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E476B">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rPr>
        <w:t>资格证明资料</w:t>
      </w:r>
    </w:p>
    <w:p w14:paraId="492E2097">
      <w:pPr>
        <w:spacing w:line="440" w:lineRule="exact"/>
        <w:ind w:left="422" w:hanging="422"/>
        <w:jc w:val="center"/>
        <w:rPr>
          <w:rFonts w:ascii="仿宋_GB2312" w:hAnsi="宋体" w:eastAsia="仿宋_GB2312"/>
          <w:sz w:val="28"/>
        </w:rPr>
      </w:pPr>
    </w:p>
    <w:p w14:paraId="5912055D">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229E80B5">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00FED84B">
      <w:pPr>
        <w:spacing w:line="440" w:lineRule="exact"/>
        <w:ind w:left="422" w:hanging="422"/>
        <w:jc w:val="center"/>
        <w:rPr>
          <w:rFonts w:ascii="仿宋_GB2312" w:hAnsi="宋体" w:eastAsia="仿宋_GB2312"/>
          <w:sz w:val="28"/>
        </w:rPr>
      </w:pPr>
    </w:p>
    <w:p w14:paraId="4060D072">
      <w:pPr>
        <w:spacing w:line="440" w:lineRule="exact"/>
        <w:ind w:left="422" w:hanging="422"/>
        <w:jc w:val="center"/>
        <w:rPr>
          <w:rFonts w:ascii="仿宋_GB2312" w:hAnsi="宋体" w:eastAsia="仿宋_GB2312"/>
          <w:sz w:val="28"/>
        </w:rPr>
      </w:pPr>
    </w:p>
    <w:p w14:paraId="2E8FE925">
      <w:pPr>
        <w:spacing w:line="440" w:lineRule="exact"/>
        <w:ind w:left="422" w:hanging="422"/>
        <w:jc w:val="center"/>
        <w:rPr>
          <w:rFonts w:ascii="仿宋_GB2312" w:hAnsi="宋体" w:eastAsia="仿宋_GB2312"/>
          <w:sz w:val="28"/>
        </w:rPr>
      </w:pPr>
    </w:p>
    <w:p w14:paraId="21CF63A6">
      <w:pPr>
        <w:spacing w:line="440" w:lineRule="exact"/>
        <w:ind w:left="422" w:hanging="422"/>
        <w:jc w:val="center"/>
        <w:rPr>
          <w:rFonts w:ascii="仿宋_GB2312" w:hAnsi="宋体" w:eastAsia="仿宋_GB2312"/>
          <w:sz w:val="28"/>
        </w:rPr>
      </w:pPr>
    </w:p>
    <w:p w14:paraId="1E27FCD1">
      <w:pPr>
        <w:spacing w:line="440" w:lineRule="exact"/>
        <w:ind w:left="422" w:hanging="422"/>
        <w:jc w:val="center"/>
        <w:rPr>
          <w:rFonts w:ascii="仿宋_GB2312" w:hAnsi="宋体" w:eastAsia="仿宋_GB2312"/>
          <w:sz w:val="28"/>
        </w:rPr>
      </w:pPr>
    </w:p>
    <w:p w14:paraId="0DFDB932">
      <w:pPr>
        <w:spacing w:line="440" w:lineRule="exact"/>
        <w:ind w:left="422" w:hanging="422"/>
        <w:jc w:val="center"/>
        <w:rPr>
          <w:rFonts w:ascii="仿宋_GB2312" w:hAnsi="宋体" w:eastAsia="仿宋_GB2312"/>
          <w:sz w:val="28"/>
        </w:rPr>
      </w:pPr>
    </w:p>
    <w:p w14:paraId="298CAD45">
      <w:pPr>
        <w:spacing w:line="440" w:lineRule="exact"/>
        <w:ind w:left="422" w:hanging="422"/>
        <w:jc w:val="center"/>
        <w:rPr>
          <w:rFonts w:ascii="仿宋_GB2312" w:hAnsi="宋体" w:eastAsia="仿宋_GB2312"/>
          <w:sz w:val="28"/>
        </w:rPr>
      </w:pPr>
    </w:p>
    <w:p w14:paraId="333ACAF3">
      <w:pPr>
        <w:spacing w:line="440" w:lineRule="exact"/>
        <w:ind w:left="422" w:hanging="422"/>
        <w:jc w:val="center"/>
        <w:rPr>
          <w:rFonts w:ascii="仿宋_GB2312" w:hAnsi="宋体" w:eastAsia="仿宋_GB2312"/>
          <w:sz w:val="28"/>
        </w:rPr>
      </w:pPr>
    </w:p>
    <w:p w14:paraId="30A46AC2">
      <w:pPr>
        <w:spacing w:line="440" w:lineRule="exact"/>
        <w:ind w:left="422" w:hanging="422"/>
        <w:jc w:val="center"/>
        <w:rPr>
          <w:rFonts w:ascii="仿宋_GB2312" w:hAnsi="宋体" w:eastAsia="仿宋_GB2312"/>
          <w:sz w:val="28"/>
        </w:rPr>
      </w:pPr>
    </w:p>
    <w:p w14:paraId="2A5E0895">
      <w:pPr>
        <w:spacing w:line="440" w:lineRule="exact"/>
        <w:ind w:left="422" w:hanging="422"/>
        <w:jc w:val="center"/>
        <w:rPr>
          <w:rFonts w:ascii="仿宋_GB2312" w:hAnsi="宋体" w:eastAsia="仿宋_GB2312"/>
          <w:sz w:val="28"/>
        </w:rPr>
      </w:pPr>
    </w:p>
    <w:p w14:paraId="10AFE311">
      <w:pPr>
        <w:spacing w:line="440" w:lineRule="exact"/>
        <w:ind w:left="422" w:hanging="422"/>
        <w:jc w:val="center"/>
        <w:rPr>
          <w:rFonts w:ascii="仿宋_GB2312" w:hAnsi="宋体" w:eastAsia="仿宋_GB2312"/>
          <w:sz w:val="28"/>
        </w:rPr>
      </w:pPr>
    </w:p>
    <w:p w14:paraId="55ACB20A">
      <w:pPr>
        <w:spacing w:line="440" w:lineRule="exact"/>
        <w:ind w:left="422" w:hanging="422"/>
        <w:jc w:val="center"/>
        <w:rPr>
          <w:rFonts w:ascii="仿宋_GB2312" w:hAnsi="宋体" w:eastAsia="仿宋_GB2312"/>
          <w:sz w:val="28"/>
        </w:rPr>
      </w:pPr>
    </w:p>
    <w:p w14:paraId="07FDB2E0">
      <w:pPr>
        <w:spacing w:line="440" w:lineRule="exact"/>
        <w:ind w:left="422" w:hanging="422"/>
        <w:jc w:val="center"/>
        <w:rPr>
          <w:rFonts w:ascii="仿宋_GB2312" w:hAnsi="宋体" w:eastAsia="仿宋_GB2312"/>
          <w:sz w:val="28"/>
        </w:rPr>
      </w:pPr>
    </w:p>
    <w:p w14:paraId="211DCE8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4AE45C81">
      <w:pPr>
        <w:spacing w:line="440" w:lineRule="exact"/>
        <w:ind w:left="422" w:hanging="422"/>
        <w:jc w:val="center"/>
        <w:rPr>
          <w:rFonts w:ascii="仿宋_GB2312" w:hAnsi="宋体" w:eastAsia="仿宋_GB2312"/>
          <w:sz w:val="28"/>
        </w:rPr>
      </w:pPr>
    </w:p>
    <w:p w14:paraId="6BE3E365">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37099DE2">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w:t>
      </w:r>
      <w:r>
        <w:rPr>
          <w:rFonts w:hint="eastAsia" w:ascii="仿宋_GB2312" w:hAnsi="宋体" w:eastAsia="仿宋_GB2312"/>
          <w:sz w:val="24"/>
          <w:lang w:eastAsia="zh-CN"/>
        </w:rPr>
        <w:t>投标</w:t>
      </w:r>
      <w:r>
        <w:rPr>
          <w:rFonts w:hint="eastAsia" w:ascii="仿宋_GB2312" w:hAnsi="宋体" w:eastAsia="仿宋_GB2312"/>
          <w:sz w:val="24"/>
        </w:rPr>
        <w:t>截止时间前12个月内任一月份（</w:t>
      </w:r>
      <w:r>
        <w:rPr>
          <w:rFonts w:hint="eastAsia" w:ascii="仿宋_GB2312" w:hAnsi="宋体" w:eastAsia="仿宋_GB2312"/>
          <w:sz w:val="24"/>
          <w:lang w:eastAsia="zh-CN"/>
        </w:rPr>
        <w:t>投标文件</w:t>
      </w:r>
      <w:r>
        <w:rPr>
          <w:rFonts w:hint="eastAsia" w:ascii="仿宋_GB2312" w:hAnsi="宋体" w:eastAsia="仿宋_GB2312"/>
          <w:sz w:val="24"/>
        </w:rPr>
        <w:t>递交截止时间当月不计入）的增值税（或所得税）缴费凭据或税务机关出具的完税证明/在法规范围内不需提供的应出具书面说明和证明文件；</w:t>
      </w:r>
    </w:p>
    <w:p w14:paraId="75ACF861">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2AB4DAA1">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383A4EC1">
      <w:pPr>
        <w:spacing w:line="360" w:lineRule="auto"/>
        <w:ind w:left="1" w:firstLine="480" w:firstLineChars="200"/>
        <w:rPr>
          <w:rFonts w:ascii="仿宋_GB2312" w:hAnsi="宋体" w:eastAsia="仿宋_GB2312"/>
          <w:sz w:val="24"/>
        </w:rPr>
      </w:pPr>
    </w:p>
    <w:p w14:paraId="001F232F">
      <w:pPr>
        <w:spacing w:line="360" w:lineRule="auto"/>
        <w:ind w:left="1" w:firstLine="480" w:firstLineChars="200"/>
        <w:rPr>
          <w:rFonts w:ascii="仿宋_GB2312" w:hAnsi="宋体" w:eastAsia="仿宋_GB2312"/>
          <w:sz w:val="24"/>
        </w:rPr>
      </w:pPr>
    </w:p>
    <w:p w14:paraId="0D75ABB7">
      <w:pPr>
        <w:spacing w:line="360" w:lineRule="auto"/>
        <w:ind w:left="1" w:firstLine="480" w:firstLineChars="200"/>
        <w:rPr>
          <w:rFonts w:ascii="仿宋_GB2312" w:hAnsi="宋体" w:eastAsia="仿宋_GB2312"/>
          <w:sz w:val="24"/>
        </w:rPr>
      </w:pPr>
    </w:p>
    <w:p w14:paraId="7694BA2D">
      <w:pPr>
        <w:spacing w:line="360" w:lineRule="auto"/>
        <w:ind w:left="1" w:firstLine="480" w:firstLineChars="200"/>
        <w:rPr>
          <w:rFonts w:ascii="仿宋_GB2312" w:hAnsi="宋体" w:eastAsia="仿宋_GB2312"/>
          <w:sz w:val="24"/>
        </w:rPr>
      </w:pPr>
    </w:p>
    <w:p w14:paraId="63E085DD">
      <w:pPr>
        <w:spacing w:line="360" w:lineRule="auto"/>
        <w:ind w:left="1" w:firstLine="480" w:firstLineChars="200"/>
        <w:rPr>
          <w:rFonts w:ascii="仿宋_GB2312" w:hAnsi="宋体" w:eastAsia="仿宋_GB2312"/>
          <w:sz w:val="24"/>
        </w:rPr>
      </w:pPr>
    </w:p>
    <w:p w14:paraId="2112EA45">
      <w:pPr>
        <w:spacing w:line="360" w:lineRule="auto"/>
        <w:ind w:left="1" w:firstLine="480" w:firstLineChars="200"/>
        <w:rPr>
          <w:rFonts w:ascii="仿宋_GB2312" w:hAnsi="宋体" w:eastAsia="仿宋_GB2312"/>
          <w:sz w:val="24"/>
        </w:rPr>
      </w:pPr>
    </w:p>
    <w:p w14:paraId="2BD0F9EF">
      <w:pPr>
        <w:spacing w:line="360" w:lineRule="auto"/>
        <w:ind w:left="1" w:firstLine="480" w:firstLineChars="200"/>
        <w:rPr>
          <w:rFonts w:ascii="仿宋_GB2312" w:hAnsi="宋体" w:eastAsia="仿宋_GB2312"/>
          <w:sz w:val="24"/>
        </w:rPr>
      </w:pPr>
    </w:p>
    <w:p w14:paraId="50E1E9B9">
      <w:pPr>
        <w:spacing w:line="360" w:lineRule="auto"/>
        <w:ind w:left="1" w:firstLine="480" w:firstLineChars="200"/>
        <w:rPr>
          <w:rFonts w:ascii="仿宋_GB2312" w:hAnsi="宋体" w:eastAsia="仿宋_GB2312"/>
          <w:sz w:val="24"/>
        </w:rPr>
      </w:pPr>
    </w:p>
    <w:p w14:paraId="3DC58F15">
      <w:pPr>
        <w:spacing w:line="360" w:lineRule="auto"/>
        <w:ind w:left="1" w:firstLine="480" w:firstLineChars="200"/>
        <w:rPr>
          <w:rFonts w:ascii="仿宋_GB2312" w:hAnsi="宋体" w:eastAsia="仿宋_GB2312"/>
          <w:sz w:val="24"/>
        </w:rPr>
      </w:pPr>
    </w:p>
    <w:p w14:paraId="118E6710">
      <w:pPr>
        <w:spacing w:line="360" w:lineRule="auto"/>
        <w:ind w:left="1" w:firstLine="480" w:firstLineChars="200"/>
        <w:rPr>
          <w:rFonts w:ascii="仿宋_GB2312" w:hAnsi="宋体" w:eastAsia="仿宋_GB2312"/>
          <w:sz w:val="24"/>
        </w:rPr>
      </w:pPr>
    </w:p>
    <w:p w14:paraId="0A3F9DFF">
      <w:pPr>
        <w:spacing w:line="360" w:lineRule="auto"/>
        <w:ind w:left="1" w:firstLine="480" w:firstLineChars="200"/>
        <w:rPr>
          <w:rFonts w:ascii="仿宋_GB2312" w:hAnsi="宋体" w:eastAsia="仿宋_GB2312"/>
          <w:sz w:val="24"/>
        </w:rPr>
      </w:pPr>
    </w:p>
    <w:p w14:paraId="26495D22">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424A65B">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5664A08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w:t>
      </w:r>
      <w:r>
        <w:rPr>
          <w:rFonts w:hint="eastAsia" w:ascii="仿宋_GB2312" w:hAnsi="宋体" w:eastAsia="仿宋_GB2312"/>
          <w:sz w:val="24"/>
          <w:lang w:eastAsia="zh-CN"/>
        </w:rPr>
        <w:t>投标</w:t>
      </w:r>
      <w:r>
        <w:rPr>
          <w:rFonts w:hint="eastAsia" w:ascii="仿宋_GB2312" w:hAnsi="宋体" w:eastAsia="仿宋_GB2312"/>
          <w:sz w:val="24"/>
        </w:rPr>
        <w:t>截止时间前12个月内任一月份（</w:t>
      </w:r>
      <w:r>
        <w:rPr>
          <w:rFonts w:hint="eastAsia" w:ascii="仿宋_GB2312" w:hAnsi="宋体" w:eastAsia="仿宋_GB2312"/>
          <w:sz w:val="24"/>
          <w:lang w:eastAsia="zh-CN"/>
        </w:rPr>
        <w:t>投标</w:t>
      </w:r>
      <w:r>
        <w:rPr>
          <w:rFonts w:hint="eastAsia" w:ascii="仿宋_GB2312" w:hAnsi="宋体" w:eastAsia="仿宋_GB2312"/>
          <w:sz w:val="24"/>
        </w:rPr>
        <w:t>截止时间当月不计入）的缴费凭据或社保机关出具的缴费证明/在法规范围内不需提供的应出具书面说明和证明文件；</w:t>
      </w:r>
    </w:p>
    <w:p w14:paraId="4A189399">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32621AB">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49796A35">
      <w:pPr>
        <w:spacing w:line="440" w:lineRule="exact"/>
        <w:ind w:left="422" w:hanging="422"/>
        <w:jc w:val="center"/>
        <w:rPr>
          <w:rFonts w:ascii="仿宋_GB2312" w:hAnsi="宋体" w:eastAsia="仿宋_GB2312"/>
          <w:sz w:val="28"/>
        </w:rPr>
      </w:pPr>
    </w:p>
    <w:p w14:paraId="2B82590A">
      <w:pPr>
        <w:spacing w:line="440" w:lineRule="exact"/>
        <w:ind w:left="422" w:hanging="422"/>
        <w:jc w:val="center"/>
        <w:rPr>
          <w:rFonts w:ascii="仿宋_GB2312" w:hAnsi="宋体" w:eastAsia="仿宋_GB2312"/>
          <w:sz w:val="28"/>
        </w:rPr>
      </w:pPr>
    </w:p>
    <w:p w14:paraId="7A90B0AF">
      <w:pPr>
        <w:spacing w:line="440" w:lineRule="exact"/>
        <w:ind w:left="422" w:hanging="422"/>
        <w:jc w:val="center"/>
        <w:rPr>
          <w:rFonts w:ascii="仿宋_GB2312" w:hAnsi="宋体" w:eastAsia="仿宋_GB2312"/>
          <w:sz w:val="28"/>
        </w:rPr>
      </w:pPr>
    </w:p>
    <w:p w14:paraId="4AA10CAE">
      <w:pPr>
        <w:spacing w:line="440" w:lineRule="exact"/>
        <w:ind w:left="422" w:hanging="422"/>
        <w:jc w:val="center"/>
        <w:rPr>
          <w:rFonts w:ascii="仿宋_GB2312" w:hAnsi="宋体" w:eastAsia="仿宋_GB2312"/>
          <w:sz w:val="28"/>
        </w:rPr>
      </w:pPr>
    </w:p>
    <w:p w14:paraId="74DA1189">
      <w:pPr>
        <w:spacing w:line="440" w:lineRule="exact"/>
        <w:ind w:left="422" w:hanging="422"/>
        <w:jc w:val="center"/>
        <w:rPr>
          <w:rFonts w:ascii="仿宋_GB2312" w:hAnsi="宋体" w:eastAsia="仿宋_GB2312"/>
          <w:sz w:val="28"/>
        </w:rPr>
      </w:pPr>
    </w:p>
    <w:p w14:paraId="304678AE">
      <w:pPr>
        <w:spacing w:line="440" w:lineRule="exact"/>
        <w:ind w:left="422" w:hanging="422"/>
        <w:jc w:val="center"/>
        <w:rPr>
          <w:rFonts w:ascii="仿宋_GB2312" w:hAnsi="宋体" w:eastAsia="仿宋_GB2312"/>
          <w:sz w:val="28"/>
        </w:rPr>
      </w:pPr>
    </w:p>
    <w:p w14:paraId="3CE9D211">
      <w:pPr>
        <w:spacing w:line="440" w:lineRule="exact"/>
        <w:ind w:left="422" w:hanging="422"/>
        <w:jc w:val="center"/>
        <w:rPr>
          <w:rFonts w:ascii="仿宋_GB2312" w:hAnsi="宋体" w:eastAsia="仿宋_GB2312"/>
          <w:sz w:val="28"/>
        </w:rPr>
      </w:pPr>
    </w:p>
    <w:p w14:paraId="5C84422C">
      <w:pPr>
        <w:spacing w:line="440" w:lineRule="exact"/>
        <w:ind w:left="422" w:hanging="422"/>
        <w:jc w:val="center"/>
        <w:rPr>
          <w:rFonts w:ascii="仿宋_GB2312" w:hAnsi="宋体" w:eastAsia="仿宋_GB2312"/>
          <w:sz w:val="28"/>
        </w:rPr>
      </w:pPr>
    </w:p>
    <w:p w14:paraId="70BD8FF5">
      <w:pPr>
        <w:spacing w:line="440" w:lineRule="exact"/>
        <w:ind w:left="422" w:hanging="422"/>
        <w:jc w:val="center"/>
        <w:rPr>
          <w:rFonts w:ascii="仿宋_GB2312" w:hAnsi="宋体" w:eastAsia="仿宋_GB2312"/>
          <w:sz w:val="28"/>
        </w:rPr>
      </w:pPr>
    </w:p>
    <w:p w14:paraId="09DEAB20">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41ADD42F">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76FDA2D8">
      <w:pPr>
        <w:spacing w:line="360" w:lineRule="auto"/>
        <w:ind w:left="540" w:hanging="540"/>
        <w:jc w:val="center"/>
        <w:rPr>
          <w:rFonts w:ascii="仿宋_GB2312" w:hAnsi="宋体" w:eastAsia="仿宋_GB2312"/>
          <w:b/>
          <w:sz w:val="36"/>
          <w:szCs w:val="36"/>
        </w:rPr>
      </w:pPr>
    </w:p>
    <w:p w14:paraId="6B24DA7C">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34F70E5C">
      <w:pPr>
        <w:spacing w:line="360" w:lineRule="auto"/>
        <w:ind w:left="373" w:hanging="373"/>
        <w:rPr>
          <w:rFonts w:ascii="仿宋_GB2312" w:hAnsi="宋体" w:eastAsia="仿宋_GB2312"/>
          <w:spacing w:val="4"/>
          <w:sz w:val="24"/>
          <w:u w:val="single"/>
        </w:rPr>
      </w:pPr>
    </w:p>
    <w:p w14:paraId="4CE29518">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2093AE9A">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49770055">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1AE6659C">
      <w:pPr>
        <w:spacing w:line="480" w:lineRule="auto"/>
        <w:ind w:left="373" w:hanging="373"/>
        <w:jc w:val="left"/>
        <w:rPr>
          <w:rFonts w:ascii="仿宋_GB2312" w:hAnsi="宋体" w:eastAsia="仿宋_GB2312"/>
          <w:spacing w:val="4"/>
          <w:sz w:val="24"/>
          <w:u w:val="single"/>
        </w:rPr>
      </w:pPr>
    </w:p>
    <w:p w14:paraId="066079AC">
      <w:pPr>
        <w:spacing w:line="480" w:lineRule="auto"/>
        <w:ind w:left="373" w:hanging="373"/>
        <w:jc w:val="left"/>
        <w:rPr>
          <w:rFonts w:ascii="仿宋_GB2312" w:hAnsi="宋体" w:eastAsia="仿宋_GB2312"/>
          <w:spacing w:val="4"/>
          <w:sz w:val="24"/>
          <w:u w:val="single"/>
        </w:rPr>
      </w:pPr>
    </w:p>
    <w:p w14:paraId="1C1F5998">
      <w:pPr>
        <w:spacing w:line="480" w:lineRule="auto"/>
        <w:ind w:left="373" w:hanging="373"/>
        <w:jc w:val="left"/>
        <w:rPr>
          <w:rFonts w:ascii="仿宋_GB2312" w:hAnsi="宋体" w:eastAsia="仿宋_GB2312"/>
          <w:spacing w:val="4"/>
          <w:sz w:val="24"/>
          <w:u w:val="single"/>
        </w:rPr>
      </w:pPr>
    </w:p>
    <w:p w14:paraId="207F3EF8">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4D07BFAE">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0D36C5F1">
      <w:pPr>
        <w:spacing w:line="480" w:lineRule="auto"/>
        <w:ind w:left="372" w:leftChars="177" w:firstLine="3720" w:firstLineChars="1500"/>
      </w:pPr>
      <w:r>
        <w:rPr>
          <w:rFonts w:hint="eastAsia" w:ascii="仿宋_GB2312" w:hAnsi="宋体" w:eastAsia="仿宋_GB2312"/>
          <w:spacing w:val="4"/>
          <w:sz w:val="24"/>
        </w:rPr>
        <w:t>日     期：       年     月     日</w:t>
      </w:r>
    </w:p>
    <w:p w14:paraId="2DCE2FB3">
      <w:pPr>
        <w:spacing w:line="360" w:lineRule="auto"/>
        <w:ind w:left="361"/>
        <w:rPr>
          <w:rFonts w:ascii="仿宋_GB2312" w:hAnsi="宋体" w:eastAsia="仿宋_GB2312"/>
          <w:b/>
          <w:sz w:val="24"/>
        </w:rPr>
      </w:pPr>
      <w:r>
        <w:rPr>
          <w:rFonts w:ascii="仿宋_GB2312" w:hAnsi="宋体" w:eastAsia="仿宋_GB2312"/>
          <w:b/>
          <w:sz w:val="24"/>
        </w:rPr>
        <w:br w:type="page"/>
      </w:r>
    </w:p>
    <w:p w14:paraId="68340DC3">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618D58BF">
      <w:pPr>
        <w:spacing w:line="440" w:lineRule="exact"/>
        <w:ind w:left="422" w:hanging="422"/>
        <w:jc w:val="center"/>
        <w:rPr>
          <w:rFonts w:ascii="仿宋_GB2312" w:hAnsi="宋体" w:eastAsia="仿宋_GB2312"/>
          <w:sz w:val="28"/>
        </w:rPr>
      </w:pPr>
    </w:p>
    <w:p w14:paraId="0DE56606">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5E6EE2FC">
      <w:pPr>
        <w:spacing w:line="360" w:lineRule="auto"/>
        <w:ind w:left="462" w:hanging="462"/>
        <w:rPr>
          <w:rFonts w:ascii="仿宋_GB2312" w:hAnsi="宋体" w:eastAsia="仿宋_GB2312"/>
          <w:b/>
          <w:spacing w:val="4"/>
          <w:sz w:val="30"/>
          <w:szCs w:val="30"/>
          <w:u w:val="single"/>
        </w:rPr>
      </w:pPr>
    </w:p>
    <w:p w14:paraId="1400FFC2">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55B6FDCC">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2BAC7DD">
      <w:pPr>
        <w:spacing w:before="312" w:beforeLines="100" w:after="156" w:afterLines="50" w:line="480" w:lineRule="auto"/>
        <w:ind w:left="373" w:hanging="373"/>
        <w:jc w:val="left"/>
        <w:rPr>
          <w:rFonts w:ascii="仿宋_GB2312" w:hAnsi="宋体" w:eastAsia="仿宋_GB2312"/>
          <w:spacing w:val="4"/>
          <w:sz w:val="24"/>
        </w:rPr>
      </w:pPr>
    </w:p>
    <w:p w14:paraId="5307A2B8">
      <w:pPr>
        <w:spacing w:before="312" w:beforeLines="100" w:after="156" w:afterLines="50" w:line="360" w:lineRule="auto"/>
        <w:ind w:left="373" w:hanging="373"/>
        <w:rPr>
          <w:rFonts w:ascii="仿宋_GB2312" w:hAnsi="宋体" w:eastAsia="仿宋_GB2312"/>
          <w:spacing w:val="4"/>
          <w:sz w:val="24"/>
        </w:rPr>
      </w:pPr>
    </w:p>
    <w:p w14:paraId="4D2E46CA">
      <w:pPr>
        <w:spacing w:before="312" w:beforeLines="100" w:after="156" w:afterLines="50" w:line="360" w:lineRule="auto"/>
        <w:ind w:left="373" w:hanging="373"/>
        <w:rPr>
          <w:rFonts w:ascii="仿宋_GB2312" w:hAnsi="宋体" w:eastAsia="仿宋_GB2312"/>
          <w:spacing w:val="4"/>
          <w:sz w:val="24"/>
        </w:rPr>
      </w:pPr>
    </w:p>
    <w:p w14:paraId="56FF9343">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7C5C818B">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B59DCCE">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48E0F735">
      <w:pPr>
        <w:spacing w:line="440" w:lineRule="exact"/>
        <w:ind w:left="422" w:hanging="422"/>
        <w:jc w:val="center"/>
        <w:rPr>
          <w:rFonts w:ascii="仿宋_GB2312" w:hAnsi="宋体" w:eastAsia="仿宋_GB2312"/>
          <w:sz w:val="28"/>
        </w:rPr>
      </w:pPr>
    </w:p>
    <w:p w14:paraId="32CF3F7E">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23CEBB93">
      <w:pPr>
        <w:ind w:left="542" w:hanging="542"/>
        <w:rPr>
          <w:rFonts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71C86834">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3</w:t>
      </w:r>
      <w:r>
        <w:rPr>
          <w:rFonts w:hint="eastAsia" w:ascii="仿宋_GB2312" w:hAnsi="宋体" w:eastAsia="仿宋_GB2312"/>
          <w:sz w:val="24"/>
        </w:rPr>
        <w:t xml:space="preserve">年年度经审计的财务报告（包括四表一注，即资产负债表、利润表、现金流量表、所有者权益变动表及其附注），且无反对意见；事业法人提供部门决算报告； </w:t>
      </w:r>
    </w:p>
    <w:p w14:paraId="60961281">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675F15E2">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41D69CC3">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062855B4">
      <w:pPr>
        <w:spacing w:line="360" w:lineRule="auto"/>
        <w:ind w:left="1" w:firstLine="480" w:firstLineChars="200"/>
        <w:rPr>
          <w:rFonts w:ascii="仿宋_GB2312" w:hAnsi="宋体" w:eastAsia="仿宋_GB2312"/>
          <w:b/>
          <w:sz w:val="24"/>
        </w:rPr>
      </w:pPr>
      <w:r>
        <w:rPr>
          <w:rFonts w:hint="eastAsia" w:ascii="仿宋_GB2312" w:hAnsi="宋体" w:eastAsia="仿宋_GB2312"/>
          <w:sz w:val="24"/>
        </w:rPr>
        <w:t>以上四种形式的资料提供任何一种即可。</w:t>
      </w:r>
    </w:p>
    <w:p w14:paraId="14370ACD">
      <w:pPr>
        <w:ind w:left="542" w:hanging="542"/>
        <w:rPr>
          <w:rFonts w:ascii="仿宋_GB2312" w:hAnsi="宋体" w:eastAsia="仿宋_GB2312"/>
          <w:b/>
          <w:sz w:val="24"/>
        </w:rPr>
      </w:pPr>
    </w:p>
    <w:p w14:paraId="0F12E801">
      <w:pPr>
        <w:ind w:left="542" w:hanging="542"/>
        <w:rPr>
          <w:rFonts w:ascii="仿宋_GB2312" w:hAnsi="宋体" w:eastAsia="仿宋_GB2312"/>
          <w:b/>
          <w:sz w:val="24"/>
        </w:rPr>
      </w:pPr>
    </w:p>
    <w:p w14:paraId="13D8FAAA">
      <w:pPr>
        <w:rPr>
          <w:rFonts w:hint="eastAsia" w:ascii="仿宋_GB2312" w:hAnsi="宋体" w:eastAsia="仿宋_GB2312"/>
          <w:b/>
          <w:sz w:val="24"/>
        </w:rPr>
      </w:pPr>
      <w:r>
        <w:rPr>
          <w:rFonts w:hint="eastAsia" w:ascii="仿宋_GB2312" w:hAnsi="宋体" w:eastAsia="仿宋_GB2312"/>
          <w:b/>
          <w:sz w:val="24"/>
        </w:rPr>
        <w:br w:type="page"/>
      </w:r>
    </w:p>
    <w:p w14:paraId="66C903C1">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eastAsia="zh-CN"/>
        </w:rPr>
        <w:t>七</w:t>
      </w:r>
      <w:r>
        <w:rPr>
          <w:rFonts w:hint="eastAsia" w:ascii="仿宋_GB2312" w:hAnsi="宋体" w:eastAsia="仿宋_GB2312"/>
          <w:b/>
          <w:sz w:val="24"/>
        </w:rPr>
        <w:t>）</w:t>
      </w:r>
      <w:r>
        <w:rPr>
          <w:rFonts w:ascii="仿宋_GB2312" w:hAnsi="宋体" w:eastAsia="仿宋_GB2312"/>
          <w:b/>
          <w:sz w:val="24"/>
        </w:rPr>
        <w:t>提供法定代表人授权书 (附法定代表人、被授权人身份证复印件) 或提供法定代表人身份证明及身份证复印件（法定代表人直接参加</w:t>
      </w:r>
      <w:r>
        <w:rPr>
          <w:rFonts w:hint="eastAsia" w:ascii="仿宋_GB2312" w:hAnsi="宋体" w:eastAsia="仿宋_GB2312"/>
          <w:b/>
          <w:sz w:val="24"/>
          <w:lang w:eastAsia="zh-CN"/>
        </w:rPr>
        <w:t>投标</w:t>
      </w:r>
      <w:r>
        <w:rPr>
          <w:rFonts w:ascii="仿宋_GB2312" w:hAnsi="宋体" w:eastAsia="仿宋_GB2312"/>
          <w:b/>
          <w:sz w:val="24"/>
        </w:rPr>
        <w:t>)</w:t>
      </w:r>
    </w:p>
    <w:p w14:paraId="10DD2A33">
      <w:pPr>
        <w:spacing w:line="440" w:lineRule="exact"/>
        <w:ind w:left="422" w:hanging="422"/>
        <w:jc w:val="center"/>
        <w:rPr>
          <w:rFonts w:ascii="仿宋_GB2312" w:hAnsi="宋体" w:eastAsia="仿宋_GB2312"/>
          <w:sz w:val="28"/>
        </w:rPr>
      </w:pPr>
    </w:p>
    <w:p w14:paraId="7B365F3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31B3DEE0">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4D22B0ED">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3BE59F0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w:t>
      </w:r>
      <w:r>
        <w:rPr>
          <w:rFonts w:hint="eastAsia" w:ascii="仿宋_GB2312" w:hAnsi="宋体" w:eastAsia="仿宋_GB2312"/>
          <w:spacing w:val="4"/>
          <w:sz w:val="24"/>
          <w:szCs w:val="30"/>
          <w:u w:val="single"/>
          <w:lang w:eastAsia="zh-CN"/>
        </w:rPr>
        <w:t>投标</w:t>
      </w:r>
      <w:r>
        <w:rPr>
          <w:rFonts w:hint="eastAsia" w:ascii="仿宋_GB2312" w:hAnsi="宋体" w:eastAsia="仿宋_GB2312"/>
          <w:spacing w:val="4"/>
          <w:sz w:val="24"/>
          <w:szCs w:val="30"/>
          <w:u w:val="single"/>
        </w:rPr>
        <w:t>项目名称和项目编号）</w:t>
      </w:r>
      <w:r>
        <w:rPr>
          <w:rFonts w:hint="eastAsia" w:ascii="仿宋_GB2312" w:hAnsi="宋体" w:eastAsia="仿宋_GB2312"/>
          <w:spacing w:val="4"/>
          <w:sz w:val="24"/>
          <w:szCs w:val="30"/>
        </w:rPr>
        <w:t>项目的</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、签约等具体工作，并签署全部有关的文件、协议及合同。</w:t>
      </w:r>
    </w:p>
    <w:p w14:paraId="6A82F14F">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740A7517">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报价有效期内对我方具有约束力。</w:t>
      </w:r>
    </w:p>
    <w:p w14:paraId="4934809C">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156B18C2">
        <w:tblPrEx>
          <w:tblCellMar>
            <w:top w:w="0" w:type="dxa"/>
            <w:left w:w="108" w:type="dxa"/>
            <w:bottom w:w="0" w:type="dxa"/>
            <w:right w:w="108" w:type="dxa"/>
          </w:tblCellMar>
        </w:tblPrEx>
        <w:trPr>
          <w:trHeight w:val="600" w:hRule="atLeast"/>
        </w:trPr>
        <w:tc>
          <w:tcPr>
            <w:tcW w:w="4045" w:type="dxa"/>
          </w:tcPr>
          <w:p w14:paraId="7CE8EC36">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6E8BA88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638C4F97">
        <w:tblPrEx>
          <w:tblCellMar>
            <w:top w:w="0" w:type="dxa"/>
            <w:left w:w="108" w:type="dxa"/>
            <w:bottom w:w="0" w:type="dxa"/>
            <w:right w:w="108" w:type="dxa"/>
          </w:tblCellMar>
        </w:tblPrEx>
        <w:trPr>
          <w:trHeight w:val="600" w:hRule="atLeast"/>
        </w:trPr>
        <w:tc>
          <w:tcPr>
            <w:tcW w:w="4045" w:type="dxa"/>
          </w:tcPr>
          <w:p w14:paraId="64E4F9C0">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1E0C085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18A29B20">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668E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4D973F21">
            <w:pPr>
              <w:spacing w:line="440" w:lineRule="exact"/>
              <w:ind w:left="373" w:hanging="373"/>
              <w:rPr>
                <w:rFonts w:ascii="仿宋_GB2312" w:hAnsi="宋体" w:eastAsia="仿宋_GB2312"/>
                <w:spacing w:val="4"/>
                <w:sz w:val="24"/>
                <w:szCs w:val="30"/>
              </w:rPr>
            </w:pPr>
          </w:p>
        </w:tc>
        <w:tc>
          <w:tcPr>
            <w:tcW w:w="4261" w:type="dxa"/>
          </w:tcPr>
          <w:p w14:paraId="5F63B547">
            <w:pPr>
              <w:spacing w:line="440" w:lineRule="exact"/>
              <w:ind w:left="373" w:hanging="373"/>
              <w:rPr>
                <w:rFonts w:ascii="仿宋_GB2312" w:hAnsi="宋体" w:eastAsia="仿宋_GB2312"/>
                <w:spacing w:val="4"/>
                <w:sz w:val="24"/>
                <w:szCs w:val="30"/>
              </w:rPr>
            </w:pPr>
          </w:p>
        </w:tc>
      </w:tr>
      <w:tr w14:paraId="0AB2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3DC40BCA">
            <w:pPr>
              <w:spacing w:line="440" w:lineRule="exact"/>
              <w:ind w:left="373" w:hanging="373"/>
              <w:rPr>
                <w:rFonts w:ascii="仿宋_GB2312" w:hAnsi="宋体" w:eastAsia="仿宋_GB2312"/>
                <w:spacing w:val="4"/>
                <w:sz w:val="24"/>
                <w:szCs w:val="30"/>
              </w:rPr>
            </w:pPr>
          </w:p>
        </w:tc>
        <w:tc>
          <w:tcPr>
            <w:tcW w:w="4261" w:type="dxa"/>
          </w:tcPr>
          <w:p w14:paraId="71049D66">
            <w:pPr>
              <w:spacing w:line="440" w:lineRule="exact"/>
              <w:ind w:left="373" w:hanging="373"/>
              <w:rPr>
                <w:rFonts w:ascii="仿宋_GB2312" w:hAnsi="宋体" w:eastAsia="仿宋_GB2312"/>
                <w:spacing w:val="4"/>
                <w:sz w:val="24"/>
                <w:szCs w:val="30"/>
              </w:rPr>
            </w:pPr>
          </w:p>
        </w:tc>
      </w:tr>
    </w:tbl>
    <w:p w14:paraId="77ACBBE2">
      <w:pPr>
        <w:spacing w:line="440" w:lineRule="exact"/>
        <w:ind w:left="373" w:hanging="373"/>
        <w:rPr>
          <w:rFonts w:ascii="仿宋_GB2312" w:hAnsi="宋体" w:eastAsia="仿宋_GB2312"/>
          <w:spacing w:val="4"/>
          <w:sz w:val="24"/>
          <w:szCs w:val="30"/>
        </w:rPr>
      </w:pPr>
    </w:p>
    <w:p w14:paraId="1438E9D0">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3ED9CD2A">
      <w:pPr>
        <w:spacing w:line="440" w:lineRule="exact"/>
        <w:ind w:firstLine="372" w:firstLineChars="150"/>
        <w:rPr>
          <w:rFonts w:ascii="仿宋_GB2312" w:hAnsi="宋体" w:eastAsia="仿宋_GB2312"/>
          <w:spacing w:val="4"/>
          <w:sz w:val="24"/>
        </w:rPr>
      </w:pPr>
    </w:p>
    <w:p w14:paraId="5B330B96">
      <w:pPr>
        <w:spacing w:line="440" w:lineRule="exact"/>
        <w:ind w:left="434" w:hanging="434"/>
        <w:rPr>
          <w:rFonts w:ascii="仿宋_GB2312" w:hAnsi="宋体" w:eastAsia="仿宋_GB2312"/>
          <w:b/>
          <w:spacing w:val="4"/>
          <w:sz w:val="28"/>
          <w:szCs w:val="30"/>
        </w:rPr>
      </w:pPr>
      <w:r>
        <w:rPr>
          <w:rFonts w:hint="eastAsia" w:ascii="仿宋_GB2312" w:hAnsi="宋体" w:eastAsia="仿宋_GB2312"/>
          <w:b/>
          <w:spacing w:val="4"/>
          <w:sz w:val="28"/>
          <w:szCs w:val="30"/>
        </w:rPr>
        <w:t>注：本表格格式适用于被授权代表参与</w:t>
      </w:r>
      <w:r>
        <w:rPr>
          <w:rFonts w:hint="eastAsia" w:ascii="仿宋_GB2312" w:hAnsi="宋体" w:eastAsia="仿宋_GB2312"/>
          <w:b/>
          <w:spacing w:val="4"/>
          <w:sz w:val="28"/>
          <w:szCs w:val="30"/>
          <w:lang w:eastAsia="zh-CN"/>
        </w:rPr>
        <w:t>投标</w:t>
      </w:r>
      <w:r>
        <w:rPr>
          <w:rFonts w:hint="eastAsia" w:ascii="仿宋_GB2312" w:hAnsi="宋体" w:eastAsia="仿宋_GB2312"/>
          <w:b/>
          <w:spacing w:val="4"/>
          <w:sz w:val="28"/>
          <w:szCs w:val="30"/>
        </w:rPr>
        <w:t>的情况。</w:t>
      </w:r>
      <w:r>
        <w:rPr>
          <w:rFonts w:ascii="仿宋_GB2312" w:hAnsi="宋体" w:eastAsia="仿宋_GB2312"/>
          <w:b/>
          <w:spacing w:val="4"/>
          <w:sz w:val="28"/>
          <w:szCs w:val="30"/>
        </w:rPr>
        <w:br w:type="page"/>
      </w:r>
    </w:p>
    <w:p w14:paraId="0A455D46">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1CDDA3D">
      <w:pPr>
        <w:spacing w:line="440" w:lineRule="exact"/>
        <w:jc w:val="center"/>
        <w:rPr>
          <w:rFonts w:ascii="仿宋" w:hAnsi="仿宋"/>
        </w:rPr>
      </w:pPr>
    </w:p>
    <w:p w14:paraId="749F8E5D">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79EAFE51">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w:t>
      </w:r>
      <w:r>
        <w:rPr>
          <w:rFonts w:hint="eastAsia" w:ascii="仿宋_GB2312" w:hAnsi="宋体" w:eastAsia="仿宋_GB2312"/>
          <w:spacing w:val="4"/>
          <w:sz w:val="24"/>
          <w:szCs w:val="30"/>
          <w:u w:val="single"/>
          <w:lang w:eastAsia="zh-CN"/>
        </w:rPr>
        <w:t>招标</w:t>
      </w:r>
      <w:r>
        <w:rPr>
          <w:rFonts w:hint="eastAsia" w:ascii="仿宋_GB2312" w:hAnsi="宋体" w:eastAsia="仿宋_GB2312"/>
          <w:spacing w:val="4"/>
          <w:sz w:val="24"/>
          <w:szCs w:val="30"/>
          <w:u w:val="single"/>
        </w:rPr>
        <w:t>项目名称和项目编号）</w:t>
      </w:r>
      <w:r>
        <w:rPr>
          <w:rFonts w:hint="eastAsia" w:ascii="仿宋_GB2312" w:hAnsi="宋体" w:eastAsia="仿宋_GB2312"/>
          <w:spacing w:val="4"/>
          <w:sz w:val="24"/>
          <w:szCs w:val="30"/>
        </w:rPr>
        <w:t>项目的</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、签约等具体工作，并签署全部有关的文件、协议及合同。</w:t>
      </w:r>
    </w:p>
    <w:p w14:paraId="68079C5C">
      <w:pPr>
        <w:spacing w:line="360" w:lineRule="auto"/>
        <w:rPr>
          <w:rFonts w:ascii="仿宋" w:hAnsi="仿宋" w:eastAsia="仿宋" w:cs="宋体"/>
          <w:szCs w:val="28"/>
        </w:rPr>
      </w:pPr>
    </w:p>
    <w:p w14:paraId="4EB896B2">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ECA0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52B9E80E">
            <w:pPr>
              <w:tabs>
                <w:tab w:val="left" w:pos="8599"/>
              </w:tabs>
              <w:ind w:left="281" w:right="521" w:hanging="281"/>
              <w:rPr>
                <w:rFonts w:ascii="仿宋" w:hAnsi="仿宋" w:eastAsia="仿宋" w:cs="宋体"/>
                <w:spacing w:val="-26"/>
                <w:w w:val="99"/>
                <w:position w:val="2"/>
                <w:szCs w:val="28"/>
              </w:rPr>
            </w:pPr>
          </w:p>
        </w:tc>
        <w:tc>
          <w:tcPr>
            <w:tcW w:w="4261" w:type="dxa"/>
          </w:tcPr>
          <w:p w14:paraId="73DD5764">
            <w:pPr>
              <w:tabs>
                <w:tab w:val="left" w:pos="8599"/>
              </w:tabs>
              <w:ind w:left="281" w:right="521" w:hanging="281"/>
              <w:rPr>
                <w:rFonts w:ascii="仿宋" w:hAnsi="仿宋" w:eastAsia="仿宋" w:cs="宋体"/>
                <w:spacing w:val="-26"/>
                <w:w w:val="99"/>
                <w:position w:val="2"/>
                <w:szCs w:val="28"/>
              </w:rPr>
            </w:pPr>
          </w:p>
        </w:tc>
      </w:tr>
    </w:tbl>
    <w:p w14:paraId="77D2AE59">
      <w:pPr>
        <w:tabs>
          <w:tab w:val="left" w:pos="8599"/>
        </w:tabs>
        <w:ind w:left="281" w:right="521" w:hanging="281"/>
        <w:rPr>
          <w:rFonts w:ascii="仿宋" w:hAnsi="仿宋" w:eastAsia="仿宋" w:cs="宋体"/>
          <w:spacing w:val="-26"/>
          <w:w w:val="99"/>
          <w:position w:val="2"/>
          <w:szCs w:val="28"/>
        </w:rPr>
      </w:pPr>
    </w:p>
    <w:p w14:paraId="05B2DC8B">
      <w:pPr>
        <w:tabs>
          <w:tab w:val="left" w:pos="8599"/>
        </w:tabs>
        <w:ind w:left="281" w:right="521" w:hanging="281"/>
        <w:rPr>
          <w:rFonts w:ascii="仿宋" w:hAnsi="仿宋" w:eastAsia="仿宋" w:cs="宋体"/>
          <w:spacing w:val="-26"/>
          <w:w w:val="99"/>
          <w:position w:val="2"/>
          <w:szCs w:val="28"/>
        </w:rPr>
      </w:pPr>
    </w:p>
    <w:p w14:paraId="7B12EC07">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69E84C25">
      <w:pPr>
        <w:spacing w:line="360" w:lineRule="auto"/>
        <w:ind w:left="283" w:hanging="283"/>
        <w:rPr>
          <w:rFonts w:ascii="仿宋" w:hAnsi="仿宋" w:eastAsia="仿宋" w:cs="宋体"/>
          <w:spacing w:val="-26"/>
          <w:position w:val="1"/>
          <w:szCs w:val="28"/>
        </w:rPr>
      </w:pPr>
    </w:p>
    <w:p w14:paraId="0E371228">
      <w:pPr>
        <w:ind w:left="283" w:hanging="283"/>
        <w:rPr>
          <w:rFonts w:ascii="仿宋" w:hAnsi="仿宋" w:eastAsia="仿宋" w:cs="宋体"/>
          <w:spacing w:val="-26"/>
          <w:position w:val="1"/>
          <w:sz w:val="24"/>
        </w:rPr>
      </w:pPr>
    </w:p>
    <w:p w14:paraId="19B3625E">
      <w:pPr>
        <w:ind w:left="283" w:hanging="283"/>
        <w:rPr>
          <w:rFonts w:ascii="仿宋" w:hAnsi="仿宋" w:eastAsia="仿宋" w:cs="宋体"/>
          <w:spacing w:val="-26"/>
          <w:position w:val="1"/>
          <w:sz w:val="24"/>
        </w:rPr>
      </w:pPr>
    </w:p>
    <w:p w14:paraId="5B40B539">
      <w:pPr>
        <w:ind w:left="283" w:hanging="283"/>
        <w:rPr>
          <w:rFonts w:ascii="仿宋" w:hAnsi="仿宋" w:eastAsia="仿宋" w:cs="宋体"/>
          <w:spacing w:val="-26"/>
          <w:position w:val="1"/>
          <w:sz w:val="24"/>
        </w:rPr>
      </w:pPr>
    </w:p>
    <w:p w14:paraId="2E11AB71">
      <w:pPr>
        <w:ind w:left="283" w:hanging="283"/>
        <w:rPr>
          <w:rFonts w:ascii="仿宋" w:hAnsi="仿宋" w:eastAsia="仿宋" w:cs="宋体"/>
          <w:spacing w:val="-26"/>
          <w:position w:val="1"/>
          <w:sz w:val="24"/>
        </w:rPr>
      </w:pPr>
    </w:p>
    <w:p w14:paraId="08FC9492">
      <w:pPr>
        <w:ind w:left="283" w:hanging="283"/>
        <w:rPr>
          <w:rFonts w:ascii="仿宋" w:hAnsi="仿宋" w:eastAsia="仿宋" w:cs="宋体"/>
          <w:spacing w:val="-26"/>
          <w:position w:val="1"/>
          <w:sz w:val="24"/>
        </w:rPr>
      </w:pPr>
    </w:p>
    <w:p w14:paraId="3F1C30A1">
      <w:pPr>
        <w:ind w:left="283" w:hanging="283"/>
        <w:rPr>
          <w:rFonts w:ascii="仿宋" w:hAnsi="仿宋" w:eastAsia="仿宋" w:cs="宋体"/>
          <w:spacing w:val="-26"/>
          <w:position w:val="1"/>
          <w:sz w:val="24"/>
        </w:rPr>
      </w:pPr>
    </w:p>
    <w:p w14:paraId="18A317F0">
      <w:pPr>
        <w:ind w:left="283" w:hanging="283"/>
        <w:rPr>
          <w:rFonts w:ascii="仿宋" w:hAnsi="仿宋" w:eastAsia="仿宋" w:cs="宋体"/>
          <w:spacing w:val="-26"/>
          <w:position w:val="1"/>
          <w:sz w:val="24"/>
        </w:rPr>
      </w:pPr>
    </w:p>
    <w:p w14:paraId="562D19F8">
      <w:pPr>
        <w:ind w:left="283" w:hanging="283"/>
        <w:rPr>
          <w:rFonts w:ascii="仿宋" w:hAnsi="仿宋" w:eastAsia="仿宋" w:cs="宋体"/>
          <w:spacing w:val="-26"/>
          <w:position w:val="1"/>
          <w:sz w:val="24"/>
        </w:rPr>
      </w:pPr>
    </w:p>
    <w:p w14:paraId="76601F93">
      <w:pPr>
        <w:ind w:left="283" w:hanging="283"/>
        <w:rPr>
          <w:rFonts w:ascii="仿宋" w:hAnsi="仿宋" w:eastAsia="仿宋" w:cs="宋体"/>
          <w:spacing w:val="-26"/>
          <w:position w:val="1"/>
          <w:sz w:val="24"/>
        </w:rPr>
      </w:pPr>
    </w:p>
    <w:p w14:paraId="70CDBF0E">
      <w:pPr>
        <w:ind w:left="283" w:hanging="283"/>
        <w:rPr>
          <w:rFonts w:ascii="仿宋" w:hAnsi="仿宋" w:eastAsia="仿宋" w:cs="宋体"/>
          <w:spacing w:val="-26"/>
          <w:position w:val="1"/>
          <w:sz w:val="24"/>
        </w:rPr>
      </w:pPr>
    </w:p>
    <w:p w14:paraId="5F4E9C81">
      <w:pPr>
        <w:ind w:left="283" w:hanging="283"/>
        <w:rPr>
          <w:rFonts w:ascii="仿宋" w:hAnsi="仿宋" w:eastAsia="仿宋" w:cs="宋体"/>
          <w:spacing w:val="-26"/>
          <w:position w:val="1"/>
          <w:sz w:val="24"/>
        </w:rPr>
      </w:pPr>
    </w:p>
    <w:p w14:paraId="62B3D941">
      <w:pPr>
        <w:ind w:left="283" w:hanging="283"/>
        <w:rPr>
          <w:rFonts w:ascii="仿宋" w:hAnsi="仿宋" w:eastAsia="仿宋" w:cs="宋体"/>
          <w:spacing w:val="-26"/>
          <w:position w:val="1"/>
          <w:sz w:val="24"/>
        </w:rPr>
      </w:pPr>
    </w:p>
    <w:p w14:paraId="74FCE1BE">
      <w:pPr>
        <w:ind w:left="283" w:hanging="283"/>
        <w:rPr>
          <w:rFonts w:ascii="仿宋" w:hAnsi="仿宋" w:eastAsia="仿宋" w:cs="宋体"/>
          <w:spacing w:val="-26"/>
          <w:position w:val="1"/>
          <w:sz w:val="24"/>
        </w:rPr>
      </w:pPr>
    </w:p>
    <w:p w14:paraId="671EBC1A">
      <w:pPr>
        <w:ind w:left="434" w:hanging="434"/>
        <w:rPr>
          <w:rFonts w:ascii="仿宋_GB2312" w:hAnsi="宋体" w:eastAsia="仿宋_GB2312"/>
          <w:b/>
          <w:sz w:val="36"/>
          <w:szCs w:val="36"/>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w:t>
      </w:r>
      <w:r>
        <w:rPr>
          <w:rFonts w:hint="eastAsia" w:ascii="仿宋_GB2312" w:hAnsi="宋体" w:eastAsia="仿宋_GB2312"/>
          <w:b/>
          <w:spacing w:val="4"/>
          <w:sz w:val="28"/>
          <w:szCs w:val="30"/>
          <w:lang w:eastAsia="zh-CN"/>
        </w:rPr>
        <w:t>投标</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304E011A">
      <w:pPr>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eastAsia="zh-CN"/>
        </w:rPr>
        <w:t>八</w:t>
      </w:r>
      <w:r>
        <w:rPr>
          <w:rFonts w:hint="eastAsia" w:ascii="仿宋_GB2312" w:hAnsi="宋体" w:eastAsia="仿宋_GB2312"/>
          <w:b/>
          <w:sz w:val="24"/>
        </w:rPr>
        <w:t>）具备所投医疗器械销售资格，提供医疗器械经营备案凭证或证明。</w:t>
      </w:r>
    </w:p>
    <w:p w14:paraId="119D3FBE">
      <w:pPr>
        <w:rPr>
          <w:rFonts w:hint="eastAsia" w:ascii="仿宋_GB2312" w:hAnsi="宋体" w:eastAsia="仿宋_GB2312"/>
          <w:b/>
          <w:sz w:val="24"/>
        </w:rPr>
      </w:pPr>
      <w:r>
        <w:rPr>
          <w:rFonts w:hint="eastAsia" w:ascii="仿宋_GB2312" w:hAnsi="宋体" w:eastAsia="仿宋_GB2312"/>
          <w:b/>
          <w:sz w:val="24"/>
        </w:rPr>
        <w:br w:type="page"/>
      </w:r>
    </w:p>
    <w:p w14:paraId="42FEA59D">
      <w:pPr>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eastAsia="zh-CN"/>
        </w:rPr>
        <w:t>九</w:t>
      </w:r>
      <w:r>
        <w:rPr>
          <w:rFonts w:hint="eastAsia" w:ascii="仿宋_GB2312" w:hAnsi="宋体" w:eastAsia="仿宋_GB2312"/>
          <w:b/>
          <w:sz w:val="24"/>
        </w:rPr>
        <w:t>）提供投标产品有效的“中华人民共和国医疗器械注册证”。</w:t>
      </w:r>
    </w:p>
    <w:p w14:paraId="74A11D71">
      <w:pPr>
        <w:rPr>
          <w:rFonts w:hint="eastAsia" w:ascii="仿宋_GB2312" w:hAnsi="宋体" w:eastAsia="仿宋_GB2312"/>
          <w:b/>
          <w:sz w:val="24"/>
        </w:rPr>
      </w:pPr>
      <w:r>
        <w:rPr>
          <w:rFonts w:hint="eastAsia" w:ascii="仿宋_GB2312" w:hAnsi="宋体" w:eastAsia="仿宋_GB2312"/>
          <w:b/>
          <w:sz w:val="24"/>
        </w:rPr>
        <w:br w:type="page"/>
      </w:r>
    </w:p>
    <w:p w14:paraId="357D5020">
      <w:pPr>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eastAsia="zh-CN"/>
        </w:rPr>
        <w:t>十</w:t>
      </w:r>
      <w:r>
        <w:rPr>
          <w:rFonts w:hint="eastAsia" w:ascii="仿宋_GB2312" w:hAnsi="宋体" w:eastAsia="仿宋_GB2312"/>
          <w:b/>
          <w:sz w:val="24"/>
        </w:rPr>
        <w:t>）提供投标产品生产厂家与投标产品相符的医疗器械生产许可证。</w:t>
      </w:r>
    </w:p>
    <w:p w14:paraId="5D9B1C68">
      <w:pPr>
        <w:rPr>
          <w:rFonts w:hint="eastAsia" w:ascii="仿宋_GB2312" w:hAnsi="宋体" w:eastAsia="仿宋_GB2312"/>
          <w:b/>
          <w:sz w:val="24"/>
        </w:rPr>
      </w:pPr>
      <w:r>
        <w:rPr>
          <w:rFonts w:hint="eastAsia" w:ascii="仿宋_GB2312" w:hAnsi="宋体" w:eastAsia="仿宋_GB2312"/>
          <w:b/>
          <w:sz w:val="24"/>
        </w:rPr>
        <w:br w:type="page"/>
      </w:r>
    </w:p>
    <w:p w14:paraId="2426F874">
      <w:pPr>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eastAsia="zh-CN"/>
        </w:rPr>
        <w:t>十一</w:t>
      </w:r>
      <w:r>
        <w:rPr>
          <w:rFonts w:hint="eastAsia" w:ascii="仿宋_GB2312" w:hAnsi="宋体" w:eastAsia="仿宋_GB2312"/>
          <w:b/>
          <w:sz w:val="24"/>
        </w:rPr>
        <w:t>）不接受由西安市</w:t>
      </w:r>
      <w:r>
        <w:rPr>
          <w:rFonts w:hint="eastAsia" w:ascii="仿宋_GB2312" w:hAnsi="宋体" w:eastAsia="仿宋_GB2312"/>
          <w:b/>
          <w:sz w:val="24"/>
          <w:lang w:eastAsia="zh-CN"/>
        </w:rPr>
        <w:t>精神卫生中心</w:t>
      </w:r>
      <w:r>
        <w:rPr>
          <w:rFonts w:hint="eastAsia" w:ascii="仿宋_GB2312" w:hAnsi="宋体" w:eastAsia="仿宋_GB2312"/>
          <w:b/>
          <w:sz w:val="24"/>
        </w:rPr>
        <w:t>职工及其亲属投资举办的企业参加</w:t>
      </w:r>
      <w:r>
        <w:rPr>
          <w:rFonts w:hint="eastAsia" w:ascii="仿宋_GB2312" w:hAnsi="宋体" w:eastAsia="仿宋_GB2312"/>
          <w:b/>
          <w:sz w:val="24"/>
          <w:lang w:eastAsia="zh-CN"/>
        </w:rPr>
        <w:t>投标</w:t>
      </w:r>
      <w:r>
        <w:rPr>
          <w:rFonts w:hint="eastAsia" w:ascii="仿宋_GB2312" w:hAnsi="宋体" w:eastAsia="仿宋_GB2312"/>
          <w:b/>
          <w:sz w:val="24"/>
        </w:rPr>
        <w:t>。</w:t>
      </w:r>
    </w:p>
    <w:p w14:paraId="4517FA67">
      <w:pPr>
        <w:rPr>
          <w:rFonts w:hint="eastAsia" w:ascii="仿宋_GB2312" w:hAnsi="宋体" w:eastAsia="仿宋_GB2312"/>
          <w:b/>
          <w:sz w:val="24"/>
        </w:rPr>
      </w:pPr>
    </w:p>
    <w:p w14:paraId="0E383316">
      <w:pPr>
        <w:jc w:val="center"/>
        <w:rPr>
          <w:rFonts w:hint="eastAsia" w:ascii="仿宋_GB2312" w:hAnsi="宋体" w:eastAsia="仿宋_GB2312"/>
          <w:b/>
          <w:sz w:val="24"/>
          <w:lang w:eastAsia="zh-CN"/>
        </w:rPr>
      </w:pPr>
      <w:r>
        <w:rPr>
          <w:rFonts w:hint="eastAsia" w:ascii="仿宋_GB2312" w:hAnsi="宋体" w:eastAsia="仿宋_GB2312"/>
          <w:b/>
          <w:sz w:val="24"/>
          <w:lang w:eastAsia="zh-CN"/>
        </w:rPr>
        <w:t>承诺函</w:t>
      </w:r>
    </w:p>
    <w:p w14:paraId="5BE18B23">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257292E9">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71576E0A">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270BA2F2">
      <w:pPr>
        <w:spacing w:line="480" w:lineRule="auto"/>
        <w:ind w:left="373" w:hanging="373"/>
        <w:jc w:val="left"/>
        <w:rPr>
          <w:rFonts w:ascii="仿宋_GB2312" w:hAnsi="宋体" w:eastAsia="仿宋_GB2312"/>
          <w:spacing w:val="4"/>
          <w:sz w:val="24"/>
          <w:u w:val="single"/>
        </w:rPr>
      </w:pPr>
    </w:p>
    <w:p w14:paraId="76142B28">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w:t>
      </w:r>
      <w:r>
        <w:rPr>
          <w:rFonts w:hint="eastAsia" w:ascii="仿宋_GB2312" w:hAnsi="宋体" w:eastAsia="仿宋_GB2312"/>
          <w:spacing w:val="4"/>
          <w:sz w:val="24"/>
          <w:u w:val="single"/>
          <w:lang w:eastAsia="zh-CN"/>
        </w:rPr>
        <w:t>承诺</w:t>
      </w:r>
      <w:bookmarkStart w:id="0" w:name="_GoBack"/>
      <w:bookmarkEnd w:id="0"/>
      <w:r>
        <w:rPr>
          <w:rFonts w:hint="eastAsia" w:ascii="仿宋_GB2312" w:hAnsi="宋体" w:eastAsia="仿宋_GB2312"/>
          <w:spacing w:val="4"/>
          <w:sz w:val="24"/>
          <w:u w:val="single"/>
        </w:rPr>
        <w:t>，</w:t>
      </w:r>
      <w:r>
        <w:rPr>
          <w:rFonts w:hint="eastAsia" w:ascii="仿宋_GB2312" w:hAnsi="宋体" w:eastAsia="仿宋_GB2312"/>
          <w:spacing w:val="4"/>
          <w:sz w:val="24"/>
          <w:u w:val="single"/>
          <w:lang w:eastAsia="zh-CN"/>
        </w:rPr>
        <w:t>我公司非西安市精神卫生中心职工及其亲属投资举办的企业，</w:t>
      </w:r>
      <w:r>
        <w:rPr>
          <w:rFonts w:hint="eastAsia" w:ascii="仿宋_GB2312" w:hAnsi="宋体" w:eastAsia="仿宋_GB2312"/>
          <w:spacing w:val="4"/>
          <w:sz w:val="24"/>
          <w:u w:val="single"/>
        </w:rPr>
        <w:t>在合同签订前后随时愿意提供相关证明材料。我方对以上声明负全部法律责任。</w:t>
      </w:r>
    </w:p>
    <w:p w14:paraId="7BA69949">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72EBDE5">
      <w:pPr>
        <w:spacing w:line="480" w:lineRule="auto"/>
        <w:ind w:left="373" w:hanging="373"/>
        <w:jc w:val="left"/>
        <w:rPr>
          <w:rFonts w:ascii="仿宋_GB2312" w:hAnsi="宋体" w:eastAsia="仿宋_GB2312"/>
          <w:spacing w:val="4"/>
          <w:sz w:val="24"/>
          <w:u w:val="single"/>
        </w:rPr>
      </w:pPr>
    </w:p>
    <w:p w14:paraId="2A3794D3">
      <w:pPr>
        <w:spacing w:line="480" w:lineRule="auto"/>
        <w:ind w:left="373" w:hanging="373"/>
        <w:jc w:val="left"/>
        <w:rPr>
          <w:rFonts w:ascii="仿宋_GB2312" w:hAnsi="宋体" w:eastAsia="仿宋_GB2312"/>
          <w:spacing w:val="4"/>
          <w:sz w:val="24"/>
          <w:u w:val="single"/>
        </w:rPr>
      </w:pPr>
    </w:p>
    <w:p w14:paraId="42BFAB93">
      <w:pPr>
        <w:spacing w:line="480" w:lineRule="auto"/>
        <w:ind w:left="373" w:hanging="373"/>
        <w:jc w:val="left"/>
        <w:rPr>
          <w:rFonts w:ascii="仿宋_GB2312" w:hAnsi="宋体" w:eastAsia="仿宋_GB2312"/>
          <w:spacing w:val="4"/>
          <w:sz w:val="24"/>
          <w:u w:val="single"/>
        </w:rPr>
      </w:pPr>
    </w:p>
    <w:p w14:paraId="183A7A24">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AA862D2">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2A460116">
      <w:pPr>
        <w:spacing w:line="480" w:lineRule="auto"/>
        <w:ind w:left="372" w:leftChars="177" w:firstLine="3596" w:firstLineChars="1450"/>
      </w:pPr>
      <w:r>
        <w:rPr>
          <w:rFonts w:hint="eastAsia" w:ascii="仿宋_GB2312" w:hAnsi="宋体" w:eastAsia="仿宋_GB2312"/>
          <w:spacing w:val="4"/>
          <w:sz w:val="24"/>
        </w:rPr>
        <w:t>日     期：       年     月     日</w:t>
      </w:r>
    </w:p>
    <w:p w14:paraId="5AE9B267">
      <w:pPr>
        <w:rPr>
          <w:rFonts w:hint="eastAsia" w:ascii="仿宋_GB2312" w:hAnsi="宋体" w:eastAsia="仿宋_GB2312"/>
          <w:b/>
          <w:sz w:val="30"/>
          <w:szCs w:val="30"/>
        </w:rPr>
      </w:pPr>
    </w:p>
    <w:p w14:paraId="1A540037">
      <w:pPr>
        <w:rPr>
          <w:rFonts w:hint="eastAsia" w:ascii="仿宋_GB2312" w:hAnsi="宋体" w:eastAsia="仿宋_GB2312"/>
          <w:b/>
          <w:sz w:val="30"/>
          <w:szCs w:val="30"/>
        </w:rPr>
      </w:pPr>
      <w:r>
        <w:rPr>
          <w:rFonts w:hint="eastAsia" w:ascii="仿宋_GB2312" w:hAnsi="宋体" w:eastAsia="仿宋_GB2312"/>
          <w:b/>
          <w:sz w:val="30"/>
          <w:szCs w:val="30"/>
        </w:rPr>
        <w:br w:type="page"/>
      </w:r>
    </w:p>
    <w:p w14:paraId="59478603">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341D264D">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550031C8">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1FD1B1DB">
      <w:pPr>
        <w:widowControl/>
        <w:spacing w:line="408" w:lineRule="auto"/>
        <w:ind w:left="239" w:leftChars="114" w:firstLine="470" w:firstLineChars="196"/>
        <w:jc w:val="left"/>
        <w:rPr>
          <w:rFonts w:ascii="仿宋_GB2312" w:hAnsi="宋体" w:eastAsia="仿宋_GB2312" w:cs="宋体"/>
          <w:kern w:val="0"/>
          <w:sz w:val="24"/>
        </w:rPr>
      </w:pPr>
    </w:p>
    <w:p w14:paraId="77053ADF">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57D791AF">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7FC1FB6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1B517DC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7E053C8F">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1F400959">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5E7F727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553A9A4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6FE22F12">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w:t>
      </w:r>
      <w:r>
        <w:rPr>
          <w:rFonts w:hint="eastAsia" w:ascii="仿宋_GB2312" w:hAnsi="宋体" w:eastAsia="仿宋_GB2312" w:cs="宋体"/>
          <w:kern w:val="0"/>
          <w:sz w:val="24"/>
          <w:lang w:eastAsia="zh-CN"/>
        </w:rPr>
        <w:t>招标</w:t>
      </w:r>
      <w:r>
        <w:rPr>
          <w:rFonts w:hint="eastAsia" w:ascii="仿宋_GB2312" w:hAnsi="宋体" w:eastAsia="仿宋_GB2312" w:cs="宋体"/>
          <w:kern w:val="0"/>
          <w:sz w:val="24"/>
        </w:rPr>
        <w:t>采购要求，承担因违约行为给采购人造成的损失。</w:t>
      </w:r>
    </w:p>
    <w:p w14:paraId="6DE0A3C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4D402BAE">
      <w:pPr>
        <w:widowControl/>
        <w:spacing w:line="408" w:lineRule="auto"/>
        <w:ind w:left="239" w:leftChars="114" w:firstLine="470" w:firstLineChars="196"/>
        <w:jc w:val="left"/>
        <w:rPr>
          <w:rFonts w:ascii="仿宋_GB2312" w:hAnsi="宋体" w:eastAsia="仿宋_GB2312" w:cs="宋体"/>
          <w:kern w:val="0"/>
          <w:sz w:val="24"/>
        </w:rPr>
      </w:pPr>
    </w:p>
    <w:p w14:paraId="71647BE9">
      <w:pPr>
        <w:spacing w:line="360" w:lineRule="auto"/>
        <w:rPr>
          <w:rFonts w:ascii="仿宋_GB2312" w:hAnsi="宋体" w:eastAsia="仿宋_GB2312" w:cs="宋体"/>
          <w:kern w:val="0"/>
          <w:sz w:val="24"/>
        </w:rPr>
      </w:pPr>
      <w:r>
        <w:rPr>
          <w:rFonts w:hint="eastAsia" w:ascii="仿宋_GB2312" w:hAnsi="宋体" w:eastAsia="仿宋_GB2312" w:cs="宋体"/>
          <w:kern w:val="0"/>
          <w:sz w:val="24"/>
        </w:rPr>
        <w:t>供应商名称：</w:t>
      </w:r>
    </w:p>
    <w:p w14:paraId="28D8DCE9">
      <w:pPr>
        <w:spacing w:line="360" w:lineRule="auto"/>
        <w:rPr>
          <w:rFonts w:ascii="仿宋_GB2312" w:hAnsi="宋体" w:eastAsia="仿宋_GB2312" w:cs="宋体"/>
          <w:kern w:val="0"/>
          <w:sz w:val="24"/>
        </w:rPr>
      </w:pPr>
    </w:p>
    <w:p w14:paraId="5EB05F3E">
      <w:pPr>
        <w:spacing w:line="360" w:lineRule="auto"/>
        <w:rPr>
          <w:rFonts w:ascii="仿宋_GB2312" w:hAnsi="宋体" w:eastAsia="仿宋_GB2312" w:cs="宋体"/>
          <w:kern w:val="0"/>
          <w:sz w:val="24"/>
        </w:rPr>
      </w:pPr>
      <w:r>
        <w:rPr>
          <w:rFonts w:hint="eastAsia" w:ascii="仿宋_GB2312" w:hAnsi="宋体" w:eastAsia="仿宋_GB2312" w:cs="宋体"/>
          <w:kern w:val="0"/>
          <w:sz w:val="24"/>
        </w:rPr>
        <w:t>公章：</w:t>
      </w:r>
    </w:p>
    <w:p w14:paraId="233E331D">
      <w:pPr>
        <w:spacing w:line="360" w:lineRule="auto"/>
        <w:rPr>
          <w:rFonts w:ascii="仿宋_GB2312" w:hAnsi="宋体" w:eastAsia="仿宋_GB2312" w:cs="宋体"/>
          <w:kern w:val="0"/>
          <w:sz w:val="24"/>
        </w:rPr>
      </w:pPr>
    </w:p>
    <w:p w14:paraId="73ECEDFC">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ascii="仿宋_GB2312" w:hAnsi="宋体" w:eastAsia="仿宋_GB2312" w:cs="宋体"/>
          <w:kern w:val="0"/>
          <w:sz w:val="24"/>
        </w:rPr>
        <w:br w:type="page"/>
      </w:r>
    </w:p>
    <w:p w14:paraId="4361AF2B">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6E648126">
      <w:pPr>
        <w:spacing w:line="360" w:lineRule="auto"/>
        <w:ind w:left="540" w:hanging="540"/>
        <w:jc w:val="center"/>
        <w:rPr>
          <w:rFonts w:ascii="仿宋_GB2312" w:hAnsi="宋体" w:eastAsia="仿宋_GB2312"/>
          <w:b/>
          <w:sz w:val="36"/>
          <w:szCs w:val="36"/>
        </w:rPr>
      </w:pPr>
    </w:p>
    <w:p w14:paraId="3BECFDBF">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300AB792">
      <w:pPr>
        <w:spacing w:line="360" w:lineRule="auto"/>
        <w:ind w:left="373" w:hanging="373"/>
        <w:rPr>
          <w:rFonts w:ascii="仿宋_GB2312" w:hAnsi="宋体" w:eastAsia="仿宋_GB2312"/>
          <w:spacing w:val="4"/>
          <w:sz w:val="24"/>
          <w:u w:val="single"/>
        </w:rPr>
      </w:pPr>
    </w:p>
    <w:p w14:paraId="6A20E482">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D665ABF">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54EC1B1F">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7E054434">
      <w:pPr>
        <w:spacing w:line="480" w:lineRule="auto"/>
        <w:ind w:left="373" w:hanging="373"/>
        <w:jc w:val="left"/>
        <w:rPr>
          <w:rFonts w:ascii="仿宋_GB2312" w:hAnsi="宋体" w:eastAsia="仿宋_GB2312"/>
          <w:spacing w:val="4"/>
          <w:sz w:val="24"/>
          <w:u w:val="single"/>
        </w:rPr>
      </w:pPr>
    </w:p>
    <w:p w14:paraId="310B8744">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46C455B">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16E19FA0">
      <w:pPr>
        <w:spacing w:line="480" w:lineRule="auto"/>
        <w:ind w:left="373" w:hanging="373"/>
        <w:jc w:val="left"/>
        <w:rPr>
          <w:rFonts w:ascii="仿宋_GB2312" w:hAnsi="宋体" w:eastAsia="仿宋_GB2312"/>
          <w:spacing w:val="4"/>
          <w:sz w:val="24"/>
          <w:u w:val="single"/>
        </w:rPr>
      </w:pPr>
    </w:p>
    <w:p w14:paraId="08D1E0C0">
      <w:pPr>
        <w:spacing w:line="480" w:lineRule="auto"/>
        <w:ind w:left="373" w:hanging="373"/>
        <w:jc w:val="left"/>
        <w:rPr>
          <w:rFonts w:ascii="仿宋_GB2312" w:hAnsi="宋体" w:eastAsia="仿宋_GB2312"/>
          <w:spacing w:val="4"/>
          <w:sz w:val="24"/>
          <w:u w:val="single"/>
        </w:rPr>
      </w:pPr>
    </w:p>
    <w:p w14:paraId="470459BA">
      <w:pPr>
        <w:spacing w:line="480" w:lineRule="auto"/>
        <w:ind w:left="373" w:hanging="373"/>
        <w:jc w:val="left"/>
        <w:rPr>
          <w:rFonts w:ascii="仿宋_GB2312" w:hAnsi="宋体" w:eastAsia="仿宋_GB2312"/>
          <w:spacing w:val="4"/>
          <w:sz w:val="24"/>
          <w:u w:val="single"/>
        </w:rPr>
      </w:pPr>
    </w:p>
    <w:p w14:paraId="209497BB">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01F7144A">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210DF3A">
      <w:pPr>
        <w:spacing w:line="480" w:lineRule="auto"/>
        <w:ind w:left="372" w:leftChars="177" w:firstLine="3596" w:firstLineChars="1450"/>
      </w:pPr>
      <w:r>
        <w:rPr>
          <w:rFonts w:hint="eastAsia" w:ascii="仿宋_GB2312" w:hAnsi="宋体" w:eastAsia="仿宋_GB2312"/>
          <w:spacing w:val="4"/>
          <w:sz w:val="24"/>
        </w:rPr>
        <w:t>日     期：       年     月     日</w:t>
      </w:r>
    </w:p>
    <w:p w14:paraId="5E2B14D3">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yMzlhN2VhYTZmZDVjZjJjMTAyOTgwYzBjNTM2YTgifQ=="/>
  </w:docVars>
  <w:rsids>
    <w:rsidRoot w:val="007D7AA3"/>
    <w:rsid w:val="000247EE"/>
    <w:rsid w:val="00036D5E"/>
    <w:rsid w:val="000660FE"/>
    <w:rsid w:val="00087E6D"/>
    <w:rsid w:val="000949FF"/>
    <w:rsid w:val="00125266"/>
    <w:rsid w:val="00130364"/>
    <w:rsid w:val="001420C9"/>
    <w:rsid w:val="001C764E"/>
    <w:rsid w:val="001F51B7"/>
    <w:rsid w:val="002575DB"/>
    <w:rsid w:val="003A76EB"/>
    <w:rsid w:val="004133E3"/>
    <w:rsid w:val="00434DD0"/>
    <w:rsid w:val="00480B83"/>
    <w:rsid w:val="0048268E"/>
    <w:rsid w:val="00554C8B"/>
    <w:rsid w:val="0064050C"/>
    <w:rsid w:val="006A6A87"/>
    <w:rsid w:val="0071382E"/>
    <w:rsid w:val="007D7AA3"/>
    <w:rsid w:val="008A553C"/>
    <w:rsid w:val="008C677B"/>
    <w:rsid w:val="0091465C"/>
    <w:rsid w:val="00945A94"/>
    <w:rsid w:val="009D1CF7"/>
    <w:rsid w:val="00A54DF9"/>
    <w:rsid w:val="00AB6810"/>
    <w:rsid w:val="00AD4520"/>
    <w:rsid w:val="00B230A9"/>
    <w:rsid w:val="00B50345"/>
    <w:rsid w:val="00C1215B"/>
    <w:rsid w:val="00C40194"/>
    <w:rsid w:val="00CB0DE2"/>
    <w:rsid w:val="00CD5B84"/>
    <w:rsid w:val="00E409DC"/>
    <w:rsid w:val="00E96D79"/>
    <w:rsid w:val="00F4069D"/>
    <w:rsid w:val="280D5A34"/>
    <w:rsid w:val="5F6B27C8"/>
    <w:rsid w:val="71962263"/>
    <w:rsid w:val="7C591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unhideWhenUsed/>
    <w:qFormat/>
    <w:uiPriority w:val="9"/>
    <w:pPr>
      <w:keepNext/>
      <w:keepLines/>
      <w:widowControl/>
      <w:kinsoku w:val="0"/>
      <w:autoSpaceDE w:val="0"/>
      <w:autoSpaceDN w:val="0"/>
      <w:adjustRightInd w:val="0"/>
      <w:snapToGrid w:val="0"/>
      <w:spacing w:line="360" w:lineRule="auto"/>
      <w:jc w:val="left"/>
      <w:textAlignment w:val="baseline"/>
      <w:outlineLvl w:val="1"/>
    </w:pPr>
    <w:rPr>
      <w:rFonts w:eastAsia="仿宋" w:asciiTheme="majorHAnsi" w:hAnsiTheme="majorHAnsi" w:cstheme="majorBidi"/>
      <w:b/>
      <w:bCs/>
      <w:snapToGrid w:val="0"/>
      <w:color w:val="000000"/>
      <w:kern w:val="0"/>
      <w:sz w:val="32"/>
      <w:szCs w:val="32"/>
      <w:lang w:eastAsia="en-US"/>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semiHidden/>
    <w:qFormat/>
    <w:uiPriority w:val="0"/>
    <w:pPr>
      <w:widowControl/>
      <w:kinsoku w:val="0"/>
      <w:autoSpaceDE w:val="0"/>
      <w:autoSpaceDN w:val="0"/>
      <w:adjustRightInd w:val="0"/>
      <w:snapToGrid w:val="0"/>
      <w:spacing w:line="360" w:lineRule="auto"/>
      <w:jc w:val="left"/>
      <w:textAlignment w:val="baseline"/>
    </w:pPr>
    <w:rPr>
      <w:rFonts w:ascii="Arial" w:hAnsi="Arial" w:eastAsia="Arial" w:cs="Arial"/>
      <w:snapToGrid w:val="0"/>
      <w:color w:val="000000"/>
      <w:kern w:val="0"/>
      <w:sz w:val="28"/>
      <w:szCs w:val="21"/>
      <w:lang w:eastAsia="en-US"/>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2 Char"/>
    <w:basedOn w:val="8"/>
    <w:link w:val="2"/>
    <w:qFormat/>
    <w:uiPriority w:val="9"/>
    <w:rPr>
      <w:rFonts w:eastAsia="仿宋" w:asciiTheme="majorHAnsi" w:hAnsiTheme="majorHAnsi" w:cstheme="majorBidi"/>
      <w:b/>
      <w:bCs/>
      <w:snapToGrid w:val="0"/>
      <w:color w:val="000000"/>
      <w:kern w:val="0"/>
      <w:sz w:val="32"/>
      <w:szCs w:val="32"/>
      <w:lang w:eastAsia="en-US"/>
    </w:rPr>
  </w:style>
  <w:style w:type="character" w:customStyle="1" w:styleId="12">
    <w:name w:val="正文文本 Char"/>
    <w:basedOn w:val="8"/>
    <w:link w:val="3"/>
    <w:semiHidden/>
    <w:qFormat/>
    <w:uiPriority w:val="0"/>
    <w:rPr>
      <w:rFonts w:ascii="Arial" w:hAnsi="Arial" w:eastAsia="Arial" w:cs="Arial"/>
      <w:snapToGrid w:val="0"/>
      <w:color w:val="000000"/>
      <w:kern w:val="0"/>
      <w:sz w:val="28"/>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14</Pages>
  <Words>2145</Words>
  <Characters>2150</Characters>
  <Lines>18</Lines>
  <Paragraphs>5</Paragraphs>
  <TotalTime>2</TotalTime>
  <ScaleCrop>false</ScaleCrop>
  <LinksUpToDate>false</LinksUpToDate>
  <CharactersWithSpaces>2433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2024-04-08T08:45:00Z</dcterms:created>
  <dc:creator>LJF</dc:creator>
  <cp:lastModifiedBy>Li_JF</cp:lastModifiedBy>
  <dcterms:modified xsi:type="dcterms:W3CDTF">2024-12-26T06:00:19Z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E3345FD379CA45189C36187DD28F5EBA_12</vt:lpwstr>
  </property>
  <property fmtid="{D5CDD505-2E9C-101B-9397-08002B2CF9AE}" pid="4" name="KSOTemplateDocerSaveRecord">
    <vt:lpwstr>eyJoZGlkIjoiMGEyMzlhN2VhYTZmZDVjZjJjMTAyOTgwYzBjNTM2YTgiLCJ1c2VySWQiOiIxMDMxMjc4NzA5In0=</vt:lpwstr>
  </property>
</Properties>
</file>