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生物组培室建设</w:t>
      </w:r>
    </w:p>
    <w:p>
      <w:pPr>
        <w:pStyle w:val="null3"/>
        <w:jc w:val="center"/>
        <w:outlineLvl w:val="2"/>
      </w:pPr>
      <w:r>
        <w:rPr>
          <w:sz w:val="28"/>
          <w:b/>
        </w:rPr>
        <w:t>采购项目编号：</w:t>
      </w:r>
      <w:r>
        <w:rPr>
          <w:sz w:val="28"/>
          <w:b/>
        </w:rPr>
        <w:t>LZBE2024-1625</w:t>
      </w:r>
      <w:r>
        <w:br/>
      </w:r>
      <w:r>
        <w:br/>
      </w:r>
      <w:r>
        <w:br/>
      </w:r>
    </w:p>
    <w:p>
      <w:pPr>
        <w:pStyle w:val="null3"/>
        <w:jc w:val="center"/>
        <w:outlineLvl w:val="2"/>
      </w:pPr>
      <w:r>
        <w:rPr>
          <w:sz w:val="28"/>
          <w:b/>
        </w:rPr>
        <w:t>西安市第三十中学</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龙寰项目管理咨询有限公司</w:t>
      </w:r>
      <w:r>
        <w:rPr/>
        <w:t>（以下简称“代理机构”）受</w:t>
      </w:r>
      <w:r>
        <w:rPr/>
        <w:t>西安市第三十中学</w:t>
      </w:r>
      <w:r>
        <w:rPr/>
        <w:t>委托，拟对</w:t>
      </w:r>
      <w:r>
        <w:rPr/>
        <w:t>生物组培室建设</w:t>
      </w:r>
      <w:r>
        <w:rPr/>
        <w:t>进行国内公开招标，兹邀请符合本次招标要求的供应商参加投标。</w:t>
      </w:r>
    </w:p>
    <w:p>
      <w:pPr>
        <w:pStyle w:val="null3"/>
        <w:outlineLvl w:val="2"/>
      </w:pPr>
      <w:r>
        <w:rPr>
          <w:sz w:val="28"/>
          <w:b/>
        </w:rPr>
        <w:t>一、采购项目编号：</w:t>
      </w:r>
      <w:r>
        <w:rPr>
          <w:sz w:val="28"/>
          <w:b/>
        </w:rPr>
        <w:t>LZBE2024-1625</w:t>
      </w:r>
    </w:p>
    <w:p>
      <w:pPr>
        <w:pStyle w:val="null3"/>
        <w:outlineLvl w:val="2"/>
      </w:pPr>
      <w:r>
        <w:rPr>
          <w:sz w:val="28"/>
          <w:b/>
        </w:rPr>
        <w:t>二、采购项目名称：</w:t>
      </w:r>
      <w:r>
        <w:rPr>
          <w:sz w:val="28"/>
          <w:b/>
        </w:rPr>
        <w:t>生物组培室建设</w:t>
      </w:r>
    </w:p>
    <w:p>
      <w:pPr>
        <w:pStyle w:val="null3"/>
        <w:outlineLvl w:val="2"/>
      </w:pPr>
      <w:r>
        <w:rPr>
          <w:sz w:val="28"/>
          <w:b/>
        </w:rPr>
        <w:t>三、招标项目简介</w:t>
      </w:r>
    </w:p>
    <w:p>
      <w:pPr>
        <w:pStyle w:val="null3"/>
        <w:ind w:firstLine="480"/>
      </w:pPr>
      <w:r>
        <w:rPr/>
        <w:t>西安市第三十中学拟建设生物组培室，具体详见招标文件。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采购包1（西安市第三十中学生物组培室建设）：属于专门面向小微企业采购。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t>2、社会保险缴纳的凭证：供应商在本项目投标文件递交截止时间前十二个月内任意时段的社会保障资金缴存单据或社保机构开具的社会保险参保缴费情况证明材料，依法免缴社保的供应商应提供相关证明文件，供应商需在项目电子化交易系统中按要求上传相应证明文件。</w:t>
      </w:r>
    </w:p>
    <w:p>
      <w:pPr>
        <w:pStyle w:val="null3"/>
      </w:pPr>
      <w:r>
        <w:rPr/>
        <w:t>3、税收缴纳凭证：供应商在本项目投标文件递交截止时间前十二个月内已缴纳任意时段、任意税种凭证或税务机关开具的完税证明材料，依法免缴税收的供应商应提供相关证明文件，供应商需在项目电子化交易系统中按要求上传相应证明文件。</w:t>
      </w:r>
    </w:p>
    <w:p>
      <w:pPr>
        <w:pStyle w:val="null3"/>
      </w:pPr>
      <w:r>
        <w:rPr/>
        <w:t>4、供应商提供具有履行合同所必需的设备和专业技术能力、参加政府采购活动前3年内在经营活动中没有重大违法记录的书面承诺，其中：重大违法记录是指供应商因违法经营受到刑事处罚或者责令停产停业、吊销许可证或者执照、较大数额罚款等行政处罚。：供应商提供具有履行合同所必需的设备和专业技术能力、参加政府采购活动前3年内在经营活动中没有重大违法记录的书面承诺，供应商需在项目电子化交易系统中按要求上传相应证明文件并进行电子签章。</w:t>
      </w:r>
    </w:p>
    <w:p>
      <w:pPr>
        <w:pStyle w:val="null3"/>
      </w:pPr>
      <w:r>
        <w:rPr/>
        <w:t>5、财务状况：供应商提供2023年度经审计的财务报告（事业法人可提供部门决算报告）或提供开标日前三个月内基本存款账户银行出具的资信证明及基本存款账户银行相关证明资料或政府采购专业担保机构出具的投标担保函，供应商需在项目电子化交易系统中按要求上传相应证明文件并进行电子签章。</w:t>
      </w:r>
    </w:p>
    <w:p>
      <w:pPr>
        <w:pStyle w:val="null3"/>
      </w:pPr>
      <w:r>
        <w:rPr/>
        <w:t>6、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西安市第三十中学</w:t>
      </w:r>
    </w:p>
    <w:p>
      <w:pPr>
        <w:pStyle w:val="null3"/>
      </w:pPr>
      <w:r>
        <w:rPr/>
        <w:t xml:space="preserve"> 地址： </w:t>
      </w:r>
      <w:r>
        <w:rPr/>
        <w:t>西安市西新街51号</w:t>
      </w:r>
    </w:p>
    <w:p>
      <w:pPr>
        <w:pStyle w:val="null3"/>
      </w:pPr>
      <w:r>
        <w:rPr/>
        <w:t xml:space="preserve"> 邮编： </w:t>
      </w:r>
      <w:r>
        <w:rPr/>
        <w:t>710004</w:t>
      </w:r>
    </w:p>
    <w:p>
      <w:pPr>
        <w:pStyle w:val="null3"/>
      </w:pPr>
      <w:r>
        <w:rPr/>
        <w:t xml:space="preserve"> 联系人： </w:t>
      </w:r>
      <w:r>
        <w:rPr/>
        <w:t>杨主任</w:t>
      </w:r>
    </w:p>
    <w:p>
      <w:pPr>
        <w:pStyle w:val="null3"/>
      </w:pPr>
      <w:r>
        <w:rPr/>
        <w:t xml:space="preserve"> 联系电话： </w:t>
      </w:r>
      <w:r>
        <w:rPr/>
        <w:t>029-87261365</w:t>
      </w:r>
    </w:p>
    <w:p>
      <w:pPr>
        <w:pStyle w:val="null3"/>
        <w:outlineLvl w:val="2"/>
      </w:pPr>
      <w:r>
        <w:rPr>
          <w:sz w:val="28"/>
          <w:b/>
        </w:rPr>
        <w:t>代理机构：</w:t>
      </w:r>
      <w:r>
        <w:rPr>
          <w:sz w:val="28"/>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710065</w:t>
      </w:r>
    </w:p>
    <w:p>
      <w:pPr>
        <w:pStyle w:val="null3"/>
      </w:pPr>
      <w:r>
        <w:rPr/>
        <w:t xml:space="preserve"> 联系人： </w:t>
      </w:r>
      <w:r>
        <w:rPr/>
        <w:t>潘乐、孙承国、刘强</w:t>
      </w:r>
    </w:p>
    <w:p>
      <w:pPr>
        <w:pStyle w:val="null3"/>
      </w:pPr>
      <w:r>
        <w:rPr/>
        <w:t xml:space="preserve"> 联系电话： </w:t>
      </w:r>
      <w:r>
        <w:rPr/>
        <w:t>029-88228899-655、650</w:t>
      </w:r>
    </w:p>
    <w:p>
      <w:pPr>
        <w:pStyle w:val="null3"/>
        <w:outlineLvl w:val="2"/>
      </w:pPr>
      <w:r>
        <w:rPr>
          <w:sz w:val="28"/>
          <w:b/>
        </w:rPr>
        <w:t>采购监督机构：</w:t>
      </w:r>
      <w:r>
        <w:rPr>
          <w:sz w:val="28"/>
          <w:b/>
        </w:rPr>
        <w:t>西安市财政局政府采购管理处</w:t>
      </w:r>
    </w:p>
    <w:p>
      <w:pPr>
        <w:pStyle w:val="null3"/>
        <w:ind w:firstLine="480"/>
      </w:pPr>
      <w:r>
        <w:rPr/>
        <w:t>联系人：</w:t>
      </w:r>
      <w:r>
        <w:rPr/>
        <w:t>杜老师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招标代理服务费以中标金额作为收费基数，参照计价格[2002]1980号、发改价格[2011]534号、发改办价格〔2003〕857号中货物类执行。2、中标单位在领取中标通知书之前，须向代理机构支付招标代理服务费。 招标代理服务费以转账或现金形式缴纳至以下账户： 开户名称：龙寰项目管理咨询有限公司 开户银行：平安银行西安高新路支行 账 号：30201278015564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西安市第三十中学</w:t>
      </w:r>
      <w:r>
        <w:rPr/>
        <w:t>和</w:t>
      </w:r>
      <w:r>
        <w:rPr/>
        <w:t>龙寰项目管理咨询有限公司</w:t>
      </w:r>
      <w:r>
        <w:rPr/>
        <w:t>享有。对招标文件中供应商参加本次政府采购活动应当具备的条件，招标项目技术、服务、商务及其他要求，评标细则及标准由</w:t>
      </w:r>
      <w:r>
        <w:rPr/>
        <w:t>西安市第三十中学</w:t>
      </w:r>
      <w:r>
        <w:rPr/>
        <w:t>负责解释。除上述招标文件内容，其他内容由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西安市第三十中学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详见甲乙双方签订的合同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联系人：潘乐、孙承国、刘强</w:t>
      </w:r>
    </w:p>
    <w:p>
      <w:pPr>
        <w:pStyle w:val="null3"/>
      </w:pPr>
      <w:r>
        <w:rPr/>
        <w:t>联系电话：029-88228899-655、650</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西安市第三十中学拟建设生物组培室，具体详见招标文件。</w:t>
      </w:r>
    </w:p>
    <w:p>
      <w:pPr>
        <w:pStyle w:val="null3"/>
        <w:outlineLvl w:val="2"/>
      </w:pPr>
      <w:r>
        <w:rPr>
          <w:sz w:val="28"/>
          <w:b/>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生物组培室建设</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标的名称：生物组培室建设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（一）、产品名称：超净工作台（智能型）（核心产品）（数量：4台）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1、主体采用冷轧钢板静电喷涂工艺，耐酸碱，美观大方，垂直层流送风，防止操作室内部样品相互交叉污染，20度下倾式操作面板，便于实验操作时进行调节；</w:t>
            </w:r>
            <w:r>
              <w:br/>
            </w:r>
            <w:r>
              <w:rPr>
                <w:rFonts w:ascii="宋体" w:hAnsi="宋体" w:cs="宋体" w:eastAsia="宋体"/>
                <w:sz w:val="22"/>
              </w:rPr>
              <w:t xml:space="preserve"> 2、工作台面选用优质304不锈钢材质，美观、易清理、耐腐蚀；</w:t>
            </w:r>
            <w:r>
              <w:br/>
            </w:r>
            <w:r>
              <w:rPr>
                <w:rFonts w:ascii="宋体" w:hAnsi="宋体" w:cs="宋体" w:eastAsia="宋体"/>
                <w:sz w:val="22"/>
              </w:rPr>
              <w:t xml:space="preserve"> ●3、≥4.3寸嵌入式液晶彩色触摸屏控制,可显示温度、湿度、光照度，具有温度补偿功能，开启温度补偿键，进行温度补偿，便于湿冷环境的操作；</w:t>
            </w:r>
            <w:r>
              <w:br/>
            </w:r>
            <w:r>
              <w:rPr>
                <w:rFonts w:ascii="宋体" w:hAnsi="宋体" w:cs="宋体" w:eastAsia="宋体"/>
                <w:sz w:val="22"/>
              </w:rPr>
              <w:t xml:space="preserve"> ●4、显示开机时间和持续运行时间；</w:t>
            </w:r>
            <w:r>
              <w:br/>
            </w:r>
            <w:r>
              <w:rPr>
                <w:rFonts w:ascii="宋体" w:hAnsi="宋体" w:cs="宋体" w:eastAsia="宋体"/>
                <w:sz w:val="22"/>
              </w:rPr>
              <w:t xml:space="preserve"> ●5、可以预约杀菌时间，节约实验准备时间，具有杀菌定时功能；</w:t>
            </w:r>
            <w:r>
              <w:br/>
            </w:r>
            <w:r>
              <w:rPr>
                <w:rFonts w:ascii="宋体" w:hAnsi="宋体" w:cs="宋体" w:eastAsia="宋体"/>
                <w:sz w:val="22"/>
              </w:rPr>
              <w:t xml:space="preserve"> 6、洁净等级：100级，0.5μm；</w:t>
            </w:r>
            <w:r>
              <w:br/>
            </w:r>
            <w:r>
              <w:rPr>
                <w:rFonts w:ascii="宋体" w:hAnsi="宋体" w:cs="宋体" w:eastAsia="宋体"/>
                <w:sz w:val="22"/>
              </w:rPr>
              <w:t xml:space="preserve"> 7、菌落数：0.5个/皿·时(Φ90mm 培养平皿)；</w:t>
            </w:r>
            <w:r>
              <w:br/>
            </w:r>
            <w:r>
              <w:rPr>
                <w:rFonts w:ascii="宋体" w:hAnsi="宋体" w:cs="宋体" w:eastAsia="宋体"/>
                <w:sz w:val="22"/>
              </w:rPr>
              <w:t xml:space="preserve"> 8、光照度：300LX；</w:t>
            </w:r>
            <w:r>
              <w:br/>
            </w:r>
            <w:r>
              <w:rPr>
                <w:rFonts w:ascii="宋体" w:hAnsi="宋体" w:cs="宋体" w:eastAsia="宋体"/>
                <w:sz w:val="22"/>
              </w:rPr>
              <w:t xml:space="preserve"> 9、单向交流：220V/50Hz；</w:t>
            </w:r>
            <w:r>
              <w:br/>
            </w:r>
            <w:r>
              <w:rPr>
                <w:rFonts w:ascii="宋体" w:hAnsi="宋体" w:cs="宋体" w:eastAsia="宋体"/>
                <w:sz w:val="22"/>
              </w:rPr>
              <w:t xml:space="preserve"> 10、最大功耗：0.3kW，内有紫外杀菌接种器接入电源，振动半峰值 ≤0.5μm(X.Y.Z方向)；</w:t>
            </w:r>
            <w:r>
              <w:br/>
            </w:r>
            <w:r>
              <w:rPr>
                <w:rFonts w:ascii="宋体" w:hAnsi="宋体" w:cs="宋体" w:eastAsia="宋体"/>
                <w:sz w:val="22"/>
              </w:rPr>
              <w:t xml:space="preserve"> 11、高效过滤器规格及数量：≥715mm×460mm×46mm，一个；</w:t>
            </w:r>
            <w:r>
              <w:br/>
            </w:r>
            <w:r>
              <w:rPr>
                <w:rFonts w:ascii="宋体" w:hAnsi="宋体" w:cs="宋体" w:eastAsia="宋体"/>
                <w:sz w:val="22"/>
              </w:rPr>
              <w:t xml:space="preserve"> 12、荧光灯15W一个，紫外灯15W一个；</w:t>
            </w:r>
            <w:r>
              <w:br/>
            </w:r>
            <w:r>
              <w:rPr>
                <w:rFonts w:ascii="宋体" w:hAnsi="宋体" w:cs="宋体" w:eastAsia="宋体"/>
                <w:sz w:val="22"/>
              </w:rPr>
              <w:t xml:space="preserve"> ●13、风速：0.25-0.45m/s(标配高、中、低档三速)；</w:t>
            </w:r>
            <w:r>
              <w:br/>
            </w:r>
            <w:r>
              <w:rPr>
                <w:rFonts w:ascii="宋体" w:hAnsi="宋体" w:cs="宋体" w:eastAsia="宋体"/>
                <w:sz w:val="22"/>
              </w:rPr>
              <w:t xml:space="preserve"> ●14、噪声：62dB；</w:t>
            </w:r>
            <w:r>
              <w:br/>
            </w:r>
            <w:r>
              <w:rPr>
                <w:rFonts w:ascii="宋体" w:hAnsi="宋体" w:cs="宋体" w:eastAsia="宋体"/>
                <w:sz w:val="22"/>
              </w:rPr>
              <w:t xml:space="preserve"> 15、外形尺寸（长*宽*高）：≥850mm×600mm×1600mm；</w:t>
            </w:r>
            <w:r>
              <w:br/>
            </w:r>
            <w:r>
              <w:rPr>
                <w:rFonts w:ascii="宋体" w:hAnsi="宋体" w:cs="宋体" w:eastAsia="宋体"/>
                <w:sz w:val="22"/>
              </w:rPr>
              <w:t xml:space="preserve"> 16、工作区尺寸（长*宽*高）：≥700mm×550mm×520mm；</w:t>
            </w:r>
            <w:r>
              <w:br/>
            </w:r>
            <w:r>
              <w:rPr>
                <w:rFonts w:ascii="宋体" w:hAnsi="宋体" w:cs="宋体" w:eastAsia="宋体"/>
                <w:sz w:val="22"/>
              </w:rPr>
              <w:t xml:space="preserve"> ●17、电源：AC220V/50Hz；</w:t>
            </w:r>
            <w:r>
              <w:br/>
            </w:r>
            <w:r>
              <w:rPr>
                <w:rFonts w:ascii="宋体" w:hAnsi="宋体" w:cs="宋体" w:eastAsia="宋体"/>
                <w:sz w:val="22"/>
              </w:rPr>
              <w:t xml:space="preserve"> ●18、功率：不大于200W。</w:t>
            </w:r>
          </w:p>
        </w:tc>
      </w:tr>
      <w:tr>
        <w:tc>
          <w:tcPr>
            <w:tcW w:type="dxa" w:w="2769"/>
          </w:tcPr>
          <w:p/>
        </w:tc>
        <w:tc>
          <w:tcPr>
            <w:tcW w:type="dxa" w:w="2769"/>
          </w:tcPr>
          <w:p>
            <w:pPr>
              <w:pStyle w:val="null3"/>
            </w:pPr>
            <w:r>
              <w:rPr/>
              <w:t>2</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（二）、产品名称：接种器械灭菌器（数量：4台）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该消毒器采用干式传热原理进行高温消毒，比传统加热安全、寿命长、省电、升温快等特点，利用自动温控技术和高温材料，使消毒芯内的温度能在0-320度之间无级调节，温控器探头安置在消毒芯内，能够全程控制消毒芯内的温度，适合生物，育苗接种，无菌操作；</w:t>
            </w:r>
            <w:r>
              <w:br/>
            </w:r>
            <w:r>
              <w:rPr>
                <w:rFonts w:ascii="宋体" w:hAnsi="宋体" w:cs="宋体" w:eastAsia="宋体"/>
                <w:sz w:val="22"/>
              </w:rPr>
              <w:t xml:space="preserve"> 1、电加热：数显</w:t>
            </w:r>
            <w:r>
              <w:br/>
            </w:r>
            <w:r>
              <w:rPr>
                <w:rFonts w:ascii="宋体" w:hAnsi="宋体" w:cs="宋体" w:eastAsia="宋体"/>
                <w:sz w:val="22"/>
              </w:rPr>
              <w:t xml:space="preserve"> 2、温度：0-320℃无级可调；杀菌温度285℃-320℃；</w:t>
            </w:r>
            <w:r>
              <w:br/>
            </w:r>
            <w:r>
              <w:rPr>
                <w:rFonts w:ascii="宋体" w:hAnsi="宋体" w:cs="宋体" w:eastAsia="宋体"/>
                <w:sz w:val="22"/>
              </w:rPr>
              <w:t xml:space="preserve"> 3、电源：在220V±10%/50Hz±2%，功率不大于300W；</w:t>
            </w:r>
            <w:r>
              <w:br/>
            </w:r>
            <w:r>
              <w:rPr>
                <w:rFonts w:ascii="宋体" w:hAnsi="宋体" w:cs="宋体" w:eastAsia="宋体"/>
                <w:sz w:val="22"/>
              </w:rPr>
              <w:t xml:space="preserve"> 4、立式；</w:t>
            </w:r>
            <w:r>
              <w:br/>
            </w:r>
            <w:r>
              <w:rPr>
                <w:rFonts w:ascii="宋体" w:hAnsi="宋体" w:cs="宋体" w:eastAsia="宋体"/>
                <w:sz w:val="22"/>
              </w:rPr>
              <w:t xml:space="preserve"> 5、外形尺寸：≥190mm×100mm×210mm；</w:t>
            </w:r>
            <w:r>
              <w:br/>
            </w:r>
            <w:r>
              <w:rPr>
                <w:rFonts w:ascii="宋体" w:hAnsi="宋体" w:cs="宋体" w:eastAsia="宋体"/>
                <w:sz w:val="22"/>
              </w:rPr>
              <w:t xml:space="preserve"> 6、外壳采用不锈钢材质，结实耐用；耐高温陶瓷消毒槽；耐高温石英玻璃珠保证对器械消毒均匀彻底；</w:t>
            </w:r>
            <w:r>
              <w:br/>
            </w:r>
            <w:r>
              <w:rPr>
                <w:rFonts w:ascii="宋体" w:hAnsi="宋体" w:cs="宋体" w:eastAsia="宋体"/>
                <w:sz w:val="22"/>
              </w:rPr>
              <w:t xml:space="preserve"> 7、不锈钢器具搁置架；</w:t>
            </w:r>
            <w:r>
              <w:br/>
            </w:r>
            <w:r>
              <w:rPr>
                <w:rFonts w:ascii="宋体" w:hAnsi="宋体" w:cs="宋体" w:eastAsia="宋体"/>
                <w:sz w:val="22"/>
              </w:rPr>
              <w:t xml:space="preserve"> 8、防触电保护类型：I类；</w:t>
            </w:r>
            <w:r>
              <w:br/>
            </w:r>
            <w:r>
              <w:rPr>
                <w:rFonts w:ascii="宋体" w:hAnsi="宋体" w:cs="宋体" w:eastAsia="宋体"/>
                <w:sz w:val="22"/>
              </w:rPr>
              <w:t xml:space="preserve"> 9、加热区总长：≥150mm；</w:t>
            </w:r>
            <w:r>
              <w:br/>
            </w:r>
            <w:r>
              <w:rPr>
                <w:rFonts w:ascii="宋体" w:hAnsi="宋体" w:cs="宋体" w:eastAsia="宋体"/>
                <w:sz w:val="22"/>
              </w:rPr>
              <w:t xml:space="preserve"> 10、消毒槽内径：≥35mm</w:t>
            </w:r>
          </w:p>
        </w:tc>
      </w:tr>
      <w:tr>
        <w:tc>
          <w:tcPr>
            <w:tcW w:type="dxa" w:w="2769"/>
          </w:tcPr>
          <w:p/>
        </w:tc>
        <w:tc>
          <w:tcPr>
            <w:tcW w:type="dxa" w:w="2769"/>
          </w:tcPr>
          <w:p>
            <w:pPr>
              <w:pStyle w:val="null3"/>
            </w:pPr>
            <w:r>
              <w:rPr/>
              <w:t>3</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（三）、产品名称：智能光照培养箱（数量：1台）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1、光源采用特制LED冷光源植物生长灯，两面光照，均匀的分布安装在箱体侧面；</w:t>
            </w:r>
            <w:r>
              <w:br/>
            </w:r>
            <w:r>
              <w:rPr>
                <w:rFonts w:ascii="宋体" w:hAnsi="宋体" w:cs="宋体" w:eastAsia="宋体"/>
                <w:sz w:val="22"/>
              </w:rPr>
              <w:t xml:space="preserve"> 2、控光方式采用自主开发设计的无极等量调光方式，可以根据不同作物的光照需求，直接输入所需要的光照强度（LUX）；</w:t>
            </w:r>
            <w:r>
              <w:br/>
            </w:r>
            <w:r>
              <w:rPr>
                <w:rFonts w:ascii="宋体" w:hAnsi="宋体" w:cs="宋体" w:eastAsia="宋体"/>
                <w:sz w:val="22"/>
              </w:rPr>
              <w:t xml:space="preserve"> 3、外壳采用冷轧钢板喷塑制作工艺，整体聚氨酯发泡，内胆采用不锈钢制作；</w:t>
            </w:r>
            <w:r>
              <w:br/>
            </w:r>
            <w:r>
              <w:rPr>
                <w:rFonts w:ascii="宋体" w:hAnsi="宋体" w:cs="宋体" w:eastAsia="宋体"/>
                <w:sz w:val="22"/>
              </w:rPr>
              <w:t xml:space="preserve"> 4、箱门采用全封闭高密度聚氨酯发泡一体成型，保温性能良好，不锈钢双合页侧面固定；</w:t>
            </w:r>
            <w:r>
              <w:br/>
            </w:r>
            <w:r>
              <w:rPr>
                <w:rFonts w:ascii="宋体" w:hAnsi="宋体" w:cs="宋体" w:eastAsia="宋体"/>
                <w:sz w:val="22"/>
              </w:rPr>
              <w:t xml:space="preserve"> 5、控制器采用自主研发的LCD微电脑全自动大屏液晶智能控制器，智能可编程控制温度，实现温度的阶梯式编程运行；</w:t>
            </w:r>
            <w:r>
              <w:br/>
            </w:r>
            <w:r>
              <w:rPr>
                <w:rFonts w:ascii="宋体" w:hAnsi="宋体" w:cs="宋体" w:eastAsia="宋体"/>
                <w:sz w:val="22"/>
              </w:rPr>
              <w:t xml:space="preserve"> 6、智能化低温制冷方式和高温PID加热技术，确保控温的精确性和用电节能性；</w:t>
            </w:r>
            <w:r>
              <w:br/>
            </w:r>
            <w:r>
              <w:rPr>
                <w:rFonts w:ascii="宋体" w:hAnsi="宋体" w:cs="宋体" w:eastAsia="宋体"/>
                <w:sz w:val="22"/>
              </w:rPr>
              <w:t xml:space="preserve"> 7、特制后背水平风道结构，水平送风0.1m/s-0.3m/s微风气流循环设计；</w:t>
            </w:r>
            <w:r>
              <w:br/>
            </w:r>
            <w:r>
              <w:rPr>
                <w:rFonts w:ascii="宋体" w:hAnsi="宋体" w:cs="宋体" w:eastAsia="宋体"/>
                <w:sz w:val="22"/>
              </w:rPr>
              <w:t xml:space="preserve"> 8、采用由高低压力保护的全封闭压缩机组和环保制冷剂，智能无霜运行技术，具有自我检测的压缩机起闭控制程序；</w:t>
            </w:r>
            <w:r>
              <w:br/>
            </w:r>
            <w:r>
              <w:rPr>
                <w:rFonts w:ascii="宋体" w:hAnsi="宋体" w:cs="宋体" w:eastAsia="宋体"/>
                <w:sz w:val="22"/>
              </w:rPr>
              <w:t xml:space="preserve"> 9、标配门锁设计，保证样品安全；</w:t>
            </w:r>
            <w:r>
              <w:br/>
            </w:r>
            <w:r>
              <w:rPr>
                <w:rFonts w:ascii="宋体" w:hAnsi="宋体" w:cs="宋体" w:eastAsia="宋体"/>
                <w:sz w:val="22"/>
              </w:rPr>
              <w:t xml:space="preserve"> 10、容积：250L±10%；</w:t>
            </w:r>
            <w:r>
              <w:br/>
            </w:r>
            <w:r>
              <w:rPr>
                <w:rFonts w:ascii="宋体" w:hAnsi="宋体" w:cs="宋体" w:eastAsia="宋体"/>
                <w:sz w:val="22"/>
              </w:rPr>
              <w:t xml:space="preserve"> 11、光照度：0-15000lux可调；</w:t>
            </w:r>
            <w:r>
              <w:br/>
            </w:r>
            <w:r>
              <w:rPr>
                <w:rFonts w:ascii="宋体" w:hAnsi="宋体" w:cs="宋体" w:eastAsia="宋体"/>
                <w:sz w:val="22"/>
              </w:rPr>
              <w:t xml:space="preserve"> 12、隔板层数：3层；</w:t>
            </w:r>
            <w:r>
              <w:br/>
            </w:r>
            <w:r>
              <w:rPr>
                <w:rFonts w:ascii="宋体" w:hAnsi="宋体" w:cs="宋体" w:eastAsia="宋体"/>
                <w:sz w:val="22"/>
              </w:rPr>
              <w:t xml:space="preserve"> 13、控温范围：0-60℃；</w:t>
            </w:r>
            <w:r>
              <w:br/>
            </w:r>
            <w:r>
              <w:rPr>
                <w:rFonts w:ascii="宋体" w:hAnsi="宋体" w:cs="宋体" w:eastAsia="宋体"/>
                <w:sz w:val="22"/>
              </w:rPr>
              <w:t xml:space="preserve"> 14、控温波动度：±1℃，控温精度:±1℃，（实验条件为空载，环境温度20℃、湿度50%RH）；</w:t>
            </w:r>
            <w:r>
              <w:br/>
            </w:r>
            <w:r>
              <w:rPr>
                <w:rFonts w:ascii="宋体" w:hAnsi="宋体" w:cs="宋体" w:eastAsia="宋体"/>
                <w:sz w:val="22"/>
              </w:rPr>
              <w:t xml:space="preserve"> 15、电源：AC220V/50Hz；</w:t>
            </w:r>
            <w:r>
              <w:br/>
            </w:r>
            <w:r>
              <w:rPr>
                <w:rFonts w:ascii="宋体" w:hAnsi="宋体" w:cs="宋体" w:eastAsia="宋体"/>
                <w:sz w:val="22"/>
              </w:rPr>
              <w:t xml:space="preserve"> 16、工作环境：5～35℃；</w:t>
            </w:r>
            <w:r>
              <w:br/>
            </w:r>
            <w:r>
              <w:rPr>
                <w:rFonts w:ascii="宋体" w:hAnsi="宋体" w:cs="宋体" w:eastAsia="宋体"/>
                <w:sz w:val="22"/>
              </w:rPr>
              <w:t xml:space="preserve"> 17、内部材料：不锈钢；</w:t>
            </w:r>
            <w:r>
              <w:br/>
            </w:r>
            <w:r>
              <w:rPr>
                <w:rFonts w:ascii="宋体" w:hAnsi="宋体" w:cs="宋体" w:eastAsia="宋体"/>
                <w:sz w:val="22"/>
              </w:rPr>
              <w:t xml:space="preserve"> 18、外部材料：冷轧钢板表面喷塑；</w:t>
            </w:r>
            <w:r>
              <w:br/>
            </w:r>
            <w:r>
              <w:rPr>
                <w:rFonts w:ascii="宋体" w:hAnsi="宋体" w:cs="宋体" w:eastAsia="宋体"/>
                <w:sz w:val="22"/>
              </w:rPr>
              <w:t xml:space="preserve"> 19、时间设定：定时0-9999小时/连续运行；</w:t>
            </w:r>
            <w:r>
              <w:br/>
            </w:r>
            <w:r>
              <w:rPr>
                <w:rFonts w:ascii="宋体" w:hAnsi="宋体" w:cs="宋体" w:eastAsia="宋体"/>
                <w:sz w:val="22"/>
              </w:rPr>
              <w:t xml:space="preserve"> 20、可设置循环数：0-9999；</w:t>
            </w:r>
            <w:r>
              <w:br/>
            </w:r>
            <w:r>
              <w:rPr>
                <w:rFonts w:ascii="宋体" w:hAnsi="宋体" w:cs="宋体" w:eastAsia="宋体"/>
                <w:sz w:val="22"/>
              </w:rPr>
              <w:t xml:space="preserve"> 21、外形尺寸：≥600mm×620mm×1710mm</w:t>
            </w:r>
          </w:p>
        </w:tc>
      </w:tr>
      <w:tr>
        <w:tc>
          <w:tcPr>
            <w:tcW w:type="dxa" w:w="2769"/>
          </w:tcPr>
          <w:p/>
        </w:tc>
        <w:tc>
          <w:tcPr>
            <w:tcW w:type="dxa" w:w="2769"/>
          </w:tcPr>
          <w:p>
            <w:pPr>
              <w:pStyle w:val="null3"/>
            </w:pPr>
            <w:r>
              <w:rPr/>
              <w:t>4</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（四）、产品名称：智能光照培养架（数量：2台）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1、培养架尺寸（长*宽*高）:≥1300mm×500mm×1800mm；</w:t>
            </w:r>
            <w:r>
              <w:br/>
            </w:r>
            <w:r>
              <w:rPr>
                <w:rFonts w:ascii="宋体" w:hAnsi="宋体" w:cs="宋体" w:eastAsia="宋体"/>
                <w:sz w:val="22"/>
              </w:rPr>
              <w:t xml:space="preserve"> 2、每层配三组高效自然光灯组；</w:t>
            </w:r>
            <w:r>
              <w:br/>
            </w:r>
            <w:r>
              <w:rPr>
                <w:rFonts w:ascii="宋体" w:hAnsi="宋体" w:cs="宋体" w:eastAsia="宋体"/>
                <w:sz w:val="22"/>
              </w:rPr>
              <w:t xml:space="preserve"> 3、每组灯独立开关；</w:t>
            </w:r>
            <w:r>
              <w:br/>
            </w:r>
            <w:r>
              <w:rPr>
                <w:rFonts w:ascii="宋体" w:hAnsi="宋体" w:cs="宋体" w:eastAsia="宋体"/>
                <w:sz w:val="22"/>
              </w:rPr>
              <w:t xml:space="preserve"> 4、光照3级可调；</w:t>
            </w:r>
            <w:r>
              <w:br/>
            </w:r>
            <w:r>
              <w:rPr>
                <w:rFonts w:ascii="宋体" w:hAnsi="宋体" w:cs="宋体" w:eastAsia="宋体"/>
                <w:sz w:val="22"/>
              </w:rPr>
              <w:t xml:space="preserve"> 5、独立开关，拆卸方便，暗式布线，无裸露连接线；</w:t>
            </w:r>
            <w:r>
              <w:br/>
            </w:r>
            <w:r>
              <w:rPr>
                <w:rFonts w:ascii="宋体" w:hAnsi="宋体" w:cs="宋体" w:eastAsia="宋体"/>
                <w:sz w:val="22"/>
              </w:rPr>
              <w:t xml:space="preserve"> 6、培养架采用任意可调模式，高度任意可调节；</w:t>
            </w:r>
            <w:r>
              <w:br/>
            </w:r>
            <w:r>
              <w:rPr>
                <w:rFonts w:ascii="宋体" w:hAnsi="宋体" w:cs="宋体" w:eastAsia="宋体"/>
                <w:sz w:val="22"/>
              </w:rPr>
              <w:t xml:space="preserve"> 7、带有独立控时装置，独立编程控时，每天最高可达12组编程控制，使用温度：-20℃-55℃，计时误差±1s/24h；</w:t>
            </w:r>
            <w:r>
              <w:br/>
            </w:r>
            <w:r>
              <w:rPr>
                <w:rFonts w:ascii="宋体" w:hAnsi="宋体" w:cs="宋体" w:eastAsia="宋体"/>
                <w:sz w:val="22"/>
              </w:rPr>
              <w:t xml:space="preserve"> 8、电源：在AC220V/50Hz±10%的条件下正常工作；</w:t>
            </w:r>
            <w:r>
              <w:br/>
            </w:r>
            <w:r>
              <w:rPr>
                <w:rFonts w:ascii="宋体" w:hAnsi="宋体" w:cs="宋体" w:eastAsia="宋体"/>
                <w:sz w:val="22"/>
              </w:rPr>
              <w:t xml:space="preserve"> 9、总功率：不大于350W。</w:t>
            </w:r>
          </w:p>
        </w:tc>
      </w:tr>
      <w:tr>
        <w:tc>
          <w:tcPr>
            <w:tcW w:type="dxa" w:w="2769"/>
          </w:tcPr>
          <w:p/>
        </w:tc>
        <w:tc>
          <w:tcPr>
            <w:tcW w:type="dxa" w:w="2769"/>
          </w:tcPr>
          <w:p>
            <w:pPr>
              <w:pStyle w:val="null3"/>
            </w:pPr>
            <w:r>
              <w:rPr/>
              <w:t>5</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（五）、产品名称：振荡培养箱（数量：1台）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一、主要功能及特点</w:t>
            </w:r>
            <w:r>
              <w:br/>
            </w:r>
            <w:r>
              <w:rPr>
                <w:rFonts w:ascii="宋体" w:hAnsi="宋体" w:cs="宋体" w:eastAsia="宋体"/>
                <w:sz w:val="22"/>
              </w:rPr>
              <w:t xml:space="preserve"> 1.电器控制部分为电脑芯片和触摸式操作，温度与振荡由二块芯片分别控制；</w:t>
            </w:r>
            <w:r>
              <w:br/>
            </w:r>
            <w:r>
              <w:rPr>
                <w:rFonts w:ascii="宋体" w:hAnsi="宋体" w:cs="宋体" w:eastAsia="宋体"/>
                <w:sz w:val="22"/>
              </w:rPr>
              <w:t xml:space="preserve"> 2.采用LED的数字显示取代了以往的液晶屏显示；使得操作清楚、观察一目了然；</w:t>
            </w:r>
            <w:r>
              <w:br/>
            </w:r>
            <w:r>
              <w:rPr>
                <w:rFonts w:ascii="宋体" w:hAnsi="宋体" w:cs="宋体" w:eastAsia="宋体"/>
                <w:sz w:val="22"/>
              </w:rPr>
              <w:t xml:space="preserve"> 3.控温采用 PID 温度补偿功能；</w:t>
            </w:r>
            <w:r>
              <w:br/>
            </w:r>
            <w:r>
              <w:rPr>
                <w:rFonts w:ascii="宋体" w:hAnsi="宋体" w:cs="宋体" w:eastAsia="宋体"/>
                <w:sz w:val="22"/>
              </w:rPr>
              <w:t xml:space="preserve"> 4.驱动电机采用特种的交流感应无刷电机，使用后故障少、寿命长；</w:t>
            </w:r>
            <w:r>
              <w:br/>
            </w:r>
            <w:r>
              <w:rPr>
                <w:rFonts w:ascii="宋体" w:hAnsi="宋体" w:cs="宋体" w:eastAsia="宋体"/>
                <w:sz w:val="22"/>
              </w:rPr>
              <w:t xml:space="preserve"> 5.设有定时功能：0-9999分范围内可任意设定培养时间；</w:t>
            </w:r>
            <w:r>
              <w:br/>
            </w:r>
            <w:r>
              <w:rPr>
                <w:rFonts w:ascii="宋体" w:hAnsi="宋体" w:cs="宋体" w:eastAsia="宋体"/>
                <w:sz w:val="22"/>
              </w:rPr>
              <w:t xml:space="preserve"> 二、技术指标</w:t>
            </w:r>
            <w:r>
              <w:br/>
            </w:r>
            <w:r>
              <w:rPr>
                <w:rFonts w:ascii="宋体" w:hAnsi="宋体" w:cs="宋体" w:eastAsia="宋体"/>
                <w:sz w:val="22"/>
              </w:rPr>
              <w:t xml:space="preserve"> 1.振荡频率：40-300rpm；</w:t>
            </w:r>
            <w:r>
              <w:br/>
            </w:r>
            <w:r>
              <w:rPr>
                <w:rFonts w:ascii="宋体" w:hAnsi="宋体" w:cs="宋体" w:eastAsia="宋体"/>
                <w:sz w:val="22"/>
              </w:rPr>
              <w:t xml:space="preserve"> 2.振幅：26mm；</w:t>
            </w:r>
            <w:r>
              <w:br/>
            </w:r>
            <w:r>
              <w:rPr>
                <w:rFonts w:ascii="宋体" w:hAnsi="宋体" w:cs="宋体" w:eastAsia="宋体"/>
                <w:sz w:val="22"/>
              </w:rPr>
              <w:t xml:space="preserve"> 3.控温范围：RT+5℃-60℃(±0.1度任意选定,自动恒温）；</w:t>
            </w:r>
            <w:r>
              <w:br/>
            </w:r>
            <w:r>
              <w:rPr>
                <w:rFonts w:ascii="宋体" w:hAnsi="宋体" w:cs="宋体" w:eastAsia="宋体"/>
                <w:sz w:val="22"/>
              </w:rPr>
              <w:t xml:space="preserve"> 4.显示方式：LED；</w:t>
            </w:r>
            <w:r>
              <w:br/>
            </w:r>
            <w:r>
              <w:rPr>
                <w:rFonts w:ascii="宋体" w:hAnsi="宋体" w:cs="宋体" w:eastAsia="宋体"/>
                <w:sz w:val="22"/>
              </w:rPr>
              <w:t xml:space="preserve"> 5.容量: 1000mL*5/500mL*8/250mL*12/100mL*24；</w:t>
            </w:r>
            <w:r>
              <w:br/>
            </w:r>
            <w:r>
              <w:rPr>
                <w:rFonts w:ascii="宋体" w:hAnsi="宋体" w:cs="宋体" w:eastAsia="宋体"/>
                <w:sz w:val="22"/>
              </w:rPr>
              <w:t xml:space="preserve"> 6.控温精度：±0.1℃；</w:t>
            </w:r>
            <w:r>
              <w:br/>
            </w:r>
            <w:r>
              <w:rPr>
                <w:rFonts w:ascii="宋体" w:hAnsi="宋体" w:cs="宋体" w:eastAsia="宋体"/>
                <w:sz w:val="22"/>
              </w:rPr>
              <w:t xml:space="preserve"> 7.温度均匀度：±0.5℃；</w:t>
            </w:r>
            <w:r>
              <w:br/>
            </w:r>
            <w:r>
              <w:rPr>
                <w:rFonts w:ascii="宋体" w:hAnsi="宋体" w:cs="宋体" w:eastAsia="宋体"/>
                <w:sz w:val="22"/>
              </w:rPr>
              <w:t xml:space="preserve"> 8.定时范围：0-9999分钟；</w:t>
            </w:r>
            <w:r>
              <w:br/>
            </w:r>
            <w:r>
              <w:rPr>
                <w:rFonts w:ascii="宋体" w:hAnsi="宋体" w:cs="宋体" w:eastAsia="宋体"/>
                <w:sz w:val="22"/>
              </w:rPr>
              <w:t xml:space="preserve"> 9.电源: 220V±10% 50Hz；</w:t>
            </w:r>
            <w:r>
              <w:br/>
            </w:r>
            <w:r>
              <w:rPr>
                <w:rFonts w:ascii="宋体" w:hAnsi="宋体" w:cs="宋体" w:eastAsia="宋体"/>
                <w:sz w:val="22"/>
              </w:rPr>
              <w:t xml:space="preserve"> 10.功率：不大于380W；</w:t>
            </w:r>
            <w:r>
              <w:br/>
            </w:r>
            <w:r>
              <w:rPr>
                <w:rFonts w:ascii="宋体" w:hAnsi="宋体" w:cs="宋体" w:eastAsia="宋体"/>
                <w:sz w:val="22"/>
              </w:rPr>
              <w:t xml:space="preserve"> 11.外形尺寸（长*宽*高）：≥810mm×590mm×540mm。</w:t>
            </w:r>
          </w:p>
        </w:tc>
      </w:tr>
      <w:tr>
        <w:tc>
          <w:tcPr>
            <w:tcW w:type="dxa" w:w="2769"/>
          </w:tcPr>
          <w:p/>
        </w:tc>
        <w:tc>
          <w:tcPr>
            <w:tcW w:type="dxa" w:w="2769"/>
          </w:tcPr>
          <w:p>
            <w:pPr>
              <w:pStyle w:val="null3"/>
            </w:pPr>
            <w:r>
              <w:rPr/>
              <w:t>6</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（六）、产品名称：电热恒温培养箱（数量：1台）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1、箱体由优质冷轧钢板冲制而成，表面喷涂处理，内胆采用优质不锈钢板制成，四角圆弧设计，清洁更便捷；</w:t>
            </w:r>
            <w:r>
              <w:br/>
            </w:r>
            <w:r>
              <w:rPr>
                <w:rFonts w:ascii="宋体" w:hAnsi="宋体" w:cs="宋体" w:eastAsia="宋体"/>
                <w:sz w:val="22"/>
              </w:rPr>
              <w:t xml:space="preserve"> 2、本机温控系统采用微电脑单片机技术、智能数码显示仪表，具有PID调节特性、时间设定、温差修正、超温报警等功能，控温精度高、功能强；</w:t>
            </w:r>
            <w:r>
              <w:br/>
            </w:r>
            <w:r>
              <w:rPr>
                <w:rFonts w:ascii="宋体" w:hAnsi="宋体" w:cs="宋体" w:eastAsia="宋体"/>
                <w:sz w:val="22"/>
              </w:rPr>
              <w:t xml:space="preserve"> 3、工作室内搁架可随用户要求任意调节高度及搁架的数量。专业设计的工作室气流循环系统使底部加热器产生的热量以自然对流的方式进入工作室，从而提高工作室内温度的均匀性；</w:t>
            </w:r>
            <w:r>
              <w:br/>
            </w:r>
            <w:r>
              <w:rPr>
                <w:rFonts w:ascii="宋体" w:hAnsi="宋体" w:cs="宋体" w:eastAsia="宋体"/>
                <w:sz w:val="22"/>
              </w:rPr>
              <w:t xml:space="preserve"> 4、箱门具有大视角玻璃观察窗，便于用户观察。选用高性能的CPU处理芯片和高灵敏，高精度铂电阻传感器的温度控制系统使温度控制更精准，操作更方便；</w:t>
            </w:r>
            <w:r>
              <w:br/>
            </w:r>
            <w:r>
              <w:rPr>
                <w:rFonts w:ascii="宋体" w:hAnsi="宋体" w:cs="宋体" w:eastAsia="宋体"/>
                <w:sz w:val="22"/>
              </w:rPr>
              <w:t xml:space="preserve"> 5、具备传感器故障报警，超温报警，自诊断动态控制，温度显示校正，参数记忆和长达999分钟的定时功能；</w:t>
            </w:r>
            <w:r>
              <w:br/>
            </w:r>
            <w:r>
              <w:rPr>
                <w:rFonts w:ascii="宋体" w:hAnsi="宋体" w:cs="宋体" w:eastAsia="宋体"/>
                <w:sz w:val="22"/>
              </w:rPr>
              <w:t xml:space="preserve"> 6、外壳静电喷涂，内部净空间尺寸（长*宽*高）：≥500mm×450mm×550mm，智能数显PID控温仪表，具有定时、报警指示、温度偏差修整、控温自整定等功能；</w:t>
            </w:r>
            <w:r>
              <w:br/>
            </w:r>
            <w:r>
              <w:rPr>
                <w:rFonts w:ascii="宋体" w:hAnsi="宋体" w:cs="宋体" w:eastAsia="宋体"/>
                <w:sz w:val="22"/>
              </w:rPr>
              <w:t xml:space="preserve"> 7、控温范围：室温+5-99.9℃，恒温方式：自然对流，温度波动度：±0.5℃，为双层可视观察窗前门，具有超温报警和定时功能。</w:t>
            </w:r>
          </w:p>
        </w:tc>
      </w:tr>
      <w:tr>
        <w:tc>
          <w:tcPr>
            <w:tcW w:type="dxa" w:w="2769"/>
          </w:tcPr>
          <w:p/>
        </w:tc>
        <w:tc>
          <w:tcPr>
            <w:tcW w:type="dxa" w:w="2769"/>
          </w:tcPr>
          <w:p>
            <w:pPr>
              <w:pStyle w:val="null3"/>
            </w:pPr>
            <w:r>
              <w:rPr/>
              <w:t>7</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（七）、产品名称：全自动数显立式高压蒸汽灭菌器（数量：1台）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1、容积：≥50L；</w:t>
            </w:r>
            <w:r>
              <w:br/>
            </w:r>
            <w:r>
              <w:rPr>
                <w:rFonts w:ascii="宋体" w:hAnsi="宋体" w:cs="宋体" w:eastAsia="宋体"/>
                <w:sz w:val="22"/>
              </w:rPr>
              <w:t xml:space="preserve"> 2、最高工作温度：134℃；</w:t>
            </w:r>
            <w:r>
              <w:br/>
            </w:r>
            <w:r>
              <w:rPr>
                <w:rFonts w:ascii="宋体" w:hAnsi="宋体" w:cs="宋体" w:eastAsia="宋体"/>
                <w:sz w:val="22"/>
              </w:rPr>
              <w:t xml:space="preserve"> 3、最高工作压力：0.22Mpa；</w:t>
            </w:r>
            <w:r>
              <w:br/>
            </w:r>
            <w:r>
              <w:rPr>
                <w:rFonts w:ascii="宋体" w:hAnsi="宋体" w:cs="宋体" w:eastAsia="宋体"/>
                <w:sz w:val="22"/>
              </w:rPr>
              <w:t xml:space="preserve"> 4、时间可选范围：0-9999min；</w:t>
            </w:r>
            <w:r>
              <w:br/>
            </w:r>
            <w:r>
              <w:rPr>
                <w:rFonts w:ascii="宋体" w:hAnsi="宋体" w:cs="宋体" w:eastAsia="宋体"/>
                <w:sz w:val="22"/>
              </w:rPr>
              <w:t xml:space="preserve"> 5、温度可选范围：50℃-134℃；</w:t>
            </w:r>
            <w:r>
              <w:br/>
            </w:r>
            <w:r>
              <w:rPr>
                <w:rFonts w:ascii="宋体" w:hAnsi="宋体" w:cs="宋体" w:eastAsia="宋体"/>
                <w:sz w:val="22"/>
              </w:rPr>
              <w:t xml:space="preserve"> 6、灭菌室尺寸：≥Φ318mm*530mm；</w:t>
            </w:r>
            <w:r>
              <w:br/>
            </w:r>
            <w:r>
              <w:rPr>
                <w:rFonts w:ascii="宋体" w:hAnsi="宋体" w:cs="宋体" w:eastAsia="宋体"/>
                <w:sz w:val="22"/>
              </w:rPr>
              <w:t xml:space="preserve"> 7、功率：AC220V/50Hz/2.5KW；</w:t>
            </w:r>
            <w:r>
              <w:br/>
            </w:r>
            <w:r>
              <w:rPr>
                <w:rFonts w:ascii="宋体" w:hAnsi="宋体" w:cs="宋体" w:eastAsia="宋体"/>
                <w:sz w:val="22"/>
              </w:rPr>
              <w:t xml:space="preserve"> 8、全部采用高质量S30408不锈钢材质；</w:t>
            </w:r>
            <w:r>
              <w:br/>
            </w:r>
            <w:r>
              <w:rPr>
                <w:rFonts w:ascii="宋体" w:hAnsi="宋体" w:cs="宋体" w:eastAsia="宋体"/>
                <w:sz w:val="22"/>
              </w:rPr>
              <w:t xml:space="preserve"> 9、升温，排空，灭菌，排汽等过程微电脑控制，全自动运行；</w:t>
            </w:r>
            <w:r>
              <w:br/>
            </w:r>
            <w:r>
              <w:rPr>
                <w:rFonts w:ascii="宋体" w:hAnsi="宋体" w:cs="宋体" w:eastAsia="宋体"/>
                <w:sz w:val="22"/>
              </w:rPr>
              <w:t xml:space="preserve"> 10、LED数码显示灭菌温度和时间；</w:t>
            </w:r>
            <w:r>
              <w:br/>
            </w:r>
            <w:r>
              <w:rPr>
                <w:rFonts w:ascii="宋体" w:hAnsi="宋体" w:cs="宋体" w:eastAsia="宋体"/>
                <w:sz w:val="22"/>
              </w:rPr>
              <w:t xml:space="preserve"> 11、手轮式快开门结构；</w:t>
            </w:r>
            <w:r>
              <w:br/>
            </w:r>
            <w:r>
              <w:rPr>
                <w:rFonts w:ascii="宋体" w:hAnsi="宋体" w:cs="宋体" w:eastAsia="宋体"/>
                <w:sz w:val="22"/>
              </w:rPr>
              <w:t xml:space="preserve"> 12、双重连锁安全装置:门未关好机器无法工作，灭菌桶内有压力，机器无法开门；</w:t>
            </w:r>
            <w:r>
              <w:br/>
            </w:r>
            <w:r>
              <w:rPr>
                <w:rFonts w:ascii="宋体" w:hAnsi="宋体" w:cs="宋体" w:eastAsia="宋体"/>
                <w:sz w:val="22"/>
              </w:rPr>
              <w:t xml:space="preserve"> 13、超压自泄，过温、过流、缺水保护；</w:t>
            </w:r>
            <w:r>
              <w:br/>
            </w:r>
            <w:r>
              <w:rPr>
                <w:rFonts w:ascii="宋体" w:hAnsi="宋体" w:cs="宋体" w:eastAsia="宋体"/>
                <w:sz w:val="22"/>
              </w:rPr>
              <w:t xml:space="preserve"> 14、玻璃钢罩防止烫伤；</w:t>
            </w:r>
            <w:r>
              <w:br/>
            </w:r>
            <w:r>
              <w:rPr>
                <w:rFonts w:ascii="宋体" w:hAnsi="宋体" w:cs="宋体" w:eastAsia="宋体"/>
                <w:sz w:val="22"/>
              </w:rPr>
              <w:t xml:space="preserve"> 15、灭菌结束，声光报警；</w:t>
            </w:r>
            <w:r>
              <w:br/>
            </w:r>
            <w:r>
              <w:rPr>
                <w:rFonts w:ascii="宋体" w:hAnsi="宋体" w:cs="宋体" w:eastAsia="宋体"/>
                <w:sz w:val="22"/>
              </w:rPr>
              <w:t xml:space="preserve"> 16、可选配干燥功能。</w:t>
            </w:r>
          </w:p>
        </w:tc>
      </w:tr>
      <w:tr>
        <w:tc>
          <w:tcPr>
            <w:tcW w:type="dxa" w:w="2769"/>
          </w:tcPr>
          <w:p/>
        </w:tc>
        <w:tc>
          <w:tcPr>
            <w:tcW w:type="dxa" w:w="2769"/>
          </w:tcPr>
          <w:p>
            <w:pPr>
              <w:pStyle w:val="null3"/>
            </w:pPr>
            <w:r>
              <w:rPr/>
              <w:t>8</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（八）、产品名称：电热鼓风干燥箱（数量：1台）</w:t>
                  </w:r>
                </w:p>
                <w:p>
                  <w:pPr>
                    <w:pStyle w:val="null3"/>
                  </w:pPr>
                  <w:r>
                    <w:rPr>
                      <w:rFonts w:ascii="宋体" w:hAnsi="宋体" w:cs="宋体" w:eastAsia="宋体"/>
                      <w:sz w:val="22"/>
                    </w:rPr>
                    <w:t>配置不低于：</w:t>
                  </w:r>
                </w:p>
                <w:p>
                  <w:pPr>
                    <w:pStyle w:val="null3"/>
                  </w:pPr>
                  <w:r>
                    <w:rPr>
                      <w:rFonts w:ascii="宋体" w:hAnsi="宋体" w:cs="宋体" w:eastAsia="宋体"/>
                      <w:sz w:val="22"/>
                    </w:rPr>
                    <w:t>外壳采用优质冷轧钢板制做，淋化静电喷粉技术造型美观、新颖。箱门设有观察窗，可随时观察工作室内物品的加热情况。本机温控系统采用微电脑单片机技术，具有PID调节特性、时间设定、温差修正、超温报警等功能，控温精度高、功能强，内胆采用304不锈钢材质。</w:t>
                  </w:r>
                </w:p>
              </w:tc>
            </w:tr>
          </w:tbl>
          <w:p>
            <w:pPr>
              <w:pStyle w:val="null3"/>
            </w:pPr>
            <w:r>
              <w:rPr>
                <w:rFonts w:ascii="宋体" w:hAnsi="宋体" w:cs="宋体" w:eastAsia="宋体"/>
                <w:sz w:val="22"/>
              </w:rPr>
              <w:t>1、工作室尺寸：≥550mm×450mm×550mm；</w:t>
            </w:r>
            <w:r>
              <w:br/>
            </w:r>
            <w:r>
              <w:rPr>
                <w:rFonts w:ascii="宋体" w:hAnsi="宋体" w:cs="宋体" w:eastAsia="宋体"/>
                <w:sz w:val="22"/>
              </w:rPr>
              <w:t xml:space="preserve"> 2、外形尺寸：≥710mm×560mm×770mm；</w:t>
            </w:r>
            <w:r>
              <w:br/>
            </w:r>
            <w:r>
              <w:rPr>
                <w:rFonts w:ascii="宋体" w:hAnsi="宋体" w:cs="宋体" w:eastAsia="宋体"/>
                <w:sz w:val="22"/>
              </w:rPr>
              <w:t xml:space="preserve"> 3、外壳漆膜牢固美观；</w:t>
            </w:r>
            <w:r>
              <w:br/>
            </w:r>
            <w:r>
              <w:rPr>
                <w:rFonts w:ascii="宋体" w:hAnsi="宋体" w:cs="宋体" w:eastAsia="宋体"/>
                <w:sz w:val="22"/>
              </w:rPr>
              <w:t xml:space="preserve"> 4、控温范围：室温+5℃-300℃；</w:t>
            </w:r>
            <w:r>
              <w:br/>
            </w:r>
            <w:r>
              <w:rPr>
                <w:rFonts w:ascii="宋体" w:hAnsi="宋体" w:cs="宋体" w:eastAsia="宋体"/>
                <w:sz w:val="22"/>
              </w:rPr>
              <w:t xml:space="preserve"> 5、温度波动（℃）：±2；</w:t>
            </w:r>
            <w:r>
              <w:br/>
            </w:r>
            <w:r>
              <w:rPr>
                <w:rFonts w:ascii="宋体" w:hAnsi="宋体" w:cs="宋体" w:eastAsia="宋体"/>
                <w:sz w:val="22"/>
              </w:rPr>
              <w:t xml:space="preserve"> 6、电源在AC220V/50Hz±10%的条件下正常工作；</w:t>
            </w:r>
            <w:r>
              <w:br/>
            </w:r>
            <w:r>
              <w:rPr>
                <w:rFonts w:ascii="宋体" w:hAnsi="宋体" w:cs="宋体" w:eastAsia="宋体"/>
                <w:sz w:val="22"/>
              </w:rPr>
              <w:t xml:space="preserve"> 7、功率：不大于2400w；</w:t>
            </w:r>
            <w:r>
              <w:br/>
            </w:r>
            <w:r>
              <w:rPr>
                <w:rFonts w:ascii="宋体" w:hAnsi="宋体" w:cs="宋体" w:eastAsia="宋体"/>
                <w:sz w:val="22"/>
              </w:rPr>
              <w:t xml:space="preserve"> 8、液晶显示，定时0-9999分钟。</w:t>
            </w:r>
          </w:p>
        </w:tc>
      </w:tr>
      <w:tr>
        <w:tc>
          <w:tcPr>
            <w:tcW w:type="dxa" w:w="2769"/>
          </w:tcPr>
          <w:p/>
        </w:tc>
        <w:tc>
          <w:tcPr>
            <w:tcW w:type="dxa" w:w="2769"/>
          </w:tcPr>
          <w:p>
            <w:pPr>
              <w:pStyle w:val="null3"/>
            </w:pPr>
            <w:r>
              <w:rPr/>
              <w:t>9</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（九）、产品名称：电子天平（数量：2台）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1、液晶显示，外接电源，自动校准功能，全量程去皮功能；</w:t>
            </w:r>
            <w:r>
              <w:br/>
            </w:r>
            <w:r>
              <w:rPr>
                <w:rFonts w:ascii="宋体" w:hAnsi="宋体" w:cs="宋体" w:eastAsia="宋体"/>
                <w:sz w:val="22"/>
              </w:rPr>
              <w:t xml:space="preserve"> 2、称量范围：0～600g；</w:t>
            </w:r>
            <w:r>
              <w:br/>
            </w:r>
            <w:r>
              <w:rPr>
                <w:rFonts w:ascii="宋体" w:hAnsi="宋体" w:cs="宋体" w:eastAsia="宋体"/>
                <w:sz w:val="22"/>
              </w:rPr>
              <w:t xml:space="preserve"> 3、灵敏度0.01g；</w:t>
            </w:r>
            <w:r>
              <w:br/>
            </w:r>
            <w:r>
              <w:rPr>
                <w:rFonts w:ascii="宋体" w:hAnsi="宋体" w:cs="宋体" w:eastAsia="宋体"/>
                <w:sz w:val="22"/>
              </w:rPr>
              <w:t xml:space="preserve"> 4、适应湿度50-85%。</w:t>
            </w:r>
          </w:p>
        </w:tc>
      </w:tr>
      <w:tr>
        <w:tc>
          <w:tcPr>
            <w:tcW w:type="dxa" w:w="2769"/>
          </w:tcPr>
          <w:p/>
        </w:tc>
        <w:tc>
          <w:tcPr>
            <w:tcW w:type="dxa" w:w="2769"/>
          </w:tcPr>
          <w:p>
            <w:pPr>
              <w:pStyle w:val="null3"/>
            </w:pPr>
            <w:r>
              <w:rPr/>
              <w:t>10</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（十）、产品名称：实验室纯水器（数量：1台）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1、进水要求：TDS&lt;200ppm、井水、地下水、桶装水、蒸馏水、温度5-40城市自来水、温度5-40℃、压力0-0.6Mpa；</w:t>
            </w:r>
            <w:r>
              <w:br/>
            </w:r>
            <w:r>
              <w:rPr>
                <w:rFonts w:ascii="宋体" w:hAnsi="宋体" w:cs="宋体" w:eastAsia="宋体"/>
                <w:sz w:val="22"/>
              </w:rPr>
              <w:t xml:space="preserve"> 2、电阻表监测，0.01金属电极，监测范围：0-18.25MΩ.cm，数据准确；</w:t>
            </w:r>
            <w:r>
              <w:br/>
            </w:r>
            <w:r>
              <w:rPr>
                <w:rFonts w:ascii="宋体" w:hAnsi="宋体" w:cs="宋体" w:eastAsia="宋体"/>
                <w:sz w:val="22"/>
              </w:rPr>
              <w:t xml:space="preserve"> 3、制水量：30±1L/h，瞬间取水量RO水2±0.2L/min；</w:t>
            </w:r>
            <w:r>
              <w:br/>
            </w:r>
            <w:r>
              <w:rPr>
                <w:rFonts w:ascii="宋体" w:hAnsi="宋体" w:cs="宋体" w:eastAsia="宋体"/>
                <w:sz w:val="22"/>
              </w:rPr>
              <w:t xml:space="preserve"> 4、出水口2个；RO纯水，UP超纯水（电磁开关控制）；</w:t>
            </w:r>
            <w:r>
              <w:br/>
            </w:r>
            <w:r>
              <w:rPr>
                <w:rFonts w:ascii="宋体" w:hAnsi="宋体" w:cs="宋体" w:eastAsia="宋体"/>
                <w:sz w:val="22"/>
              </w:rPr>
              <w:t xml:space="preserve"> 5、RO纯水电导率常规：≤源水电导率先x5%；</w:t>
            </w:r>
            <w:r>
              <w:br/>
            </w:r>
            <w:r>
              <w:rPr>
                <w:rFonts w:ascii="宋体" w:hAnsi="宋体" w:cs="宋体" w:eastAsia="宋体"/>
                <w:sz w:val="22"/>
              </w:rPr>
              <w:t xml:space="preserve"> 6、超纯水指标：颗粒：截留率&gt;99%，微生物：截留率&gt;99%;，脱盐率：&gt;96%，TDS(总固体溶解度）RO水：5-10ppm；超纯水机电阻率：15-18.25MΩ.cm，超纯水电导率：0.1-0.05us/cm，颗粒物（&gt;0.22um)：&lt;1/ml(选配0.22umPES终端微滤器）；</w:t>
            </w:r>
            <w:r>
              <w:br/>
            </w:r>
            <w:r>
              <w:rPr>
                <w:rFonts w:ascii="宋体" w:hAnsi="宋体" w:cs="宋体" w:eastAsia="宋体"/>
                <w:sz w:val="22"/>
              </w:rPr>
              <w:t xml:space="preserve"> 7、TOC（总有机碳）：&lt;20ppb。</w:t>
            </w:r>
            <w:r>
              <w:rPr>
                <w:rFonts w:ascii="宋体" w:hAnsi="宋体" w:cs="宋体" w:eastAsia="宋体"/>
                <w:sz w:val="22"/>
              </w:rPr>
              <w:t>微生物&lt;1CFU/ml（选配0.22umPES终端微滤器，快接滤芯；</w:t>
            </w:r>
            <w:r>
              <w:br/>
            </w:r>
            <w:r>
              <w:rPr>
                <w:rFonts w:ascii="宋体" w:hAnsi="宋体" w:cs="宋体" w:eastAsia="宋体"/>
                <w:sz w:val="22"/>
              </w:rPr>
              <w:t xml:space="preserve"> 8、具备全自动制水缺水停机，满水停机，自动RO膜冲洗,遥控取水；</w:t>
            </w:r>
            <w:r>
              <w:br/>
            </w:r>
            <w:r>
              <w:rPr>
                <w:rFonts w:ascii="宋体" w:hAnsi="宋体" w:cs="宋体" w:eastAsia="宋体"/>
                <w:sz w:val="22"/>
              </w:rPr>
              <w:t xml:space="preserve"> 9、外形尺寸：≥360mm×350mm×410mm；</w:t>
            </w:r>
            <w:r>
              <w:br/>
            </w:r>
            <w:r>
              <w:rPr>
                <w:rFonts w:ascii="宋体" w:hAnsi="宋体" w:cs="宋体" w:eastAsia="宋体"/>
                <w:sz w:val="22"/>
              </w:rPr>
              <w:t xml:space="preserve"> 10、功率：不大于70W。</w:t>
            </w:r>
          </w:p>
        </w:tc>
      </w:tr>
      <w:tr>
        <w:tc>
          <w:tcPr>
            <w:tcW w:type="dxa" w:w="2769"/>
          </w:tcPr>
          <w:p/>
        </w:tc>
        <w:tc>
          <w:tcPr>
            <w:tcW w:type="dxa" w:w="2769"/>
          </w:tcPr>
          <w:p>
            <w:pPr>
              <w:pStyle w:val="null3"/>
            </w:pPr>
            <w:r>
              <w:rPr/>
              <w:t>11</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（十一）、产品名称：微量可调移液器（数量：4套）</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1、人体学的手柄挂钩设计,；</w:t>
            </w:r>
            <w:r>
              <w:br/>
            </w:r>
            <w:r>
              <w:rPr>
                <w:rFonts w:ascii="宋体" w:hAnsi="宋体" w:cs="宋体" w:eastAsia="宋体"/>
                <w:sz w:val="22"/>
              </w:rPr>
              <w:t xml:space="preserve"> 2、管嘴弹出按钮设计轻巧，PP退管装置；</w:t>
            </w:r>
            <w:r>
              <w:br/>
            </w:r>
            <w:r>
              <w:rPr>
                <w:rFonts w:ascii="宋体" w:hAnsi="宋体" w:cs="宋体" w:eastAsia="宋体"/>
                <w:sz w:val="22"/>
              </w:rPr>
              <w:t xml:space="preserve"> 3、清晰的显示读数窗口，量程连续可调；</w:t>
            </w:r>
            <w:r>
              <w:br/>
            </w:r>
            <w:r>
              <w:rPr>
                <w:rFonts w:ascii="宋体" w:hAnsi="宋体" w:cs="宋体" w:eastAsia="宋体"/>
                <w:sz w:val="22"/>
              </w:rPr>
              <w:t xml:space="preserve"> 4、管嘴化学材料具有极好的耐化学腐蚀性，整支灭菌；</w:t>
            </w:r>
            <w:r>
              <w:br/>
            </w:r>
            <w:r>
              <w:rPr>
                <w:rFonts w:ascii="宋体" w:hAnsi="宋体" w:cs="宋体" w:eastAsia="宋体"/>
                <w:sz w:val="22"/>
              </w:rPr>
              <w:t xml:space="preserve"> 5、五种规格为一套，量程分别为：0.5-10μL、10-100μL、20-200μL、100-1000μL、1000-5000μL。</w:t>
            </w:r>
          </w:p>
        </w:tc>
      </w:tr>
      <w:tr>
        <w:tc>
          <w:tcPr>
            <w:tcW w:type="dxa" w:w="2769"/>
          </w:tcPr>
          <w:p/>
        </w:tc>
        <w:tc>
          <w:tcPr>
            <w:tcW w:type="dxa" w:w="2769"/>
          </w:tcPr>
          <w:p>
            <w:pPr>
              <w:pStyle w:val="null3"/>
            </w:pPr>
            <w:r>
              <w:rPr/>
              <w:t>12</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（十二）、产品名称：移液器架（数量：4个）</w:t>
                  </w:r>
                </w:p>
              </w:tc>
            </w:tr>
          </w:tbl>
          <w:p>
            <w:pPr>
              <w:pStyle w:val="null3"/>
            </w:pPr>
            <w:r>
              <w:rPr>
                <w:rFonts w:ascii="宋体" w:hAnsi="宋体" w:cs="宋体" w:eastAsia="宋体"/>
                <w:sz w:val="22"/>
              </w:rPr>
              <w:t>平板式，亚克力材料，5个位置</w:t>
            </w:r>
          </w:p>
        </w:tc>
      </w:tr>
      <w:tr>
        <w:tc>
          <w:tcPr>
            <w:tcW w:type="dxa" w:w="2769"/>
          </w:tcPr>
          <w:p/>
        </w:tc>
        <w:tc>
          <w:tcPr>
            <w:tcW w:type="dxa" w:w="2769"/>
          </w:tcPr>
          <w:p>
            <w:pPr>
              <w:pStyle w:val="null3"/>
            </w:pPr>
            <w:r>
              <w:rPr/>
              <w:t>13</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（十三）、产品名称：磁力搅拌器（数量：1台）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1、容量：20～3000ml；</w:t>
            </w:r>
            <w:r>
              <w:br/>
            </w:r>
            <w:r>
              <w:rPr>
                <w:rFonts w:ascii="宋体" w:hAnsi="宋体" w:cs="宋体" w:eastAsia="宋体"/>
                <w:sz w:val="22"/>
              </w:rPr>
              <w:t xml:space="preserve"> 2、功率：不大于200W；</w:t>
            </w:r>
            <w:r>
              <w:br/>
            </w:r>
            <w:r>
              <w:rPr>
                <w:rFonts w:ascii="宋体" w:hAnsi="宋体" w:cs="宋体" w:eastAsia="宋体"/>
                <w:sz w:val="22"/>
              </w:rPr>
              <w:t xml:space="preserve"> 3、加热盘温度：0-300℃可调；</w:t>
            </w:r>
            <w:r>
              <w:br/>
            </w:r>
            <w:r>
              <w:rPr>
                <w:rFonts w:ascii="宋体" w:hAnsi="宋体" w:cs="宋体" w:eastAsia="宋体"/>
                <w:sz w:val="22"/>
              </w:rPr>
              <w:t xml:space="preserve"> 4、外形尺寸（长*宽*高）：≥240mm×158mm×105mm；</w:t>
            </w:r>
            <w:r>
              <w:br/>
            </w:r>
            <w:r>
              <w:rPr>
                <w:rFonts w:ascii="宋体" w:hAnsi="宋体" w:cs="宋体" w:eastAsia="宋体"/>
                <w:sz w:val="22"/>
              </w:rPr>
              <w:t xml:space="preserve"> 5、供电电源：220V±10%，50Hz；</w:t>
            </w:r>
            <w:r>
              <w:br/>
            </w:r>
            <w:r>
              <w:rPr>
                <w:rFonts w:ascii="宋体" w:hAnsi="宋体" w:cs="宋体" w:eastAsia="宋体"/>
                <w:sz w:val="22"/>
              </w:rPr>
              <w:t xml:space="preserve"> 6、转速可调节。</w:t>
            </w:r>
          </w:p>
        </w:tc>
      </w:tr>
      <w:tr>
        <w:tc>
          <w:tcPr>
            <w:tcW w:type="dxa" w:w="2769"/>
          </w:tcPr>
          <w:p/>
        </w:tc>
        <w:tc>
          <w:tcPr>
            <w:tcW w:type="dxa" w:w="2769"/>
          </w:tcPr>
          <w:p>
            <w:pPr>
              <w:pStyle w:val="null3"/>
            </w:pPr>
            <w:r>
              <w:rPr/>
              <w:t>14</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（十四）、产品名称：PH计（数量：1台）</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1、ABS工程塑料外壳；</w:t>
            </w:r>
            <w:r>
              <w:br/>
            </w:r>
            <w:r>
              <w:rPr>
                <w:rFonts w:ascii="宋体" w:hAnsi="宋体" w:cs="宋体" w:eastAsia="宋体"/>
                <w:sz w:val="22"/>
              </w:rPr>
              <w:t xml:space="preserve"> 2、数字显示液晶屏，仪器自动识别三种缓冲标准液，具有手动校准功能；</w:t>
            </w:r>
            <w:r>
              <w:br/>
            </w:r>
            <w:r>
              <w:rPr>
                <w:rFonts w:ascii="宋体" w:hAnsi="宋体" w:cs="宋体" w:eastAsia="宋体"/>
                <w:sz w:val="22"/>
              </w:rPr>
              <w:t xml:space="preserve"> 3、仪器级别：0.01级；</w:t>
            </w:r>
            <w:r>
              <w:br/>
            </w:r>
            <w:r>
              <w:rPr>
                <w:rFonts w:ascii="宋体" w:hAnsi="宋体" w:cs="宋体" w:eastAsia="宋体"/>
                <w:sz w:val="22"/>
              </w:rPr>
              <w:t xml:space="preserve"> 4、测量范围：pH：0.00～14.00；</w:t>
            </w:r>
            <w:r>
              <w:br/>
            </w:r>
            <w:r>
              <w:rPr>
                <w:rFonts w:ascii="宋体" w:hAnsi="宋体" w:cs="宋体" w:eastAsia="宋体"/>
                <w:sz w:val="22"/>
              </w:rPr>
              <w:t xml:space="preserve"> 5、mV：-1880～1880；自动±极性显示，分辨率为pH：0.01，mV：1；</w:t>
            </w:r>
            <w:r>
              <w:br/>
            </w:r>
            <w:r>
              <w:rPr>
                <w:rFonts w:ascii="宋体" w:hAnsi="宋体" w:cs="宋体" w:eastAsia="宋体"/>
                <w:sz w:val="22"/>
              </w:rPr>
              <w:t xml:space="preserve"> 6、测量精度：mV为±2，pH为±0.01；</w:t>
            </w:r>
            <w:r>
              <w:br/>
            </w:r>
            <w:r>
              <w:rPr>
                <w:rFonts w:ascii="宋体" w:hAnsi="宋体" w:cs="宋体" w:eastAsia="宋体"/>
                <w:sz w:val="22"/>
              </w:rPr>
              <w:t xml:space="preserve"> 7、外形尺寸：≥230mm×200mm×78mm；</w:t>
            </w:r>
            <w:r>
              <w:br/>
            </w:r>
            <w:r>
              <w:rPr>
                <w:rFonts w:ascii="宋体" w:hAnsi="宋体" w:cs="宋体" w:eastAsia="宋体"/>
                <w:sz w:val="22"/>
              </w:rPr>
              <w:t xml:space="preserve"> 8、电源：AC220V/50Hz±10%。</w:t>
            </w:r>
          </w:p>
        </w:tc>
      </w:tr>
      <w:tr>
        <w:tc>
          <w:tcPr>
            <w:tcW w:type="dxa" w:w="2769"/>
          </w:tcPr>
          <w:p/>
        </w:tc>
        <w:tc>
          <w:tcPr>
            <w:tcW w:type="dxa" w:w="2769"/>
          </w:tcPr>
          <w:p>
            <w:pPr>
              <w:pStyle w:val="null3"/>
            </w:pPr>
            <w:r>
              <w:rPr/>
              <w:t>15</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（十五）、产品名称：五层立体无土栽培箱（数量：1台）</w:t>
                  </w:r>
                </w:p>
                <w:p>
                  <w:pPr>
                    <w:pStyle w:val="null3"/>
                  </w:pPr>
                  <w:r>
                    <w:rPr>
                      <w:rFonts w:ascii="宋体" w:hAnsi="宋体" w:cs="宋体" w:eastAsia="宋体"/>
                      <w:sz w:val="22"/>
                    </w:rPr>
                    <w:t>配置不低于：</w:t>
                  </w:r>
                </w:p>
                <w:p>
                  <w:pPr>
                    <w:pStyle w:val="null3"/>
                  </w:pPr>
                  <w:r>
                    <w:rPr>
                      <w:rFonts w:ascii="宋体" w:hAnsi="宋体" w:cs="宋体" w:eastAsia="宋体"/>
                      <w:sz w:val="22"/>
                    </w:rPr>
                    <w:t>设施由种植盆、定植盖、水培定植杯、碳钢主骨架及供回液管路组成。 内置式蓄水池，通过水泵把水和营养液打到种植层，内置式补光灯，智能定时，四层种植层，一层为育苗层。智能光照模式可根据光照自动调节补光强度，智能水位报警功能。</w:t>
                  </w:r>
                </w:p>
                <w:p>
                  <w:pPr>
                    <w:pStyle w:val="null3"/>
                  </w:pPr>
                  <w:r>
                    <w:rPr>
                      <w:rFonts w:ascii="宋体" w:hAnsi="宋体" w:cs="宋体" w:eastAsia="宋体"/>
                      <w:sz w:val="22"/>
                    </w:rPr>
                    <w:t>1、光照：24V安全LED植物灯组合光照；</w:t>
                  </w:r>
                </w:p>
                <w:p>
                  <w:pPr>
                    <w:pStyle w:val="null3"/>
                  </w:pPr>
                  <w:r>
                    <w:rPr>
                      <w:rFonts w:ascii="宋体" w:hAnsi="宋体" w:cs="宋体" w:eastAsia="宋体"/>
                      <w:sz w:val="22"/>
                    </w:rPr>
                    <w:t>2、培养箱水量：40L±10%；</w:t>
                  </w:r>
                </w:p>
                <w:p>
                  <w:pPr>
                    <w:pStyle w:val="null3"/>
                  </w:pPr>
                  <w:r>
                    <w:rPr>
                      <w:rFonts w:ascii="宋体" w:hAnsi="宋体" w:cs="宋体" w:eastAsia="宋体"/>
                      <w:sz w:val="22"/>
                    </w:rPr>
                    <w:t>3、4.3寸彩色触摸屏控制；</w:t>
                  </w:r>
                </w:p>
                <w:p>
                  <w:pPr>
                    <w:pStyle w:val="null3"/>
                  </w:pPr>
                  <w:r>
                    <w:rPr>
                      <w:rFonts w:ascii="宋体" w:hAnsi="宋体" w:cs="宋体" w:eastAsia="宋体"/>
                      <w:sz w:val="22"/>
                    </w:rPr>
                    <w:t>4、功能控制：营养液循环时段8段控制，可手动控制开闭，手动调节循环时间段，灯光分四组控制，每个组5段控制，自动循环式，年月日时钟显示，显示环境温度湿度、光照度、实时监测营养液TDS值和温度，确保种植营养液符合种植需要，营养液报警提示：当营养液缺乏时系统会报警；</w:t>
                  </w:r>
                </w:p>
                <w:p>
                  <w:pPr>
                    <w:pStyle w:val="null3"/>
                  </w:pPr>
                  <w:r>
                    <w:rPr>
                      <w:rFonts w:ascii="宋体" w:hAnsi="宋体" w:cs="宋体" w:eastAsia="宋体"/>
                      <w:sz w:val="22"/>
                    </w:rPr>
                    <w:t>5、电源：AC 220V±10%；</w:t>
                  </w:r>
                </w:p>
                <w:p>
                  <w:pPr>
                    <w:pStyle w:val="null3"/>
                  </w:pPr>
                  <w:r>
                    <w:rPr>
                      <w:rFonts w:ascii="宋体" w:hAnsi="宋体" w:cs="宋体" w:eastAsia="宋体"/>
                      <w:sz w:val="22"/>
                    </w:rPr>
                    <w:t>6、输入功率:250W±10%；</w:t>
                  </w:r>
                </w:p>
                <w:p>
                  <w:pPr>
                    <w:pStyle w:val="null3"/>
                  </w:pPr>
                  <w:r>
                    <w:rPr>
                      <w:rFonts w:ascii="宋体" w:hAnsi="宋体" w:cs="宋体" w:eastAsia="宋体"/>
                      <w:sz w:val="22"/>
                    </w:rPr>
                    <w:t>7、外形尺寸（长*宽*高）：≥770mm*400mm*1770mm；</w:t>
                  </w:r>
                </w:p>
              </w:tc>
            </w:tr>
          </w:tbl>
          <w:p>
            <w:pPr>
              <w:pStyle w:val="null3"/>
            </w:pPr>
            <w:r>
              <w:rPr>
                <w:rFonts w:ascii="宋体" w:hAnsi="宋体" w:cs="宋体" w:eastAsia="宋体"/>
                <w:sz w:val="22"/>
              </w:rPr>
              <w:t>●8、外观结构：实用五层，一层为育苗层，每层配置LED补光灯可设定。</w:t>
            </w:r>
          </w:p>
        </w:tc>
      </w:tr>
      <w:tr>
        <w:tc>
          <w:tcPr>
            <w:tcW w:type="dxa" w:w="2769"/>
          </w:tcPr>
          <w:p/>
        </w:tc>
        <w:tc>
          <w:tcPr>
            <w:tcW w:type="dxa" w:w="2769"/>
          </w:tcPr>
          <w:p>
            <w:pPr>
              <w:pStyle w:val="null3"/>
            </w:pPr>
            <w:r>
              <w:rPr/>
              <w:t>16</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（十六）、产品名称：漏窗式无土栽培（数量：1台）</w:t>
                  </w:r>
                </w:p>
                <w:p>
                  <w:pPr>
                    <w:pStyle w:val="null3"/>
                  </w:pPr>
                  <w:r>
                    <w:rPr>
                      <w:rFonts w:ascii="宋体" w:hAnsi="宋体" w:cs="宋体" w:eastAsia="宋体"/>
                      <w:sz w:val="22"/>
                    </w:rPr>
                    <w:t>配置不低于：</w:t>
                  </w:r>
                </w:p>
                <w:p>
                  <w:pPr>
                    <w:pStyle w:val="null3"/>
                  </w:pPr>
                  <w:r>
                    <w:rPr>
                      <w:rFonts w:ascii="宋体" w:hAnsi="宋体" w:cs="宋体" w:eastAsia="宋体"/>
                      <w:sz w:val="22"/>
                    </w:rPr>
                    <w:t>1、外形尺寸（长*宽*高）：≥950mm×400mm×1650mm；</w:t>
                  </w:r>
                </w:p>
                <w:p>
                  <w:pPr>
                    <w:pStyle w:val="null3"/>
                  </w:pPr>
                  <w:r>
                    <w:rPr>
                      <w:rFonts w:ascii="宋体" w:hAnsi="宋体" w:cs="宋体" w:eastAsia="宋体"/>
                      <w:sz w:val="22"/>
                    </w:rPr>
                    <w:t>2、柜体材质为冷轧钢板，表面静电喷塑，种植槽和营养液储液箱材质为：ABS工程塑料；</w:t>
                  </w:r>
                </w:p>
                <w:p>
                  <w:pPr>
                    <w:pStyle w:val="null3"/>
                  </w:pPr>
                  <w:r>
                    <w:rPr>
                      <w:rFonts w:ascii="宋体" w:hAnsi="宋体" w:cs="宋体" w:eastAsia="宋体"/>
                      <w:sz w:val="22"/>
                    </w:rPr>
                    <w:t>●3、≥4.3寸彩色触摸屏控制；</w:t>
                  </w:r>
                </w:p>
                <w:p>
                  <w:pPr>
                    <w:pStyle w:val="null3"/>
                  </w:pPr>
                  <w:r>
                    <w:rPr>
                      <w:rFonts w:ascii="宋体" w:hAnsi="宋体" w:cs="宋体" w:eastAsia="宋体"/>
                      <w:sz w:val="22"/>
                    </w:rPr>
                    <w:t>●4、能显示温度、湿度、光照度、水温、水质TDS信息；</w:t>
                  </w:r>
                </w:p>
                <w:p>
                  <w:pPr>
                    <w:pStyle w:val="null3"/>
                  </w:pPr>
                  <w:r>
                    <w:rPr>
                      <w:rFonts w:ascii="宋体" w:hAnsi="宋体" w:cs="宋体" w:eastAsia="宋体"/>
                      <w:sz w:val="22"/>
                    </w:rPr>
                    <w:t>●5、水泵8组时间段循环控制，照明四路独立控制，5组时间段循环控制；</w:t>
                  </w:r>
                </w:p>
                <w:p>
                  <w:pPr>
                    <w:pStyle w:val="null3"/>
                  </w:pPr>
                  <w:r>
                    <w:rPr>
                      <w:rFonts w:ascii="宋体" w:hAnsi="宋体" w:cs="宋体" w:eastAsia="宋体"/>
                      <w:sz w:val="22"/>
                    </w:rPr>
                    <w:t>●6、4层种植槽，每层种植14株，共计种植14×4=56株；</w:t>
                  </w:r>
                </w:p>
                <w:p>
                  <w:pPr>
                    <w:pStyle w:val="null3"/>
                  </w:pPr>
                  <w:r>
                    <w:rPr>
                      <w:rFonts w:ascii="宋体" w:hAnsi="宋体" w:cs="宋体" w:eastAsia="宋体"/>
                      <w:sz w:val="22"/>
                    </w:rPr>
                    <w:t>7、光照：24V安全LED植物灯组合光照；</w:t>
                  </w:r>
                </w:p>
                <w:p>
                  <w:pPr>
                    <w:pStyle w:val="null3"/>
                  </w:pPr>
                  <w:r>
                    <w:rPr>
                      <w:rFonts w:ascii="宋体" w:hAnsi="宋体" w:cs="宋体" w:eastAsia="宋体"/>
                      <w:sz w:val="22"/>
                    </w:rPr>
                    <w:t>8、营养液储液箱容积：≥30L；</w:t>
                  </w:r>
                </w:p>
                <w:p>
                  <w:pPr>
                    <w:pStyle w:val="null3"/>
                  </w:pPr>
                  <w:r>
                    <w:rPr>
                      <w:rFonts w:ascii="宋体" w:hAnsi="宋体" w:cs="宋体" w:eastAsia="宋体"/>
                      <w:sz w:val="22"/>
                    </w:rPr>
                    <w:t>9、底部万向转轮，移动方便；</w:t>
                  </w:r>
                </w:p>
              </w:tc>
            </w:tr>
          </w:tbl>
          <w:p>
            <w:pPr>
              <w:pStyle w:val="null3"/>
            </w:pPr>
            <w:r>
              <w:rPr>
                <w:rFonts w:ascii="宋体" w:hAnsi="宋体" w:cs="宋体" w:eastAsia="宋体"/>
                <w:sz w:val="22"/>
              </w:rPr>
              <w:t>10、营养液报警提示：当营养液缺乏时系统会报警。</w:t>
            </w:r>
          </w:p>
        </w:tc>
      </w:tr>
      <w:tr>
        <w:tc>
          <w:tcPr>
            <w:tcW w:type="dxa" w:w="2769"/>
          </w:tcPr>
          <w:p/>
        </w:tc>
        <w:tc>
          <w:tcPr>
            <w:tcW w:type="dxa" w:w="2769"/>
          </w:tcPr>
          <w:p>
            <w:pPr>
              <w:pStyle w:val="null3"/>
            </w:pPr>
            <w:r>
              <w:rPr/>
              <w:t>17</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（十七）、产品名称：报架栽培（数量：2组）</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底部为高分子食品级种植槽，下部为一体化蓄水池，内置水泵，水位控制报警功能，配置水位指示浮漂，分上下蓄水池，配有攀爬报架，进行植物栽培时将装有植物的网芯放入定植孔，植物的部分根系浸入营养液吸收营养，整个系统满足了植物对水、气、肥的需求。适用于圣女果、黄瓜、丝瓜、喇叭花等攀爬果蔬和花卉。该装置采用立体式支架，有效地利用了栽培空间。</w:t>
            </w:r>
            <w:r>
              <w:br/>
            </w:r>
            <w:r>
              <w:rPr>
                <w:rFonts w:ascii="宋体" w:hAnsi="宋体" w:cs="宋体" w:eastAsia="宋体"/>
                <w:sz w:val="22"/>
              </w:rPr>
              <w:t xml:space="preserve"> 1、电源：AC220V±10%；</w:t>
            </w:r>
            <w:r>
              <w:br/>
            </w:r>
            <w:r>
              <w:rPr>
                <w:rFonts w:ascii="宋体" w:hAnsi="宋体" w:cs="宋体" w:eastAsia="宋体"/>
                <w:sz w:val="22"/>
              </w:rPr>
              <w:t xml:space="preserve"> 2、输入功率：2W±5%；</w:t>
            </w:r>
            <w:r>
              <w:br/>
            </w:r>
            <w:r>
              <w:rPr>
                <w:rFonts w:ascii="宋体" w:hAnsi="宋体" w:cs="宋体" w:eastAsia="宋体"/>
                <w:sz w:val="22"/>
              </w:rPr>
              <w:t xml:space="preserve"> ●3、单水槽营养液水量：≥8.5L；</w:t>
            </w:r>
            <w:r>
              <w:br/>
            </w:r>
            <w:r>
              <w:rPr>
                <w:rFonts w:ascii="宋体" w:hAnsi="宋体" w:cs="宋体" w:eastAsia="宋体"/>
                <w:sz w:val="22"/>
              </w:rPr>
              <w:t xml:space="preserve"> 4、单水槽外形尺寸（长×宽×高）：≥500mm×180mm×170mm；</w:t>
            </w:r>
            <w:r>
              <w:br/>
            </w:r>
            <w:r>
              <w:rPr>
                <w:rFonts w:ascii="宋体" w:hAnsi="宋体" w:cs="宋体" w:eastAsia="宋体"/>
                <w:sz w:val="22"/>
              </w:rPr>
              <w:t xml:space="preserve"> ●5、外观结构：内置水泵，水位控制报警功能，配置水位指示浮漂。</w:t>
            </w:r>
          </w:p>
        </w:tc>
      </w:tr>
      <w:tr>
        <w:tc>
          <w:tcPr>
            <w:tcW w:type="dxa" w:w="2769"/>
          </w:tcPr>
          <w:p/>
        </w:tc>
        <w:tc>
          <w:tcPr>
            <w:tcW w:type="dxa" w:w="2769"/>
          </w:tcPr>
          <w:p>
            <w:pPr>
              <w:pStyle w:val="null3"/>
            </w:pPr>
            <w:r>
              <w:rPr/>
              <w:t>18</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（十八）、产品名称：耗材包（数量：1套）</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四种规格吸头(5000μL，300只/包；1000μL，500只/包；100μL，1000只/包；10μL，1000只/包)，各2包；三种规格吸头盒(1000μL，100μL，10μL)，各2个；实验用PC组培瓶(150mL，可反复使用，无需更换封口膜)2箱；</w:t>
            </w:r>
          </w:p>
        </w:tc>
      </w:tr>
      <w:tr>
        <w:tc>
          <w:tcPr>
            <w:tcW w:type="dxa" w:w="2769"/>
          </w:tcPr>
          <w:p/>
        </w:tc>
        <w:tc>
          <w:tcPr>
            <w:tcW w:type="dxa" w:w="2769"/>
          </w:tcPr>
          <w:p>
            <w:pPr>
              <w:pStyle w:val="null3"/>
            </w:pPr>
            <w:r>
              <w:rPr/>
              <w:t>19</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（十九）、产品名称：接种器械（数量：1套）</w:t>
                  </w:r>
                </w:p>
                <w:p>
                  <w:pPr>
                    <w:pStyle w:val="null3"/>
                  </w:pPr>
                  <w:r>
                    <w:rPr>
                      <w:rFonts w:ascii="宋体" w:hAnsi="宋体" w:cs="宋体" w:eastAsia="宋体"/>
                      <w:sz w:val="22"/>
                    </w:rPr>
                    <w:t>配置不低于：</w:t>
                  </w:r>
                </w:p>
              </w:tc>
            </w:tr>
          </w:tbl>
          <w:p>
            <w:pPr>
              <w:pStyle w:val="null3"/>
            </w:pPr>
            <w:r>
              <w:rPr>
                <w:rFonts w:ascii="宋体" w:hAnsi="宋体" w:cs="宋体" w:eastAsia="宋体"/>
                <w:sz w:val="22"/>
              </w:rPr>
              <w:t>医用18cm不锈枪形镊，10把；长22cm*宽 11.5cm304不锈钢医用托盘,10只；不锈钢医用剪刀10把。</w:t>
            </w:r>
          </w:p>
        </w:tc>
      </w:tr>
      <w:tr>
        <w:tc>
          <w:tcPr>
            <w:tcW w:type="dxa" w:w="2769"/>
          </w:tcPr>
          <w:p/>
        </w:tc>
        <w:tc>
          <w:tcPr>
            <w:tcW w:type="dxa" w:w="2769"/>
          </w:tcPr>
          <w:p>
            <w:pPr>
              <w:pStyle w:val="null3"/>
            </w:pPr>
            <w:r>
              <w:rPr/>
              <w:t>20</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（二十）、产品名称：组培试剂盒（数量：5套）</w:t>
                  </w:r>
                </w:p>
              </w:tc>
            </w:tr>
          </w:tbl>
          <w:p>
            <w:pPr>
              <w:pStyle w:val="null3"/>
            </w:pPr>
            <w:r>
              <w:rPr>
                <w:rFonts w:ascii="宋体" w:hAnsi="宋体" w:cs="宋体" w:eastAsia="宋体"/>
                <w:sz w:val="22"/>
              </w:rPr>
              <w:t>MS培养基,细胞分裂激素\生长素,使用说明等。</w:t>
            </w:r>
          </w:p>
        </w:tc>
      </w:tr>
      <w:tr>
        <w:tc>
          <w:tcPr>
            <w:tcW w:type="dxa" w:w="2769"/>
          </w:tcPr>
          <w:p/>
        </w:tc>
        <w:tc>
          <w:tcPr>
            <w:tcW w:type="dxa" w:w="2769"/>
          </w:tcPr>
          <w:p>
            <w:pPr>
              <w:pStyle w:val="null3"/>
            </w:pPr>
            <w:r>
              <w:rPr/>
              <w:t>21</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（二十一）、产品名称：组培无菌苗（数量：5瓶）</w:t>
                  </w:r>
                </w:p>
              </w:tc>
            </w:tr>
          </w:tbl>
          <w:p>
            <w:pPr>
              <w:pStyle w:val="null3"/>
            </w:pPr>
            <w:r>
              <w:rPr>
                <w:rFonts w:ascii="宋体" w:hAnsi="宋体" w:cs="宋体" w:eastAsia="宋体"/>
                <w:sz w:val="22"/>
              </w:rPr>
              <w:t>无菌苗，生长状况良好。</w:t>
            </w:r>
          </w:p>
        </w:tc>
      </w:tr>
      <w:tr>
        <w:tc>
          <w:tcPr>
            <w:tcW w:type="dxa" w:w="2769"/>
          </w:tcPr>
          <w:p/>
        </w:tc>
        <w:tc>
          <w:tcPr>
            <w:tcW w:type="dxa" w:w="2769"/>
          </w:tcPr>
          <w:p>
            <w:pPr>
              <w:pStyle w:val="null3"/>
            </w:pPr>
            <w:r>
              <w:rPr/>
              <w:t>22</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（二十二）、产品名称：中央操作台（数量：1张）</w:t>
                  </w:r>
                </w:p>
                <w:p>
                  <w:pPr>
                    <w:pStyle w:val="null3"/>
                  </w:pPr>
                  <w:r>
                    <w:rPr>
                      <w:rFonts w:ascii="宋体" w:hAnsi="宋体" w:cs="宋体" w:eastAsia="宋体"/>
                      <w:sz w:val="22"/>
                    </w:rPr>
                    <w:t>配置不低于：</w:t>
                  </w:r>
                </w:p>
                <w:p>
                  <w:pPr>
                    <w:pStyle w:val="null3"/>
                  </w:pPr>
                  <w:r>
                    <w:rPr>
                      <w:rFonts w:ascii="宋体" w:hAnsi="宋体" w:cs="宋体" w:eastAsia="宋体"/>
                      <w:sz w:val="22"/>
                    </w:rPr>
                    <w:t>1、规格尺寸（长*宽*高）：≥3000mm*1500mm*800mm；</w:t>
                  </w:r>
                </w:p>
                <w:p>
                  <w:pPr>
                    <w:pStyle w:val="null3"/>
                  </w:pPr>
                  <w:r>
                    <w:rPr>
                      <w:rFonts w:ascii="宋体" w:hAnsi="宋体" w:cs="宋体" w:eastAsia="宋体"/>
                      <w:sz w:val="22"/>
                    </w:rPr>
                    <w:t>2、台面：采用知名品牌12.7mm实验室专用实芯理化板，周边成型厚度为25.4mm，耐酸碱、耐腐蚀、耐高温、抗菌等；</w:t>
                  </w:r>
                </w:p>
                <w:p>
                  <w:pPr>
                    <w:pStyle w:val="null3"/>
                  </w:pPr>
                  <w:r>
                    <w:rPr>
                      <w:rFonts w:ascii="宋体" w:hAnsi="宋体" w:cs="宋体" w:eastAsia="宋体"/>
                      <w:sz w:val="22"/>
                    </w:rPr>
                    <w:t>3、柜体：采用1.0mm冷扎钢板，表面经耐酸碱EPOXY粉末烤漆处理（烤漆膜厚度平均值≥70μm）；</w:t>
                  </w:r>
                </w:p>
                <w:p>
                  <w:pPr>
                    <w:pStyle w:val="null3"/>
                  </w:pPr>
                  <w:r>
                    <w:rPr>
                      <w:rFonts w:ascii="宋体" w:hAnsi="宋体" w:cs="宋体" w:eastAsia="宋体"/>
                      <w:sz w:val="22"/>
                    </w:rPr>
                    <w:t>4、导轨：知名品牌，三节式，静音；</w:t>
                  </w:r>
                </w:p>
              </w:tc>
            </w:tr>
          </w:tbl>
          <w:p>
            <w:pPr>
              <w:pStyle w:val="null3"/>
            </w:pPr>
            <w:r>
              <w:rPr>
                <w:rFonts w:ascii="宋体" w:hAnsi="宋体" w:cs="宋体" w:eastAsia="宋体"/>
                <w:sz w:val="22"/>
              </w:rPr>
              <w:t>5、拉手：C字一次折弯拉手，造型独特美观。</w:t>
            </w:r>
          </w:p>
        </w:tc>
      </w:tr>
      <w:tr>
        <w:tc>
          <w:tcPr>
            <w:tcW w:type="dxa" w:w="2769"/>
          </w:tcPr>
          <w:p/>
        </w:tc>
        <w:tc>
          <w:tcPr>
            <w:tcW w:type="dxa" w:w="2769"/>
          </w:tcPr>
          <w:p>
            <w:pPr>
              <w:pStyle w:val="null3"/>
            </w:pPr>
            <w:r>
              <w:rPr/>
              <w:t>23</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（二十三）、产品名称：学生凳子（数量：15只）</w:t>
                  </w:r>
                </w:p>
                <w:p>
                  <w:pPr>
                    <w:pStyle w:val="null3"/>
                  </w:pPr>
                  <w:r>
                    <w:rPr>
                      <w:rFonts w:ascii="宋体" w:hAnsi="宋体" w:cs="宋体" w:eastAsia="宋体"/>
                      <w:sz w:val="22"/>
                    </w:rPr>
                    <w:t>配置不低于：</w:t>
                  </w:r>
                </w:p>
                <w:p>
                  <w:pPr>
                    <w:pStyle w:val="null3"/>
                  </w:pPr>
                  <w:r>
                    <w:rPr>
                      <w:rFonts w:ascii="宋体" w:hAnsi="宋体" w:cs="宋体" w:eastAsia="宋体"/>
                      <w:sz w:val="22"/>
                    </w:rPr>
                    <w:t>1、产品规格：凳面直径≥300mm，高度≥410mm（高度可调）；</w:t>
                  </w:r>
                </w:p>
              </w:tc>
            </w:tr>
          </w:tbl>
          <w:p>
            <w:pPr>
              <w:pStyle w:val="null3"/>
            </w:pPr>
            <w:r>
              <w:rPr>
                <w:rFonts w:ascii="宋体" w:hAnsi="宋体" w:cs="宋体" w:eastAsia="宋体"/>
                <w:sz w:val="22"/>
              </w:rPr>
              <w:t>2、技术参数：凳面采用≥3mm厚聚丙烯一体注塑成型，接触面为皮纹处理，采用曲面设计增加接触面积，符合人体工程学增强坐感舒适度；凳面弧形挡边设计，可有效纠正学生错误坐姿；学生凳选用优质气杆，与凳面连接处安装加宽加强防爆机构；支架选用半径为≥230mm五星脚，不占用空间面积，五星脚采用高强度尼龙材料一体注塑成型，具有结构牢固、耐酸碱腐蚀等特点。</w:t>
            </w:r>
          </w:p>
        </w:tc>
      </w:tr>
      <w:tr>
        <w:tc>
          <w:tcPr>
            <w:tcW w:type="dxa" w:w="2769"/>
          </w:tcPr>
          <w:p/>
        </w:tc>
        <w:tc>
          <w:tcPr>
            <w:tcW w:type="dxa" w:w="2769"/>
          </w:tcPr>
          <w:p>
            <w:pPr>
              <w:pStyle w:val="null3"/>
            </w:pPr>
            <w:r>
              <w:rPr/>
              <w:t>24</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（二十四）、产品名称：三联水嘴，水槽（数量：1套）</w:t>
                  </w:r>
                </w:p>
              </w:tc>
            </w:tr>
          </w:tbl>
          <w:p>
            <w:pPr>
              <w:pStyle w:val="null3"/>
            </w:pPr>
            <w:r>
              <w:rPr>
                <w:rFonts w:ascii="宋体" w:hAnsi="宋体" w:cs="宋体" w:eastAsia="宋体"/>
                <w:sz w:val="22"/>
              </w:rPr>
              <w:t>1、铜质陶瓷芯阀；</w:t>
            </w:r>
            <w:r>
              <w:br/>
            </w:r>
            <w:r>
              <w:rPr>
                <w:rFonts w:ascii="宋体" w:hAnsi="宋体" w:cs="宋体" w:eastAsia="宋体"/>
                <w:sz w:val="22"/>
              </w:rPr>
              <w:t xml:space="preserve"> 2、表面经环氧树脂喷涂处理，耐腐蚀，高压三联铜芯包塑水嘴，瓷芯水阀；</w:t>
            </w:r>
            <w:r>
              <w:br/>
            </w:r>
            <w:r>
              <w:rPr>
                <w:rFonts w:ascii="宋体" w:hAnsi="宋体" w:cs="宋体" w:eastAsia="宋体"/>
                <w:sz w:val="22"/>
              </w:rPr>
              <w:t xml:space="preserve"> 3、≥430*330*210mm实验室专用5mm厚PP水槽含下水软管。</w:t>
            </w:r>
          </w:p>
        </w:tc>
      </w:tr>
      <w:tr>
        <w:tc>
          <w:tcPr>
            <w:tcW w:type="dxa" w:w="2769"/>
          </w:tcPr>
          <w:p/>
        </w:tc>
        <w:tc>
          <w:tcPr>
            <w:tcW w:type="dxa" w:w="2769"/>
          </w:tcPr>
          <w:p>
            <w:pPr>
              <w:pStyle w:val="null3"/>
            </w:pPr>
            <w:r>
              <w:rPr/>
              <w:t>25</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（二十五）、产品名称：室内水\电路改造\系统集成（数量：1项）</w:t>
                  </w:r>
                </w:p>
                <w:p>
                  <w:pPr>
                    <w:pStyle w:val="null3"/>
                  </w:pPr>
                  <w:r>
                    <w:rPr>
                      <w:rFonts w:ascii="宋体" w:hAnsi="宋体" w:cs="宋体" w:eastAsia="宋体"/>
                      <w:sz w:val="22"/>
                    </w:rPr>
                    <w:t>1、含实验室内全部用电器负荷,点位设计；</w:t>
                  </w:r>
                </w:p>
                <w:p>
                  <w:pPr>
                    <w:pStyle w:val="null3"/>
                  </w:pPr>
                  <w:r>
                    <w:rPr>
                      <w:rFonts w:ascii="宋体" w:hAnsi="宋体" w:cs="宋体" w:eastAsia="宋体"/>
                      <w:sz w:val="22"/>
                    </w:rPr>
                    <w:t>2、含墙面,顶部,地面电路铺设安装,调试；</w:t>
                  </w:r>
                </w:p>
                <w:p>
                  <w:pPr>
                    <w:pStyle w:val="null3"/>
                  </w:pPr>
                  <w:r>
                    <w:rPr>
                      <w:rFonts w:ascii="宋体" w:hAnsi="宋体" w:cs="宋体" w:eastAsia="宋体"/>
                      <w:sz w:val="22"/>
                    </w:rPr>
                    <w:t>3、优质PPR及管件,远东国标铜芯线和阻燃管铺设；</w:t>
                  </w:r>
                </w:p>
              </w:tc>
            </w:tr>
          </w:tbl>
          <w:p>
            <w:pPr>
              <w:pStyle w:val="null3"/>
            </w:pPr>
            <w:r>
              <w:rPr>
                <w:rFonts w:ascii="宋体" w:hAnsi="宋体" w:cs="宋体" w:eastAsia="宋体"/>
                <w:sz w:val="22"/>
              </w:rPr>
              <w:t>4、不含水电、强弱电引入现场。</w:t>
            </w:r>
          </w:p>
        </w:tc>
      </w:tr>
      <w:tr>
        <w:tc>
          <w:tcPr>
            <w:tcW w:type="dxa" w:w="2769"/>
          </w:tcPr>
          <w:p/>
        </w:tc>
        <w:tc>
          <w:tcPr>
            <w:tcW w:type="dxa" w:w="2769"/>
          </w:tcPr>
          <w:p>
            <w:pPr>
              <w:pStyle w:val="null3"/>
            </w:pPr>
            <w:r>
              <w:rPr/>
              <w:t>26</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（二十六）、产品名称：实验培训（数量：1项）</w:t>
                  </w:r>
                </w:p>
                <w:p>
                  <w:pPr>
                    <w:pStyle w:val="null3"/>
                  </w:pPr>
                  <w:r>
                    <w:rPr>
                      <w:rFonts w:ascii="宋体" w:hAnsi="宋体" w:cs="宋体" w:eastAsia="宋体"/>
                      <w:sz w:val="22"/>
                    </w:rPr>
                    <w:t>1、提供现场仪器设备使用、实验开展培训；</w:t>
                  </w:r>
                </w:p>
                <w:p>
                  <w:pPr>
                    <w:pStyle w:val="null3"/>
                  </w:pPr>
                  <w:r>
                    <w:rPr>
                      <w:rFonts w:ascii="宋体" w:hAnsi="宋体" w:cs="宋体" w:eastAsia="宋体"/>
                      <w:sz w:val="22"/>
                    </w:rPr>
                    <w:t>2、线下培训，由易入难带领老师进行实验培训，直至学校实验老师仪器使用方法；</w:t>
                  </w:r>
                </w:p>
              </w:tc>
            </w:tr>
          </w:tbl>
          <w:p>
            <w:pPr>
              <w:pStyle w:val="null3"/>
            </w:pPr>
            <w:r>
              <w:rPr>
                <w:rFonts w:ascii="宋体" w:hAnsi="宋体" w:cs="宋体" w:eastAsia="宋体"/>
                <w:sz w:val="22"/>
              </w:rPr>
              <w:t>3、线上解答，建立技术分享答疑微信群，在线答疑并解决后期实验过程中遇到的问题。</w:t>
            </w:r>
          </w:p>
        </w:tc>
      </w:tr>
      <w:tr>
        <w:tc>
          <w:tcPr>
            <w:tcW w:type="dxa" w:w="2769"/>
          </w:tcPr>
          <w:p/>
        </w:tc>
        <w:tc>
          <w:tcPr>
            <w:tcW w:type="dxa" w:w="2769"/>
          </w:tcPr>
          <w:p>
            <w:pPr>
              <w:pStyle w:val="null3"/>
            </w:pPr>
            <w:r>
              <w:rPr/>
              <w:t>27</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（二十七）、产品名称：文化装饰（数量：1项）</w:t>
                  </w:r>
                </w:p>
              </w:tc>
            </w:tr>
          </w:tbl>
          <w:p>
            <w:pPr>
              <w:pStyle w:val="null3"/>
            </w:pPr>
            <w:r>
              <w:rPr>
                <w:rFonts w:ascii="宋体" w:hAnsi="宋体" w:cs="宋体" w:eastAsia="宋体"/>
                <w:sz w:val="22"/>
              </w:rPr>
              <w:t>文化装饰内容包括但不限于教室墙体等，面积约50平米。</w:t>
            </w:r>
          </w:p>
        </w:tc>
      </w:tr>
      <w:tr>
        <w:tc>
          <w:tcPr>
            <w:tcW w:type="dxa" w:w="2769"/>
          </w:tcPr>
          <w:p/>
        </w:tc>
        <w:tc>
          <w:tcPr>
            <w:tcW w:type="dxa" w:w="2769"/>
          </w:tcPr>
          <w:p>
            <w:pPr>
              <w:pStyle w:val="null3"/>
            </w:pPr>
            <w:r>
              <w:rPr/>
              <w:t>28</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（二十八）、产品名称：实木造型植物成长架（数量：4个）</w:t>
                  </w:r>
                </w:p>
              </w:tc>
            </w:tr>
          </w:tbl>
          <w:p>
            <w:pPr>
              <w:pStyle w:val="null3"/>
            </w:pPr>
            <w:r>
              <w:rPr>
                <w:rFonts w:ascii="宋体" w:hAnsi="宋体" w:cs="宋体" w:eastAsia="宋体"/>
                <w:sz w:val="22"/>
              </w:rPr>
              <w:t>实木，上部半圆形造型，可悬挂花盆；下部阶梯式三层，层高≥300mm。</w:t>
            </w:r>
          </w:p>
        </w:tc>
      </w:tr>
      <w:tr>
        <w:tc>
          <w:tcPr>
            <w:tcW w:type="dxa" w:w="2769"/>
          </w:tcPr>
          <w:p/>
        </w:tc>
        <w:tc>
          <w:tcPr>
            <w:tcW w:type="dxa" w:w="2769"/>
          </w:tcPr>
          <w:p>
            <w:pPr>
              <w:pStyle w:val="null3"/>
            </w:pPr>
            <w:r>
              <w:rPr/>
              <w:t>29</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（二十九）、产品名称：圆形塔式植物成长架（数量：1个）</w:t>
                  </w:r>
                </w:p>
              </w:tc>
            </w:tr>
          </w:tbl>
          <w:p>
            <w:pPr>
              <w:pStyle w:val="null3"/>
            </w:pPr>
            <w:r>
              <w:rPr>
                <w:rFonts w:ascii="宋体" w:hAnsi="宋体" w:cs="宋体" w:eastAsia="宋体"/>
                <w:sz w:val="22"/>
              </w:rPr>
              <w:t>实木，碳烧喷漆，组合式，四层，层高≥200mm。</w:t>
            </w:r>
          </w:p>
        </w:tc>
      </w:tr>
      <w:tr>
        <w:tc>
          <w:tcPr>
            <w:tcW w:type="dxa" w:w="2769"/>
          </w:tcPr>
          <w:p/>
        </w:tc>
        <w:tc>
          <w:tcPr>
            <w:tcW w:type="dxa" w:w="2769"/>
          </w:tcPr>
          <w:p>
            <w:pPr>
              <w:pStyle w:val="null3"/>
            </w:pPr>
            <w:r>
              <w:rPr/>
              <w:t>30</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（三十）、产品名称：落地半圆植物成长架（数量：1组）</w:t>
                  </w:r>
                </w:p>
              </w:tc>
            </w:tr>
          </w:tbl>
          <w:p>
            <w:pPr>
              <w:pStyle w:val="null3"/>
            </w:pPr>
            <w:r>
              <w:rPr>
                <w:rFonts w:ascii="宋体" w:hAnsi="宋体" w:cs="宋体" w:eastAsia="宋体"/>
                <w:sz w:val="22"/>
              </w:rPr>
              <w:t>架子高度≥1430mm。铁艺加包边层板组合；下部4层，上部可悬挂花盆。</w:t>
            </w:r>
          </w:p>
        </w:tc>
      </w:tr>
      <w:tr>
        <w:tc>
          <w:tcPr>
            <w:tcW w:type="dxa" w:w="2769"/>
          </w:tcPr>
          <w:p/>
        </w:tc>
        <w:tc>
          <w:tcPr>
            <w:tcW w:type="dxa" w:w="2769"/>
          </w:tcPr>
          <w:p>
            <w:pPr>
              <w:pStyle w:val="null3"/>
            </w:pPr>
            <w:r>
              <w:rPr/>
              <w:t>31</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（三十一）、产品名称：小型造型植物成长架（数量：4个）</w:t>
                  </w:r>
                </w:p>
              </w:tc>
            </w:tr>
          </w:tbl>
          <w:p>
            <w:pPr>
              <w:pStyle w:val="null3"/>
            </w:pPr>
            <w:r>
              <w:rPr>
                <w:rFonts w:ascii="宋体" w:hAnsi="宋体" w:cs="宋体" w:eastAsia="宋体"/>
                <w:sz w:val="22"/>
              </w:rPr>
              <w:t>实木，≥6层，上部带风车造型，带滑轮。</w:t>
            </w:r>
          </w:p>
        </w:tc>
      </w:tr>
      <w:tr>
        <w:tc>
          <w:tcPr>
            <w:tcW w:type="dxa" w:w="2769"/>
          </w:tcPr>
          <w:p/>
        </w:tc>
        <w:tc>
          <w:tcPr>
            <w:tcW w:type="dxa" w:w="2769"/>
          </w:tcPr>
          <w:p>
            <w:pPr>
              <w:pStyle w:val="null3"/>
            </w:pPr>
            <w:r>
              <w:rPr/>
              <w:t>32</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（三十二）、产品名称：观赏植物（数量：1项）</w:t>
                  </w:r>
                </w:p>
              </w:tc>
            </w:tr>
          </w:tbl>
          <w:p>
            <w:pPr>
              <w:pStyle w:val="null3"/>
            </w:pPr>
            <w:r>
              <w:rPr>
                <w:rFonts w:ascii="宋体" w:hAnsi="宋体" w:cs="宋体" w:eastAsia="宋体"/>
                <w:sz w:val="22"/>
              </w:rPr>
              <w:t>各类观赏性绿植,如红掌、发财树、三角梅等</w:t>
            </w:r>
          </w:p>
        </w:tc>
      </w:tr>
      <w:tr>
        <w:tc>
          <w:tcPr>
            <w:tcW w:type="dxa" w:w="2769"/>
          </w:tcPr>
          <w:p/>
        </w:tc>
        <w:tc>
          <w:tcPr>
            <w:tcW w:type="dxa" w:w="2769"/>
          </w:tcPr>
          <w:p>
            <w:pPr>
              <w:pStyle w:val="null3"/>
            </w:pPr>
            <w:r>
              <w:rPr/>
              <w:t>33</w:t>
            </w: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宋体" w:hAnsi="宋体" w:cs="宋体" w:eastAsia="宋体"/>
                      <w:sz w:val="22"/>
                      <w:b/>
                    </w:rPr>
                    <w:t>（三十三）、产品名称：植物组织培养智能控制软件系统（数量：1项）</w:t>
                  </w:r>
                </w:p>
                <w:p>
                  <w:pPr>
                    <w:pStyle w:val="null3"/>
                  </w:pPr>
                  <w:r>
                    <w:rPr>
                      <w:rFonts w:ascii="宋体" w:hAnsi="宋体" w:cs="宋体" w:eastAsia="宋体"/>
                      <w:sz w:val="22"/>
                    </w:rPr>
                    <w:t>1、实现智能物联网智能控制，集远程控制系统、数据采集分析功能于一体，植物组织培养智能控制软件系统，控制系统可无限应用于同操作系统智能设备，可连续存储10万条数据永不丢失。</w:t>
                  </w:r>
                </w:p>
                <w:p>
                  <w:pPr>
                    <w:pStyle w:val="null3"/>
                  </w:pPr>
                  <w:r>
                    <w:rPr>
                      <w:rFonts w:ascii="宋体" w:hAnsi="宋体" w:cs="宋体" w:eastAsia="宋体"/>
                      <w:sz w:val="22"/>
                    </w:rPr>
                    <w:t>2、选配温度、湿度、光照传感器，可显示室内环境，实时监测空气温湿度，光照度和CO2浓度，可支持现实物联网远程监控设备功能，无需麻烦下载手机APP的等专用软件，直接关注手机微信公众号登录账号即可在线监控，同时也可以电脑网页在线监控，可以供多个账户分不同权限使用，通过该平台可以远程操作所有本地端可设置的功能，设定温度、湿度、光照强度、二氧化碳浓度等功能；</w:t>
                  </w:r>
                </w:p>
                <w:p>
                  <w:pPr>
                    <w:pStyle w:val="null3"/>
                  </w:pPr>
                  <w:r>
                    <w:rPr>
                      <w:rFonts w:ascii="宋体" w:hAnsi="宋体" w:cs="宋体" w:eastAsia="宋体"/>
                      <w:sz w:val="22"/>
                    </w:rPr>
                    <w:t>3、手机终端客户端，物联网云平台，外部WIFE或移动数据网络连接操作，独立账号登录，多授权管理，软件系统集成摄像监控功能，环境数据监测记录，数据历史曲线绘制，直观清晰同时支持历史报表下载等；</w:t>
                  </w:r>
                </w:p>
                <w:p>
                  <w:pPr>
                    <w:pStyle w:val="null3"/>
                  </w:pPr>
                  <w:r>
                    <w:rPr>
                      <w:rFonts w:ascii="宋体" w:hAnsi="宋体" w:cs="宋体" w:eastAsia="宋体"/>
                      <w:sz w:val="22"/>
                    </w:rPr>
                    <w:t>4、配备远程视频实时监控系统，可与学习监控联网；</w:t>
                  </w:r>
                </w:p>
                <w:p>
                  <w:pPr>
                    <w:pStyle w:val="null3"/>
                  </w:pPr>
                  <w:r>
                    <w:rPr>
                      <w:rFonts w:ascii="宋体" w:hAnsi="宋体" w:cs="宋体" w:eastAsia="宋体"/>
                      <w:sz w:val="22"/>
                    </w:rPr>
                    <w:t>5、系统必须可以直接通过远程连接，远程监测、修改控制操作程序；</w:t>
                  </w:r>
                </w:p>
              </w:tc>
            </w:tr>
          </w:tbl>
          <w:p>
            <w:pPr>
              <w:pStyle w:val="null3"/>
            </w:pPr>
            <w:r>
              <w:rPr>
                <w:rFonts w:ascii="宋体" w:hAnsi="宋体" w:cs="宋体" w:eastAsia="宋体"/>
                <w:sz w:val="22"/>
              </w:rPr>
              <w:t>●提供计算机软件著作权登记证书，证书内容须有植物组织培养智能控制系统相关字样。</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自合同签订之日起20天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合同签订后，乙方须按其投标文件中响应的时限按时完成本项目并提供全额合规发票保证“货票同行”，到达甲方指定地点，安装、调试完毕。经甲方验收合格后，向乙方支付合同价款</w:t>
      </w:r>
      <w:r>
        <w:rPr/>
        <w:t xml:space="preserve"> ，达到付款条件起 </w:t>
      </w:r>
      <w:r>
        <w:rPr/>
        <w:t>3</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3、招标文件、投标文件、澄清表（函）。</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质保期三年</w:t>
      </w:r>
    </w:p>
    <w:p>
      <w:pPr>
        <w:pStyle w:val="null3"/>
        <w:outlineLvl w:val="3"/>
      </w:pPr>
      <w:r>
        <w:rPr>
          <w:sz w:val="24"/>
          <w:b/>
        </w:rPr>
        <w:t>3.4.8违约责任与解决争议的方法</w:t>
      </w:r>
    </w:p>
    <w:p>
      <w:pPr>
        <w:pStyle w:val="null3"/>
      </w:pPr>
      <w:r>
        <w:rPr/>
        <w:t>采购包1：</w:t>
      </w:r>
    </w:p>
    <w:p>
      <w:pPr>
        <w:pStyle w:val="null3"/>
      </w:pPr>
      <w:r>
        <w:rPr/>
        <w:t>1、违约责任 （一）按《中华人民共和国政府采购法》、《中华人民共和国民法典》中的相关条款执行。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2、合同争议解决的方式 本合同在履行过程中发生的争议，由甲、乙双方当事人协商解决，协商不成的依法向甲方所在地人民法院起诉。</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本项目核心产品为：超净工作台（智能型）。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本项目设置线下演示环节，请各供应商自行携带笔记本电脑等相关连接设备进行线下现场演示，场地为：西安市太白南路181号西部电子社区A座A区501室龙寰项目管理咨询有限公司开标室，请供应商于开标时间前往龙寰项目管理咨询有限公司开标室等待演示，逾期或迟到的供应商商视为自动放弃本次演示机会，演示时长不超过10分钟/家。演示现场仅提供投影仪，电源线等基础实施设备及条件，各供应商须自行搭建展示及演示环境，演示顺序由各供应商现场抽签确定。5.本项目不统一组织踏勘并向各供应商提供教室现场平面图纸，各供应商可在不影响学校正常教学秩序下自行踏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商务响应偏离表 开标一览表 响应部分 投标函 授权委托书 开标一览表及分项报价表 承诺书 标的清单 投标文件封面 相关资格证明资料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t>投标函 相关资格证明资料</w:t>
            </w:r>
          </w:p>
        </w:tc>
      </w:tr>
      <w:tr>
        <w:tc>
          <w:tcPr>
            <w:tcW w:type="dxa" w:w="831"/>
          </w:tcPr>
          <w:p>
            <w:pPr>
              <w:pStyle w:val="null3"/>
            </w:pPr>
            <w:r>
              <w:rPr/>
              <w:t>2</w:t>
            </w:r>
          </w:p>
        </w:tc>
        <w:tc>
          <w:tcPr>
            <w:tcW w:type="dxa" w:w="2492"/>
          </w:tcPr>
          <w:p>
            <w:pPr>
              <w:pStyle w:val="null3"/>
            </w:pPr>
            <w:r>
              <w:rPr/>
              <w:t>社会保险缴纳的凭证</w:t>
            </w:r>
          </w:p>
        </w:tc>
        <w:tc>
          <w:tcPr>
            <w:tcW w:type="dxa" w:w="3322"/>
          </w:tcPr>
          <w:p>
            <w:pPr>
              <w:pStyle w:val="null3"/>
            </w:pPr>
            <w:r>
              <w:rPr/>
              <w:t>供应商在本项目投标文件递交截止时间前十二个月内任意时段的社会保障资金缴存单据或社保机构开具的社会保险参保缴费情况证明材料，依法免缴社保的供应商应提供相关证明文件，供应商需在项目电子化交易系统中按要求上传相应证明文件。</w:t>
            </w:r>
          </w:p>
        </w:tc>
        <w:tc>
          <w:tcPr>
            <w:tcW w:type="dxa" w:w="1661"/>
          </w:tcPr>
          <w:p>
            <w:pPr>
              <w:pStyle w:val="null3"/>
            </w:pPr>
            <w:r>
              <w:rPr/>
              <w:t>投标函 相关资格证明资料</w:t>
            </w:r>
          </w:p>
        </w:tc>
      </w:tr>
      <w:tr>
        <w:tc>
          <w:tcPr>
            <w:tcW w:type="dxa" w:w="831"/>
          </w:tcPr>
          <w:p>
            <w:pPr>
              <w:pStyle w:val="null3"/>
            </w:pPr>
            <w:r>
              <w:rPr/>
              <w:t>3</w:t>
            </w:r>
          </w:p>
        </w:tc>
        <w:tc>
          <w:tcPr>
            <w:tcW w:type="dxa" w:w="2492"/>
          </w:tcPr>
          <w:p>
            <w:pPr>
              <w:pStyle w:val="null3"/>
            </w:pPr>
            <w:r>
              <w:rPr/>
              <w:t>税收缴纳凭证</w:t>
            </w:r>
          </w:p>
        </w:tc>
        <w:tc>
          <w:tcPr>
            <w:tcW w:type="dxa" w:w="3322"/>
          </w:tcPr>
          <w:p>
            <w:pPr>
              <w:pStyle w:val="null3"/>
            </w:pPr>
            <w:r>
              <w:rPr/>
              <w:t>供应商在本项目投标文件递交截止时间前十二个月内已缴纳任意时段、任意税种凭证或税务机关开具的完税证明材料，依法免缴税收的供应商应提供相关证明文件，供应商需在项目电子化交易系统中按要求上传相应证明文件。</w:t>
            </w:r>
          </w:p>
        </w:tc>
        <w:tc>
          <w:tcPr>
            <w:tcW w:type="dxa" w:w="1661"/>
          </w:tcPr>
          <w:p>
            <w:pPr>
              <w:pStyle w:val="null3"/>
            </w:pPr>
            <w:r>
              <w:rPr/>
              <w:t>投标函 相关资格证明资料</w:t>
            </w:r>
          </w:p>
        </w:tc>
      </w:tr>
      <w:tr>
        <w:tc>
          <w:tcPr>
            <w:tcW w:type="dxa" w:w="831"/>
          </w:tcPr>
          <w:p>
            <w:pPr>
              <w:pStyle w:val="null3"/>
            </w:pPr>
            <w:r>
              <w:rPr/>
              <w:t>4</w:t>
            </w:r>
          </w:p>
        </w:tc>
        <w:tc>
          <w:tcPr>
            <w:tcW w:type="dxa" w:w="2492"/>
          </w:tcPr>
          <w:p>
            <w:pPr>
              <w:pStyle w:val="null3"/>
            </w:pPr>
            <w:r>
              <w:rPr/>
              <w:t>供应商提供具有履行合同所必需的设备和专业技术能力、参加政府采购活动前3年内在经营活动中没有重大违法记录的书面承诺，其中：重大违法记录是指供应商因违法经营受到刑事处罚或者责令停产停业、吊销许可证或者执照、较大数额罚款等行政处罚。</w:t>
            </w:r>
          </w:p>
        </w:tc>
        <w:tc>
          <w:tcPr>
            <w:tcW w:type="dxa" w:w="3322"/>
          </w:tcPr>
          <w:p>
            <w:pPr>
              <w:pStyle w:val="null3"/>
            </w:pPr>
            <w:r>
              <w:rPr/>
              <w:t>供应商提供具有履行合同所必需的设备和专业技术能力、参加政府采购活动前3年内在经营活动中没有重大违法记录的书面承诺，供应商需在项目电子化交易系统中按要求上传相应证明文件并进行电子签章。</w:t>
            </w:r>
          </w:p>
        </w:tc>
        <w:tc>
          <w:tcPr>
            <w:tcW w:type="dxa" w:w="1661"/>
          </w:tcPr>
          <w:p>
            <w:pPr>
              <w:pStyle w:val="null3"/>
            </w:pPr>
            <w:r>
              <w:rPr/>
              <w:t>投标函 相关资格证明资料</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供应商提供2023年度经审计的财务报告（事业法人可提供部门决算报告）或提供开标日前三个月内基本存款账户银行出具的资信证明及基本存款账户银行相关证明资料或政府采购专业担保机构出具的投标担保函，供应商需在项目电子化交易系统中按要求上传相应证明文件并进行电子签章。</w:t>
            </w:r>
          </w:p>
        </w:tc>
        <w:tc>
          <w:tcPr>
            <w:tcW w:type="dxa" w:w="1661"/>
          </w:tcPr>
          <w:p>
            <w:pPr>
              <w:pStyle w:val="null3"/>
            </w:pPr>
            <w:r>
              <w:rPr/>
              <w:t>投标函 相关资格证明资料</w:t>
            </w:r>
          </w:p>
        </w:tc>
      </w:tr>
      <w:tr>
        <w:tc>
          <w:tcPr>
            <w:tcW w:type="dxa" w:w="831"/>
          </w:tcPr>
          <w:p>
            <w:pPr>
              <w:pStyle w:val="null3"/>
            </w:pPr>
            <w:r>
              <w:rPr/>
              <w:t>6</w:t>
            </w:r>
          </w:p>
        </w:tc>
        <w:tc>
          <w:tcPr>
            <w:tcW w:type="dxa" w:w="2492"/>
          </w:tcPr>
          <w:p>
            <w:pPr>
              <w:pStyle w:val="null3"/>
            </w:pPr>
            <w:r>
              <w:rPr/>
              <w:t>供应商信用状况</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t>投标函 相关资格证明资料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相关资格证明资料</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开标一览表及分项报价表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投标文件签署、盖章均按招标文件要求签字、盖章。</w:t>
            </w:r>
          </w:p>
        </w:tc>
        <w:tc>
          <w:tcPr>
            <w:tcW w:type="dxa" w:w="1661"/>
          </w:tcPr>
          <w:p>
            <w:pPr>
              <w:pStyle w:val="null3"/>
            </w:pPr>
            <w:r>
              <w:rPr/>
              <w:t>商务响应偏离表 开标一览表 响应部分 投标函 授权委托书 开标一览表及分项报价表 承诺书 标的清单 投标文件封面 相关资格证明资料</w:t>
            </w:r>
          </w:p>
        </w:tc>
      </w:tr>
      <w:tr>
        <w:tc>
          <w:tcPr>
            <w:tcW w:type="dxa" w:w="831"/>
          </w:tcPr>
          <w:p>
            <w:pPr>
              <w:pStyle w:val="null3"/>
            </w:pPr>
            <w:r>
              <w:rPr/>
              <w:t>3</w:t>
            </w:r>
          </w:p>
        </w:tc>
        <w:tc>
          <w:tcPr>
            <w:tcW w:type="dxa" w:w="2492"/>
          </w:tcPr>
          <w:p>
            <w:pPr>
              <w:pStyle w:val="null3"/>
            </w:pPr>
            <w:r>
              <w:rPr/>
              <w:t>投标文件有效期</w:t>
            </w:r>
          </w:p>
        </w:tc>
        <w:tc>
          <w:tcPr>
            <w:tcW w:type="dxa" w:w="3322"/>
          </w:tcPr>
          <w:p>
            <w:pPr>
              <w:pStyle w:val="null3"/>
            </w:pPr>
            <w:r>
              <w:rPr/>
              <w:t>投标文件有效期符合招标文件要求。</w:t>
            </w:r>
          </w:p>
        </w:tc>
        <w:tc>
          <w:tcPr>
            <w:tcW w:type="dxa" w:w="1661"/>
          </w:tcPr>
          <w:p>
            <w:pPr>
              <w:pStyle w:val="null3"/>
            </w:pPr>
            <w:r>
              <w:rPr/>
              <w:t>投标函 开标一览表及分项报价表</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报价唯一，且没有高于采购预算或招标文件规定的最高限价。</w:t>
            </w:r>
          </w:p>
        </w:tc>
        <w:tc>
          <w:tcPr>
            <w:tcW w:type="dxa" w:w="1661"/>
          </w:tcPr>
          <w:p>
            <w:pPr>
              <w:pStyle w:val="null3"/>
            </w:pPr>
            <w:r>
              <w:rPr/>
              <w:t>开标一览表 开标一览表及分项报价表 标的清单</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符合招标文件要求。</w:t>
            </w:r>
          </w:p>
        </w:tc>
        <w:tc>
          <w:tcPr>
            <w:tcW w:type="dxa" w:w="1661"/>
          </w:tcPr>
          <w:p>
            <w:pPr>
              <w:pStyle w:val="null3"/>
            </w:pPr>
            <w:r>
              <w:rPr/>
              <w:t>商务响应偏离表 开标一览表及分项报价表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商务响应偏离表 开标一览表及分项报价表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招标文件中标注“●”的为重要技术指标、参数，其它为一般技术指标、参数。满足招标文件全部技术指标、参数要求的得30分；供应商重要技术指标、参数负偏离不满足招标文件相应规定技术指标、参数的，每有一项扣2分；一般技术指标、参数负偏离不满足招标文件相应规定技术指标、参数的，每有一项扣1分，扣完为止。 注：供应商需按招标文件技术指标、参数要求逐条响应。所有标“●”项的重要技术指标、参数须提供相关证明材料（包括但不限于检测报告，官网截图，产品彩页等）并注明证明材料在投标文件中的位置,以证明其真实性；供应商虚假应标的，一经核实，招标人有权追究其法律责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响应部分</w:t>
            </w:r>
          </w:p>
        </w:tc>
      </w:tr>
      <w:tr>
        <w:tc>
          <w:tcPr>
            <w:tcW w:type="dxa" w:w="831"/>
            <w:vMerge/>
          </w:tcPr>
          <w:p/>
        </w:tc>
        <w:tc>
          <w:tcPr>
            <w:tcW w:type="dxa" w:w="1661"/>
          </w:tcPr>
          <w:p>
            <w:pPr>
              <w:pStyle w:val="null3"/>
            </w:pPr>
            <w:r>
              <w:rPr/>
              <w:t>供货计划与措施</w:t>
            </w:r>
          </w:p>
        </w:tc>
        <w:tc>
          <w:tcPr>
            <w:tcW w:type="dxa" w:w="2492"/>
          </w:tcPr>
          <w:p>
            <w:pPr>
              <w:pStyle w:val="null3"/>
            </w:pPr>
            <w:r>
              <w:rPr/>
              <w:t>（1）、计划与措施内容完整、科学合理，有针对本项目的具体描述和方案，措施得当，非常细致、全面，有保证进度计划的有力措施，完全满足采购需求的得6分； （2）、计划与措施内容完整，但是缺乏针对本项目采购需求的具体描述，制定了进度计划保证措施，基本可以满足采购需求的得3分； （3）、计划与措施内容不完整，缺乏针对性，制定的进度计划保证措施不完善、不全面、不细致的得2分； （4）、计划与措施内容不合理，缺乏针对性，没有制定与本项目采购需求相关的保证措施和方案，得1分。 （5）、未提供不得分。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响应部分</w:t>
            </w:r>
          </w:p>
        </w:tc>
      </w:tr>
      <w:tr>
        <w:tc>
          <w:tcPr>
            <w:tcW w:type="dxa" w:w="831"/>
            <w:vMerge/>
          </w:tcPr>
          <w:p/>
        </w:tc>
        <w:tc>
          <w:tcPr>
            <w:tcW w:type="dxa" w:w="1661"/>
          </w:tcPr>
          <w:p>
            <w:pPr>
              <w:pStyle w:val="null3"/>
            </w:pPr>
            <w:r>
              <w:rPr/>
              <w:t>应急预案与响应措施</w:t>
            </w:r>
          </w:p>
        </w:tc>
        <w:tc>
          <w:tcPr>
            <w:tcW w:type="dxa" w:w="2492"/>
          </w:tcPr>
          <w:p>
            <w:pPr>
              <w:pStyle w:val="null3"/>
            </w:pPr>
            <w:r>
              <w:rPr/>
              <w:t>（1）、应急预案与响应措施内容完整、科学合理，有针对本项目的具体描述和方案，措施得当，非常细致、全面，应急预案与响应措施能够完全满足本项目采购需求，制定了完善的应急预案的得6分； （2）、应急预案与响应措施内容完整，但是缺乏针对本项目采购需求的具体描述，有相关的保证措施，但缺乏科学合理的应急预案，基本可以满足采购需求的得3分； （3）、应急预案与响应措施内容不完整，缺乏针对性，制定的保证措施不完善、不全面、不细致，缺少应急预案的得2分； （4）、应急预案与响应措施内容不合理，缺乏针对性，没有制定与本项目采购需求相关的保证措施和方案，没有应急预案的得1分。 （5）、未提供不得分。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响应部分</w:t>
            </w:r>
          </w:p>
        </w:tc>
      </w:tr>
      <w:tr>
        <w:tc>
          <w:tcPr>
            <w:tcW w:type="dxa" w:w="831"/>
            <w:vMerge/>
          </w:tcPr>
          <w:p/>
        </w:tc>
        <w:tc>
          <w:tcPr>
            <w:tcW w:type="dxa" w:w="1661"/>
          </w:tcPr>
          <w:p>
            <w:pPr>
              <w:pStyle w:val="null3"/>
            </w:pPr>
            <w:r>
              <w:rPr/>
              <w:t>方案设计科学合理性</w:t>
            </w:r>
          </w:p>
        </w:tc>
        <w:tc>
          <w:tcPr>
            <w:tcW w:type="dxa" w:w="2492"/>
          </w:tcPr>
          <w:p>
            <w:pPr>
              <w:pStyle w:val="null3"/>
            </w:pPr>
            <w:r>
              <w:rPr/>
              <w:t>各供应商针对本项目提供的设计方案，提供本项目（1）、平面设计图纸；（2）水电通风施工设计图纸；（3）设计教室效果图；综合评比以上图纸，图纸齐全且图纸内容设计科学、布局合理、贴合学校实际情况，内容详细完整的得5分；提供图纸齐全但图纸内容设计不贴合实际，可实施性不强的得2分；图纸提供不齐全且图纸设计内容不完整，不切实可行的得1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响应部分</w:t>
            </w:r>
          </w:p>
        </w:tc>
      </w:tr>
      <w:tr>
        <w:tc>
          <w:tcPr>
            <w:tcW w:type="dxa" w:w="831"/>
            <w:vMerge/>
          </w:tcPr>
          <w:p/>
        </w:tc>
        <w:tc>
          <w:tcPr>
            <w:tcW w:type="dxa" w:w="1661"/>
          </w:tcPr>
          <w:p>
            <w:pPr>
              <w:pStyle w:val="null3"/>
            </w:pPr>
            <w:r>
              <w:rPr/>
              <w:t>培训方案</w:t>
            </w:r>
          </w:p>
        </w:tc>
        <w:tc>
          <w:tcPr>
            <w:tcW w:type="dxa" w:w="2492"/>
          </w:tcPr>
          <w:p>
            <w:pPr>
              <w:pStyle w:val="null3"/>
            </w:pPr>
            <w:r>
              <w:rPr/>
              <w:t>（1）、近年来承接参与教育部生物国培计划相关培训的(提供相关证书等证明材料）且培训人员具有教师资格证书的得5分；（2）、近年来承接参与教育部生物国培计划相关培训的(提供相关证书等证明材料）得3分；（3）、培训人员具有教师资格证书的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响应部分</w:t>
            </w:r>
          </w:p>
        </w:tc>
      </w:tr>
      <w:tr>
        <w:tc>
          <w:tcPr>
            <w:tcW w:type="dxa" w:w="831"/>
            <w:vMerge/>
          </w:tcPr>
          <w:p/>
        </w:tc>
        <w:tc>
          <w:tcPr>
            <w:tcW w:type="dxa" w:w="1661"/>
          </w:tcPr>
          <w:p>
            <w:pPr>
              <w:pStyle w:val="null3"/>
            </w:pPr>
            <w:r>
              <w:rPr/>
              <w:t>售后服务方案</w:t>
            </w:r>
          </w:p>
        </w:tc>
        <w:tc>
          <w:tcPr>
            <w:tcW w:type="dxa" w:w="2492"/>
          </w:tcPr>
          <w:p>
            <w:pPr>
              <w:pStyle w:val="null3"/>
            </w:pPr>
            <w:r>
              <w:rPr/>
              <w:t>供应商需制定符合项目实际情况且完善可行的售后服务方案，方案中需明确针对本项目设备故障解决方案、响应及解决处理时限、技术支持人员安排情况、完整的服务体系流程、定期巡检计划、日常维护及保养措施、免费服务年限、各类故障应急措施以及符合本项目的其他售后承诺等。 （1）、售后服务承诺方案描述全面具体详实，售后服务体系完善，解决问题方案全面，售后服务响应时间及时，得6分； （2）、供应商提供售后服务方案内容基本完整，方案内容基本具体但不够全面，不具有针对性得3分； （3）、售后服务承诺方案中内容不完整，售后服务体系不健全，问题解决方案针对性不强等，售后服务响应不及时的得1分； （4）、未提供相关售后服务方案的不得分。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响应部分</w:t>
            </w:r>
          </w:p>
        </w:tc>
      </w:tr>
      <w:tr>
        <w:tc>
          <w:tcPr>
            <w:tcW w:type="dxa" w:w="831"/>
            <w:vMerge/>
          </w:tcPr>
          <w:p/>
        </w:tc>
        <w:tc>
          <w:tcPr>
            <w:tcW w:type="dxa" w:w="1661"/>
          </w:tcPr>
          <w:p>
            <w:pPr>
              <w:pStyle w:val="null3"/>
            </w:pPr>
            <w:r>
              <w:rPr/>
              <w:t>演示</w:t>
            </w:r>
          </w:p>
        </w:tc>
        <w:tc>
          <w:tcPr>
            <w:tcW w:type="dxa" w:w="2492"/>
          </w:tcPr>
          <w:p>
            <w:pPr>
              <w:pStyle w:val="null3"/>
            </w:pPr>
            <w:r>
              <w:rPr/>
              <w:t>演示要求：为确保演示视频的真实性以及视频演示的效果，要求视频演示文件必须画面清晰，演示内容明确，针对本项目专门录制，需包含：采购项目名称、项目编号、录制日期。不允许对视频演示画面进行修改，以免导致视频模糊或出现马赛克等影响视频真实性及演示画面清晰度的问题。若存在以上问题，将视为不满足演示要求，不接受使用PPT演示、FLASH或演示DEMO软件、产品宣传片或网站推广视频等作为演示资料，开标现场需自行准备演示电脑，演示时长不超过10分钟/家，未提供演示或演示内容不全不得分。 超净工作台演示内容，共12分： 1.≥4.3寸嵌入式液晶彩色触摸屏控制,可显示温度、湿度、光照度；满足此项功能得3分，部分满足或不满足不得分； 2.具有温度补偿功能，开启温度补偿键，进行温度补偿，便于湿冷环境的操作；满足此项功能得3分，部分满足或不满足不得分； 3.显示开机时间和持续运行时间；满足此项功能得3分，部分满足或不满足不得分； 4.可以预约杀菌时间，节约实验准备时间，具有杀菌定时功能；满足此项功能得3分，部分满足或不满足不得分；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响应部分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各有效供应商的评审价中，取最低的供应商的价格作为基准价。每个有效供应商的价格评分统一按照下列公式计算： 价格评分＝（基准价/评审价）×30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详见附件：开标一览表及分项报价表</w:t>
      </w:r>
    </w:p>
    <w:p>
      <w:pPr>
        <w:pStyle w:val="null3"/>
        <w:ind w:firstLine="960"/>
      </w:pPr>
      <w:r>
        <w:rPr/>
        <w:t>详见附件：承诺书</w:t>
      </w:r>
    </w:p>
    <w:p>
      <w:pPr>
        <w:pStyle w:val="null3"/>
        <w:ind w:firstLine="960"/>
      </w:pPr>
      <w:r>
        <w:rPr/>
        <w:t>详见附件：商务响应偏离表</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详见附件：响应部分</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