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版本号：241022001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西安市公安局办公设备采购项目</w:t>
      </w:r>
    </w:p>
    <w:p>
      <w:pPr>
        <w:pStyle w:val="null3"/>
        <w:jc w:val="center"/>
        <w:outlineLvl w:val="2"/>
      </w:pPr>
      <w:r>
        <w:rPr>
          <w:sz w:val="28"/>
          <w:b/>
        </w:rPr>
        <w:t>采购项目编号：</w:t>
      </w:r>
      <w:r>
        <w:rPr>
          <w:sz w:val="28"/>
          <w:b/>
        </w:rPr>
        <w:t>RH采字【20241007】号</w:t>
      </w:r>
      <w:r>
        <w:br/>
      </w:r>
      <w:r>
        <w:br/>
      </w:r>
      <w:r>
        <w:br/>
      </w:r>
    </w:p>
    <w:p>
      <w:pPr>
        <w:pStyle w:val="null3"/>
        <w:jc w:val="center"/>
        <w:outlineLvl w:val="2"/>
      </w:pPr>
      <w:r>
        <w:rPr>
          <w:sz w:val="28"/>
          <w:b/>
        </w:rPr>
        <w:t>西安市公安局监所管理支队</w:t>
      </w:r>
    </w:p>
    <w:p>
      <w:pPr>
        <w:pStyle w:val="null3"/>
        <w:jc w:val="center"/>
        <w:outlineLvl w:val="2"/>
      </w:pPr>
      <w:r>
        <w:rPr>
          <w:sz w:val="28"/>
          <w:b/>
        </w:rPr>
        <w:t>瑞恒项目管理有限公司</w:t>
      </w:r>
      <w:r>
        <w:rPr>
          <w:sz w:val="28"/>
          <w:b/>
        </w:rPr>
        <w:t>共同编制</w:t>
      </w:r>
    </w:p>
    <w:p>
      <w:pPr>
        <w:pStyle w:val="null3"/>
        <w:jc w:val="center"/>
        <w:outlineLvl w:val="2"/>
      </w:pPr>
      <w:r>
        <w:rPr>
          <w:sz w:val="28"/>
          <w:b/>
        </w:rPr>
        <w:t>2024年10月22日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瑞恒项目管理有限公司</w:t>
      </w:r>
      <w:r>
        <w:rPr/>
        <w:t>（以下简称“代理机构”）受</w:t>
      </w:r>
      <w:r>
        <w:rPr/>
        <w:t>西安市公安局监所管理支队</w:t>
      </w:r>
      <w:r>
        <w:rPr/>
        <w:t>委托，拟对</w:t>
      </w:r>
      <w:r>
        <w:rPr/>
        <w:t>西安市公安局办公设备采购项目</w:t>
      </w:r>
      <w:r>
        <w:rPr/>
        <w:t>采用竞争性谈判采购方式进行采购，兹邀请供应商参加本项目的竞争性谈判。</w:t>
      </w:r>
    </w:p>
    <w:p>
      <w:pPr>
        <w:pStyle w:val="null3"/>
        <w:outlineLvl w:val="2"/>
      </w:pPr>
      <w:r>
        <w:rPr>
          <w:sz w:val="28"/>
          <w:b/>
        </w:rPr>
        <w:t>一、项目编号：</w:t>
      </w:r>
      <w:r>
        <w:rPr>
          <w:sz w:val="28"/>
          <w:b/>
        </w:rPr>
        <w:t>RH采字【20241007】号</w:t>
      </w:r>
    </w:p>
    <w:p>
      <w:pPr>
        <w:pStyle w:val="null3"/>
        <w:outlineLvl w:val="2"/>
      </w:pPr>
      <w:r>
        <w:rPr>
          <w:sz w:val="28"/>
          <w:b/>
        </w:rPr>
        <w:t>二、项目名称：</w:t>
      </w:r>
      <w:r>
        <w:rPr>
          <w:sz w:val="28"/>
          <w:b/>
        </w:rPr>
        <w:t>西安市公安局办公设备采购项目</w:t>
      </w:r>
    </w:p>
    <w:p>
      <w:pPr>
        <w:pStyle w:val="null3"/>
        <w:outlineLvl w:val="2"/>
      </w:pPr>
      <w:r>
        <w:rPr>
          <w:sz w:val="28"/>
          <w:b/>
        </w:rPr>
        <w:t>三、谈判项目简介：</w:t>
      </w:r>
    </w:p>
    <w:p>
      <w:pPr>
        <w:pStyle w:val="null3"/>
        <w:ind w:firstLine="480"/>
      </w:pPr>
      <w:r>
        <w:rPr/>
        <w:t>办公设备采购</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法定代表人授权委托书：法定代表人参加投标的，须出示身份证；法定代表人授权他人参加投标的，须提供法定代表人授权委托书、被授权人提交投标文件截止时间前一年内任意一个月的社会保障资金（养老保险或医疗保险）的缴纳证明及被授权人身份证。</w:t>
      </w:r>
    </w:p>
    <w:p>
      <w:pPr>
        <w:pStyle w:val="null3"/>
      </w:pPr>
      <w:r>
        <w:rPr/>
        <w:t>2、履行合同所必需的设备和专业技术能力书面声明函：具有履行合同所必需的设备和专业技术能力书面声明函，供应商需在项目电子化交易系统中按要求上传相应证明文件并进行电子签章。</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西安市公安局监所管理支队</w:t>
      </w:r>
    </w:p>
    <w:p>
      <w:pPr>
        <w:pStyle w:val="null3"/>
      </w:pPr>
      <w:r>
        <w:rPr/>
        <w:t xml:space="preserve"> 地址： </w:t>
      </w:r>
      <w:r>
        <w:rPr/>
        <w:t>西安市雁塔区军警路1号</w:t>
      </w:r>
    </w:p>
    <w:p>
      <w:pPr>
        <w:pStyle w:val="null3"/>
      </w:pPr>
      <w:r>
        <w:rPr/>
        <w:t xml:space="preserve"> 邮编： </w:t>
      </w:r>
      <w:r>
        <w:rPr/>
        <w:t>710000</w:t>
      </w:r>
    </w:p>
    <w:p>
      <w:pPr>
        <w:pStyle w:val="null3"/>
      </w:pPr>
      <w:r>
        <w:rPr/>
        <w:t xml:space="preserve"> 联系人： </w:t>
      </w:r>
      <w:r>
        <w:rPr/>
        <w:t>西安市公安局监所管理支队经办</w:t>
      </w:r>
    </w:p>
    <w:p>
      <w:pPr>
        <w:pStyle w:val="null3"/>
      </w:pPr>
      <w:r>
        <w:rPr/>
        <w:t xml:space="preserve"> 联系电话： </w:t>
      </w:r>
      <w:r>
        <w:rPr/>
        <w:t>13379212670</w:t>
      </w:r>
    </w:p>
    <w:p>
      <w:pPr>
        <w:pStyle w:val="null3"/>
        <w:outlineLvl w:val="3"/>
      </w:pPr>
      <w:r>
        <w:rPr>
          <w:sz w:val="24"/>
          <w:b/>
        </w:rPr>
        <w:t>代理机构：</w:t>
      </w:r>
      <w:r>
        <w:rPr>
          <w:sz w:val="24"/>
          <w:b/>
        </w:rPr>
        <w:t>瑞恒项目管理有限公司</w:t>
      </w:r>
    </w:p>
    <w:p>
      <w:pPr>
        <w:pStyle w:val="null3"/>
      </w:pPr>
      <w:r>
        <w:rPr/>
        <w:t xml:space="preserve"> 地址： </w:t>
      </w:r>
      <w:r>
        <w:rPr/>
        <w:t>陕西省西安市曲江新区雁翔路3269号旺座曲江D座30层3001号</w:t>
      </w:r>
    </w:p>
    <w:p>
      <w:pPr>
        <w:pStyle w:val="null3"/>
      </w:pPr>
      <w:r>
        <w:rPr/>
        <w:t xml:space="preserve"> 邮编： </w:t>
      </w:r>
      <w:r>
        <w:rPr/>
        <w:t>710000</w:t>
      </w:r>
    </w:p>
    <w:p>
      <w:pPr>
        <w:pStyle w:val="null3"/>
      </w:pPr>
      <w:r>
        <w:rPr/>
        <w:t xml:space="preserve"> 联系人： </w:t>
      </w:r>
      <w:r>
        <w:rPr/>
        <w:t>刘菲、李瑜、石雨鑫、张丰利</w:t>
      </w:r>
    </w:p>
    <w:p>
      <w:pPr>
        <w:pStyle w:val="null3"/>
      </w:pPr>
      <w:r>
        <w:rPr/>
        <w:t xml:space="preserve"> 联系电话： </w:t>
      </w:r>
      <w:r>
        <w:rPr/>
        <w:t xml:space="preserve"> 029-88441538</w:t>
      </w:r>
    </w:p>
    <w:p>
      <w:pPr>
        <w:pStyle w:val="null3"/>
        <w:outlineLvl w:val="3"/>
      </w:pPr>
      <w:r>
        <w:rPr>
          <w:sz w:val="24"/>
          <w:b/>
        </w:rPr>
        <w:t>采购监督机构：</w:t>
      </w:r>
      <w:r>
        <w:rPr>
          <w:sz w:val="24"/>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采购包1：868,200.00元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服务费的金额参照《招标代理服务收费管理暂行办法》计价格[2002]1980号文、《国家发展改革委关于降低部分建设项目收费标准规范收费行为等有关问题的通知》发改价格[2011]534号文，以中标价为基数,按货物类标准计取代理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西安市公安局监所管理支队</w:t>
      </w:r>
      <w:r>
        <w:rPr/>
        <w:t>和</w:t>
      </w:r>
      <w:r>
        <w:rPr/>
        <w:t>瑞恒项目管理有限公司</w:t>
      </w:r>
      <w:r>
        <w:rPr/>
        <w:t>享有。竞争性谈判文件中供应商参加本次政府采购活动应当具备的条件、技术清单、参数、商务及其他要求由</w:t>
      </w:r>
      <w:r>
        <w:rPr/>
        <w:t>西安市公安局监所管理支队</w:t>
      </w:r>
      <w:r>
        <w:rPr/>
        <w:t>负责解释。除上述竞争性谈判文件内容，其他内容由</w:t>
      </w:r>
      <w:r>
        <w:rPr/>
        <w:t>瑞恒项目管理有限公司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西安市公安局监所管理支队</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瑞恒项目管理有限公司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依照国家验收标准和合同确定的验收内容</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瑞恒项目管理有限公司</w:t>
      </w:r>
      <w:r>
        <w:rPr/>
        <w:t xml:space="preserve"> 负责答复；供应商对除采购需求外的采购文件的询问、质疑由</w:t>
      </w:r>
      <w:r>
        <w:rPr/>
        <w:t>瑞恒项目管理有限公司</w:t>
      </w:r>
      <w:r>
        <w:rPr/>
        <w:t xml:space="preserve"> 负责答复；供应商对采购过程、采购结果的询问、质疑由 </w:t>
      </w:r>
      <w:r>
        <w:rPr/>
        <w:t>瑞恒项目管理有限公司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联系人：瑞恒项目管理有限公司招标部</w:t>
      </w:r>
    </w:p>
    <w:p>
      <w:pPr>
        <w:pStyle w:val="null3"/>
      </w:pPr>
      <w:r>
        <w:rPr/>
        <w:t>联系电话：029-88441538</w:t>
      </w:r>
    </w:p>
    <w:p>
      <w:pPr>
        <w:pStyle w:val="null3"/>
      </w:pPr>
      <w:r>
        <w:rPr/>
        <w:t>地址：西安市曲江新区雁翔路3269号旺座曲江D座30层3001号</w:t>
      </w:r>
    </w:p>
    <w:p>
      <w:pPr>
        <w:pStyle w:val="null3"/>
      </w:pPr>
      <w:r>
        <w:rPr/>
        <w:t>邮编：710000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办公设备采购</w:t>
      </w:r>
    </w:p>
    <w:p>
      <w:pPr>
        <w:pStyle w:val="null3"/>
        <w:outlineLvl w:val="2"/>
      </w:pPr>
      <w:r>
        <w:rPr>
          <w:sz w:val="28"/>
          <w:b/>
        </w:rPr>
        <w:t>3.2采购内容</w:t>
      </w:r>
    </w:p>
    <w:p>
      <w:pPr>
        <w:pStyle w:val="null3"/>
      </w:pPr>
      <w:r>
        <w:rPr/>
        <w:t>采购包1：</w:t>
      </w:r>
    </w:p>
    <w:p>
      <w:pPr>
        <w:pStyle w:val="null3"/>
      </w:pPr>
      <w:r>
        <w:rPr/>
        <w:t>采购包预算金额（元）: 868,200.00</w:t>
      </w:r>
    </w:p>
    <w:p>
      <w:pPr>
        <w:pStyle w:val="null3"/>
      </w:pPr>
      <w:r>
        <w:rPr/>
        <w:t>采购包最高限价（元）: 868,200.00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会议室及办公设备采购及安装</w:t>
            </w:r>
          </w:p>
        </w:tc>
        <w:tc>
          <w:tcPr>
            <w:tcW w:type="dxa" w:w="831"/>
          </w:tcPr>
          <w:p>
            <w:pPr>
              <w:pStyle w:val="null3"/>
              <w:jc w:val="right"/>
            </w:pPr>
            <w:r>
              <w:rPr/>
              <w:t>1.00</w:t>
            </w:r>
          </w:p>
        </w:tc>
        <w:tc>
          <w:tcPr>
            <w:tcW w:type="dxa" w:w="831"/>
          </w:tcPr>
          <w:p>
            <w:pPr>
              <w:pStyle w:val="null3"/>
              <w:jc w:val="right"/>
            </w:pPr>
            <w:r>
              <w:rPr/>
              <w:t>868,200.00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标的名称：会议室及办公设备采购及安装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t>会议室</w:t>
            </w:r>
          </w:p>
          <w:tbl>
            <w:tblPr>
              <w:tblBorders>
                <w:top w:val="single"/>
                <w:left w:val="single"/>
                <w:bottom w:val="single"/>
                <w:right w:val="single"/>
                <w:insideH w:val="single"/>
                <w:insideV w:val="single"/>
              </w:tblBorders>
            </w:tblPr>
            <w:tblGrid>
              <w:gridCol w:w="628"/>
              <w:gridCol w:w="188"/>
              <w:gridCol w:w="275"/>
              <w:gridCol w:w="2889"/>
            </w:tblGrid>
            <w:tr>
              <w:tc>
                <w:tcPr>
                  <w:tcW w:type="dxa" w:w="62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名称</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单位</w:t>
                  </w:r>
                </w:p>
              </w:tc>
              <w:tc>
                <w:tcPr>
                  <w:tcW w:type="dxa" w:w="275"/>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数量</w:t>
                  </w:r>
                </w:p>
              </w:tc>
              <w:tc>
                <w:tcPr>
                  <w:tcW w:type="dxa" w:w="288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技术参数说明</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线阵主扩声扬声器</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只</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8</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color w:val="000000"/>
                    </w:rPr>
                    <w:t>1、中音喇叭:2×6.5"</w:t>
                  </w:r>
                  <w:r>
                    <w:br/>
                  </w:r>
                  <w:r>
                    <w:rPr>
                      <w:rFonts w:ascii="宋体" w:hAnsi="宋体" w:cs="宋体" w:eastAsia="宋体"/>
                      <w:sz w:val="24"/>
                      <w:color w:val="000000"/>
                    </w:rPr>
                    <w:t xml:space="preserve"> 2、高音喇叭:1×1.73" </w:t>
                  </w:r>
                  <w:r>
                    <w:br/>
                  </w:r>
                  <w:r>
                    <w:rPr>
                      <w:rFonts w:ascii="宋体" w:hAnsi="宋体" w:cs="宋体" w:eastAsia="宋体"/>
                      <w:sz w:val="24"/>
                      <w:color w:val="000000"/>
                    </w:rPr>
                    <w:t xml:space="preserve"> 3、频响 (±3dB):90Hz-18kHz（或优于） </w:t>
                  </w:r>
                  <w:r>
                    <w:br/>
                  </w:r>
                  <w:r>
                    <w:rPr>
                      <w:rFonts w:ascii="宋体" w:hAnsi="宋体" w:cs="宋体" w:eastAsia="宋体"/>
                      <w:sz w:val="24"/>
                      <w:color w:val="000000"/>
                    </w:rPr>
                    <w:t xml:space="preserve"> 4、额定/峰值功率：200W/800W</w:t>
                  </w:r>
                  <w:r>
                    <w:br/>
                  </w:r>
                  <w:r>
                    <w:rPr>
                      <w:rFonts w:ascii="宋体" w:hAnsi="宋体" w:cs="宋体" w:eastAsia="宋体"/>
                      <w:sz w:val="24"/>
                      <w:color w:val="000000"/>
                    </w:rPr>
                    <w:t xml:space="preserve"> 5、阻抗：8欧</w:t>
                  </w:r>
                  <w:r>
                    <w:br/>
                  </w:r>
                  <w:r>
                    <w:rPr>
                      <w:rFonts w:ascii="宋体" w:hAnsi="宋体" w:cs="宋体" w:eastAsia="宋体"/>
                      <w:sz w:val="24"/>
                      <w:color w:val="000000"/>
                    </w:rPr>
                    <w:t xml:space="preserve"> 6、灵敏度:≥95dB </w:t>
                  </w:r>
                  <w:r>
                    <w:br/>
                  </w:r>
                  <w:r>
                    <w:rPr>
                      <w:rFonts w:ascii="宋体" w:hAnsi="宋体" w:cs="宋体" w:eastAsia="宋体"/>
                      <w:sz w:val="24"/>
                      <w:color w:val="000000"/>
                    </w:rPr>
                    <w:t xml:space="preserve"> 7、声压SPL:≥110dB</w:t>
                  </w:r>
                  <w:r>
                    <w:rPr>
                      <w:rFonts w:ascii="宋体" w:hAnsi="宋体" w:cs="宋体" w:eastAsia="宋体"/>
                      <w:sz w:val="24"/>
                      <w:color w:val="000000"/>
                    </w:rPr>
                    <w:t xml:space="preserve">                </w:t>
                  </w:r>
                  <w:r>
                    <w:br/>
                  </w:r>
                  <w:r>
                    <w:rPr>
                      <w:rFonts w:ascii="宋体" w:hAnsi="宋体" w:cs="宋体" w:eastAsia="宋体"/>
                      <w:sz w:val="24"/>
                      <w:color w:val="000000"/>
                    </w:rPr>
                    <w:t xml:space="preserve"> 8、覆盖角度：≥（H×L）120°×15°</w:t>
                  </w:r>
                  <w:r>
                    <w:br/>
                  </w:r>
                  <w:r>
                    <w:rPr>
                      <w:rFonts w:ascii="宋体" w:hAnsi="宋体" w:cs="宋体" w:eastAsia="宋体"/>
                      <w:sz w:val="24"/>
                      <w:color w:val="000000"/>
                    </w:rPr>
                    <w:t xml:space="preserve"> 9、尺寸（W*D*H）:约550*350*205MM </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线阵列全频功放</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台</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2</w:t>
                  </w:r>
                </w:p>
              </w:tc>
              <w:tc>
                <w:tcPr>
                  <w:tcW w:type="dxa" w:w="288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color w:val="000000"/>
                    </w:rPr>
                    <w:t>1、开机软启动</w:t>
                  </w:r>
                  <w:r>
                    <w:br/>
                  </w:r>
                  <w:r>
                    <w:rPr>
                      <w:rFonts w:ascii="宋体" w:hAnsi="宋体" w:cs="宋体" w:eastAsia="宋体"/>
                      <w:sz w:val="24"/>
                      <w:color w:val="000000"/>
                    </w:rPr>
                    <w:t xml:space="preserve"> 2、开机延时接载</w:t>
                  </w:r>
                  <w:r>
                    <w:br/>
                  </w:r>
                  <w:r>
                    <w:rPr>
                      <w:rFonts w:ascii="宋体" w:hAnsi="宋体" w:cs="宋体" w:eastAsia="宋体"/>
                      <w:sz w:val="24"/>
                      <w:color w:val="000000"/>
                    </w:rPr>
                    <w:t xml:space="preserve"> 3、两声道功放有三档输入灵敏度选择</w:t>
                  </w:r>
                  <w:r>
                    <w:br/>
                  </w:r>
                  <w:r>
                    <w:rPr>
                      <w:rFonts w:ascii="宋体" w:hAnsi="宋体" w:cs="宋体" w:eastAsia="宋体"/>
                      <w:sz w:val="24"/>
                      <w:color w:val="000000"/>
                    </w:rPr>
                    <w:t xml:space="preserve"> 4、具有安全保护措施和工作状态指示（短路、过载、直流和过热保护、变压器过热保护）</w:t>
                  </w:r>
                  <w:r>
                    <w:br/>
                  </w:r>
                  <w:r>
                    <w:rPr>
                      <w:rFonts w:ascii="宋体" w:hAnsi="宋体" w:cs="宋体" w:eastAsia="宋体"/>
                      <w:sz w:val="24"/>
                      <w:color w:val="000000"/>
                    </w:rPr>
                    <w:t xml:space="preserve"> 5、负载短路保护</w:t>
                  </w:r>
                  <w:r>
                    <w:br/>
                  </w:r>
                  <w:r>
                    <w:rPr>
                      <w:rFonts w:ascii="宋体" w:hAnsi="宋体" w:cs="宋体" w:eastAsia="宋体"/>
                      <w:sz w:val="24"/>
                      <w:color w:val="000000"/>
                    </w:rPr>
                    <w:t xml:space="preserve"> 6、当短路解除后自动恢复工作</w:t>
                  </w:r>
                  <w:r>
                    <w:br/>
                  </w:r>
                  <w:r>
                    <w:rPr>
                      <w:rFonts w:ascii="宋体" w:hAnsi="宋体" w:cs="宋体" w:eastAsia="宋体"/>
                      <w:sz w:val="24"/>
                      <w:color w:val="000000"/>
                    </w:rPr>
                    <w:t xml:space="preserve"> 7、具有过热保护功能</w:t>
                  </w:r>
                  <w:r>
                    <w:br/>
                  </w:r>
                  <w:r>
                    <w:rPr>
                      <w:rFonts w:ascii="宋体" w:hAnsi="宋体" w:cs="宋体" w:eastAsia="宋体"/>
                      <w:sz w:val="24"/>
                      <w:color w:val="000000"/>
                    </w:rPr>
                    <w:t xml:space="preserve"> 8、智能削峰限幅器</w:t>
                  </w:r>
                  <w:r>
                    <w:br/>
                  </w:r>
                  <w:r>
                    <w:rPr>
                      <w:rFonts w:ascii="宋体" w:hAnsi="宋体" w:cs="宋体" w:eastAsia="宋体"/>
                      <w:sz w:val="24"/>
                      <w:color w:val="000000"/>
                    </w:rPr>
                    <w:t xml:space="preserve"> 9、输出功率：≥450W×2（8</w:t>
                  </w:r>
                  <w:r>
                    <w:rPr>
                      <w:rFonts w:ascii="calibri" w:hAnsi="calibri" w:cs="calibri" w:eastAsia="calibri"/>
                      <w:sz w:val="24"/>
                      <w:color w:val="000000"/>
                    </w:rPr>
                    <w:t>Ω</w:t>
                  </w:r>
                  <w:r>
                    <w:rPr>
                      <w:rFonts w:ascii="宋体" w:hAnsi="宋体" w:cs="宋体" w:eastAsia="宋体"/>
                      <w:sz w:val="24"/>
                      <w:color w:val="000000"/>
                    </w:rPr>
                    <w:t>）</w:t>
                  </w:r>
                  <w:r>
                    <w:br/>
                  </w:r>
                  <w:r>
                    <w:rPr>
                      <w:rFonts w:ascii="宋体" w:hAnsi="宋体" w:cs="宋体" w:eastAsia="宋体"/>
                      <w:sz w:val="24"/>
                      <w:color w:val="000000"/>
                    </w:rPr>
                    <w:t xml:space="preserve"> 10、输出功率：≥700W×2（4</w:t>
                  </w:r>
                  <w:r>
                    <w:rPr>
                      <w:rFonts w:ascii="calibri" w:hAnsi="calibri" w:cs="calibri" w:eastAsia="calibri"/>
                      <w:sz w:val="24"/>
                      <w:color w:val="000000"/>
                    </w:rPr>
                    <w:t>Ω</w:t>
                  </w:r>
                  <w:r>
                    <w:rPr>
                      <w:rFonts w:ascii="宋体" w:hAnsi="宋体" w:cs="宋体" w:eastAsia="宋体"/>
                      <w:sz w:val="24"/>
                      <w:color w:val="000000"/>
                    </w:rPr>
                    <w:t>）</w:t>
                  </w:r>
                  <w:r>
                    <w:br/>
                  </w:r>
                  <w:r>
                    <w:rPr>
                      <w:rFonts w:ascii="宋体" w:hAnsi="宋体" w:cs="宋体" w:eastAsia="宋体"/>
                      <w:sz w:val="24"/>
                      <w:color w:val="000000"/>
                    </w:rPr>
                    <w:t xml:space="preserve"> 11、频率响应：20Hz-20KHz</w:t>
                  </w:r>
                  <w:r>
                    <w:br/>
                  </w:r>
                  <w:r>
                    <w:rPr>
                      <w:rFonts w:ascii="宋体" w:hAnsi="宋体" w:cs="宋体" w:eastAsia="宋体"/>
                      <w:sz w:val="24"/>
                      <w:color w:val="000000"/>
                    </w:rPr>
                    <w:t xml:space="preserve"> 12、输入阻抗：20k</w:t>
                  </w:r>
                  <w:r>
                    <w:rPr>
                      <w:rFonts w:ascii="calibri" w:hAnsi="calibri" w:cs="calibri" w:eastAsia="calibri"/>
                      <w:sz w:val="24"/>
                      <w:color w:val="000000"/>
                    </w:rPr>
                    <w:t>Ω</w:t>
                  </w:r>
                  <w:r>
                    <w:rPr>
                      <w:rFonts w:ascii="宋体" w:hAnsi="宋体" w:cs="宋体" w:eastAsia="宋体"/>
                      <w:sz w:val="24"/>
                      <w:color w:val="000000"/>
                    </w:rPr>
                    <w:t>（平衡输入，立体声模式）/ 10k</w:t>
                  </w:r>
                  <w:r>
                    <w:rPr>
                      <w:rFonts w:ascii="calibri" w:hAnsi="calibri" w:cs="calibri" w:eastAsia="calibri"/>
                      <w:sz w:val="24"/>
                      <w:color w:val="000000"/>
                    </w:rPr>
                    <w:t>Ω</w:t>
                  </w:r>
                  <w:r>
                    <w:rPr>
                      <w:rFonts w:ascii="宋体" w:hAnsi="宋体" w:cs="宋体" w:eastAsia="宋体"/>
                      <w:sz w:val="24"/>
                      <w:color w:val="000000"/>
                    </w:rPr>
                    <w:t xml:space="preserve">（平衡输入，并联模式）   </w:t>
                  </w:r>
                  <w:r>
                    <w:br/>
                  </w:r>
                  <w:r>
                    <w:rPr>
                      <w:rFonts w:ascii="宋体" w:hAnsi="宋体" w:cs="宋体" w:eastAsia="宋体"/>
                      <w:sz w:val="24"/>
                      <w:color w:val="000000"/>
                    </w:rPr>
                    <w:t xml:space="preserve"> 13、信噪比：≥100dB</w:t>
                  </w:r>
                  <w:r>
                    <w:br/>
                  </w:r>
                  <w:r>
                    <w:rPr>
                      <w:rFonts w:ascii="宋体" w:hAnsi="宋体" w:cs="宋体" w:eastAsia="宋体"/>
                      <w:sz w:val="24"/>
                      <w:color w:val="000000"/>
                    </w:rPr>
                    <w:t xml:space="preserve"> 14、电源电压和频率：～220V（±10%）50Hz</w:t>
                  </w:r>
                  <w:r>
                    <w:br/>
                  </w:r>
                  <w:r>
                    <w:rPr>
                      <w:rFonts w:ascii="宋体" w:hAnsi="宋体" w:cs="宋体" w:eastAsia="宋体"/>
                      <w:sz w:val="24"/>
                      <w:color w:val="000000"/>
                    </w:rPr>
                    <w:t xml:space="preserve"> 提供所投产品厂家通过CQC认证证书；</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中控主机</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台</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1</w:t>
                  </w:r>
                </w:p>
              </w:tc>
              <w:tc>
                <w:tcPr>
                  <w:tcW w:type="dxa" w:w="2889"/>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color w:val="000000"/>
                    </w:rPr>
                    <w:t>1、系统主机可同时支持RF与WIFI协议控制；</w:t>
                  </w:r>
                  <w:r>
                    <w:br/>
                  </w:r>
                  <w:r>
                    <w:rPr>
                      <w:rFonts w:ascii="宋体" w:hAnsi="宋体" w:cs="宋体" w:eastAsia="宋体"/>
                      <w:sz w:val="24"/>
                      <w:color w:val="000000"/>
                    </w:rPr>
                    <w:t xml:space="preserve"> 2、主机内置≥256MB，DDR3内存，≥32MB FLASH存储器；</w:t>
                  </w:r>
                  <w:r>
                    <w:br/>
                  </w:r>
                  <w:r>
                    <w:rPr>
                      <w:rFonts w:ascii="宋体" w:hAnsi="宋体" w:cs="宋体" w:eastAsia="宋体"/>
                      <w:sz w:val="24"/>
                      <w:color w:val="000000"/>
                    </w:rPr>
                    <w:t xml:space="preserve"> 3、16(+2)路可编程RS-232和8路RS-485控制接口； </w:t>
                  </w:r>
                  <w:r>
                    <w:br/>
                  </w:r>
                  <w:r>
                    <w:rPr>
                      <w:rFonts w:ascii="宋体" w:hAnsi="宋体" w:cs="宋体" w:eastAsia="宋体"/>
                      <w:sz w:val="24"/>
                      <w:color w:val="000000"/>
                    </w:rPr>
                    <w:t xml:space="preserve"> 4、≥8路红外接口；</w:t>
                  </w:r>
                  <w:r>
                    <w:br/>
                  </w:r>
                  <w:r>
                    <w:rPr>
                      <w:rFonts w:ascii="宋体" w:hAnsi="宋体" w:cs="宋体" w:eastAsia="宋体"/>
                      <w:sz w:val="24"/>
                      <w:color w:val="000000"/>
                    </w:rPr>
                    <w:t xml:space="preserve"> 5、≥9路I/O控制接口； </w:t>
                  </w:r>
                  <w:r>
                    <w:br/>
                  </w:r>
                  <w:r>
                    <w:rPr>
                      <w:rFonts w:ascii="宋体" w:hAnsi="宋体" w:cs="宋体" w:eastAsia="宋体"/>
                      <w:sz w:val="24"/>
                      <w:color w:val="000000"/>
                    </w:rPr>
                    <w:t xml:space="preserve"> 6、≥8路弱电继电器； </w:t>
                  </w:r>
                  <w:r>
                    <w:br/>
                  </w:r>
                  <w:r>
                    <w:rPr>
                      <w:rFonts w:ascii="宋体" w:hAnsi="宋体" w:cs="宋体" w:eastAsia="宋体"/>
                      <w:sz w:val="24"/>
                      <w:color w:val="000000"/>
                    </w:rPr>
                    <w:t xml:space="preserve"> 7、一路MT-HW级联接口； </w:t>
                  </w:r>
                  <w:r>
                    <w:br/>
                  </w:r>
                  <w:r>
                    <w:rPr>
                      <w:rFonts w:ascii="宋体" w:hAnsi="宋体" w:cs="宋体" w:eastAsia="宋体"/>
                      <w:sz w:val="24"/>
                      <w:color w:val="000000"/>
                    </w:rPr>
                    <w:t xml:space="preserve"> 8、一路PC电脑控制接口；</w:t>
                  </w:r>
                  <w:r>
                    <w:br/>
                  </w:r>
                  <w:r>
                    <w:rPr>
                      <w:rFonts w:ascii="宋体" w:hAnsi="宋体" w:cs="宋体" w:eastAsia="宋体"/>
                      <w:sz w:val="24"/>
                      <w:color w:val="000000"/>
                    </w:rPr>
                    <w:t xml:space="preserve"> 9、一个多功能USB接口； </w:t>
                  </w:r>
                  <w:r>
                    <w:br/>
                  </w:r>
                  <w:r>
                    <w:rPr>
                      <w:rFonts w:ascii="宋体" w:hAnsi="宋体" w:cs="宋体" w:eastAsia="宋体"/>
                      <w:sz w:val="24"/>
                      <w:color w:val="000000"/>
                    </w:rPr>
                    <w:t xml:space="preserve"> 10、一路TCP/IP控制接口, 可自由选择TCP/IP协议；</w:t>
                  </w:r>
                  <w:r>
                    <w:br/>
                  </w:r>
                  <w:r>
                    <w:rPr>
                      <w:rFonts w:ascii="宋体" w:hAnsi="宋体" w:cs="宋体" w:eastAsia="宋体"/>
                      <w:sz w:val="24"/>
                      <w:color w:val="000000"/>
                    </w:rPr>
                    <w:t xml:space="preserve"> 11、中控主机自带摄像跟踪功能，支持多个摄像机，单机≥500个摄像机位置跟踪控制点，支持多摄像机协议； </w:t>
                  </w:r>
                  <w:r>
                    <w:br/>
                  </w:r>
                  <w:r>
                    <w:rPr>
                      <w:rFonts w:ascii="宋体" w:hAnsi="宋体" w:cs="宋体" w:eastAsia="宋体"/>
                      <w:sz w:val="24"/>
                      <w:color w:val="000000"/>
                    </w:rPr>
                    <w:t xml:space="preserve"> 12、可外置八路强电电源模块</w:t>
                  </w:r>
                  <w:r>
                    <w:br/>
                  </w:r>
                  <w:r>
                    <w:rPr>
                      <w:rFonts w:ascii="宋体" w:hAnsi="宋体" w:cs="宋体" w:eastAsia="宋体"/>
                      <w:sz w:val="24"/>
                      <w:color w:val="000000"/>
                    </w:rPr>
                    <w:t xml:space="preserve"> 13、</w:t>
                  </w:r>
                  <w:r>
                    <w:rPr>
                      <w:rFonts w:ascii="宋体" w:hAnsi="宋体" w:cs="宋体" w:eastAsia="宋体"/>
                      <w:sz w:val="24"/>
                    </w:rPr>
                    <w:t>支持Android、iOS系统的手机或平板电脑；</w:t>
                  </w:r>
                  <w:r>
                    <w:br/>
                  </w:r>
                  <w:r>
                    <w:rPr>
                      <w:rFonts w:ascii="宋体" w:hAnsi="宋体" w:cs="宋体" w:eastAsia="宋体"/>
                      <w:sz w:val="24"/>
                    </w:rPr>
                    <w:t xml:space="preserve"> 提供通过具有“ilac-MRA”和“CNAS”标识的第三方权威检测机构出具的检测报告。</w:t>
                  </w:r>
                </w:p>
              </w:tc>
            </w:tr>
          </w:tbl>
          <w:p>
            <w:pPr>
              <w:pStyle w:val="null3"/>
            </w:pPr>
            <w:r>
              <w:rPr/>
              <w:t xml:space="preserve"> </w:t>
            </w:r>
          </w:p>
        </w:tc>
      </w:tr>
      <w:tr>
        <w:tc>
          <w:tcPr>
            <w:tcW w:type="dxa" w:w="2769"/>
          </w:tcPr>
          <w:p/>
        </w:tc>
        <w:tc>
          <w:tcPr>
            <w:tcW w:type="dxa" w:w="2769"/>
          </w:tcPr>
          <w:p>
            <w:pPr>
              <w:pStyle w:val="null3"/>
            </w:pPr>
            <w:r>
              <w:rPr/>
              <w:t>2</w:t>
            </w:r>
          </w:p>
        </w:tc>
        <w:tc>
          <w:tcPr>
            <w:tcW w:type="dxa" w:w="2769"/>
          </w:tcPr>
          <w:p>
            <w:pPr>
              <w:pStyle w:val="null3"/>
            </w:pPr>
            <w:r>
              <w:rPr/>
              <w:t>会议室</w:t>
            </w:r>
          </w:p>
          <w:tbl>
            <w:tblPr>
              <w:tblBorders>
                <w:top w:val="single"/>
                <w:left w:val="single"/>
                <w:bottom w:val="single"/>
                <w:right w:val="single"/>
                <w:insideH w:val="single"/>
                <w:insideV w:val="single"/>
              </w:tblBorders>
            </w:tblPr>
            <w:tblGrid>
              <w:gridCol w:w="628"/>
              <w:gridCol w:w="188"/>
              <w:gridCol w:w="275"/>
              <w:gridCol w:w="2889"/>
            </w:tblGrid>
            <w:tr>
              <w:tc>
                <w:tcPr>
                  <w:tcW w:type="dxa" w:w="62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名称</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单位</w:t>
                  </w:r>
                </w:p>
              </w:tc>
              <w:tc>
                <w:tcPr>
                  <w:tcW w:type="dxa" w:w="275"/>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数量</w:t>
                  </w:r>
                </w:p>
              </w:tc>
              <w:tc>
                <w:tcPr>
                  <w:tcW w:type="dxa" w:w="288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技术参数说明</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辅助音箱</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只</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6</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color w:val="000000"/>
                    </w:rPr>
                    <w:t>1、频率范围：50HZ-18KHZ（或优于）；</w:t>
                  </w:r>
                  <w:r>
                    <w:br/>
                  </w:r>
                  <w:r>
                    <w:rPr>
                      <w:rFonts w:ascii="宋体" w:hAnsi="宋体" w:cs="宋体" w:eastAsia="宋体"/>
                      <w:sz w:val="24"/>
                      <w:color w:val="000000"/>
                    </w:rPr>
                    <w:t xml:space="preserve"> 2、单元配置：LF:12"×1；HF:2"×1；</w:t>
                  </w:r>
                  <w:r>
                    <w:br/>
                  </w:r>
                  <w:r>
                    <w:rPr>
                      <w:rFonts w:ascii="宋体" w:hAnsi="宋体" w:cs="宋体" w:eastAsia="宋体"/>
                      <w:sz w:val="24"/>
                      <w:color w:val="000000"/>
                    </w:rPr>
                    <w:t xml:space="preserve"> 3、阻抗：8Ω；</w:t>
                  </w:r>
                  <w:r>
                    <w:br/>
                  </w:r>
                  <w:r>
                    <w:rPr>
                      <w:rFonts w:ascii="宋体" w:hAnsi="宋体" w:cs="宋体" w:eastAsia="宋体"/>
                      <w:sz w:val="24"/>
                      <w:color w:val="000000"/>
                    </w:rPr>
                    <w:t xml:space="preserve"> 4、灵敏度：≥90dB；</w:t>
                  </w:r>
                  <w:r>
                    <w:br/>
                  </w:r>
                  <w:r>
                    <w:rPr>
                      <w:rFonts w:ascii="宋体" w:hAnsi="宋体" w:cs="宋体" w:eastAsia="宋体"/>
                      <w:sz w:val="24"/>
                      <w:color w:val="000000"/>
                    </w:rPr>
                    <w:t xml:space="preserve"> 5、额定功率：300W；峰值功率:1200W；</w:t>
                  </w:r>
                  <w:r>
                    <w:br/>
                  </w:r>
                  <w:r>
                    <w:rPr>
                      <w:rFonts w:ascii="宋体" w:hAnsi="宋体" w:cs="宋体" w:eastAsia="宋体"/>
                      <w:sz w:val="24"/>
                      <w:color w:val="000000"/>
                    </w:rPr>
                    <w:t xml:space="preserve"> 6、声压:≥110dB；</w:t>
                  </w:r>
                  <w:r>
                    <w:br/>
                  </w:r>
                  <w:r>
                    <w:rPr>
                      <w:rFonts w:ascii="宋体" w:hAnsi="宋体" w:cs="宋体" w:eastAsia="宋体"/>
                      <w:sz w:val="24"/>
                      <w:color w:val="000000"/>
                    </w:rPr>
                    <w:t xml:space="preserve"> 7、外型尺寸：约396L×368D×565H</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辅助功放</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台</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3</w:t>
                  </w:r>
                </w:p>
              </w:tc>
              <w:tc>
                <w:tcPr>
                  <w:tcW w:type="dxa" w:w="2889"/>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1、开机软启动</w:t>
                  </w:r>
                  <w:r>
                    <w:br/>
                  </w:r>
                  <w:r>
                    <w:rPr>
                      <w:rFonts w:ascii="宋体" w:hAnsi="宋体" w:cs="宋体" w:eastAsia="宋体"/>
                      <w:sz w:val="24"/>
                    </w:rPr>
                    <w:t xml:space="preserve"> 2、开机延时接载</w:t>
                  </w:r>
                  <w:r>
                    <w:br/>
                  </w:r>
                  <w:r>
                    <w:rPr>
                      <w:rFonts w:ascii="宋体" w:hAnsi="宋体" w:cs="宋体" w:eastAsia="宋体"/>
                      <w:sz w:val="24"/>
                    </w:rPr>
                    <w:t xml:space="preserve"> 3、两声道功放有三档输入灵敏度选择</w:t>
                  </w:r>
                  <w:r>
                    <w:br/>
                  </w:r>
                  <w:r>
                    <w:rPr>
                      <w:rFonts w:ascii="宋体" w:hAnsi="宋体" w:cs="宋体" w:eastAsia="宋体"/>
                      <w:sz w:val="24"/>
                    </w:rPr>
                    <w:t xml:space="preserve"> 4、具有安全保护措施和工作状态指示（短路、过载、直流和过热保护、变压器过热保护）</w:t>
                  </w:r>
                  <w:r>
                    <w:br/>
                  </w:r>
                  <w:r>
                    <w:rPr>
                      <w:rFonts w:ascii="宋体" w:hAnsi="宋体" w:cs="宋体" w:eastAsia="宋体"/>
                      <w:sz w:val="24"/>
                    </w:rPr>
                    <w:t xml:space="preserve"> 5、负载短路保护</w:t>
                  </w:r>
                  <w:r>
                    <w:br/>
                  </w:r>
                  <w:r>
                    <w:rPr>
                      <w:rFonts w:ascii="宋体" w:hAnsi="宋体" w:cs="宋体" w:eastAsia="宋体"/>
                      <w:sz w:val="24"/>
                    </w:rPr>
                    <w:t xml:space="preserve"> 6、当短路解除后自动恢复工作</w:t>
                  </w:r>
                  <w:r>
                    <w:br/>
                  </w:r>
                  <w:r>
                    <w:rPr>
                      <w:rFonts w:ascii="宋体" w:hAnsi="宋体" w:cs="宋体" w:eastAsia="宋体"/>
                      <w:sz w:val="24"/>
                    </w:rPr>
                    <w:t xml:space="preserve"> 7、具有过热保护功能</w:t>
                  </w:r>
                  <w:r>
                    <w:br/>
                  </w:r>
                  <w:r>
                    <w:rPr>
                      <w:rFonts w:ascii="宋体" w:hAnsi="宋体" w:cs="宋体" w:eastAsia="宋体"/>
                      <w:sz w:val="24"/>
                    </w:rPr>
                    <w:t xml:space="preserve"> 8、智能削峰限幅器</w:t>
                  </w:r>
                  <w:r>
                    <w:br/>
                  </w:r>
                  <w:r>
                    <w:rPr>
                      <w:rFonts w:ascii="宋体" w:hAnsi="宋体" w:cs="宋体" w:eastAsia="宋体"/>
                      <w:sz w:val="24"/>
                    </w:rPr>
                    <w:t xml:space="preserve"> 9、输出功率：≥450W×2（8</w:t>
                  </w:r>
                  <w:r>
                    <w:rPr>
                      <w:rFonts w:ascii="calibri" w:hAnsi="calibri" w:cs="calibri" w:eastAsia="calibri"/>
                      <w:sz w:val="24"/>
                    </w:rPr>
                    <w:t>Ω</w:t>
                  </w:r>
                  <w:r>
                    <w:rPr>
                      <w:rFonts w:ascii="宋体" w:hAnsi="宋体" w:cs="宋体" w:eastAsia="宋体"/>
                      <w:sz w:val="24"/>
                    </w:rPr>
                    <w:t>）</w:t>
                  </w:r>
                  <w:r>
                    <w:br/>
                  </w:r>
                  <w:r>
                    <w:rPr>
                      <w:rFonts w:ascii="宋体" w:hAnsi="宋体" w:cs="宋体" w:eastAsia="宋体"/>
                      <w:sz w:val="24"/>
                    </w:rPr>
                    <w:t xml:space="preserve"> 10、输出功率：≥700W×2（4</w:t>
                  </w:r>
                  <w:r>
                    <w:rPr>
                      <w:rFonts w:ascii="calibri" w:hAnsi="calibri" w:cs="calibri" w:eastAsia="calibri"/>
                      <w:sz w:val="24"/>
                    </w:rPr>
                    <w:t>Ω</w:t>
                  </w:r>
                  <w:r>
                    <w:rPr>
                      <w:rFonts w:ascii="宋体" w:hAnsi="宋体" w:cs="宋体" w:eastAsia="宋体"/>
                      <w:sz w:val="24"/>
                    </w:rPr>
                    <w:t>）</w:t>
                  </w:r>
                  <w:r>
                    <w:br/>
                  </w:r>
                  <w:r>
                    <w:rPr>
                      <w:rFonts w:ascii="宋体" w:hAnsi="宋体" w:cs="宋体" w:eastAsia="宋体"/>
                      <w:sz w:val="24"/>
                    </w:rPr>
                    <w:t xml:space="preserve"> 11、频率响应：20Hz-20KHz</w:t>
                  </w:r>
                  <w:r>
                    <w:br/>
                  </w:r>
                  <w:r>
                    <w:rPr>
                      <w:rFonts w:ascii="宋体" w:hAnsi="宋体" w:cs="宋体" w:eastAsia="宋体"/>
                      <w:sz w:val="24"/>
                    </w:rPr>
                    <w:t xml:space="preserve"> 12、输入阻抗：20k</w:t>
                  </w:r>
                  <w:r>
                    <w:rPr>
                      <w:rFonts w:ascii="calibri" w:hAnsi="calibri" w:cs="calibri" w:eastAsia="calibri"/>
                      <w:sz w:val="24"/>
                    </w:rPr>
                    <w:t>Ω</w:t>
                  </w:r>
                  <w:r>
                    <w:rPr>
                      <w:rFonts w:ascii="宋体" w:hAnsi="宋体" w:cs="宋体" w:eastAsia="宋体"/>
                      <w:sz w:val="24"/>
                    </w:rPr>
                    <w:t>（平衡输入，立体声模式）/ 10k</w:t>
                  </w:r>
                  <w:r>
                    <w:rPr>
                      <w:rFonts w:ascii="calibri" w:hAnsi="calibri" w:cs="calibri" w:eastAsia="calibri"/>
                      <w:sz w:val="24"/>
                    </w:rPr>
                    <w:t>Ω</w:t>
                  </w:r>
                  <w:r>
                    <w:rPr>
                      <w:rFonts w:ascii="宋体" w:hAnsi="宋体" w:cs="宋体" w:eastAsia="宋体"/>
                      <w:sz w:val="24"/>
                    </w:rPr>
                    <w:t xml:space="preserve">（平衡输入，并联模式）   </w:t>
                  </w:r>
                  <w:r>
                    <w:br/>
                  </w:r>
                  <w:r>
                    <w:rPr>
                      <w:rFonts w:ascii="宋体" w:hAnsi="宋体" w:cs="宋体" w:eastAsia="宋体"/>
                      <w:sz w:val="24"/>
                    </w:rPr>
                    <w:t xml:space="preserve"> 13、信噪比：≥100dB</w:t>
                  </w:r>
                  <w:r>
                    <w:br/>
                  </w:r>
                  <w:r>
                    <w:rPr>
                      <w:rFonts w:ascii="宋体" w:hAnsi="宋体" w:cs="宋体" w:eastAsia="宋体"/>
                      <w:sz w:val="24"/>
                    </w:rPr>
                    <w:t xml:space="preserve"> 14、电源电压和频率：～220V（±10%）50Hz</w:t>
                  </w:r>
                  <w:r>
                    <w:br/>
                  </w:r>
                  <w:r>
                    <w:rPr>
                      <w:rFonts w:ascii="宋体" w:hAnsi="宋体" w:cs="宋体" w:eastAsia="宋体"/>
                      <w:sz w:val="24"/>
                    </w:rPr>
                    <w:t>提供所投产品厂家通过CQC认证证书；</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多功能调音台</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台</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1</w:t>
                  </w:r>
                </w:p>
              </w:tc>
              <w:tc>
                <w:tcPr>
                  <w:tcW w:type="dxa" w:w="288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1、12路输入</w:t>
                  </w:r>
                  <w:r>
                    <w:br/>
                  </w:r>
                  <w:r>
                    <w:rPr>
                      <w:rFonts w:ascii="宋体" w:hAnsi="宋体" w:cs="宋体" w:eastAsia="宋体"/>
                      <w:sz w:val="24"/>
                    </w:rPr>
                    <w:t xml:space="preserve"> 2、二组编组，三组输助输出，一组返回(增加一组输助输出)</w:t>
                  </w:r>
                  <w:r>
                    <w:br/>
                  </w:r>
                  <w:r>
                    <w:rPr>
                      <w:rFonts w:ascii="宋体" w:hAnsi="宋体" w:cs="宋体" w:eastAsia="宋体"/>
                      <w:sz w:val="24"/>
                    </w:rPr>
                    <w:t xml:space="preserve"> 3、+48V幻象电源</w:t>
                  </w:r>
                  <w:r>
                    <w:br/>
                  </w:r>
                  <w:r>
                    <w:rPr>
                      <w:rFonts w:ascii="宋体" w:hAnsi="宋体" w:cs="宋体" w:eastAsia="宋体"/>
                      <w:sz w:val="24"/>
                    </w:rPr>
                    <w:t xml:space="preserve"> 4、USB录音，播放功能</w:t>
                  </w:r>
                  <w:r>
                    <w:br/>
                  </w:r>
                  <w:r>
                    <w:rPr>
                      <w:rFonts w:ascii="宋体" w:hAnsi="宋体" w:cs="宋体" w:eastAsia="宋体"/>
                      <w:sz w:val="24"/>
                    </w:rPr>
                    <w:t xml:space="preserve"> 5、信噪比：效果/辅助输出 ≥80db</w:t>
                  </w:r>
                  <w:r>
                    <w:br/>
                  </w:r>
                  <w:r>
                    <w:rPr>
                      <w:rFonts w:ascii="宋体" w:hAnsi="宋体" w:cs="宋体" w:eastAsia="宋体"/>
                      <w:sz w:val="24"/>
                    </w:rPr>
                    <w:t xml:space="preserve"> 6、通道串音衰减度: ≤-82 dBu</w:t>
                  </w:r>
                  <w:r>
                    <w:br/>
                  </w:r>
                  <w:r>
                    <w:rPr>
                      <w:rFonts w:ascii="宋体" w:hAnsi="宋体" w:cs="宋体" w:eastAsia="宋体"/>
                      <w:sz w:val="24"/>
                    </w:rPr>
                    <w:t xml:space="preserve"> 7、频率响应 ：20Hz-40Khz     +0dB/-1dB   20Hz-60Khz    +0dB/-3Db</w:t>
                  </w:r>
                  <w:r>
                    <w:br/>
                  </w:r>
                  <w:r>
                    <w:rPr>
                      <w:rFonts w:ascii="宋体" w:hAnsi="宋体" w:cs="宋体" w:eastAsia="宋体"/>
                      <w:sz w:val="24"/>
                    </w:rPr>
                    <w:t xml:space="preserve"> 8、均衡EQ：±15db</w:t>
                  </w:r>
                  <w:r>
                    <w:br/>
                  </w:r>
                  <w:r>
                    <w:rPr>
                      <w:rFonts w:ascii="宋体" w:hAnsi="宋体" w:cs="宋体" w:eastAsia="宋体"/>
                      <w:sz w:val="24"/>
                    </w:rPr>
                    <w:t>9、具有USB数据接口，支持蓝牙，外接其他电子设备，方便使用；【提供设备接口图佐证，并盖生产厂商公章】</w:t>
                  </w:r>
                  <w:r>
                    <w:br/>
                  </w:r>
                  <w:r>
                    <w:rPr>
                      <w:rFonts w:ascii="宋体" w:hAnsi="宋体" w:cs="宋体" w:eastAsia="宋体"/>
                      <w:sz w:val="24"/>
                    </w:rPr>
                    <w:t xml:space="preserve"> 10、设备内置99种调音频效果器，具有数字显示屏显示；【提供设备接口图佐证，并盖生产厂商公章】</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一拖四无线会议话筒</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套</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1</w:t>
                  </w:r>
                </w:p>
              </w:tc>
              <w:tc>
                <w:tcPr>
                  <w:tcW w:type="dxa" w:w="288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1、尺寸19“机架安装（1U）；</w:t>
                  </w:r>
                  <w:r>
                    <w:br/>
                  </w:r>
                  <w:r>
                    <w:rPr>
                      <w:rFonts w:ascii="宋体" w:hAnsi="宋体" w:cs="宋体" w:eastAsia="宋体"/>
                      <w:sz w:val="24"/>
                    </w:rPr>
                    <w:t xml:space="preserve"> 2、手持话筒液晶屏幕显示频道和电池容量；</w:t>
                  </w:r>
                  <w:r>
                    <w:br/>
                  </w:r>
                  <w:r>
                    <w:rPr>
                      <w:rFonts w:ascii="宋体" w:hAnsi="宋体" w:cs="宋体" w:eastAsia="宋体"/>
                      <w:sz w:val="24"/>
                    </w:rPr>
                    <w:t xml:space="preserve"> 3、支持红外线自动对频；</w:t>
                  </w:r>
                  <w:r>
                    <w:br/>
                  </w:r>
                  <w:r>
                    <w:rPr>
                      <w:rFonts w:ascii="宋体" w:hAnsi="宋体" w:cs="宋体" w:eastAsia="宋体"/>
                      <w:sz w:val="24"/>
                    </w:rPr>
                    <w:t xml:space="preserve"> 4、6.3毫米混合输出的音频功率独立调节</w:t>
                  </w:r>
                  <w:r>
                    <w:br/>
                  </w:r>
                  <w:r>
                    <w:rPr>
                      <w:rFonts w:ascii="宋体" w:hAnsi="宋体" w:cs="宋体" w:eastAsia="宋体"/>
                      <w:sz w:val="24"/>
                    </w:rPr>
                    <w:t xml:space="preserve"> 5、外部开关电源供电</w:t>
                  </w:r>
                  <w:r>
                    <w:br/>
                  </w:r>
                  <w:r>
                    <w:rPr>
                      <w:rFonts w:ascii="宋体" w:hAnsi="宋体" w:cs="宋体" w:eastAsia="宋体"/>
                      <w:sz w:val="24"/>
                    </w:rPr>
                    <w:t xml:space="preserve"> 6、5号1000MAH电池2节，工作时长≥8小时</w:t>
                  </w:r>
                  <w:r>
                    <w:br/>
                  </w:r>
                  <w:r>
                    <w:rPr>
                      <w:rFonts w:ascii="宋体" w:hAnsi="宋体" w:cs="宋体" w:eastAsia="宋体"/>
                      <w:sz w:val="24"/>
                    </w:rPr>
                    <w:t xml:space="preserve"> 7、4通道系统1200个频道</w:t>
                  </w:r>
                  <w:r>
                    <w:br/>
                  </w:r>
                  <w:r>
                    <w:rPr>
                      <w:rFonts w:ascii="宋体" w:hAnsi="宋体" w:cs="宋体" w:eastAsia="宋体"/>
                      <w:sz w:val="24"/>
                    </w:rPr>
                    <w:t xml:space="preserve"> 8、信噪比：&gt; 105分贝</w:t>
                  </w:r>
                  <w:r>
                    <w:br/>
                  </w:r>
                  <w:r>
                    <w:rPr>
                      <w:rFonts w:ascii="宋体" w:hAnsi="宋体" w:cs="宋体" w:eastAsia="宋体"/>
                      <w:sz w:val="24"/>
                    </w:rPr>
                    <w:t xml:space="preserve"> 9、动态范围：&gt; 85分贝</w:t>
                  </w:r>
                  <w:r>
                    <w:br/>
                  </w:r>
                  <w:r>
                    <w:rPr>
                      <w:rFonts w:ascii="宋体" w:hAnsi="宋体" w:cs="宋体" w:eastAsia="宋体"/>
                      <w:sz w:val="24"/>
                    </w:rPr>
                    <w:t xml:space="preserve"> 10、频率响应：30-18KHZ（±3dB）(或优于)</w:t>
                  </w:r>
                  <w:r>
                    <w:br/>
                  </w:r>
                  <w:r>
                    <w:rPr>
                      <w:rFonts w:ascii="宋体" w:hAnsi="宋体" w:cs="宋体" w:eastAsia="宋体"/>
                      <w:sz w:val="24"/>
                    </w:rPr>
                    <w:t xml:space="preserve"> 11、音频信号：1.25 / 5千欧姆（6.3毫米）</w:t>
                  </w:r>
                  <w:r>
                    <w:br/>
                  </w:r>
                  <w:r>
                    <w:rPr>
                      <w:rFonts w:ascii="宋体" w:hAnsi="宋体" w:cs="宋体" w:eastAsia="宋体"/>
                      <w:sz w:val="24"/>
                    </w:rPr>
                    <w:t xml:space="preserve"> 12、工作距离：≥120米，空旷距离≥150米。</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一拖八无线会议话筒</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套</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1</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1、八通道接收信号</w:t>
                  </w:r>
                  <w:r>
                    <w:br/>
                  </w:r>
                  <w:r>
                    <w:rPr>
                      <w:rFonts w:ascii="宋体" w:hAnsi="宋体" w:cs="宋体" w:eastAsia="宋体"/>
                      <w:sz w:val="24"/>
                    </w:rPr>
                    <w:t xml:space="preserve"> 2、支持4个平衡输出和2个混合非平衡输出</w:t>
                  </w:r>
                  <w:r>
                    <w:br/>
                  </w:r>
                  <w:r>
                    <w:rPr>
                      <w:rFonts w:ascii="宋体" w:hAnsi="宋体" w:cs="宋体" w:eastAsia="宋体"/>
                      <w:sz w:val="24"/>
                    </w:rPr>
                    <w:t xml:space="preserve"> 3、鹅颈式咪杆，可360°全方位调节，咪杆灯环指示发言状态。</w:t>
                  </w:r>
                  <w:r>
                    <w:br/>
                  </w:r>
                  <w:r>
                    <w:rPr>
                      <w:rFonts w:ascii="宋体" w:hAnsi="宋体" w:cs="宋体" w:eastAsia="宋体"/>
                      <w:sz w:val="24"/>
                    </w:rPr>
                    <w:t xml:space="preserve"> 4、信噪比 ：&gt;60dB</w:t>
                  </w:r>
                  <w:r>
                    <w:br/>
                  </w:r>
                  <w:r>
                    <w:rPr>
                      <w:rFonts w:ascii="宋体" w:hAnsi="宋体" w:cs="宋体" w:eastAsia="宋体"/>
                      <w:sz w:val="24"/>
                    </w:rPr>
                    <w:t xml:space="preserve"> 5、电源供应：DC:12V～17V</w:t>
                  </w:r>
                  <w:r>
                    <w:br/>
                  </w:r>
                  <w:r>
                    <w:rPr>
                      <w:rFonts w:ascii="宋体" w:hAnsi="宋体" w:cs="宋体" w:eastAsia="宋体"/>
                      <w:sz w:val="24"/>
                    </w:rPr>
                    <w:t xml:space="preserve"> 6、电源供应：DC 4.5V （1.5V AA*3）</w:t>
                  </w:r>
                  <w:r>
                    <w:br/>
                  </w:r>
                  <w:r>
                    <w:rPr>
                      <w:rFonts w:ascii="宋体" w:hAnsi="宋体" w:cs="宋体" w:eastAsia="宋体"/>
                      <w:sz w:val="24"/>
                    </w:rPr>
                    <w:t xml:space="preserve"> 7、频率响应 ：40Hz～20KHz（或优于）</w:t>
                  </w:r>
                  <w:r>
                    <w:br/>
                  </w:r>
                  <w:r>
                    <w:rPr>
                      <w:rFonts w:ascii="宋体" w:hAnsi="宋体" w:cs="宋体" w:eastAsia="宋体"/>
                      <w:sz w:val="24"/>
                    </w:rPr>
                    <w:t xml:space="preserve"> 8、话筒灵敏度 ：≥-43±3dB</w:t>
                  </w:r>
                  <w:r>
                    <w:br/>
                  </w:r>
                  <w:r>
                    <w:rPr>
                      <w:rFonts w:ascii="宋体" w:hAnsi="宋体" w:cs="宋体" w:eastAsia="宋体"/>
                      <w:sz w:val="24"/>
                    </w:rPr>
                    <w:t xml:space="preserve"> 9、使用距离: 空旷环境：≥80米      复杂环境：≥50米            </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一拖二无线手持话筒</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套</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1</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 xml:space="preserve">1、工作距离：≤300米 </w:t>
                  </w:r>
                  <w:r>
                    <w:br/>
                  </w:r>
                  <w:r>
                    <w:rPr>
                      <w:rFonts w:ascii="宋体" w:hAnsi="宋体" w:cs="宋体" w:eastAsia="宋体"/>
                      <w:sz w:val="24"/>
                    </w:rPr>
                    <w:t xml:space="preserve"> 2、频道组数：双频道</w:t>
                  </w:r>
                  <w:r>
                    <w:br/>
                  </w:r>
                  <w:r>
                    <w:rPr>
                      <w:rFonts w:ascii="宋体" w:hAnsi="宋体" w:cs="宋体" w:eastAsia="宋体"/>
                      <w:sz w:val="24"/>
                    </w:rPr>
                    <w:t xml:space="preserve"> 3、接收灵敏度：≥-100dB</w:t>
                  </w:r>
                  <w:r>
                    <w:br/>
                  </w:r>
                  <w:r>
                    <w:rPr>
                      <w:rFonts w:ascii="宋体" w:hAnsi="宋体" w:cs="宋体" w:eastAsia="宋体"/>
                      <w:sz w:val="24"/>
                    </w:rPr>
                    <w:t xml:space="preserve"> 4、发射机电源要求：2节AA型碱性或可充电电池</w:t>
                  </w:r>
                  <w:r>
                    <w:br/>
                  </w:r>
                  <w:r>
                    <w:rPr>
                      <w:rFonts w:ascii="宋体" w:hAnsi="宋体" w:cs="宋体" w:eastAsia="宋体"/>
                      <w:sz w:val="24"/>
                    </w:rPr>
                    <w:t xml:space="preserve"> 5、发射机电池使用时间：≥8H ；</w:t>
                  </w:r>
                  <w:r>
                    <w:br/>
                  </w:r>
                  <w:r>
                    <w:rPr>
                      <w:rFonts w:ascii="宋体" w:hAnsi="宋体" w:cs="宋体" w:eastAsia="宋体"/>
                      <w:sz w:val="24"/>
                    </w:rPr>
                    <w:t xml:space="preserve"> 6、音频响应：40Hz-18KHz(±3Db)（或优于）；</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音频处理器</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台</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3</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1、≥3个输入/ 6输出的数字信号处理器</w:t>
                  </w:r>
                  <w:r>
                    <w:br/>
                  </w:r>
                  <w:r>
                    <w:rPr>
                      <w:rFonts w:ascii="宋体" w:hAnsi="宋体" w:cs="宋体" w:eastAsia="宋体"/>
                      <w:sz w:val="24"/>
                    </w:rPr>
                    <w:t>2、采用SMT贴片技术，高性能浮点DSP处理芯片；</w:t>
                  </w:r>
                  <w:r>
                    <w:br/>
                  </w:r>
                  <w:r>
                    <w:rPr>
                      <w:rFonts w:ascii="宋体" w:hAnsi="宋体" w:cs="宋体" w:eastAsia="宋体"/>
                      <w:sz w:val="24"/>
                    </w:rPr>
                    <w:t xml:space="preserve"> 3、支持96KHz采样频率，32-bitDSP处理器，24-bitA/D及D/A转换；</w:t>
                  </w:r>
                  <w:r>
                    <w:br/>
                  </w:r>
                  <w:r>
                    <w:rPr>
                      <w:rFonts w:ascii="宋体" w:hAnsi="宋体" w:cs="宋体" w:eastAsia="宋体"/>
                      <w:sz w:val="24"/>
                    </w:rPr>
                    <w:t xml:space="preserve"> 4、采用≥2*24LCD蓝色背光显示功能设置，≥5段LED显示输入/输出的精确数字电平表、哑音及编辑状态。</w:t>
                  </w:r>
                  <w:r>
                    <w:br/>
                  </w:r>
                  <w:r>
                    <w:rPr>
                      <w:rFonts w:ascii="宋体" w:hAnsi="宋体" w:cs="宋体" w:eastAsia="宋体"/>
                      <w:sz w:val="24"/>
                    </w:rPr>
                    <w:t xml:space="preserve"> 5、可以通过SB2.0、USB3.0和RS485接口连接电脑或中控设备；【提供面板截图证明，并加盖公章】</w:t>
                  </w:r>
                  <w:r>
                    <w:br/>
                  </w:r>
                  <w:r>
                    <w:rPr>
                      <w:rFonts w:ascii="宋体" w:hAnsi="宋体" w:cs="宋体" w:eastAsia="宋体"/>
                      <w:sz w:val="24"/>
                    </w:rPr>
                    <w:t xml:space="preserve"> 6、面板具有EQ,DELAY,GAIN,X-OVER,LIMITER等调节按钮；【提供面板截图证明，并加盖公章】</w:t>
                  </w:r>
                  <w:r>
                    <w:br/>
                  </w:r>
                  <w:r>
                    <w:rPr>
                      <w:rFonts w:ascii="宋体" w:hAnsi="宋体" w:cs="宋体" w:eastAsia="宋体"/>
                      <w:sz w:val="24"/>
                    </w:rPr>
                    <w:t xml:space="preserve"> 7、每个输入和输出均有≥6段独立的参量均衡，调节增益范围可达±20dB，同时输出通道的均衡还可选择Lo-shelf和Hi-shelf两种斜坡方式；</w:t>
                  </w:r>
                  <w:r>
                    <w:br/>
                  </w:r>
                  <w:r>
                    <w:rPr>
                      <w:rFonts w:ascii="宋体" w:hAnsi="宋体" w:cs="宋体" w:eastAsia="宋体"/>
                      <w:sz w:val="24"/>
                    </w:rPr>
                    <w:t xml:space="preserve"> 8、输出通道还可控制增益、压限及选择输入通道信号，并能将某通道的所有参数复制到另外一个通道并能进行联动控制；</w:t>
                  </w:r>
                  <w:r>
                    <w:br/>
                  </w:r>
                  <w:r>
                    <w:rPr>
                      <w:rFonts w:ascii="宋体" w:hAnsi="宋体" w:cs="宋体" w:eastAsia="宋体"/>
                      <w:sz w:val="24"/>
                    </w:rPr>
                    <w:t xml:space="preserve"> 9、直接用面板的功能键和拔轮进行功能设置或是连接电脑通过PC控制软件来控制，均十分方便、直观和简洁；</w:t>
                  </w:r>
                  <w:r>
                    <w:br/>
                  </w:r>
                  <w:r>
                    <w:rPr>
                      <w:rFonts w:ascii="宋体" w:hAnsi="宋体" w:cs="宋体" w:eastAsia="宋体"/>
                      <w:sz w:val="24"/>
                    </w:rPr>
                    <w:t xml:space="preserve"> 10、可通过面板的SYSTEM键来设定密码锁定面板控制功能，以防止闲杂人员的操作破坏机器的工作状态；</w:t>
                  </w:r>
                  <w:r>
                    <w:br/>
                  </w:r>
                  <w:r>
                    <w:rPr>
                      <w:rFonts w:ascii="宋体" w:hAnsi="宋体" w:cs="宋体" w:eastAsia="宋体"/>
                      <w:sz w:val="24"/>
                    </w:rPr>
                    <w:t xml:space="preserve"> 11、可以通过RS-485串口连接中控主机实现通道主要参数修改和调用；</w:t>
                  </w:r>
                  <w:r>
                    <w:br/>
                  </w:r>
                  <w:r>
                    <w:rPr>
                      <w:rFonts w:ascii="宋体" w:hAnsi="宋体" w:cs="宋体" w:eastAsia="宋体"/>
                      <w:sz w:val="24"/>
                    </w:rPr>
                    <w:t xml:space="preserve"> 12、分功能锁定，实现数据保密；</w:t>
                  </w:r>
                  <w:r>
                    <w:br/>
                  </w:r>
                  <w:r>
                    <w:rPr>
                      <w:rFonts w:ascii="宋体" w:hAnsi="宋体" w:cs="宋体" w:eastAsia="宋体"/>
                      <w:sz w:val="24"/>
                    </w:rPr>
                    <w:t xml:space="preserve"> 13、设备可存储≥30种用户程序，可随时供用户调用；</w:t>
                  </w:r>
                  <w:r>
                    <w:br/>
                  </w:r>
                  <w:r>
                    <w:rPr>
                      <w:rFonts w:ascii="宋体" w:hAnsi="宋体" w:cs="宋体" w:eastAsia="宋体"/>
                      <w:sz w:val="24"/>
                    </w:rPr>
                    <w:t xml:space="preserve"> 14、每个输入通道可调噪声门，并且每个输入通道有两段全参数可调的动态均衡（DEQ），自动增益控制；</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反馈抑制器</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台</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1</w:t>
                  </w:r>
                </w:p>
              </w:tc>
              <w:tc>
                <w:tcPr>
                  <w:tcW w:type="dxa" w:w="288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1、输入方式：平衡/非平衡输入（平衡输入阻抗20KΩ，非平衡输入阻抗10KΩ），四通道输入</w:t>
                  </w:r>
                  <w:r>
                    <w:br/>
                  </w:r>
                  <w:r>
                    <w:rPr>
                      <w:rFonts w:ascii="宋体" w:hAnsi="宋体" w:cs="宋体" w:eastAsia="宋体"/>
                      <w:sz w:val="24"/>
                    </w:rPr>
                    <w:t xml:space="preserve"> 2、输出方式：平衡/非平衡输出(平衡输出阻抗47KΩ,非平衡输出阻抗24KΩ)，四通道输出</w:t>
                  </w:r>
                  <w:r>
                    <w:br/>
                  </w:r>
                  <w:r>
                    <w:rPr>
                      <w:rFonts w:ascii="宋体" w:hAnsi="宋体" w:cs="宋体" w:eastAsia="宋体"/>
                      <w:sz w:val="24"/>
                    </w:rPr>
                    <w:t xml:space="preserve"> 3、频带响应：20Hz-20KHz</w:t>
                  </w:r>
                  <w:r>
                    <w:br/>
                  </w:r>
                  <w:r>
                    <w:rPr>
                      <w:rFonts w:ascii="宋体" w:hAnsi="宋体" w:cs="宋体" w:eastAsia="宋体"/>
                      <w:sz w:val="24"/>
                    </w:rPr>
                    <w:t xml:space="preserve"> 4、电平增益：≥10dB</w:t>
                  </w:r>
                  <w:r>
                    <w:br/>
                  </w:r>
                  <w:r>
                    <w:rPr>
                      <w:rFonts w:ascii="宋体" w:hAnsi="宋体" w:cs="宋体" w:eastAsia="宋体"/>
                      <w:sz w:val="24"/>
                    </w:rPr>
                    <w:t xml:space="preserve"> 5、信噪比：≥100dB</w:t>
                  </w:r>
                  <w:r>
                    <w:br/>
                  </w:r>
                  <w:r>
                    <w:rPr>
                      <w:rFonts w:ascii="宋体" w:hAnsi="宋体" w:cs="宋体" w:eastAsia="宋体"/>
                      <w:sz w:val="24"/>
                    </w:rPr>
                    <w:t xml:space="preserve"> 6、使用电源：220V/50Hz</w:t>
                  </w:r>
                  <w:r>
                    <w:br/>
                  </w:r>
                  <w:r>
                    <w:rPr>
                      <w:rFonts w:ascii="宋体" w:hAnsi="宋体" w:cs="宋体" w:eastAsia="宋体"/>
                      <w:sz w:val="24"/>
                    </w:rPr>
                    <w:t xml:space="preserve"> 7、提供USB与RS-485接口，连接PC上位机与中控设备，PC端可自由编辑5档预设模式，并支持模式与EQ存档的导入导出功能【提供接口截图证明，并加盖公章】</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电源时序器</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台</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2</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1、额定输出电压：交流220V /50Hz</w:t>
                  </w:r>
                  <w:r>
                    <w:br/>
                  </w:r>
                  <w:r>
                    <w:rPr>
                      <w:rFonts w:ascii="宋体" w:hAnsi="宋体" w:cs="宋体" w:eastAsia="宋体"/>
                      <w:sz w:val="24"/>
                    </w:rPr>
                    <w:t xml:space="preserve"> 2、可控制电源：8路</w:t>
                  </w:r>
                  <w:r>
                    <w:br/>
                  </w:r>
                  <w:r>
                    <w:rPr>
                      <w:rFonts w:ascii="宋体" w:hAnsi="宋体" w:cs="宋体" w:eastAsia="宋体"/>
                      <w:sz w:val="24"/>
                    </w:rPr>
                    <w:t xml:space="preserve"> 3、每路动作延时时间：≤1秒</w:t>
                  </w:r>
                  <w:r>
                    <w:br/>
                  </w:r>
                  <w:r>
                    <w:rPr>
                      <w:rFonts w:ascii="宋体" w:hAnsi="宋体" w:cs="宋体" w:eastAsia="宋体"/>
                      <w:sz w:val="24"/>
                    </w:rPr>
                    <w:t xml:space="preserve"> 4、供电电源：VAC 50/60Hz 25A</w:t>
                  </w:r>
                  <w:r>
                    <w:br/>
                  </w:r>
                  <w:r>
                    <w:rPr>
                      <w:rFonts w:ascii="宋体" w:hAnsi="宋体" w:cs="宋体" w:eastAsia="宋体"/>
                      <w:sz w:val="24"/>
                    </w:rPr>
                    <w:t xml:space="preserve"> 5、每路输出带指示灯</w:t>
                  </w:r>
                  <w:r>
                    <w:br/>
                  </w:r>
                  <w:r>
                    <w:rPr>
                      <w:rFonts w:ascii="宋体" w:hAnsi="宋体" w:cs="宋体" w:eastAsia="宋体"/>
                      <w:sz w:val="24"/>
                    </w:rPr>
                    <w:t>6、单路独立开关功能.支持面板独立控制；</w:t>
                  </w:r>
                  <w:r>
                    <w:br/>
                  </w:r>
                  <w:r>
                    <w:rPr>
                      <w:rFonts w:ascii="宋体" w:hAnsi="宋体" w:cs="宋体" w:eastAsia="宋体"/>
                      <w:sz w:val="24"/>
                    </w:rPr>
                    <w:t xml:space="preserve"> 提供通过具有“ilac-MRA”和“CNAS”标识的第三方权威检测机构出具的检测报告。</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编程软件</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套</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1</w:t>
                  </w:r>
                </w:p>
              </w:tc>
              <w:tc>
                <w:tcPr>
                  <w:tcW w:type="dxa" w:w="288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配合中控主机6600及6800P</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音量控制器</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台</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1</w:t>
                  </w:r>
                </w:p>
              </w:tc>
              <w:tc>
                <w:tcPr>
                  <w:tcW w:type="dxa" w:w="288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 xml:space="preserve">1、控制8路立体声音频音量； </w:t>
                  </w:r>
                  <w:r>
                    <w:br/>
                  </w:r>
                  <w:r>
                    <w:rPr>
                      <w:rFonts w:ascii="宋体" w:hAnsi="宋体" w:cs="宋体" w:eastAsia="宋体"/>
                      <w:sz w:val="24"/>
                    </w:rPr>
                    <w:t xml:space="preserve"> 2、面板具有LED实时显示各通道间量大小的功能；</w:t>
                  </w:r>
                  <w:r>
                    <w:br/>
                  </w:r>
                  <w:r>
                    <w:rPr>
                      <w:rFonts w:ascii="宋体" w:hAnsi="宋体" w:cs="宋体" w:eastAsia="宋体"/>
                      <w:sz w:val="24"/>
                    </w:rPr>
                    <w:t xml:space="preserve"> 3、具有八声道同步或异步调音功能；</w:t>
                  </w:r>
                  <w:r>
                    <w:br/>
                  </w:r>
                  <w:r>
                    <w:rPr>
                      <w:rFonts w:ascii="宋体" w:hAnsi="宋体" w:cs="宋体" w:eastAsia="宋体"/>
                      <w:sz w:val="24"/>
                    </w:rPr>
                    <w:t xml:space="preserve"> 4、支持7.1声道调音模式；</w:t>
                  </w:r>
                  <w:r>
                    <w:br/>
                  </w:r>
                  <w:r>
                    <w:rPr>
                      <w:rFonts w:ascii="宋体" w:hAnsi="宋体" w:cs="宋体" w:eastAsia="宋体"/>
                      <w:sz w:val="24"/>
                    </w:rPr>
                    <w:t xml:space="preserve"> 5、具有声音静噪处理；</w:t>
                  </w:r>
                  <w:r>
                    <w:br/>
                  </w:r>
                  <w:r>
                    <w:rPr>
                      <w:rFonts w:ascii="宋体" w:hAnsi="宋体" w:cs="宋体" w:eastAsia="宋体"/>
                      <w:sz w:val="24"/>
                    </w:rPr>
                    <w:t xml:space="preserve"> 6、RS232协议控制；</w:t>
                  </w:r>
                  <w:r>
                    <w:br/>
                  </w:r>
                  <w:r>
                    <w:rPr>
                      <w:rFonts w:ascii="宋体" w:hAnsi="宋体" w:cs="宋体" w:eastAsia="宋体"/>
                      <w:sz w:val="24"/>
                    </w:rPr>
                    <w:t xml:space="preserve"> 7、全面支持第三方设备接入</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红外发生棒</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条</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8</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1、红外波长：940nm；</w:t>
                  </w:r>
                  <w:r>
                    <w:br/>
                  </w:r>
                  <w:r>
                    <w:rPr>
                      <w:rFonts w:ascii="宋体" w:hAnsi="宋体" w:cs="宋体" w:eastAsia="宋体"/>
                      <w:sz w:val="24"/>
                    </w:rPr>
                    <w:t xml:space="preserve"> 2、有效距离：≥5m；</w:t>
                  </w:r>
                  <w:r>
                    <w:br/>
                  </w:r>
                  <w:r>
                    <w:rPr>
                      <w:rFonts w:ascii="宋体" w:hAnsi="宋体" w:cs="宋体" w:eastAsia="宋体"/>
                      <w:sz w:val="24"/>
                    </w:rPr>
                    <w:t xml:space="preserve"> 3、发射功率：≤5mw；</w:t>
                  </w:r>
                  <w:r>
                    <w:br/>
                  </w:r>
                  <w:r>
                    <w:rPr>
                      <w:rFonts w:ascii="宋体" w:hAnsi="宋体" w:cs="宋体" w:eastAsia="宋体"/>
                      <w:sz w:val="24"/>
                    </w:rPr>
                    <w:t xml:space="preserve"> 4、控制红外设备:≥8条。</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平板电脑</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台</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1</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1、屏幕尺寸：10.1英寸</w:t>
                  </w:r>
                  <w:r>
                    <w:br/>
                  </w:r>
                  <w:r>
                    <w:rPr>
                      <w:rFonts w:ascii="宋体" w:hAnsi="宋体" w:cs="宋体" w:eastAsia="宋体"/>
                      <w:sz w:val="24"/>
                    </w:rPr>
                    <w:t xml:space="preserve"> 2、可扩展容量：支持512GB</w:t>
                  </w:r>
                  <w:r>
                    <w:br/>
                  </w:r>
                  <w:r>
                    <w:rPr>
                      <w:rFonts w:ascii="宋体" w:hAnsi="宋体" w:cs="宋体" w:eastAsia="宋体"/>
                      <w:sz w:val="24"/>
                    </w:rPr>
                    <w:t xml:space="preserve"> 3、分辨率：1920*1080dpi</w:t>
                  </w:r>
                  <w:r>
                    <w:br/>
                  </w:r>
                  <w:r>
                    <w:rPr>
                      <w:rFonts w:ascii="宋体" w:hAnsi="宋体" w:cs="宋体" w:eastAsia="宋体"/>
                      <w:sz w:val="24"/>
                    </w:rPr>
                    <w:t xml:space="preserve"> 4、系统：安卓</w:t>
                  </w:r>
                  <w:r>
                    <w:br/>
                  </w:r>
                  <w:r>
                    <w:rPr>
                      <w:rFonts w:ascii="宋体" w:hAnsi="宋体" w:cs="宋体" w:eastAsia="宋体"/>
                      <w:sz w:val="24"/>
                    </w:rPr>
                    <w:t xml:space="preserve"> 5、处理器：海思麒麟710A及以上</w:t>
                  </w:r>
                  <w:r>
                    <w:br/>
                  </w:r>
                  <w:r>
                    <w:rPr>
                      <w:rFonts w:ascii="宋体" w:hAnsi="宋体" w:cs="宋体" w:eastAsia="宋体"/>
                      <w:sz w:val="24"/>
                    </w:rPr>
                    <w:t xml:space="preserve"> 6、运行内存：≥4GB</w:t>
                  </w:r>
                  <w:r>
                    <w:br/>
                  </w:r>
                  <w:r>
                    <w:rPr>
                      <w:rFonts w:ascii="宋体" w:hAnsi="宋体" w:cs="宋体" w:eastAsia="宋体"/>
                      <w:sz w:val="24"/>
                    </w:rPr>
                    <w:t xml:space="preserve"> 7、存储容量：≥64GB</w:t>
                  </w:r>
                  <w:r>
                    <w:br/>
                  </w:r>
                  <w:r>
                    <w:rPr>
                      <w:rFonts w:ascii="宋体" w:hAnsi="宋体" w:cs="宋体" w:eastAsia="宋体"/>
                      <w:sz w:val="24"/>
                    </w:rPr>
                    <w:t xml:space="preserve"> 8、CPU核心数：八核</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无线路由器</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台</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1</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支持双频2.4G及5G</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54颗帕灯</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台</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30</w:t>
                  </w:r>
                </w:p>
              </w:tc>
              <w:tc>
                <w:tcPr>
                  <w:tcW w:type="dxa" w:w="288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输入电压:AC90V-240V/50-60HZ</w:t>
                  </w:r>
                  <w:r>
                    <w:br/>
                  </w:r>
                  <w:r>
                    <w:rPr>
                      <w:rFonts w:ascii="宋体" w:hAnsi="宋体" w:cs="宋体" w:eastAsia="宋体"/>
                      <w:sz w:val="24"/>
                    </w:rPr>
                    <w:t xml:space="preserve"> 额定功率:150W</w:t>
                  </w:r>
                  <w:r>
                    <w:br/>
                  </w:r>
                  <w:r>
                    <w:rPr>
                      <w:rFonts w:ascii="宋体" w:hAnsi="宋体" w:cs="宋体" w:eastAsia="宋体"/>
                      <w:sz w:val="24"/>
                    </w:rPr>
                    <w:t xml:space="preserve"> 光源:54颗3W 单色灯珠（R G B W)</w:t>
                  </w:r>
                  <w:r>
                    <w:br/>
                  </w:r>
                  <w:r>
                    <w:rPr>
                      <w:rFonts w:ascii="宋体" w:hAnsi="宋体" w:cs="宋体" w:eastAsia="宋体"/>
                      <w:sz w:val="24"/>
                    </w:rPr>
                    <w:t xml:space="preserve"> 颜色配置:2组红光，3组绿光，3组蓝光，1组暖白光。每组6颗灯珠</w:t>
                  </w:r>
                  <w:r>
                    <w:br/>
                  </w:r>
                  <w:r>
                    <w:rPr>
                      <w:rFonts w:ascii="宋体" w:hAnsi="宋体" w:cs="宋体" w:eastAsia="宋体"/>
                      <w:sz w:val="24"/>
                    </w:rPr>
                    <w:t xml:space="preserve"> 透镜角度:15,25,45度（可选）默认出厂15度</w:t>
                  </w:r>
                  <w:r>
                    <w:br/>
                  </w:r>
                  <w:r>
                    <w:rPr>
                      <w:rFonts w:ascii="宋体" w:hAnsi="宋体" w:cs="宋体" w:eastAsia="宋体"/>
                      <w:sz w:val="24"/>
                    </w:rPr>
                    <w:t xml:space="preserve"> 通道模式:8通道</w:t>
                  </w:r>
                  <w:r>
                    <w:br/>
                  </w:r>
                  <w:r>
                    <w:rPr>
                      <w:rFonts w:ascii="宋体" w:hAnsi="宋体" w:cs="宋体" w:eastAsia="宋体"/>
                      <w:sz w:val="24"/>
                    </w:rPr>
                    <w:t xml:space="preserve"> 色温校正:3100K-6500K线性调节</w:t>
                  </w:r>
                  <w:r>
                    <w:br/>
                  </w:r>
                  <w:r>
                    <w:rPr>
                      <w:rFonts w:ascii="宋体" w:hAnsi="宋体" w:cs="宋体" w:eastAsia="宋体"/>
                      <w:sz w:val="24"/>
                    </w:rPr>
                    <w:t xml:space="preserve"> 功能设置：自走模式,渐变模式，脉变模式，声控模式，频闪模式</w:t>
                  </w:r>
                  <w:r>
                    <w:br/>
                  </w:r>
                  <w:r>
                    <w:rPr>
                      <w:rFonts w:ascii="宋体" w:hAnsi="宋体" w:cs="宋体" w:eastAsia="宋体"/>
                      <w:sz w:val="24"/>
                    </w:rPr>
                    <w:t xml:space="preserve"> 混色效果:灵活多变的RGBW混色调节,多种频闪效果和颜色彩虹功能</w:t>
                  </w:r>
                  <w:r>
                    <w:br/>
                  </w:r>
                  <w:r>
                    <w:rPr>
                      <w:rFonts w:ascii="宋体" w:hAnsi="宋体" w:cs="宋体" w:eastAsia="宋体"/>
                      <w:sz w:val="24"/>
                    </w:rPr>
                    <w:t xml:space="preserve"> 显示方式:LCD数码管显示</w:t>
                  </w:r>
                  <w:r>
                    <w:br/>
                  </w:r>
                  <w:r>
                    <w:rPr>
                      <w:rFonts w:ascii="宋体" w:hAnsi="宋体" w:cs="宋体" w:eastAsia="宋体"/>
                      <w:sz w:val="24"/>
                    </w:rPr>
                    <w:t xml:space="preserve"> 外观材质:压铸铝</w:t>
                  </w:r>
                  <w:r>
                    <w:br/>
                  </w:r>
                  <w:r>
                    <w:rPr>
                      <w:rFonts w:ascii="宋体" w:hAnsi="宋体" w:cs="宋体" w:eastAsia="宋体"/>
                      <w:sz w:val="24"/>
                    </w:rPr>
                    <w:t xml:space="preserve"> 冷却方式:散热片+风扇强制风冷</w:t>
                  </w:r>
                  <w:r>
                    <w:br/>
                  </w:r>
                  <w:r>
                    <w:rPr>
                      <w:rFonts w:ascii="宋体" w:hAnsi="宋体" w:cs="宋体" w:eastAsia="宋体"/>
                      <w:sz w:val="24"/>
                    </w:rPr>
                    <w:t xml:space="preserve"> 防护等级:IP20</w:t>
                  </w:r>
                  <w:r>
                    <w:br/>
                  </w:r>
                  <w:r>
                    <w:rPr>
                      <w:rFonts w:ascii="宋体" w:hAnsi="宋体" w:cs="宋体" w:eastAsia="宋体"/>
                      <w:sz w:val="24"/>
                    </w:rPr>
                    <w:t xml:space="preserve"> 使用寿命:≥5万小吋</w:t>
                  </w:r>
                  <w:r>
                    <w:br/>
                  </w:r>
                  <w:r>
                    <w:rPr>
                      <w:rFonts w:ascii="宋体" w:hAnsi="宋体" w:cs="宋体" w:eastAsia="宋体"/>
                      <w:sz w:val="24"/>
                    </w:rPr>
                    <w:t xml:space="preserve"> 工作环境:-20度40度</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面光灯</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台</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15</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电压：220V/50Hz</w:t>
                  </w:r>
                  <w:r>
                    <w:br/>
                  </w:r>
                  <w:r>
                    <w:rPr>
                      <w:rFonts w:ascii="宋体" w:hAnsi="宋体" w:cs="宋体" w:eastAsia="宋体"/>
                      <w:sz w:val="24"/>
                    </w:rPr>
                    <w:t xml:space="preserve"> 总功率：120W</w:t>
                  </w:r>
                  <w:r>
                    <w:br/>
                  </w:r>
                  <w:r>
                    <w:rPr>
                      <w:rFonts w:ascii="宋体" w:hAnsi="宋体" w:cs="宋体" w:eastAsia="宋体"/>
                      <w:sz w:val="24"/>
                    </w:rPr>
                    <w:t xml:space="preserve"> 光源：100W 冷暖光二合一LED灯珠</w:t>
                  </w:r>
                  <w:r>
                    <w:br/>
                  </w:r>
                  <w:r>
                    <w:rPr>
                      <w:rFonts w:ascii="宋体" w:hAnsi="宋体" w:cs="宋体" w:eastAsia="宋体"/>
                      <w:sz w:val="24"/>
                    </w:rPr>
                    <w:t xml:space="preserve"> 光源寿命：≥50000小时</w:t>
                  </w:r>
                  <w:r>
                    <w:br/>
                  </w:r>
                  <w:r>
                    <w:rPr>
                      <w:rFonts w:ascii="宋体" w:hAnsi="宋体" w:cs="宋体" w:eastAsia="宋体"/>
                      <w:sz w:val="24"/>
                    </w:rPr>
                    <w:t xml:space="preserve"> 调光频率：1000Hz</w:t>
                  </w:r>
                  <w:r>
                    <w:br/>
                  </w:r>
                  <w:r>
                    <w:rPr>
                      <w:rFonts w:ascii="宋体" w:hAnsi="宋体" w:cs="宋体" w:eastAsia="宋体"/>
                      <w:sz w:val="24"/>
                    </w:rPr>
                    <w:t xml:space="preserve"> 驱动电流：700mA</w:t>
                  </w:r>
                  <w:r>
                    <w:br/>
                  </w:r>
                  <w:r>
                    <w:rPr>
                      <w:rFonts w:ascii="宋体" w:hAnsi="宋体" w:cs="宋体" w:eastAsia="宋体"/>
                      <w:sz w:val="24"/>
                    </w:rPr>
                    <w:t xml:space="preserve"> 控制信号：DMX512</w:t>
                  </w:r>
                  <w:r>
                    <w:br/>
                  </w:r>
                  <w:r>
                    <w:rPr>
                      <w:rFonts w:ascii="宋体" w:hAnsi="宋体" w:cs="宋体" w:eastAsia="宋体"/>
                      <w:sz w:val="24"/>
                    </w:rPr>
                    <w:t xml:space="preserve"> 控制模式：自走，主从</w:t>
                  </w:r>
                  <w:r>
                    <w:br/>
                  </w:r>
                  <w:r>
                    <w:rPr>
                      <w:rFonts w:ascii="宋体" w:hAnsi="宋体" w:cs="宋体" w:eastAsia="宋体"/>
                      <w:sz w:val="24"/>
                    </w:rPr>
                    <w:t xml:space="preserve"> DMX通道：6CH</w:t>
                  </w:r>
                  <w:r>
                    <w:br/>
                  </w:r>
                  <w:r>
                    <w:rPr>
                      <w:rFonts w:ascii="宋体" w:hAnsi="宋体" w:cs="宋体" w:eastAsia="宋体"/>
                      <w:sz w:val="24"/>
                    </w:rPr>
                    <w:t xml:space="preserve"> 发光角度：45°</w:t>
                  </w:r>
                  <w:r>
                    <w:br/>
                  </w:r>
                  <w:r>
                    <w:rPr>
                      <w:rFonts w:ascii="宋体" w:hAnsi="宋体" w:cs="宋体" w:eastAsia="宋体"/>
                      <w:sz w:val="24"/>
                    </w:rPr>
                    <w:t xml:space="preserve"> 防护等级：IP20</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512电脑控制台</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台</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1</w:t>
                  </w:r>
                </w:p>
              </w:tc>
              <w:tc>
                <w:tcPr>
                  <w:tcW w:type="dxa" w:w="2889"/>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DMX512/1990标准，512个DMX控制通道</w:t>
                  </w:r>
                  <w:r>
                    <w:br/>
                  </w:r>
                  <w:r>
                    <w:rPr>
                      <w:rFonts w:ascii="宋体" w:hAnsi="宋体" w:cs="宋体" w:eastAsia="宋体"/>
                      <w:sz w:val="24"/>
                    </w:rPr>
                    <w:t xml:space="preserve"> 2个光隔离独立驱动信号输出端口</w:t>
                  </w:r>
                  <w:r>
                    <w:br/>
                  </w:r>
                  <w:r>
                    <w:rPr>
                      <w:rFonts w:ascii="宋体" w:hAnsi="宋体" w:cs="宋体" w:eastAsia="宋体"/>
                      <w:sz w:val="24"/>
                    </w:rPr>
                    <w:t xml:space="preserve"> 可控制32台 16通道电脑灯</w:t>
                  </w:r>
                  <w:r>
                    <w:br/>
                  </w:r>
                  <w:r>
                    <w:rPr>
                      <w:rFonts w:ascii="宋体" w:hAnsi="宋体" w:cs="宋体" w:eastAsia="宋体"/>
                      <w:sz w:val="24"/>
                    </w:rPr>
                    <w:t xml:space="preserve"> 16个通道推杵，1个速度控制推杆</w:t>
                  </w:r>
                  <w:r>
                    <w:br/>
                  </w:r>
                  <w:r>
                    <w:rPr>
                      <w:rFonts w:ascii="宋体" w:hAnsi="宋体" w:cs="宋体" w:eastAsia="宋体"/>
                      <w:sz w:val="24"/>
                    </w:rPr>
                    <w:t xml:space="preserve"> 1600个走灯程序步储存容置。48个走灯程序，可同时运行4个走灯程序，48个场景，并可同时对32台电脑灯进行提灯操作，15个环境程序。</w:t>
                  </w:r>
                  <w:r>
                    <w:br/>
                  </w:r>
                  <w:r>
                    <w:rPr>
                      <w:rFonts w:ascii="宋体" w:hAnsi="宋体" w:cs="宋体" w:eastAsia="宋体"/>
                      <w:sz w:val="24"/>
                    </w:rPr>
                    <w:t xml:space="preserve">  音乐触发信号源可取自音频频线路输入或内置话筒拾音</w:t>
                  </w:r>
                  <w:r>
                    <w:br/>
                  </w:r>
                  <w:r>
                    <w:rPr>
                      <w:rFonts w:ascii="宋体" w:hAnsi="宋体" w:cs="宋体" w:eastAsia="宋体"/>
                      <w:sz w:val="24"/>
                    </w:rPr>
                    <w:t xml:space="preserve">  关机数据保持</w:t>
                  </w:r>
                  <w:r>
                    <w:br/>
                  </w:r>
                  <w:r>
                    <w:rPr>
                      <w:rFonts w:ascii="宋体" w:hAnsi="宋体" w:cs="宋体" w:eastAsia="宋体"/>
                      <w:sz w:val="24"/>
                    </w:rPr>
                    <w:t xml:space="preserve"> DMX信号输出连接器：XLR-D3Fx2</w:t>
                  </w:r>
                  <w:r>
                    <w:br/>
                  </w:r>
                  <w:r>
                    <w:rPr>
                      <w:rFonts w:ascii="宋体" w:hAnsi="宋体" w:cs="宋体" w:eastAsia="宋体"/>
                      <w:sz w:val="24"/>
                    </w:rPr>
                    <w:t xml:space="preserve"> 音频线路输入连接器器：1/4单声道插座</w:t>
                  </w:r>
                  <w:r>
                    <w:br/>
                  </w:r>
                  <w:r>
                    <w:rPr>
                      <w:rFonts w:ascii="宋体" w:hAnsi="宋体" w:cs="宋体" w:eastAsia="宋体"/>
                      <w:sz w:val="24"/>
                    </w:rPr>
                    <w:t xml:space="preserve">  支持12V鹅颈工作灯 </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8路信号放大器</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台</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1</w:t>
                  </w:r>
                </w:p>
              </w:tc>
              <w:tc>
                <w:tcPr>
                  <w:tcW w:type="dxa" w:w="288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 xml:space="preserve">1、供电电源：220V/50Hz  </w:t>
                  </w:r>
                  <w:r>
                    <w:br/>
                  </w:r>
                  <w:r>
                    <w:rPr>
                      <w:rFonts w:ascii="宋体" w:hAnsi="宋体" w:cs="宋体" w:eastAsia="宋体"/>
                      <w:sz w:val="24"/>
                    </w:rPr>
                    <w:t xml:space="preserve"> 2、1组DMX信号变8组；</w:t>
                  </w:r>
                  <w:r>
                    <w:br/>
                  </w:r>
                  <w:r>
                    <w:rPr>
                      <w:rFonts w:ascii="宋体" w:hAnsi="宋体" w:cs="宋体" w:eastAsia="宋体"/>
                      <w:sz w:val="24"/>
                    </w:rPr>
                    <w:t xml:space="preserve"> 3、8路独立放大驱动输出</w:t>
                  </w:r>
                  <w:r>
                    <w:br/>
                  </w:r>
                  <w:r>
                    <w:rPr>
                      <w:rFonts w:ascii="宋体" w:hAnsi="宋体" w:cs="宋体" w:eastAsia="宋体"/>
                      <w:sz w:val="24"/>
                    </w:rPr>
                    <w:t xml:space="preserve"> 4、信号放大整形功能，延长信号传输距离。</w:t>
                  </w:r>
                </w:p>
              </w:tc>
            </w:tr>
            <w:tr>
              <w:tc>
                <w:tcPr>
                  <w:tcW w:type="dxa" w:w="628"/>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12路直通箱</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台</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1</w:t>
                  </w:r>
                </w:p>
              </w:tc>
              <w:tc>
                <w:tcPr>
                  <w:tcW w:type="dxa" w:w="288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1、供电：三相五线制AC380V±10％，频率50Hz±5％.</w:t>
                  </w:r>
                  <w:r>
                    <w:br/>
                  </w:r>
                  <w:r>
                    <w:rPr>
                      <w:rFonts w:ascii="宋体" w:hAnsi="宋体" w:cs="宋体" w:eastAsia="宋体"/>
                      <w:sz w:val="24"/>
                    </w:rPr>
                    <w:t xml:space="preserve"> 2、额定功率：12路×4KW</w:t>
                  </w:r>
                  <w:r>
                    <w:br/>
                  </w:r>
                  <w:r>
                    <w:rPr>
                      <w:rFonts w:ascii="宋体" w:hAnsi="宋体" w:cs="宋体" w:eastAsia="宋体"/>
                      <w:sz w:val="24"/>
                    </w:rPr>
                    <w:t xml:space="preserve"> 3、过载与短路双重保护高分断空气开关.</w:t>
                  </w:r>
                  <w:r>
                    <w:br/>
                  </w:r>
                  <w:r>
                    <w:rPr>
                      <w:rFonts w:ascii="宋体" w:hAnsi="宋体" w:cs="宋体" w:eastAsia="宋体"/>
                      <w:sz w:val="24"/>
                    </w:rPr>
                    <w:t xml:space="preserve"> 4、A.B.C三相工作指示灯. 设两脚和三脚万能                      </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音箱线</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米</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1300</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铜芯多股绝缘电线</w:t>
                  </w:r>
                </w:p>
              </w:tc>
            </w:tr>
            <w:tr>
              <w:tc>
                <w:tcPr>
                  <w:tcW w:type="dxa" w:w="62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音箱臂架</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只</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6</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音频跳线</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条</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18</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1 米音频连接线：卡侬头（母）-卡侬头（公）</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音频跳线</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条</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1</w:t>
                  </w:r>
                </w:p>
              </w:tc>
              <w:tc>
                <w:tcPr>
                  <w:tcW w:type="dxa" w:w="288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1 米音频连接线：卡侬头（公）-卡侬头（公）</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音频跳线</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条</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1</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1.5 米音频连接线：双6.35 插头-3.5 耳机插头</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欧姆插</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个</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18</w:t>
                  </w:r>
                </w:p>
              </w:tc>
              <w:tc>
                <w:tcPr>
                  <w:tcW w:type="dxa" w:w="2889"/>
                  <w:tcBorders>
                    <w:top w:val="none" w:color="000000" w:sz="4"/>
                    <w:left w:val="single" w:color="000000" w:sz="4"/>
                    <w:bottom w:val="none" w:color="000000" w:sz="4"/>
                    <w:right w:val="single" w:color="000000" w:sz="4"/>
                  </w:tcBorders>
                  <w:tcMar>
                    <w:top w:type="dxa" w:w="15"/>
                    <w:left w:type="dxa" w:w="15"/>
                    <w:right w:type="dxa" w:w="15"/>
                  </w:tcMar>
                  <w:vAlign w:val="center"/>
                </w:tcP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电源线</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米</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200</w:t>
                  </w:r>
                </w:p>
              </w:tc>
              <w:tc>
                <w:tcPr>
                  <w:tcW w:type="dxa" w:w="2889"/>
                  <w:tcBorders>
                    <w:top w:val="single" w:color="000000" w:sz="4"/>
                    <w:left w:val="single" w:color="000000" w:sz="4"/>
                    <w:bottom w:val="none" w:color="000000" w:sz="4"/>
                    <w:right w:val="single" w:color="000000" w:sz="4"/>
                  </w:tcBorders>
                  <w:tcMar>
                    <w:top w:type="dxa" w:w="15"/>
                    <w:left w:type="dxa" w:w="15"/>
                    <w:right w:type="dxa" w:w="15"/>
                  </w:tcMar>
                  <w:vAlign w:val="center"/>
                </w:tcP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田子架</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套</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2</w:t>
                  </w:r>
                </w:p>
              </w:tc>
              <w:tc>
                <w:tcPr>
                  <w:tcW w:type="dxa" w:w="2889"/>
                  <w:tcBorders>
                    <w:top w:val="single" w:color="000000" w:sz="4"/>
                    <w:left w:val="single" w:color="000000" w:sz="4"/>
                    <w:bottom w:val="none" w:color="000000" w:sz="4"/>
                    <w:right w:val="single" w:color="000000" w:sz="4"/>
                  </w:tcBorders>
                  <w:tcMar>
                    <w:top w:type="dxa" w:w="15"/>
                    <w:left w:type="dxa" w:w="15"/>
                    <w:right w:type="dxa" w:w="15"/>
                  </w:tcMar>
                  <w:vAlign w:val="center"/>
                </w:tcP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灯钩</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个</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45</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保险绳</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条</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45</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灯光桁架</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套</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1</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信号线</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米</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100</w:t>
                  </w:r>
                </w:p>
              </w:tc>
              <w:tc>
                <w:tcPr>
                  <w:tcW w:type="dxa" w:w="288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RVVP2*0.75</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Φ16线管60米PVC管/镀锌管</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米</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60</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Φ16线管60米</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Φ20线管60米PVC管/镀锌管</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米</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60</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Φ20线管60米</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辅料</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个</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200</w:t>
                  </w:r>
                </w:p>
              </w:tc>
              <w:tc>
                <w:tcPr>
                  <w:tcW w:type="dxa" w:w="2889"/>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Φ16线卡100只、Φ20线卡100只</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机柜</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台</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1</w:t>
                  </w:r>
                </w:p>
              </w:tc>
              <w:tc>
                <w:tcPr>
                  <w:tcW w:type="dxa" w:w="288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42U网络机柜（2米）</w:t>
                  </w:r>
                </w:p>
              </w:tc>
            </w:tr>
          </w:tbl>
          <w:p>
            <w:pPr>
              <w:pStyle w:val="null3"/>
            </w:pPr>
            <w:r>
              <w:rPr/>
              <w:t xml:space="preserve"> </w:t>
            </w:r>
          </w:p>
        </w:tc>
      </w:tr>
      <w:tr>
        <w:tc>
          <w:tcPr>
            <w:tcW w:type="dxa" w:w="2769"/>
          </w:tcPr>
          <w:p>
            <w:pPr>
              <w:pStyle w:val="null3"/>
            </w:pPr>
            <w:r>
              <w:rPr/>
              <w:t>★</w:t>
            </w:r>
          </w:p>
        </w:tc>
        <w:tc>
          <w:tcPr>
            <w:tcW w:type="dxa" w:w="2769"/>
          </w:tcPr>
          <w:p>
            <w:pPr>
              <w:pStyle w:val="null3"/>
            </w:pPr>
            <w:r>
              <w:rPr/>
              <w:t>3</w:t>
            </w:r>
          </w:p>
        </w:tc>
        <w:tc>
          <w:tcPr>
            <w:tcW w:type="dxa" w:w="2769"/>
          </w:tcPr>
          <w:p>
            <w:pPr>
              <w:pStyle w:val="null3"/>
            </w:pPr>
            <w:r>
              <w:rPr/>
              <w:t>开庭室</w:t>
            </w:r>
          </w:p>
          <w:tbl>
            <w:tblPr>
              <w:tblBorders>
                <w:top w:val="single"/>
                <w:left w:val="single"/>
                <w:bottom w:val="single"/>
                <w:right w:val="single"/>
                <w:insideH w:val="single"/>
                <w:insideV w:val="single"/>
              </w:tblBorders>
            </w:tblPr>
            <w:tblGrid>
              <w:gridCol w:w="628"/>
              <w:gridCol w:w="188"/>
              <w:gridCol w:w="275"/>
              <w:gridCol w:w="2889"/>
            </w:tblGrid>
            <w:tr>
              <w:tc>
                <w:tcPr>
                  <w:tcW w:type="dxa" w:w="62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名称</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单位</w:t>
                  </w:r>
                </w:p>
              </w:tc>
              <w:tc>
                <w:tcPr>
                  <w:tcW w:type="dxa" w:w="275"/>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数量</w:t>
                  </w:r>
                </w:p>
              </w:tc>
              <w:tc>
                <w:tcPr>
                  <w:tcW w:type="dxa" w:w="288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技术参数说明</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线阵主扩声扬声器</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只</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8</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color w:val="000000"/>
                    </w:rPr>
                    <w:t>1、中音喇叭:2×6.5"</w:t>
                  </w:r>
                  <w:r>
                    <w:br/>
                  </w:r>
                  <w:r>
                    <w:rPr>
                      <w:rFonts w:ascii="宋体" w:hAnsi="宋体" w:cs="宋体" w:eastAsia="宋体"/>
                      <w:sz w:val="24"/>
                    </w:rPr>
                    <w:t xml:space="preserve"> 2、高音喇叭:1×1.73" </w:t>
                  </w:r>
                  <w:r>
                    <w:br/>
                  </w:r>
                  <w:r>
                    <w:rPr>
                      <w:rFonts w:ascii="宋体" w:hAnsi="宋体" w:cs="宋体" w:eastAsia="宋体"/>
                      <w:sz w:val="24"/>
                    </w:rPr>
                    <w:t xml:space="preserve"> 3、频响 (±3dB):90Hz-18kHz（或优于） </w:t>
                  </w:r>
                  <w:r>
                    <w:br/>
                  </w:r>
                  <w:r>
                    <w:rPr>
                      <w:rFonts w:ascii="宋体" w:hAnsi="宋体" w:cs="宋体" w:eastAsia="宋体"/>
                      <w:sz w:val="24"/>
                    </w:rPr>
                    <w:t xml:space="preserve"> 4、额定/峰值功率：200W/800W</w:t>
                  </w:r>
                  <w:r>
                    <w:br/>
                  </w:r>
                  <w:r>
                    <w:rPr>
                      <w:rFonts w:ascii="宋体" w:hAnsi="宋体" w:cs="宋体" w:eastAsia="宋体"/>
                      <w:sz w:val="24"/>
                    </w:rPr>
                    <w:t xml:space="preserve"> 5、阻抗：8欧</w:t>
                  </w:r>
                  <w:r>
                    <w:br/>
                  </w:r>
                  <w:r>
                    <w:rPr>
                      <w:rFonts w:ascii="宋体" w:hAnsi="宋体" w:cs="宋体" w:eastAsia="宋体"/>
                      <w:sz w:val="24"/>
                    </w:rPr>
                    <w:t xml:space="preserve"> 6、灵敏度:≥95dB </w:t>
                  </w:r>
                  <w:r>
                    <w:br/>
                  </w:r>
                  <w:r>
                    <w:rPr>
                      <w:rFonts w:ascii="宋体" w:hAnsi="宋体" w:cs="宋体" w:eastAsia="宋体"/>
                      <w:sz w:val="24"/>
                    </w:rPr>
                    <w:t xml:space="preserve"> 7、声压SPL:≥110dB                               </w:t>
                  </w:r>
                  <w:r>
                    <w:br/>
                  </w:r>
                  <w:r>
                    <w:rPr>
                      <w:rFonts w:ascii="宋体" w:hAnsi="宋体" w:cs="宋体" w:eastAsia="宋体"/>
                      <w:sz w:val="24"/>
                    </w:rPr>
                    <w:t xml:space="preserve"> 8、覆盖角度：≥（H×L）120°×15°              </w:t>
                  </w:r>
                  <w:r>
                    <w:br/>
                  </w:r>
                  <w:r>
                    <w:rPr>
                      <w:rFonts w:ascii="宋体" w:hAnsi="宋体" w:cs="宋体" w:eastAsia="宋体"/>
                      <w:sz w:val="24"/>
                    </w:rPr>
                    <w:t xml:space="preserve"> 9、尺寸（W*D*H）:约550*350*205MM  </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线阵列全频功放</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台</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2</w:t>
                  </w:r>
                </w:p>
              </w:tc>
              <w:tc>
                <w:tcPr>
                  <w:tcW w:type="dxa" w:w="288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1、开机软启动</w:t>
                  </w:r>
                  <w:r>
                    <w:br/>
                  </w:r>
                  <w:r>
                    <w:rPr>
                      <w:rFonts w:ascii="宋体" w:hAnsi="宋体" w:cs="宋体" w:eastAsia="宋体"/>
                      <w:sz w:val="24"/>
                    </w:rPr>
                    <w:t xml:space="preserve"> 2、开机延时接载</w:t>
                  </w:r>
                  <w:r>
                    <w:br/>
                  </w:r>
                  <w:r>
                    <w:rPr>
                      <w:rFonts w:ascii="宋体" w:hAnsi="宋体" w:cs="宋体" w:eastAsia="宋体"/>
                      <w:sz w:val="24"/>
                    </w:rPr>
                    <w:t xml:space="preserve"> 3、两声道功放有三档输入灵敏度选择</w:t>
                  </w:r>
                  <w:r>
                    <w:br/>
                  </w:r>
                  <w:r>
                    <w:rPr>
                      <w:rFonts w:ascii="宋体" w:hAnsi="宋体" w:cs="宋体" w:eastAsia="宋体"/>
                      <w:sz w:val="24"/>
                    </w:rPr>
                    <w:t xml:space="preserve"> 4、具有安全保护措施和工作状态指示（短路、过载、直流和过热保护、变压器过热保护）</w:t>
                  </w:r>
                  <w:r>
                    <w:br/>
                  </w:r>
                  <w:r>
                    <w:rPr>
                      <w:rFonts w:ascii="宋体" w:hAnsi="宋体" w:cs="宋体" w:eastAsia="宋体"/>
                      <w:sz w:val="24"/>
                    </w:rPr>
                    <w:t xml:space="preserve"> 5、负载短路保护</w:t>
                  </w:r>
                  <w:r>
                    <w:br/>
                  </w:r>
                  <w:r>
                    <w:rPr>
                      <w:rFonts w:ascii="宋体" w:hAnsi="宋体" w:cs="宋体" w:eastAsia="宋体"/>
                      <w:sz w:val="24"/>
                    </w:rPr>
                    <w:t xml:space="preserve"> 6、当短路解除后自动恢复工作</w:t>
                  </w:r>
                  <w:r>
                    <w:br/>
                  </w:r>
                  <w:r>
                    <w:rPr>
                      <w:rFonts w:ascii="宋体" w:hAnsi="宋体" w:cs="宋体" w:eastAsia="宋体"/>
                      <w:sz w:val="24"/>
                    </w:rPr>
                    <w:t xml:space="preserve"> 7、具有过热保护功能</w:t>
                  </w:r>
                  <w:r>
                    <w:br/>
                  </w:r>
                  <w:r>
                    <w:rPr>
                      <w:rFonts w:ascii="宋体" w:hAnsi="宋体" w:cs="宋体" w:eastAsia="宋体"/>
                      <w:sz w:val="24"/>
                    </w:rPr>
                    <w:t xml:space="preserve"> 8、智能削峰限幅器</w:t>
                  </w:r>
                  <w:r>
                    <w:br/>
                  </w:r>
                  <w:r>
                    <w:rPr>
                      <w:rFonts w:ascii="宋体" w:hAnsi="宋体" w:cs="宋体" w:eastAsia="宋体"/>
                      <w:sz w:val="24"/>
                    </w:rPr>
                    <w:t xml:space="preserve"> 9、输出功率：≥450W×2（8</w:t>
                  </w:r>
                  <w:r>
                    <w:rPr>
                      <w:rFonts w:ascii="calibri" w:hAnsi="calibri" w:cs="calibri" w:eastAsia="calibri"/>
                      <w:sz w:val="24"/>
                    </w:rPr>
                    <w:t>Ω</w:t>
                  </w:r>
                  <w:r>
                    <w:rPr>
                      <w:rFonts w:ascii="宋体" w:hAnsi="宋体" w:cs="宋体" w:eastAsia="宋体"/>
                      <w:sz w:val="24"/>
                    </w:rPr>
                    <w:t>）</w:t>
                  </w:r>
                  <w:r>
                    <w:br/>
                  </w:r>
                  <w:r>
                    <w:rPr>
                      <w:rFonts w:ascii="宋体" w:hAnsi="宋体" w:cs="宋体" w:eastAsia="宋体"/>
                      <w:sz w:val="24"/>
                    </w:rPr>
                    <w:t xml:space="preserve"> 10、输出功率：≥700W×2（4</w:t>
                  </w:r>
                  <w:r>
                    <w:rPr>
                      <w:rFonts w:ascii="calibri" w:hAnsi="calibri" w:cs="calibri" w:eastAsia="calibri"/>
                      <w:sz w:val="24"/>
                    </w:rPr>
                    <w:t>Ω</w:t>
                  </w:r>
                  <w:r>
                    <w:rPr>
                      <w:rFonts w:ascii="宋体" w:hAnsi="宋体" w:cs="宋体" w:eastAsia="宋体"/>
                      <w:sz w:val="24"/>
                    </w:rPr>
                    <w:t>）</w:t>
                  </w:r>
                  <w:r>
                    <w:br/>
                  </w:r>
                  <w:r>
                    <w:rPr>
                      <w:rFonts w:ascii="宋体" w:hAnsi="宋体" w:cs="宋体" w:eastAsia="宋体"/>
                      <w:sz w:val="24"/>
                    </w:rPr>
                    <w:t xml:space="preserve"> 11、频率响应：20Hz-20KHz</w:t>
                  </w:r>
                  <w:r>
                    <w:br/>
                  </w:r>
                  <w:r>
                    <w:rPr>
                      <w:rFonts w:ascii="宋体" w:hAnsi="宋体" w:cs="宋体" w:eastAsia="宋体"/>
                      <w:sz w:val="24"/>
                    </w:rPr>
                    <w:t xml:space="preserve"> 12、输入阻抗：20k</w:t>
                  </w:r>
                  <w:r>
                    <w:rPr>
                      <w:rFonts w:ascii="calibri" w:hAnsi="calibri" w:cs="calibri" w:eastAsia="calibri"/>
                      <w:sz w:val="24"/>
                    </w:rPr>
                    <w:t>Ω</w:t>
                  </w:r>
                  <w:r>
                    <w:rPr>
                      <w:rFonts w:ascii="宋体" w:hAnsi="宋体" w:cs="宋体" w:eastAsia="宋体"/>
                      <w:sz w:val="24"/>
                    </w:rPr>
                    <w:t>（平衡输入，立体声模式）/ 10k</w:t>
                  </w:r>
                  <w:r>
                    <w:rPr>
                      <w:rFonts w:ascii="calibri" w:hAnsi="calibri" w:cs="calibri" w:eastAsia="calibri"/>
                      <w:sz w:val="24"/>
                    </w:rPr>
                    <w:t>Ω</w:t>
                  </w:r>
                  <w:r>
                    <w:rPr>
                      <w:rFonts w:ascii="宋体" w:hAnsi="宋体" w:cs="宋体" w:eastAsia="宋体"/>
                      <w:sz w:val="24"/>
                    </w:rPr>
                    <w:t xml:space="preserve">（平衡输入，并联模式）   </w:t>
                  </w:r>
                  <w:r>
                    <w:br/>
                  </w:r>
                  <w:r>
                    <w:rPr>
                      <w:rFonts w:ascii="宋体" w:hAnsi="宋体" w:cs="宋体" w:eastAsia="宋体"/>
                      <w:sz w:val="24"/>
                    </w:rPr>
                    <w:t xml:space="preserve"> 13、信噪比：≥100dB</w:t>
                  </w:r>
                  <w:r>
                    <w:br/>
                  </w:r>
                  <w:r>
                    <w:rPr>
                      <w:rFonts w:ascii="宋体" w:hAnsi="宋体" w:cs="宋体" w:eastAsia="宋体"/>
                      <w:sz w:val="24"/>
                    </w:rPr>
                    <w:t xml:space="preserve"> 14、电源电压和频率：～220V（±10%）50Hz</w:t>
                  </w:r>
                  <w:r>
                    <w:br/>
                  </w:r>
                  <w:r>
                    <w:rPr>
                      <w:rFonts w:ascii="宋体" w:hAnsi="宋体" w:cs="宋体" w:eastAsia="宋体"/>
                      <w:sz w:val="24"/>
                    </w:rPr>
                    <w:t>提供所投产品厂家通过CQC认证证书；</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中控主机</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台</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1</w:t>
                  </w:r>
                </w:p>
              </w:tc>
              <w:tc>
                <w:tcPr>
                  <w:tcW w:type="dxa" w:w="2889"/>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1、系统主机可同时支持RF与WIFI协议控制；</w:t>
                  </w:r>
                  <w:r>
                    <w:br/>
                  </w:r>
                  <w:r>
                    <w:rPr>
                      <w:rFonts w:ascii="宋体" w:hAnsi="宋体" w:cs="宋体" w:eastAsia="宋体"/>
                      <w:sz w:val="24"/>
                    </w:rPr>
                    <w:t xml:space="preserve"> 2、主机内置≥256MB，DDR3内存，≥32MB FLASH存储器；</w:t>
                  </w:r>
                  <w:r>
                    <w:br/>
                  </w:r>
                  <w:r>
                    <w:rPr>
                      <w:rFonts w:ascii="宋体" w:hAnsi="宋体" w:cs="宋体" w:eastAsia="宋体"/>
                      <w:sz w:val="24"/>
                    </w:rPr>
                    <w:t xml:space="preserve"> 3、16(+2)路可编程RS-232和8路RS-485控制接口； </w:t>
                  </w:r>
                  <w:r>
                    <w:br/>
                  </w:r>
                  <w:r>
                    <w:rPr>
                      <w:rFonts w:ascii="宋体" w:hAnsi="宋体" w:cs="宋体" w:eastAsia="宋体"/>
                      <w:sz w:val="24"/>
                    </w:rPr>
                    <w:t xml:space="preserve"> 4、≥8路红外接口；</w:t>
                  </w:r>
                  <w:r>
                    <w:br/>
                  </w:r>
                  <w:r>
                    <w:rPr>
                      <w:rFonts w:ascii="宋体" w:hAnsi="宋体" w:cs="宋体" w:eastAsia="宋体"/>
                      <w:sz w:val="24"/>
                    </w:rPr>
                    <w:t xml:space="preserve"> 5、≥9路I/O控制接口； </w:t>
                  </w:r>
                  <w:r>
                    <w:br/>
                  </w:r>
                  <w:r>
                    <w:rPr>
                      <w:rFonts w:ascii="宋体" w:hAnsi="宋体" w:cs="宋体" w:eastAsia="宋体"/>
                      <w:sz w:val="24"/>
                    </w:rPr>
                    <w:t xml:space="preserve"> 6、≥8路弱电继电器； </w:t>
                  </w:r>
                  <w:r>
                    <w:br/>
                  </w:r>
                  <w:r>
                    <w:rPr>
                      <w:rFonts w:ascii="宋体" w:hAnsi="宋体" w:cs="宋体" w:eastAsia="宋体"/>
                      <w:sz w:val="24"/>
                    </w:rPr>
                    <w:t xml:space="preserve"> 7、一路MT-HW级联接口； </w:t>
                  </w:r>
                  <w:r>
                    <w:br/>
                  </w:r>
                  <w:r>
                    <w:rPr>
                      <w:rFonts w:ascii="宋体" w:hAnsi="宋体" w:cs="宋体" w:eastAsia="宋体"/>
                      <w:sz w:val="24"/>
                    </w:rPr>
                    <w:t xml:space="preserve"> 8、一路PC电脑控制接口；</w:t>
                  </w:r>
                  <w:r>
                    <w:br/>
                  </w:r>
                  <w:r>
                    <w:rPr>
                      <w:rFonts w:ascii="宋体" w:hAnsi="宋体" w:cs="宋体" w:eastAsia="宋体"/>
                      <w:sz w:val="24"/>
                    </w:rPr>
                    <w:t xml:space="preserve"> 9、一个多功能USB接口； </w:t>
                  </w:r>
                  <w:r>
                    <w:br/>
                  </w:r>
                  <w:r>
                    <w:rPr>
                      <w:rFonts w:ascii="宋体" w:hAnsi="宋体" w:cs="宋体" w:eastAsia="宋体"/>
                      <w:sz w:val="24"/>
                    </w:rPr>
                    <w:t xml:space="preserve"> 10、一路TCP/IP控制接口, 可自由选择TCP/IP协议；</w:t>
                  </w:r>
                  <w:r>
                    <w:br/>
                  </w:r>
                  <w:r>
                    <w:rPr>
                      <w:rFonts w:ascii="宋体" w:hAnsi="宋体" w:cs="宋体" w:eastAsia="宋体"/>
                      <w:sz w:val="24"/>
                    </w:rPr>
                    <w:t xml:space="preserve"> 11、中控主机自带摄像跟踪功能，支持多个摄像机，单机≥500个摄像机位置跟踪控制点，支持多摄像机协议； </w:t>
                  </w:r>
                  <w:r>
                    <w:br/>
                  </w:r>
                  <w:r>
                    <w:rPr>
                      <w:rFonts w:ascii="宋体" w:hAnsi="宋体" w:cs="宋体" w:eastAsia="宋体"/>
                      <w:sz w:val="24"/>
                    </w:rPr>
                    <w:t xml:space="preserve"> 12、可外置八路强电电源模块</w:t>
                  </w:r>
                  <w:r>
                    <w:br/>
                  </w:r>
                  <w:r>
                    <w:rPr>
                      <w:rFonts w:ascii="宋体" w:hAnsi="宋体" w:cs="宋体" w:eastAsia="宋体"/>
                      <w:sz w:val="24"/>
                    </w:rPr>
                    <w:t>13、支持Android、iOS系统的手机或平板电脑；</w:t>
                  </w:r>
                  <w:r>
                    <w:br/>
                  </w:r>
                  <w:r>
                    <w:rPr>
                      <w:rFonts w:ascii="宋体" w:hAnsi="宋体" w:cs="宋体" w:eastAsia="宋体"/>
                      <w:sz w:val="24"/>
                    </w:rPr>
                    <w:t xml:space="preserve"> 【提供通过具有“ilac-MRA”和“CNAS”标识的第三方权威检测机构出具的检测报告】</w:t>
                  </w:r>
                </w:p>
              </w:tc>
            </w:tr>
          </w:tbl>
          <w:p>
            <w:pPr>
              <w:pStyle w:val="null3"/>
            </w:pPr>
            <w:r>
              <w:rPr/>
              <w:t xml:space="preserve"> </w:t>
            </w:r>
          </w:p>
        </w:tc>
      </w:tr>
      <w:tr>
        <w:tc>
          <w:tcPr>
            <w:tcW w:type="dxa" w:w="2769"/>
          </w:tcPr>
          <w:p/>
        </w:tc>
        <w:tc>
          <w:tcPr>
            <w:tcW w:type="dxa" w:w="2769"/>
          </w:tcPr>
          <w:p>
            <w:pPr>
              <w:pStyle w:val="null3"/>
            </w:pPr>
            <w:r>
              <w:rPr/>
              <w:t>4</w:t>
            </w:r>
          </w:p>
        </w:tc>
        <w:tc>
          <w:tcPr>
            <w:tcW w:type="dxa" w:w="2769"/>
          </w:tcPr>
          <w:p>
            <w:pPr>
              <w:pStyle w:val="null3"/>
            </w:pPr>
            <w:r>
              <w:rPr/>
              <w:t>开庭室</w:t>
            </w:r>
          </w:p>
          <w:tbl>
            <w:tblPr>
              <w:tblBorders>
                <w:top w:val="single"/>
                <w:left w:val="single"/>
                <w:bottom w:val="single"/>
                <w:right w:val="single"/>
                <w:insideH w:val="single"/>
                <w:insideV w:val="single"/>
              </w:tblBorders>
            </w:tblPr>
            <w:tblGrid>
              <w:gridCol w:w="628"/>
              <w:gridCol w:w="188"/>
              <w:gridCol w:w="275"/>
              <w:gridCol w:w="2889"/>
            </w:tblGrid>
            <w:tr>
              <w:tc>
                <w:tcPr>
                  <w:tcW w:type="dxa" w:w="62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名称</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单位</w:t>
                  </w:r>
                </w:p>
              </w:tc>
              <w:tc>
                <w:tcPr>
                  <w:tcW w:type="dxa" w:w="275"/>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数量</w:t>
                  </w:r>
                </w:p>
              </w:tc>
              <w:tc>
                <w:tcPr>
                  <w:tcW w:type="dxa" w:w="288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技术参数说明</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辅助音箱</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只</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6</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color w:val="000000"/>
                    </w:rPr>
                    <w:t>1、频率范围：50HZ-18KHZ（</w:t>
                  </w:r>
                  <w:r>
                    <w:rPr>
                      <w:rFonts w:ascii="宋体" w:hAnsi="宋体" w:cs="宋体" w:eastAsia="宋体"/>
                      <w:sz w:val="24"/>
                    </w:rPr>
                    <w:t>或优于）；</w:t>
                  </w:r>
                  <w:r>
                    <w:br/>
                  </w:r>
                  <w:r>
                    <w:rPr>
                      <w:rFonts w:ascii="宋体" w:hAnsi="宋体" w:cs="宋体" w:eastAsia="宋体"/>
                      <w:sz w:val="24"/>
                    </w:rPr>
                    <w:t xml:space="preserve"> 2、单元配置：LF:12"×1；HF:2"×1；</w:t>
                  </w:r>
                  <w:r>
                    <w:br/>
                  </w:r>
                  <w:r>
                    <w:rPr>
                      <w:rFonts w:ascii="宋体" w:hAnsi="宋体" w:cs="宋体" w:eastAsia="宋体"/>
                      <w:sz w:val="24"/>
                    </w:rPr>
                    <w:t xml:space="preserve"> 3、阻抗：8Ω；</w:t>
                  </w:r>
                  <w:r>
                    <w:br/>
                  </w:r>
                  <w:r>
                    <w:rPr>
                      <w:rFonts w:ascii="宋体" w:hAnsi="宋体" w:cs="宋体" w:eastAsia="宋体"/>
                      <w:sz w:val="24"/>
                    </w:rPr>
                    <w:t xml:space="preserve"> 4、灵敏度：≥90dB；</w:t>
                  </w:r>
                  <w:r>
                    <w:br/>
                  </w:r>
                  <w:r>
                    <w:rPr>
                      <w:rFonts w:ascii="宋体" w:hAnsi="宋体" w:cs="宋体" w:eastAsia="宋体"/>
                      <w:sz w:val="24"/>
                    </w:rPr>
                    <w:t xml:space="preserve"> 5、额定功率：300W；峰值功率:1200W；</w:t>
                  </w:r>
                  <w:r>
                    <w:br/>
                  </w:r>
                  <w:r>
                    <w:rPr>
                      <w:rFonts w:ascii="宋体" w:hAnsi="宋体" w:cs="宋体" w:eastAsia="宋体"/>
                      <w:sz w:val="24"/>
                    </w:rPr>
                    <w:t xml:space="preserve"> 6、声压:≥110dB；</w:t>
                  </w:r>
                  <w:r>
                    <w:br/>
                  </w:r>
                  <w:r>
                    <w:rPr>
                      <w:rFonts w:ascii="宋体" w:hAnsi="宋体" w:cs="宋体" w:eastAsia="宋体"/>
                      <w:sz w:val="24"/>
                    </w:rPr>
                    <w:t xml:space="preserve"> 7、外型尺寸：约396L×368D×565H</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辅助功放</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台</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3</w:t>
                  </w:r>
                </w:p>
              </w:tc>
              <w:tc>
                <w:tcPr>
                  <w:tcW w:type="dxa" w:w="2889"/>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1、开机软启动</w:t>
                  </w:r>
                  <w:r>
                    <w:br/>
                  </w:r>
                  <w:r>
                    <w:rPr>
                      <w:rFonts w:ascii="宋体" w:hAnsi="宋体" w:cs="宋体" w:eastAsia="宋体"/>
                      <w:sz w:val="24"/>
                    </w:rPr>
                    <w:t xml:space="preserve"> 2、开机延时接载</w:t>
                  </w:r>
                  <w:r>
                    <w:br/>
                  </w:r>
                  <w:r>
                    <w:rPr>
                      <w:rFonts w:ascii="宋体" w:hAnsi="宋体" w:cs="宋体" w:eastAsia="宋体"/>
                      <w:sz w:val="24"/>
                    </w:rPr>
                    <w:t xml:space="preserve"> 3、两声道功放有三档输入灵敏度选择</w:t>
                  </w:r>
                  <w:r>
                    <w:br/>
                  </w:r>
                  <w:r>
                    <w:rPr>
                      <w:rFonts w:ascii="宋体" w:hAnsi="宋体" w:cs="宋体" w:eastAsia="宋体"/>
                      <w:sz w:val="24"/>
                    </w:rPr>
                    <w:t xml:space="preserve"> 4、具有安全保护措施和工作状态指示（短路、过载、直流和过热保护、变压器过热保护）</w:t>
                  </w:r>
                  <w:r>
                    <w:br/>
                  </w:r>
                  <w:r>
                    <w:rPr>
                      <w:rFonts w:ascii="宋体" w:hAnsi="宋体" w:cs="宋体" w:eastAsia="宋体"/>
                      <w:sz w:val="24"/>
                    </w:rPr>
                    <w:t xml:space="preserve"> 5、负载短路保护</w:t>
                  </w:r>
                  <w:r>
                    <w:br/>
                  </w:r>
                  <w:r>
                    <w:rPr>
                      <w:rFonts w:ascii="宋体" w:hAnsi="宋体" w:cs="宋体" w:eastAsia="宋体"/>
                      <w:sz w:val="24"/>
                    </w:rPr>
                    <w:t xml:space="preserve"> 6、当短路解除后自动恢复工作</w:t>
                  </w:r>
                  <w:r>
                    <w:br/>
                  </w:r>
                  <w:r>
                    <w:rPr>
                      <w:rFonts w:ascii="宋体" w:hAnsi="宋体" w:cs="宋体" w:eastAsia="宋体"/>
                      <w:sz w:val="24"/>
                    </w:rPr>
                    <w:t xml:space="preserve"> 7、具有过热保护功能</w:t>
                  </w:r>
                  <w:r>
                    <w:br/>
                  </w:r>
                  <w:r>
                    <w:rPr>
                      <w:rFonts w:ascii="宋体" w:hAnsi="宋体" w:cs="宋体" w:eastAsia="宋体"/>
                      <w:sz w:val="24"/>
                    </w:rPr>
                    <w:t xml:space="preserve"> 8、智能削峰限幅器</w:t>
                  </w:r>
                  <w:r>
                    <w:br/>
                  </w:r>
                  <w:r>
                    <w:rPr>
                      <w:rFonts w:ascii="宋体" w:hAnsi="宋体" w:cs="宋体" w:eastAsia="宋体"/>
                      <w:sz w:val="24"/>
                    </w:rPr>
                    <w:t xml:space="preserve"> 9、输出功率：≥450W×2（8Ω）</w:t>
                  </w:r>
                  <w:r>
                    <w:br/>
                  </w:r>
                  <w:r>
                    <w:rPr>
                      <w:rFonts w:ascii="宋体" w:hAnsi="宋体" w:cs="宋体" w:eastAsia="宋体"/>
                      <w:sz w:val="24"/>
                    </w:rPr>
                    <w:t xml:space="preserve"> 10、输出功率：≥700W×2（4Ω）</w:t>
                  </w:r>
                  <w:r>
                    <w:br/>
                  </w:r>
                  <w:r>
                    <w:rPr>
                      <w:rFonts w:ascii="宋体" w:hAnsi="宋体" w:cs="宋体" w:eastAsia="宋体"/>
                      <w:sz w:val="24"/>
                    </w:rPr>
                    <w:t xml:space="preserve"> 11、频率响应：20Hz-20KHz</w:t>
                  </w:r>
                  <w:r>
                    <w:br/>
                  </w:r>
                  <w:r>
                    <w:rPr>
                      <w:rFonts w:ascii="宋体" w:hAnsi="宋体" w:cs="宋体" w:eastAsia="宋体"/>
                      <w:sz w:val="24"/>
                    </w:rPr>
                    <w:t xml:space="preserve"> 12、输入阻抗：20kΩ（平衡输入，立体声模式）/ 10kΩ（平衡输入，并联模式）   </w:t>
                  </w:r>
                  <w:r>
                    <w:br/>
                  </w:r>
                  <w:r>
                    <w:rPr>
                      <w:rFonts w:ascii="宋体" w:hAnsi="宋体" w:cs="宋体" w:eastAsia="宋体"/>
                      <w:sz w:val="24"/>
                    </w:rPr>
                    <w:t xml:space="preserve"> 13、信噪比：≥100dB</w:t>
                  </w:r>
                  <w:r>
                    <w:br/>
                  </w:r>
                  <w:r>
                    <w:rPr>
                      <w:rFonts w:ascii="宋体" w:hAnsi="宋体" w:cs="宋体" w:eastAsia="宋体"/>
                      <w:sz w:val="24"/>
                    </w:rPr>
                    <w:t xml:space="preserve"> 14、电源电压和频率：～220V（±10%）50Hz</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调音台</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台</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1</w:t>
                  </w:r>
                </w:p>
              </w:tc>
              <w:tc>
                <w:tcPr>
                  <w:tcW w:type="dxa" w:w="288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1、12路输入</w:t>
                  </w:r>
                  <w:r>
                    <w:br/>
                  </w:r>
                  <w:r>
                    <w:rPr>
                      <w:rFonts w:ascii="宋体" w:hAnsi="宋体" w:cs="宋体" w:eastAsia="宋体"/>
                      <w:sz w:val="24"/>
                    </w:rPr>
                    <w:t xml:space="preserve"> 2、二组编组，三组输助输出，一组返回(增加一组输助输出)</w:t>
                  </w:r>
                  <w:r>
                    <w:br/>
                  </w:r>
                  <w:r>
                    <w:rPr>
                      <w:rFonts w:ascii="宋体" w:hAnsi="宋体" w:cs="宋体" w:eastAsia="宋体"/>
                      <w:sz w:val="24"/>
                    </w:rPr>
                    <w:t xml:space="preserve"> 3、+48V幻象电源</w:t>
                  </w:r>
                  <w:r>
                    <w:br/>
                  </w:r>
                  <w:r>
                    <w:rPr>
                      <w:rFonts w:ascii="宋体" w:hAnsi="宋体" w:cs="宋体" w:eastAsia="宋体"/>
                      <w:sz w:val="24"/>
                    </w:rPr>
                    <w:t xml:space="preserve"> 4、USB录音，播放功能</w:t>
                  </w:r>
                  <w:r>
                    <w:br/>
                  </w:r>
                  <w:r>
                    <w:rPr>
                      <w:rFonts w:ascii="宋体" w:hAnsi="宋体" w:cs="宋体" w:eastAsia="宋体"/>
                      <w:sz w:val="24"/>
                    </w:rPr>
                    <w:t xml:space="preserve"> 5、信噪比：效果/辅助输出 ≥80db</w:t>
                  </w:r>
                  <w:r>
                    <w:br/>
                  </w:r>
                  <w:r>
                    <w:rPr>
                      <w:rFonts w:ascii="宋体" w:hAnsi="宋体" w:cs="宋体" w:eastAsia="宋体"/>
                      <w:sz w:val="24"/>
                    </w:rPr>
                    <w:t xml:space="preserve"> 6、通道串音衰减度: ≤-82 dBu</w:t>
                  </w:r>
                  <w:r>
                    <w:br/>
                  </w:r>
                  <w:r>
                    <w:rPr>
                      <w:rFonts w:ascii="宋体" w:hAnsi="宋体" w:cs="宋体" w:eastAsia="宋体"/>
                      <w:sz w:val="24"/>
                    </w:rPr>
                    <w:t xml:space="preserve"> 7、频率响应 ：20Hz-40Khz     +0dB/-1dB   20Hz-60Khz    +0dB/-3Db</w:t>
                  </w:r>
                  <w:r>
                    <w:br/>
                  </w:r>
                  <w:r>
                    <w:rPr>
                      <w:rFonts w:ascii="宋体" w:hAnsi="宋体" w:cs="宋体" w:eastAsia="宋体"/>
                      <w:sz w:val="24"/>
                    </w:rPr>
                    <w:t xml:space="preserve"> 8、均衡EQ：±15db</w:t>
                  </w:r>
                  <w:r>
                    <w:br/>
                  </w:r>
                  <w:r>
                    <w:rPr>
                      <w:rFonts w:ascii="宋体" w:hAnsi="宋体" w:cs="宋体" w:eastAsia="宋体"/>
                      <w:sz w:val="24"/>
                    </w:rPr>
                    <w:t>9、具有USB数据接口，支持蓝牙，外接其他电子设备，方便使用；【提供设备接口图佐证，并盖生产厂商公章】</w:t>
                  </w:r>
                  <w:r>
                    <w:br/>
                  </w:r>
                  <w:r>
                    <w:rPr>
                      <w:rFonts w:ascii="宋体" w:hAnsi="宋体" w:cs="宋体" w:eastAsia="宋体"/>
                      <w:sz w:val="24"/>
                    </w:rPr>
                    <w:t xml:space="preserve"> 10、设备内置99种调音频效果器，具有数字显示屏显示；【提供设备接口图佐证，并盖生产厂商公章】</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一拖四无线会议话筒</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套</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1</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1、尺寸19“机架安装（1U）；</w:t>
                  </w:r>
                  <w:r>
                    <w:br/>
                  </w:r>
                  <w:r>
                    <w:rPr>
                      <w:rFonts w:ascii="宋体" w:hAnsi="宋体" w:cs="宋体" w:eastAsia="宋体"/>
                      <w:sz w:val="24"/>
                    </w:rPr>
                    <w:t xml:space="preserve"> 2、手持话筒液晶屏幕显示频道和电池容量；</w:t>
                  </w:r>
                  <w:r>
                    <w:br/>
                  </w:r>
                  <w:r>
                    <w:rPr>
                      <w:rFonts w:ascii="宋体" w:hAnsi="宋体" w:cs="宋体" w:eastAsia="宋体"/>
                      <w:sz w:val="24"/>
                    </w:rPr>
                    <w:t xml:space="preserve"> 3、支持红外线自动对频；</w:t>
                  </w:r>
                  <w:r>
                    <w:br/>
                  </w:r>
                  <w:r>
                    <w:rPr>
                      <w:rFonts w:ascii="宋体" w:hAnsi="宋体" w:cs="宋体" w:eastAsia="宋体"/>
                      <w:sz w:val="24"/>
                    </w:rPr>
                    <w:t xml:space="preserve"> 4、6.3毫米混合输出的音频功率独立调节</w:t>
                  </w:r>
                  <w:r>
                    <w:br/>
                  </w:r>
                  <w:r>
                    <w:rPr>
                      <w:rFonts w:ascii="宋体" w:hAnsi="宋体" w:cs="宋体" w:eastAsia="宋体"/>
                      <w:sz w:val="24"/>
                    </w:rPr>
                    <w:t xml:space="preserve"> 5、外部开关电源供电</w:t>
                  </w:r>
                  <w:r>
                    <w:br/>
                  </w:r>
                  <w:r>
                    <w:rPr>
                      <w:rFonts w:ascii="宋体" w:hAnsi="宋体" w:cs="宋体" w:eastAsia="宋体"/>
                      <w:sz w:val="24"/>
                    </w:rPr>
                    <w:t xml:space="preserve"> 6、5号1000MAH电池2节，工作时长≥8小时</w:t>
                  </w:r>
                  <w:r>
                    <w:br/>
                  </w:r>
                  <w:r>
                    <w:rPr>
                      <w:rFonts w:ascii="宋体" w:hAnsi="宋体" w:cs="宋体" w:eastAsia="宋体"/>
                      <w:sz w:val="24"/>
                    </w:rPr>
                    <w:t xml:space="preserve"> 7、4通道系统1200个频道</w:t>
                  </w:r>
                  <w:r>
                    <w:br/>
                  </w:r>
                  <w:r>
                    <w:rPr>
                      <w:rFonts w:ascii="宋体" w:hAnsi="宋体" w:cs="宋体" w:eastAsia="宋体"/>
                      <w:sz w:val="24"/>
                    </w:rPr>
                    <w:t xml:space="preserve"> 8、信噪比：&gt; 105分贝</w:t>
                  </w:r>
                  <w:r>
                    <w:br/>
                  </w:r>
                  <w:r>
                    <w:rPr>
                      <w:rFonts w:ascii="宋体" w:hAnsi="宋体" w:cs="宋体" w:eastAsia="宋体"/>
                      <w:sz w:val="24"/>
                    </w:rPr>
                    <w:t xml:space="preserve"> 9、动态范围：&gt; 85分贝</w:t>
                  </w:r>
                  <w:r>
                    <w:br/>
                  </w:r>
                  <w:r>
                    <w:rPr>
                      <w:rFonts w:ascii="宋体" w:hAnsi="宋体" w:cs="宋体" w:eastAsia="宋体"/>
                      <w:sz w:val="24"/>
                    </w:rPr>
                    <w:t xml:space="preserve"> 10、频率响应：30-18KHZ（±3dB）(或优于)</w:t>
                  </w:r>
                  <w:r>
                    <w:br/>
                  </w:r>
                  <w:r>
                    <w:rPr>
                      <w:rFonts w:ascii="宋体" w:hAnsi="宋体" w:cs="宋体" w:eastAsia="宋体"/>
                      <w:sz w:val="24"/>
                    </w:rPr>
                    <w:t xml:space="preserve"> 11、音频信号：1.25 / 5千欧姆（6.3毫米）</w:t>
                  </w:r>
                  <w:r>
                    <w:br/>
                  </w:r>
                  <w:r>
                    <w:rPr>
                      <w:rFonts w:ascii="宋体" w:hAnsi="宋体" w:cs="宋体" w:eastAsia="宋体"/>
                      <w:sz w:val="24"/>
                    </w:rPr>
                    <w:t xml:space="preserve"> 12、工作距离：≥120米，空旷距离≥150米。</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音频处理器</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台</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3</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1、≥3个输入/ 6输出的数字信号处理器</w:t>
                  </w:r>
                  <w:r>
                    <w:br/>
                  </w:r>
                  <w:r>
                    <w:rPr>
                      <w:rFonts w:ascii="宋体" w:hAnsi="宋体" w:cs="宋体" w:eastAsia="宋体"/>
                      <w:sz w:val="24"/>
                    </w:rPr>
                    <w:t xml:space="preserve"> 2.支持96KHz采样频率，32-bitDSP处理器，24-bitA/D及D/A转换；</w:t>
                  </w:r>
                  <w:r>
                    <w:br/>
                  </w:r>
                  <w:r>
                    <w:rPr>
                      <w:rFonts w:ascii="宋体" w:hAnsi="宋体" w:cs="宋体" w:eastAsia="宋体"/>
                      <w:sz w:val="24"/>
                    </w:rPr>
                    <w:t xml:space="preserve"> 3.采用≥2*24LCD蓝色背光显示功能设置，≥5段LED显示输入/输出的精确数字电平表、哑音及编辑状态。</w:t>
                  </w:r>
                  <w:r>
                    <w:br/>
                  </w:r>
                  <w:r>
                    <w:rPr>
                      <w:rFonts w:ascii="宋体" w:hAnsi="宋体" w:cs="宋体" w:eastAsia="宋体"/>
                      <w:sz w:val="24"/>
                    </w:rPr>
                    <w:t xml:space="preserve"> 4.支持≥3路平衡式信号输入，≥6路平衡式信号输出；</w:t>
                  </w:r>
                  <w:r>
                    <w:br/>
                  </w:r>
                  <w:r>
                    <w:rPr>
                      <w:rFonts w:ascii="宋体" w:hAnsi="宋体" w:cs="宋体" w:eastAsia="宋体"/>
                      <w:sz w:val="24"/>
                    </w:rPr>
                    <w:t xml:space="preserve"> 5.可以通过SB2.0、USB3.0和RS485接口连接电脑或中控设备；【提供面板截图证明，并加盖公章】</w:t>
                  </w:r>
                  <w:r>
                    <w:br/>
                  </w:r>
                  <w:r>
                    <w:rPr>
                      <w:rFonts w:ascii="宋体" w:hAnsi="宋体" w:cs="宋体" w:eastAsia="宋体"/>
                      <w:sz w:val="24"/>
                    </w:rPr>
                    <w:t xml:space="preserve"> 6.面板具有EQ,DELAY,GAIN,X-OVER,LIMITER等调节按钮；【提供面板截图证明，并加盖公章】</w:t>
                  </w:r>
                  <w:r>
                    <w:br/>
                  </w:r>
                  <w:r>
                    <w:rPr>
                      <w:rFonts w:ascii="宋体" w:hAnsi="宋体" w:cs="宋体" w:eastAsia="宋体"/>
                      <w:sz w:val="24"/>
                    </w:rPr>
                    <w:t xml:space="preserve"> 7.每个输入和输出均有≥6段独立的参量均衡，调节增益范围可达±20dB，同时输出通道的均衡还可选择Lo-shelf和Hi-shelf两种斜坡方式；</w:t>
                  </w:r>
                  <w:r>
                    <w:br/>
                  </w:r>
                  <w:r>
                    <w:rPr>
                      <w:rFonts w:ascii="宋体" w:hAnsi="宋体" w:cs="宋体" w:eastAsia="宋体"/>
                      <w:sz w:val="24"/>
                    </w:rPr>
                    <w:t xml:space="preserve"> 8.输出通道还可控制增益、压限及选择输入通道信号，并能将某通道的所有参数复制到另外一个通道并能进行联动控制；</w:t>
                  </w:r>
                  <w:r>
                    <w:br/>
                  </w:r>
                  <w:r>
                    <w:rPr>
                      <w:rFonts w:ascii="宋体" w:hAnsi="宋体" w:cs="宋体" w:eastAsia="宋体"/>
                      <w:sz w:val="24"/>
                    </w:rPr>
                    <w:t xml:space="preserve"> 9.直接用面板的功能键和拔轮进行功能设置或是连接电脑通过PC控制软件来控制，均十分方便、直观和简洁；</w:t>
                  </w:r>
                  <w:r>
                    <w:br/>
                  </w:r>
                  <w:r>
                    <w:rPr>
                      <w:rFonts w:ascii="宋体" w:hAnsi="宋体" w:cs="宋体" w:eastAsia="宋体"/>
                      <w:sz w:val="24"/>
                    </w:rPr>
                    <w:t xml:space="preserve"> 10.可通过面板的SYSTEM键来设定密码锁定面板控制功能，以防止闲杂人员的操作破坏机器的工作状态；</w:t>
                  </w:r>
                  <w:r>
                    <w:br/>
                  </w:r>
                  <w:r>
                    <w:rPr>
                      <w:rFonts w:ascii="宋体" w:hAnsi="宋体" w:cs="宋体" w:eastAsia="宋体"/>
                      <w:sz w:val="24"/>
                    </w:rPr>
                    <w:t xml:space="preserve"> 11.可以通过RS-485串口连接中控主机实现通道主要参数修改和调用；</w:t>
                  </w:r>
                  <w:r>
                    <w:br/>
                  </w:r>
                  <w:r>
                    <w:rPr>
                      <w:rFonts w:ascii="宋体" w:hAnsi="宋体" w:cs="宋体" w:eastAsia="宋体"/>
                      <w:sz w:val="24"/>
                    </w:rPr>
                    <w:t xml:space="preserve"> 12.分功能锁定，实现数据保密；</w:t>
                  </w:r>
                  <w:r>
                    <w:br/>
                  </w:r>
                  <w:r>
                    <w:rPr>
                      <w:rFonts w:ascii="宋体" w:hAnsi="宋体" w:cs="宋体" w:eastAsia="宋体"/>
                      <w:sz w:val="24"/>
                    </w:rPr>
                    <w:t xml:space="preserve"> 13.设备可存储≥30种用户程序，可随时供用户调用；</w:t>
                  </w:r>
                  <w:r>
                    <w:br/>
                  </w:r>
                  <w:r>
                    <w:rPr>
                      <w:rFonts w:ascii="宋体" w:hAnsi="宋体" w:cs="宋体" w:eastAsia="宋体"/>
                      <w:sz w:val="24"/>
                    </w:rPr>
                    <w:t xml:space="preserve"> 14.每个输入通道可调噪声门，并且每个输入通道有两段全参数可调的动态均衡（DEQ），自动增益控制；</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反馈抑制器</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台</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1</w:t>
                  </w:r>
                </w:p>
              </w:tc>
              <w:tc>
                <w:tcPr>
                  <w:tcW w:type="dxa" w:w="288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1、输入方式：平衡/非平衡输入（平衡输入阻抗20KΩ，非平衡输入阻抗10KΩ），四通道输入</w:t>
                  </w:r>
                  <w:r>
                    <w:br/>
                  </w:r>
                  <w:r>
                    <w:rPr>
                      <w:rFonts w:ascii="宋体" w:hAnsi="宋体" w:cs="宋体" w:eastAsia="宋体"/>
                      <w:sz w:val="24"/>
                    </w:rPr>
                    <w:t xml:space="preserve"> 2、输出方式：平衡/非平衡输出(平衡输出阻抗47KΩ,非平衡输出阻抗24KΩ)，四通道输出</w:t>
                  </w:r>
                  <w:r>
                    <w:br/>
                  </w:r>
                  <w:r>
                    <w:rPr>
                      <w:rFonts w:ascii="宋体" w:hAnsi="宋体" w:cs="宋体" w:eastAsia="宋体"/>
                      <w:sz w:val="24"/>
                    </w:rPr>
                    <w:t xml:space="preserve"> 3、频带响应：20Hz-20KHz</w:t>
                  </w:r>
                  <w:r>
                    <w:br/>
                  </w:r>
                  <w:r>
                    <w:rPr>
                      <w:rFonts w:ascii="宋体" w:hAnsi="宋体" w:cs="宋体" w:eastAsia="宋体"/>
                      <w:sz w:val="24"/>
                    </w:rPr>
                    <w:t xml:space="preserve"> 4、电平增益：≥10dB</w:t>
                  </w:r>
                  <w:r>
                    <w:br/>
                  </w:r>
                  <w:r>
                    <w:rPr>
                      <w:rFonts w:ascii="宋体" w:hAnsi="宋体" w:cs="宋体" w:eastAsia="宋体"/>
                      <w:sz w:val="24"/>
                    </w:rPr>
                    <w:t xml:space="preserve"> 5、信噪比：≥100dB</w:t>
                  </w:r>
                  <w:r>
                    <w:br/>
                  </w:r>
                  <w:r>
                    <w:rPr>
                      <w:rFonts w:ascii="宋体" w:hAnsi="宋体" w:cs="宋体" w:eastAsia="宋体"/>
                      <w:sz w:val="24"/>
                    </w:rPr>
                    <w:t xml:space="preserve"> 6、使用电源：220V/50Hz</w:t>
                  </w:r>
                  <w:r>
                    <w:br/>
                  </w:r>
                  <w:r>
                    <w:rPr>
                      <w:rFonts w:ascii="宋体" w:hAnsi="宋体" w:cs="宋体" w:eastAsia="宋体"/>
                      <w:sz w:val="24"/>
                    </w:rPr>
                    <w:t xml:space="preserve"> 7、提供USB与RS-485接口，连接PC上位机与中控设备，PC端可自由编辑5档预设模式，并支持模式与EQ存档的导入导出功能【提供接口截图证明，并加盖公章】</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电源时序器</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台</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2</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1、额定输出电压：交流220V /50Hz</w:t>
                  </w:r>
                  <w:r>
                    <w:br/>
                  </w:r>
                  <w:r>
                    <w:rPr>
                      <w:rFonts w:ascii="宋体" w:hAnsi="宋体" w:cs="宋体" w:eastAsia="宋体"/>
                      <w:sz w:val="24"/>
                    </w:rPr>
                    <w:t xml:space="preserve"> 2、可控制电源：8路</w:t>
                  </w:r>
                  <w:r>
                    <w:br/>
                  </w:r>
                  <w:r>
                    <w:rPr>
                      <w:rFonts w:ascii="宋体" w:hAnsi="宋体" w:cs="宋体" w:eastAsia="宋体"/>
                      <w:sz w:val="24"/>
                    </w:rPr>
                    <w:t xml:space="preserve"> 3、每路动作延时时间：≤1秒</w:t>
                  </w:r>
                  <w:r>
                    <w:br/>
                  </w:r>
                  <w:r>
                    <w:rPr>
                      <w:rFonts w:ascii="宋体" w:hAnsi="宋体" w:cs="宋体" w:eastAsia="宋体"/>
                      <w:sz w:val="24"/>
                    </w:rPr>
                    <w:t xml:space="preserve"> 4、供电电源：VAC 50/60Hz 25A</w:t>
                  </w:r>
                  <w:r>
                    <w:br/>
                  </w:r>
                  <w:r>
                    <w:rPr>
                      <w:rFonts w:ascii="宋体" w:hAnsi="宋体" w:cs="宋体" w:eastAsia="宋体"/>
                      <w:sz w:val="24"/>
                    </w:rPr>
                    <w:t xml:space="preserve"> 5、每路输出带指示灯</w:t>
                  </w:r>
                  <w:r>
                    <w:br/>
                  </w:r>
                  <w:r>
                    <w:rPr>
                      <w:rFonts w:ascii="宋体" w:hAnsi="宋体" w:cs="宋体" w:eastAsia="宋体"/>
                      <w:sz w:val="24"/>
                    </w:rPr>
                    <w:t xml:space="preserve"> 6、</w:t>
                  </w:r>
                  <w:r>
                    <w:rPr>
                      <w:rFonts w:ascii="宋体" w:hAnsi="宋体" w:cs="宋体" w:eastAsia="宋体"/>
                      <w:sz w:val="24"/>
                    </w:rPr>
                    <w:t>单路独立开关功能.支持面板独立控制；</w:t>
                  </w:r>
                  <w:r>
                    <w:br/>
                  </w:r>
                  <w:r>
                    <w:rPr>
                      <w:rFonts w:ascii="宋体" w:hAnsi="宋体" w:cs="宋体" w:eastAsia="宋体"/>
                      <w:sz w:val="24"/>
                    </w:rPr>
                    <w:t xml:space="preserve"> 【提供通过具有“ilac-MRA”和“CNAS”标识的第三方权威检测机构出具的检测报告】</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编程软件</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套</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1</w:t>
                  </w:r>
                </w:p>
              </w:tc>
              <w:tc>
                <w:tcPr>
                  <w:tcW w:type="dxa" w:w="288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配合中控主机6600及6800P</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音量控制器</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台</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1</w:t>
                  </w:r>
                </w:p>
              </w:tc>
              <w:tc>
                <w:tcPr>
                  <w:tcW w:type="dxa" w:w="288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 xml:space="preserve">1、控制8路立体声音频音量； </w:t>
                  </w:r>
                  <w:r>
                    <w:br/>
                  </w:r>
                  <w:r>
                    <w:rPr>
                      <w:rFonts w:ascii="宋体" w:hAnsi="宋体" w:cs="宋体" w:eastAsia="宋体"/>
                      <w:sz w:val="24"/>
                    </w:rPr>
                    <w:t xml:space="preserve"> 2、面板具有LED实时显示各通道间量大小的功能；</w:t>
                  </w:r>
                  <w:r>
                    <w:br/>
                  </w:r>
                  <w:r>
                    <w:rPr>
                      <w:rFonts w:ascii="宋体" w:hAnsi="宋体" w:cs="宋体" w:eastAsia="宋体"/>
                      <w:sz w:val="24"/>
                    </w:rPr>
                    <w:t xml:space="preserve"> 3、具有八声道同步或异步调音功能；</w:t>
                  </w:r>
                  <w:r>
                    <w:br/>
                  </w:r>
                  <w:r>
                    <w:rPr>
                      <w:rFonts w:ascii="宋体" w:hAnsi="宋体" w:cs="宋体" w:eastAsia="宋体"/>
                      <w:sz w:val="24"/>
                    </w:rPr>
                    <w:t xml:space="preserve"> 4、支持7.1声道调音模式；</w:t>
                  </w:r>
                  <w:r>
                    <w:br/>
                  </w:r>
                  <w:r>
                    <w:rPr>
                      <w:rFonts w:ascii="宋体" w:hAnsi="宋体" w:cs="宋体" w:eastAsia="宋体"/>
                      <w:sz w:val="24"/>
                    </w:rPr>
                    <w:t xml:space="preserve"> 5、具有声音静噪处理；</w:t>
                  </w:r>
                  <w:r>
                    <w:br/>
                  </w:r>
                  <w:r>
                    <w:rPr>
                      <w:rFonts w:ascii="宋体" w:hAnsi="宋体" w:cs="宋体" w:eastAsia="宋体"/>
                      <w:sz w:val="24"/>
                    </w:rPr>
                    <w:t xml:space="preserve"> 6、RS232协议控制；</w:t>
                  </w:r>
                  <w:r>
                    <w:br/>
                  </w:r>
                  <w:r>
                    <w:rPr>
                      <w:rFonts w:ascii="宋体" w:hAnsi="宋体" w:cs="宋体" w:eastAsia="宋体"/>
                      <w:sz w:val="24"/>
                    </w:rPr>
                    <w:t xml:space="preserve"> 7、全面支持第三方设备接入</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红外发生棒</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条</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8</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1、红外波长：940nm；</w:t>
                  </w:r>
                  <w:r>
                    <w:br/>
                  </w:r>
                  <w:r>
                    <w:rPr>
                      <w:rFonts w:ascii="宋体" w:hAnsi="宋体" w:cs="宋体" w:eastAsia="宋体"/>
                      <w:sz w:val="24"/>
                    </w:rPr>
                    <w:t xml:space="preserve"> 2、有效距离：≥5m；</w:t>
                  </w:r>
                  <w:r>
                    <w:br/>
                  </w:r>
                  <w:r>
                    <w:rPr>
                      <w:rFonts w:ascii="宋体" w:hAnsi="宋体" w:cs="宋体" w:eastAsia="宋体"/>
                      <w:sz w:val="24"/>
                    </w:rPr>
                    <w:t xml:space="preserve"> 3、发射功率：≤5mw；</w:t>
                  </w:r>
                  <w:r>
                    <w:br/>
                  </w:r>
                  <w:r>
                    <w:rPr>
                      <w:rFonts w:ascii="宋体" w:hAnsi="宋体" w:cs="宋体" w:eastAsia="宋体"/>
                      <w:sz w:val="24"/>
                    </w:rPr>
                    <w:t xml:space="preserve"> 4、控制红外设备:≥8条。</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平板电脑</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台</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1</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1、屏幕尺寸：10.1英寸</w:t>
                  </w:r>
                  <w:r>
                    <w:br/>
                  </w:r>
                  <w:r>
                    <w:rPr>
                      <w:rFonts w:ascii="宋体" w:hAnsi="宋体" w:cs="宋体" w:eastAsia="宋体"/>
                      <w:sz w:val="24"/>
                    </w:rPr>
                    <w:t xml:space="preserve"> 2、可扩展容量：支持512GB</w:t>
                  </w:r>
                  <w:r>
                    <w:br/>
                  </w:r>
                  <w:r>
                    <w:rPr>
                      <w:rFonts w:ascii="宋体" w:hAnsi="宋体" w:cs="宋体" w:eastAsia="宋体"/>
                      <w:sz w:val="24"/>
                    </w:rPr>
                    <w:t xml:space="preserve"> 3、分辨率：1920*1080dpi</w:t>
                  </w:r>
                  <w:r>
                    <w:br/>
                  </w:r>
                  <w:r>
                    <w:rPr>
                      <w:rFonts w:ascii="宋体" w:hAnsi="宋体" w:cs="宋体" w:eastAsia="宋体"/>
                      <w:sz w:val="24"/>
                    </w:rPr>
                    <w:t xml:space="preserve"> 4、系统：安卓</w:t>
                  </w:r>
                  <w:r>
                    <w:br/>
                  </w:r>
                  <w:r>
                    <w:rPr>
                      <w:rFonts w:ascii="宋体" w:hAnsi="宋体" w:cs="宋体" w:eastAsia="宋体"/>
                      <w:sz w:val="24"/>
                    </w:rPr>
                    <w:t xml:space="preserve"> 5、处理器：海思麒麟710A及以上</w:t>
                  </w:r>
                  <w:r>
                    <w:br/>
                  </w:r>
                  <w:r>
                    <w:rPr>
                      <w:rFonts w:ascii="宋体" w:hAnsi="宋体" w:cs="宋体" w:eastAsia="宋体"/>
                      <w:sz w:val="24"/>
                    </w:rPr>
                    <w:t xml:space="preserve"> 6、运行内存：≥4GB</w:t>
                  </w:r>
                  <w:r>
                    <w:br/>
                  </w:r>
                  <w:r>
                    <w:rPr>
                      <w:rFonts w:ascii="宋体" w:hAnsi="宋体" w:cs="宋体" w:eastAsia="宋体"/>
                      <w:sz w:val="24"/>
                    </w:rPr>
                    <w:t xml:space="preserve"> 7、存储容量：≥64GB</w:t>
                  </w:r>
                  <w:r>
                    <w:br/>
                  </w:r>
                  <w:r>
                    <w:rPr>
                      <w:rFonts w:ascii="宋体" w:hAnsi="宋体" w:cs="宋体" w:eastAsia="宋体"/>
                      <w:sz w:val="24"/>
                    </w:rPr>
                    <w:t xml:space="preserve"> 8、CPU核心数：八核</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无线路由器</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台</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1</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支持双频2.4G及5G</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音箱线</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米</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1300</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铜芯多股绝缘电线</w:t>
                  </w:r>
                </w:p>
              </w:tc>
            </w:tr>
            <w:tr>
              <w:tc>
                <w:tcPr>
                  <w:tcW w:type="dxa" w:w="62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音箱臂架</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只</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6</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音频跳线</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条</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18</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1 米音频连接线：卡侬头（母）-卡侬头（公）</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音频跳线</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条</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1</w:t>
                  </w:r>
                </w:p>
              </w:tc>
              <w:tc>
                <w:tcPr>
                  <w:tcW w:type="dxa" w:w="288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1 米音频连接线：卡侬头（公）-卡侬头（公）</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音频跳线</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条</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1</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1.5 米音频连接线：双6.35 插头-3.5 耳机插头</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欧姆插</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个</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18</w:t>
                  </w:r>
                </w:p>
              </w:tc>
              <w:tc>
                <w:tcPr>
                  <w:tcW w:type="dxa" w:w="2889"/>
                  <w:tcBorders>
                    <w:top w:val="none" w:color="000000" w:sz="4"/>
                    <w:left w:val="single" w:color="000000" w:sz="4"/>
                    <w:bottom w:val="none" w:color="000000" w:sz="4"/>
                    <w:right w:val="single" w:color="000000" w:sz="4"/>
                  </w:tcBorders>
                  <w:tcMar>
                    <w:top w:type="dxa" w:w="15"/>
                    <w:left w:type="dxa" w:w="15"/>
                    <w:right w:type="dxa" w:w="15"/>
                  </w:tcMar>
                  <w:vAlign w:val="center"/>
                </w:tcP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电源线</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米</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200</w:t>
                  </w:r>
                </w:p>
              </w:tc>
              <w:tc>
                <w:tcPr>
                  <w:tcW w:type="dxa" w:w="2889"/>
                  <w:tcBorders>
                    <w:top w:val="single" w:color="000000" w:sz="4"/>
                    <w:left w:val="single" w:color="000000" w:sz="4"/>
                    <w:bottom w:val="none" w:color="000000" w:sz="4"/>
                    <w:right w:val="single" w:color="000000" w:sz="4"/>
                  </w:tcBorders>
                  <w:tcMar>
                    <w:top w:type="dxa" w:w="15"/>
                    <w:left w:type="dxa" w:w="15"/>
                    <w:right w:type="dxa" w:w="15"/>
                  </w:tcMar>
                  <w:vAlign w:val="center"/>
                </w:tcP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田子架</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套</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2</w:t>
                  </w:r>
                </w:p>
              </w:tc>
              <w:tc>
                <w:tcPr>
                  <w:tcW w:type="dxa" w:w="2889"/>
                  <w:tcBorders>
                    <w:top w:val="single" w:color="000000" w:sz="4"/>
                    <w:left w:val="single" w:color="000000" w:sz="4"/>
                    <w:bottom w:val="none" w:color="000000" w:sz="4"/>
                    <w:right w:val="single" w:color="000000" w:sz="4"/>
                  </w:tcBorders>
                  <w:tcMar>
                    <w:top w:type="dxa" w:w="15"/>
                    <w:left w:type="dxa" w:w="15"/>
                    <w:right w:type="dxa" w:w="15"/>
                  </w:tcMar>
                  <w:vAlign w:val="center"/>
                </w:tcP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灯钩</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个</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45</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保险绳</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条</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45</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灯光桁架</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套</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1</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信号线</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米</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200</w:t>
                  </w:r>
                </w:p>
              </w:tc>
              <w:tc>
                <w:tcPr>
                  <w:tcW w:type="dxa" w:w="288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RVVP2*0.75</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Φ16线管60米PVC管/镀锌管</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米</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60</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Φ16线管60米</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Φ20线管60米PVC管/镀锌管</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米</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60</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Φ20线管60米</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辅料</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个</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200</w:t>
                  </w:r>
                </w:p>
              </w:tc>
              <w:tc>
                <w:tcPr>
                  <w:tcW w:type="dxa" w:w="2889"/>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Φ16线卡100只、Φ20线卡100只</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机柜</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台</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1</w:t>
                  </w:r>
                </w:p>
              </w:tc>
              <w:tc>
                <w:tcPr>
                  <w:tcW w:type="dxa" w:w="288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42U网络机柜（2米）</w:t>
                  </w:r>
                </w:p>
              </w:tc>
            </w:tr>
          </w:tbl>
          <w:p>
            <w:pPr>
              <w:pStyle w:val="null3"/>
            </w:pPr>
            <w:r>
              <w:rPr/>
              <w:t xml:space="preserve"> </w:t>
            </w:r>
          </w:p>
        </w:tc>
      </w:tr>
      <w:tr>
        <w:tc>
          <w:tcPr>
            <w:tcW w:type="dxa" w:w="2769"/>
          </w:tcPr>
          <w:p>
            <w:pPr>
              <w:pStyle w:val="null3"/>
            </w:pPr>
            <w:r>
              <w:rPr/>
              <w:t>★</w:t>
            </w:r>
          </w:p>
        </w:tc>
        <w:tc>
          <w:tcPr>
            <w:tcW w:type="dxa" w:w="2769"/>
          </w:tcPr>
          <w:p>
            <w:pPr>
              <w:pStyle w:val="null3"/>
            </w:pPr>
            <w:r>
              <w:rPr/>
              <w:t>5</w:t>
            </w:r>
          </w:p>
        </w:tc>
        <w:tc>
          <w:tcPr>
            <w:tcW w:type="dxa" w:w="2769"/>
          </w:tcPr>
          <w:p>
            <w:pPr>
              <w:pStyle w:val="null3"/>
            </w:pPr>
            <w:r>
              <w:rPr/>
              <w:t>报告厅</w:t>
            </w:r>
          </w:p>
          <w:tbl>
            <w:tblPr>
              <w:tblBorders>
                <w:top w:val="single"/>
                <w:left w:val="single"/>
                <w:bottom w:val="single"/>
                <w:right w:val="single"/>
                <w:insideH w:val="single"/>
                <w:insideV w:val="single"/>
              </w:tblBorders>
            </w:tblPr>
            <w:tblGrid>
              <w:gridCol w:w="628"/>
              <w:gridCol w:w="188"/>
              <w:gridCol w:w="275"/>
              <w:gridCol w:w="2889"/>
            </w:tblGrid>
            <w:tr>
              <w:tc>
                <w:tcPr>
                  <w:tcW w:type="dxa" w:w="62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名称</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单位</w:t>
                  </w:r>
                </w:p>
              </w:tc>
              <w:tc>
                <w:tcPr>
                  <w:tcW w:type="dxa" w:w="275"/>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数量</w:t>
                  </w:r>
                </w:p>
              </w:tc>
              <w:tc>
                <w:tcPr>
                  <w:tcW w:type="dxa" w:w="288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技术参数说明</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线阵列全频扬声器</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只</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8</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color w:val="000000"/>
                    </w:rPr>
                    <w:t>1、中音喇叭:2×6.5"</w:t>
                  </w:r>
                  <w:r>
                    <w:br/>
                  </w:r>
                  <w:r>
                    <w:rPr>
                      <w:rFonts w:ascii="宋体" w:hAnsi="宋体" w:cs="宋体" w:eastAsia="宋体"/>
                      <w:sz w:val="24"/>
                      <w:color w:val="000000"/>
                    </w:rPr>
                    <w:t xml:space="preserve"> 2、高音喇叭:1×1.73" </w:t>
                  </w:r>
                  <w:r>
                    <w:br/>
                  </w:r>
                  <w:r>
                    <w:rPr>
                      <w:rFonts w:ascii="宋体" w:hAnsi="宋体" w:cs="宋体" w:eastAsia="宋体"/>
                      <w:sz w:val="24"/>
                      <w:color w:val="000000"/>
                    </w:rPr>
                    <w:t xml:space="preserve"> 3、频响 (±3dB):90Hz-18kHz（或优于） </w:t>
                  </w:r>
                  <w:r>
                    <w:br/>
                  </w:r>
                  <w:r>
                    <w:rPr>
                      <w:rFonts w:ascii="宋体" w:hAnsi="宋体" w:cs="宋体" w:eastAsia="宋体"/>
                      <w:sz w:val="24"/>
                      <w:color w:val="000000"/>
                    </w:rPr>
                    <w:t xml:space="preserve"> 4、额定/峰值功率：200W/800W</w:t>
                  </w:r>
                  <w:r>
                    <w:br/>
                  </w:r>
                  <w:r>
                    <w:rPr>
                      <w:rFonts w:ascii="宋体" w:hAnsi="宋体" w:cs="宋体" w:eastAsia="宋体"/>
                      <w:sz w:val="24"/>
                      <w:color w:val="000000"/>
                    </w:rPr>
                    <w:t xml:space="preserve"> 5、阻抗：8欧</w:t>
                  </w:r>
                  <w:r>
                    <w:br/>
                  </w:r>
                  <w:r>
                    <w:rPr>
                      <w:rFonts w:ascii="宋体" w:hAnsi="宋体" w:cs="宋体" w:eastAsia="宋体"/>
                      <w:sz w:val="24"/>
                      <w:color w:val="000000"/>
                    </w:rPr>
                    <w:t xml:space="preserve"> 6、灵敏度:≥95dB </w:t>
                  </w:r>
                  <w:r>
                    <w:br/>
                  </w:r>
                  <w:r>
                    <w:rPr>
                      <w:rFonts w:ascii="宋体" w:hAnsi="宋体" w:cs="宋体" w:eastAsia="宋体"/>
                      <w:sz w:val="24"/>
                      <w:color w:val="000000"/>
                    </w:rPr>
                    <w:t xml:space="preserve"> 7、声压SPL:≥110dB                               </w:t>
                  </w:r>
                  <w:r>
                    <w:br/>
                  </w:r>
                  <w:r>
                    <w:rPr>
                      <w:rFonts w:ascii="宋体" w:hAnsi="宋体" w:cs="宋体" w:eastAsia="宋体"/>
                      <w:sz w:val="24"/>
                      <w:color w:val="000000"/>
                    </w:rPr>
                    <w:t xml:space="preserve"> 8、覆盖角度：≥（H×L）120°×15°              </w:t>
                  </w:r>
                  <w:r>
                    <w:br/>
                  </w:r>
                  <w:r>
                    <w:rPr>
                      <w:rFonts w:ascii="宋体" w:hAnsi="宋体" w:cs="宋体" w:eastAsia="宋体"/>
                      <w:sz w:val="24"/>
                      <w:color w:val="000000"/>
                    </w:rPr>
                    <w:t xml:space="preserve"> 9、尺寸（W*D*H）:约550*350*205MM  </w:t>
                  </w:r>
                </w:p>
              </w:tc>
            </w:tr>
            <w:tr>
              <w:tc>
                <w:tcPr>
                  <w:tcW w:type="dxa" w:w="628"/>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线阵列全频功放</w:t>
                  </w:r>
                </w:p>
              </w:tc>
              <w:tc>
                <w:tcPr>
                  <w:tcW w:type="dxa" w:w="188"/>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台</w:t>
                  </w:r>
                </w:p>
              </w:tc>
              <w:tc>
                <w:tcPr>
                  <w:tcW w:type="dxa" w:w="275"/>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2</w:t>
                  </w:r>
                </w:p>
              </w:tc>
              <w:tc>
                <w:tcPr>
                  <w:tcW w:type="dxa" w:w="288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color w:val="000000"/>
                    </w:rPr>
                    <w:t>1、开机软启动</w:t>
                  </w:r>
                  <w:r>
                    <w:br/>
                  </w:r>
                  <w:r>
                    <w:rPr>
                      <w:rFonts w:ascii="宋体" w:hAnsi="宋体" w:cs="宋体" w:eastAsia="宋体"/>
                      <w:sz w:val="24"/>
                      <w:color w:val="000000"/>
                    </w:rPr>
                    <w:t xml:space="preserve"> 2、开机延时接载</w:t>
                  </w:r>
                  <w:r>
                    <w:br/>
                  </w:r>
                  <w:r>
                    <w:rPr>
                      <w:rFonts w:ascii="宋体" w:hAnsi="宋体" w:cs="宋体" w:eastAsia="宋体"/>
                      <w:sz w:val="24"/>
                      <w:color w:val="000000"/>
                    </w:rPr>
                    <w:t xml:space="preserve"> 3、两声道功放有三档输入灵敏度选择</w:t>
                  </w:r>
                  <w:r>
                    <w:br/>
                  </w:r>
                  <w:r>
                    <w:rPr>
                      <w:rFonts w:ascii="宋体" w:hAnsi="宋体" w:cs="宋体" w:eastAsia="宋体"/>
                      <w:sz w:val="24"/>
                      <w:color w:val="000000"/>
                    </w:rPr>
                    <w:t xml:space="preserve"> 4、具有安全保护措施和工作状态指示（短路、过载、直流和过热保护、变压器过热保护）</w:t>
                  </w:r>
                  <w:r>
                    <w:br/>
                  </w:r>
                  <w:r>
                    <w:rPr>
                      <w:rFonts w:ascii="宋体" w:hAnsi="宋体" w:cs="宋体" w:eastAsia="宋体"/>
                      <w:sz w:val="24"/>
                      <w:color w:val="000000"/>
                    </w:rPr>
                    <w:t xml:space="preserve"> 5、负载短路保护</w:t>
                  </w:r>
                  <w:r>
                    <w:br/>
                  </w:r>
                  <w:r>
                    <w:rPr>
                      <w:rFonts w:ascii="宋体" w:hAnsi="宋体" w:cs="宋体" w:eastAsia="宋体"/>
                      <w:sz w:val="24"/>
                      <w:color w:val="000000"/>
                    </w:rPr>
                    <w:t xml:space="preserve"> 6、当短路解除后自动恢复工作</w:t>
                  </w:r>
                  <w:r>
                    <w:br/>
                  </w:r>
                  <w:r>
                    <w:rPr>
                      <w:rFonts w:ascii="宋体" w:hAnsi="宋体" w:cs="宋体" w:eastAsia="宋体"/>
                      <w:sz w:val="24"/>
                      <w:color w:val="000000"/>
                    </w:rPr>
                    <w:t xml:space="preserve"> 7、具有过热保护功能</w:t>
                  </w:r>
                  <w:r>
                    <w:br/>
                  </w:r>
                  <w:r>
                    <w:rPr>
                      <w:rFonts w:ascii="宋体" w:hAnsi="宋体" w:cs="宋体" w:eastAsia="宋体"/>
                      <w:sz w:val="24"/>
                      <w:color w:val="000000"/>
                    </w:rPr>
                    <w:t xml:space="preserve"> 8、智能削峰限幅器</w:t>
                  </w:r>
                  <w:r>
                    <w:br/>
                  </w:r>
                  <w:r>
                    <w:rPr>
                      <w:rFonts w:ascii="宋体" w:hAnsi="宋体" w:cs="宋体" w:eastAsia="宋体"/>
                      <w:sz w:val="24"/>
                      <w:color w:val="000000"/>
                    </w:rPr>
                    <w:t xml:space="preserve"> 9、输出功率：≥450W×2（8Ω）</w:t>
                  </w:r>
                  <w:r>
                    <w:br/>
                  </w:r>
                  <w:r>
                    <w:rPr>
                      <w:rFonts w:ascii="宋体" w:hAnsi="宋体" w:cs="宋体" w:eastAsia="宋体"/>
                      <w:sz w:val="24"/>
                      <w:color w:val="000000"/>
                    </w:rPr>
                    <w:t xml:space="preserve"> 10、输出功率：≥700W×2（4Ω）</w:t>
                  </w:r>
                  <w:r>
                    <w:br/>
                  </w:r>
                  <w:r>
                    <w:rPr>
                      <w:rFonts w:ascii="宋体" w:hAnsi="宋体" w:cs="宋体" w:eastAsia="宋体"/>
                      <w:sz w:val="24"/>
                      <w:color w:val="000000"/>
                    </w:rPr>
                    <w:t xml:space="preserve"> 11、频率响应：20Hz-20KHz</w:t>
                  </w:r>
                  <w:r>
                    <w:br/>
                  </w:r>
                  <w:r>
                    <w:rPr>
                      <w:rFonts w:ascii="宋体" w:hAnsi="宋体" w:cs="宋体" w:eastAsia="宋体"/>
                      <w:sz w:val="24"/>
                      <w:color w:val="000000"/>
                    </w:rPr>
                    <w:t xml:space="preserve"> 12、输入阻抗：20kΩ（平衡输入，立体声模式）/ 10kΩ（平衡输入，并联模式）   </w:t>
                  </w:r>
                  <w:r>
                    <w:br/>
                  </w:r>
                  <w:r>
                    <w:rPr>
                      <w:rFonts w:ascii="宋体" w:hAnsi="宋体" w:cs="宋体" w:eastAsia="宋体"/>
                      <w:sz w:val="24"/>
                      <w:color w:val="000000"/>
                    </w:rPr>
                    <w:t xml:space="preserve"> 13、信噪比：≥100dB</w:t>
                  </w:r>
                  <w:r>
                    <w:br/>
                  </w:r>
                  <w:r>
                    <w:rPr>
                      <w:rFonts w:ascii="宋体" w:hAnsi="宋体" w:cs="宋体" w:eastAsia="宋体"/>
                      <w:sz w:val="24"/>
                      <w:color w:val="000000"/>
                    </w:rPr>
                    <w:t xml:space="preserve"> 14、电源电压和频率：～220V（±10%）50Hz</w:t>
                  </w:r>
                  <w:r>
                    <w:br/>
                  </w:r>
                  <w:r>
                    <w:rPr>
                      <w:rFonts w:ascii="宋体" w:hAnsi="宋体" w:cs="宋体" w:eastAsia="宋体"/>
                      <w:sz w:val="24"/>
                      <w:color w:val="000000"/>
                    </w:rPr>
                    <w:t xml:space="preserve"> 提供所投产品厂家通过CQC认证证书；</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中控主机</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台</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1</w:t>
                  </w:r>
                </w:p>
              </w:tc>
              <w:tc>
                <w:tcPr>
                  <w:tcW w:type="dxa" w:w="2889"/>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color w:val="000000"/>
                    </w:rPr>
                    <w:t>1、系统主机可同时支持RF与WIFI协议控制；</w:t>
                  </w:r>
                  <w:r>
                    <w:br/>
                  </w:r>
                  <w:r>
                    <w:rPr>
                      <w:rFonts w:ascii="宋体" w:hAnsi="宋体" w:cs="宋体" w:eastAsia="宋体"/>
                      <w:sz w:val="24"/>
                      <w:color w:val="000000"/>
                    </w:rPr>
                    <w:t xml:space="preserve"> 2、主机内置≥256MB，DDR3内存，≥32MB FLASH存储器；</w:t>
                  </w:r>
                  <w:r>
                    <w:br/>
                  </w:r>
                  <w:r>
                    <w:rPr>
                      <w:rFonts w:ascii="宋体" w:hAnsi="宋体" w:cs="宋体" w:eastAsia="宋体"/>
                      <w:sz w:val="24"/>
                      <w:color w:val="000000"/>
                    </w:rPr>
                    <w:t xml:space="preserve"> 3、16(+2)路可编程RS-232和8路RS-485控制接口； </w:t>
                  </w:r>
                  <w:r>
                    <w:br/>
                  </w:r>
                  <w:r>
                    <w:rPr>
                      <w:rFonts w:ascii="宋体" w:hAnsi="宋体" w:cs="宋体" w:eastAsia="宋体"/>
                      <w:sz w:val="24"/>
                      <w:color w:val="000000"/>
                    </w:rPr>
                    <w:t xml:space="preserve"> 4、≥8路红外接口；</w:t>
                  </w:r>
                  <w:r>
                    <w:br/>
                  </w:r>
                  <w:r>
                    <w:rPr>
                      <w:rFonts w:ascii="宋体" w:hAnsi="宋体" w:cs="宋体" w:eastAsia="宋体"/>
                      <w:sz w:val="24"/>
                      <w:color w:val="000000"/>
                    </w:rPr>
                    <w:t xml:space="preserve"> 5、≥9路I/O控制接口； </w:t>
                  </w:r>
                  <w:r>
                    <w:br/>
                  </w:r>
                  <w:r>
                    <w:rPr>
                      <w:rFonts w:ascii="宋体" w:hAnsi="宋体" w:cs="宋体" w:eastAsia="宋体"/>
                      <w:sz w:val="24"/>
                      <w:color w:val="000000"/>
                    </w:rPr>
                    <w:t xml:space="preserve"> 6、≥8路弱电继电器； </w:t>
                  </w:r>
                  <w:r>
                    <w:br/>
                  </w:r>
                  <w:r>
                    <w:rPr>
                      <w:rFonts w:ascii="宋体" w:hAnsi="宋体" w:cs="宋体" w:eastAsia="宋体"/>
                      <w:sz w:val="24"/>
                      <w:color w:val="000000"/>
                    </w:rPr>
                    <w:t xml:space="preserve"> 7、一路MT-HW级联接口； </w:t>
                  </w:r>
                  <w:r>
                    <w:br/>
                  </w:r>
                  <w:r>
                    <w:rPr>
                      <w:rFonts w:ascii="宋体" w:hAnsi="宋体" w:cs="宋体" w:eastAsia="宋体"/>
                      <w:sz w:val="24"/>
                      <w:color w:val="000000"/>
                    </w:rPr>
                    <w:t xml:space="preserve"> 8、一路PC电脑控制接口；</w:t>
                  </w:r>
                  <w:r>
                    <w:br/>
                  </w:r>
                  <w:r>
                    <w:rPr>
                      <w:rFonts w:ascii="宋体" w:hAnsi="宋体" w:cs="宋体" w:eastAsia="宋体"/>
                      <w:sz w:val="24"/>
                      <w:color w:val="000000"/>
                    </w:rPr>
                    <w:t xml:space="preserve"> 9、一个多功能USB接口； </w:t>
                  </w:r>
                  <w:r>
                    <w:br/>
                  </w:r>
                  <w:r>
                    <w:rPr>
                      <w:rFonts w:ascii="宋体" w:hAnsi="宋体" w:cs="宋体" w:eastAsia="宋体"/>
                      <w:sz w:val="24"/>
                      <w:color w:val="000000"/>
                    </w:rPr>
                    <w:t xml:space="preserve"> 10、一路TCP/IP控制接口, 可自由选择TCP/IP协议；</w:t>
                  </w:r>
                  <w:r>
                    <w:br/>
                  </w:r>
                  <w:r>
                    <w:rPr>
                      <w:rFonts w:ascii="宋体" w:hAnsi="宋体" w:cs="宋体" w:eastAsia="宋体"/>
                      <w:sz w:val="24"/>
                      <w:color w:val="000000"/>
                    </w:rPr>
                    <w:t xml:space="preserve"> 11、中控主机自带摄像跟踪功能，支持多个摄像机，单机≥500个摄像机位置跟踪控制点，支持多摄像机协议； </w:t>
                  </w:r>
                  <w:r>
                    <w:br/>
                  </w:r>
                  <w:r>
                    <w:rPr>
                      <w:rFonts w:ascii="宋体" w:hAnsi="宋体" w:cs="宋体" w:eastAsia="宋体"/>
                      <w:sz w:val="24"/>
                      <w:color w:val="000000"/>
                    </w:rPr>
                    <w:t xml:space="preserve"> 12、可外置八路</w:t>
                  </w:r>
                  <w:r>
                    <w:rPr>
                      <w:rFonts w:ascii="宋体" w:hAnsi="宋体" w:cs="宋体" w:eastAsia="宋体"/>
                      <w:sz w:val="24"/>
                    </w:rPr>
                    <w:t>强电电源模块</w:t>
                  </w:r>
                  <w:r>
                    <w:br/>
                  </w:r>
                  <w:r>
                    <w:rPr>
                      <w:rFonts w:ascii="宋体" w:hAnsi="宋体" w:cs="宋体" w:eastAsia="宋体"/>
                      <w:sz w:val="24"/>
                    </w:rPr>
                    <w:t>13、支持Android、iOS系统的手机或平板电脑；</w:t>
                  </w:r>
                  <w:r>
                    <w:br/>
                  </w:r>
                  <w:r>
                    <w:rPr>
                      <w:rFonts w:ascii="宋体" w:hAnsi="宋体" w:cs="宋体" w:eastAsia="宋体"/>
                      <w:sz w:val="24"/>
                    </w:rPr>
                    <w:t xml:space="preserve"> 【提供通过具有“ilac-MRA”和“CNAS”标识的第三方权威检测机构出具的检测报告】</w:t>
                  </w:r>
                </w:p>
              </w:tc>
            </w:tr>
          </w:tbl>
          <w:p>
            <w:pPr>
              <w:pStyle w:val="null3"/>
            </w:pPr>
            <w:r>
              <w:rPr/>
              <w:t xml:space="preserve"> </w:t>
            </w:r>
          </w:p>
        </w:tc>
      </w:tr>
      <w:tr>
        <w:tc>
          <w:tcPr>
            <w:tcW w:type="dxa" w:w="2769"/>
          </w:tcPr>
          <w:p/>
        </w:tc>
        <w:tc>
          <w:tcPr>
            <w:tcW w:type="dxa" w:w="2769"/>
          </w:tcPr>
          <w:p>
            <w:pPr>
              <w:pStyle w:val="null3"/>
            </w:pPr>
            <w:r>
              <w:rPr/>
              <w:t>6</w:t>
            </w:r>
          </w:p>
        </w:tc>
        <w:tc>
          <w:tcPr>
            <w:tcW w:type="dxa" w:w="2769"/>
          </w:tcPr>
          <w:p>
            <w:pPr>
              <w:pStyle w:val="null3"/>
            </w:pPr>
            <w:r>
              <w:rPr/>
              <w:t>报告厅</w:t>
            </w:r>
          </w:p>
          <w:tbl>
            <w:tblPr>
              <w:tblBorders>
                <w:top w:val="single"/>
                <w:left w:val="single"/>
                <w:bottom w:val="single"/>
                <w:right w:val="single"/>
                <w:insideH w:val="single"/>
                <w:insideV w:val="single"/>
              </w:tblBorders>
            </w:tblPr>
            <w:tblGrid>
              <w:gridCol w:w="628"/>
              <w:gridCol w:w="188"/>
              <w:gridCol w:w="275"/>
              <w:gridCol w:w="2889"/>
            </w:tblGrid>
            <w:tr>
              <w:tc>
                <w:tcPr>
                  <w:tcW w:type="dxa" w:w="62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名称</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单位</w:t>
                  </w:r>
                </w:p>
              </w:tc>
              <w:tc>
                <w:tcPr>
                  <w:tcW w:type="dxa" w:w="275"/>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数量</w:t>
                  </w:r>
                </w:p>
              </w:tc>
              <w:tc>
                <w:tcPr>
                  <w:tcW w:type="dxa" w:w="288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技术参数说明</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线阵列次低音扬声器</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只</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2</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color w:val="000000"/>
                    </w:rPr>
                    <w:t>1、低音喇叭:1×15"(220磁Φ</w:t>
                  </w:r>
                  <w:r>
                    <w:rPr>
                      <w:rFonts w:ascii="宋体" w:hAnsi="宋体" w:cs="宋体" w:eastAsia="宋体"/>
                      <w:sz w:val="24"/>
                    </w:rPr>
                    <w:t xml:space="preserve">100mm)  </w:t>
                  </w:r>
                  <w:r>
                    <w:br/>
                  </w:r>
                  <w:r>
                    <w:rPr>
                      <w:rFonts w:ascii="宋体" w:hAnsi="宋体" w:cs="宋体" w:eastAsia="宋体"/>
                      <w:sz w:val="24"/>
                    </w:rPr>
                    <w:t xml:space="preserve"> 2、频响 (±3dB):55Hz-400Hz（或优于） </w:t>
                  </w:r>
                  <w:r>
                    <w:br/>
                  </w:r>
                  <w:r>
                    <w:rPr>
                      <w:rFonts w:ascii="宋体" w:hAnsi="宋体" w:cs="宋体" w:eastAsia="宋体"/>
                      <w:sz w:val="24"/>
                    </w:rPr>
                    <w:t xml:space="preserve"> 3、额定/峰值功率：500W/2000W</w:t>
                  </w:r>
                  <w:r>
                    <w:br/>
                  </w:r>
                  <w:r>
                    <w:rPr>
                      <w:rFonts w:ascii="宋体" w:hAnsi="宋体" w:cs="宋体" w:eastAsia="宋体"/>
                      <w:sz w:val="24"/>
                    </w:rPr>
                    <w:t xml:space="preserve"> 4、阻抗：4欧</w:t>
                  </w:r>
                  <w:r>
                    <w:br/>
                  </w:r>
                  <w:r>
                    <w:rPr>
                      <w:rFonts w:ascii="宋体" w:hAnsi="宋体" w:cs="宋体" w:eastAsia="宋体"/>
                      <w:sz w:val="24"/>
                    </w:rPr>
                    <w:t xml:space="preserve"> 5、灵敏度:≥100dB </w:t>
                  </w:r>
                  <w:r>
                    <w:br/>
                  </w:r>
                  <w:r>
                    <w:rPr>
                      <w:rFonts w:ascii="宋体" w:hAnsi="宋体" w:cs="宋体" w:eastAsia="宋体"/>
                      <w:sz w:val="24"/>
                    </w:rPr>
                    <w:t xml:space="preserve"> 6、声压:≥110dB          </w:t>
                  </w:r>
                  <w:r>
                    <w:br/>
                  </w:r>
                  <w:r>
                    <w:rPr>
                      <w:rFonts w:ascii="宋体" w:hAnsi="宋体" w:cs="宋体" w:eastAsia="宋体"/>
                      <w:sz w:val="24"/>
                    </w:rPr>
                    <w:t xml:space="preserve"> 7、尺寸（W*D*H）:550*750*426 MM                           </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线阵列次低音功放</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台</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1</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1、开机软启动</w:t>
                  </w:r>
                  <w:r>
                    <w:br/>
                  </w:r>
                  <w:r>
                    <w:rPr>
                      <w:rFonts w:ascii="宋体" w:hAnsi="宋体" w:cs="宋体" w:eastAsia="宋体"/>
                      <w:sz w:val="24"/>
                    </w:rPr>
                    <w:t xml:space="preserve"> 2、开机延时接载</w:t>
                  </w:r>
                  <w:r>
                    <w:br/>
                  </w:r>
                  <w:r>
                    <w:rPr>
                      <w:rFonts w:ascii="宋体" w:hAnsi="宋体" w:cs="宋体" w:eastAsia="宋体"/>
                      <w:sz w:val="24"/>
                    </w:rPr>
                    <w:t xml:space="preserve"> 3、两声道功放有三档输入灵敏度选择</w:t>
                  </w:r>
                  <w:r>
                    <w:br/>
                  </w:r>
                  <w:r>
                    <w:rPr>
                      <w:rFonts w:ascii="宋体" w:hAnsi="宋体" w:cs="宋体" w:eastAsia="宋体"/>
                      <w:sz w:val="24"/>
                    </w:rPr>
                    <w:t xml:space="preserve"> 4、具有安全保护措施和工作状态指示（短路、过载、直流和过热保护、变压器过热保护）</w:t>
                  </w:r>
                  <w:r>
                    <w:br/>
                  </w:r>
                  <w:r>
                    <w:rPr>
                      <w:rFonts w:ascii="宋体" w:hAnsi="宋体" w:cs="宋体" w:eastAsia="宋体"/>
                      <w:sz w:val="24"/>
                    </w:rPr>
                    <w:t xml:space="preserve"> 5、负载短路保护</w:t>
                  </w:r>
                  <w:r>
                    <w:br/>
                  </w:r>
                  <w:r>
                    <w:rPr>
                      <w:rFonts w:ascii="宋体" w:hAnsi="宋体" w:cs="宋体" w:eastAsia="宋体"/>
                      <w:sz w:val="24"/>
                    </w:rPr>
                    <w:t xml:space="preserve"> 6、当短路解除后自动恢复工作</w:t>
                  </w:r>
                  <w:r>
                    <w:br/>
                  </w:r>
                  <w:r>
                    <w:rPr>
                      <w:rFonts w:ascii="宋体" w:hAnsi="宋体" w:cs="宋体" w:eastAsia="宋体"/>
                      <w:sz w:val="24"/>
                    </w:rPr>
                    <w:t xml:space="preserve"> 7、具有过热保护功能</w:t>
                  </w:r>
                  <w:r>
                    <w:br/>
                  </w:r>
                  <w:r>
                    <w:rPr>
                      <w:rFonts w:ascii="宋体" w:hAnsi="宋体" w:cs="宋体" w:eastAsia="宋体"/>
                      <w:sz w:val="24"/>
                    </w:rPr>
                    <w:t xml:space="preserve"> 8、智能削峰限幅器</w:t>
                  </w:r>
                  <w:r>
                    <w:br/>
                  </w:r>
                  <w:r>
                    <w:rPr>
                      <w:rFonts w:ascii="宋体" w:hAnsi="宋体" w:cs="宋体" w:eastAsia="宋体"/>
                      <w:sz w:val="24"/>
                    </w:rPr>
                    <w:t xml:space="preserve"> 9、输出功率：≥650W×2（8</w:t>
                  </w:r>
                  <w:r>
                    <w:rPr>
                      <w:rFonts w:ascii="calibri" w:hAnsi="calibri" w:cs="calibri" w:eastAsia="calibri"/>
                      <w:sz w:val="24"/>
                    </w:rPr>
                    <w:t>Ω</w:t>
                  </w:r>
                  <w:r>
                    <w:rPr>
                      <w:rFonts w:ascii="宋体" w:hAnsi="宋体" w:cs="宋体" w:eastAsia="宋体"/>
                      <w:sz w:val="24"/>
                    </w:rPr>
                    <w:t>）</w:t>
                  </w:r>
                  <w:r>
                    <w:br/>
                  </w:r>
                  <w:r>
                    <w:rPr>
                      <w:rFonts w:ascii="宋体" w:hAnsi="宋体" w:cs="宋体" w:eastAsia="宋体"/>
                      <w:sz w:val="24"/>
                    </w:rPr>
                    <w:t xml:space="preserve"> 10、输出功率：≥1200W×2（4</w:t>
                  </w:r>
                  <w:r>
                    <w:rPr>
                      <w:rFonts w:ascii="calibri" w:hAnsi="calibri" w:cs="calibri" w:eastAsia="calibri"/>
                      <w:sz w:val="24"/>
                    </w:rPr>
                    <w:t>Ω</w:t>
                  </w:r>
                  <w:r>
                    <w:rPr>
                      <w:rFonts w:ascii="宋体" w:hAnsi="宋体" w:cs="宋体" w:eastAsia="宋体"/>
                      <w:sz w:val="24"/>
                    </w:rPr>
                    <w:t>）</w:t>
                  </w:r>
                  <w:r>
                    <w:br/>
                  </w:r>
                  <w:r>
                    <w:rPr>
                      <w:rFonts w:ascii="宋体" w:hAnsi="宋体" w:cs="宋体" w:eastAsia="宋体"/>
                      <w:sz w:val="24"/>
                    </w:rPr>
                    <w:t xml:space="preserve"> 11、频率响应：20Hz-20KHz</w:t>
                  </w:r>
                  <w:r>
                    <w:br/>
                  </w:r>
                  <w:r>
                    <w:rPr>
                      <w:rFonts w:ascii="宋体" w:hAnsi="宋体" w:cs="宋体" w:eastAsia="宋体"/>
                      <w:sz w:val="24"/>
                    </w:rPr>
                    <w:t xml:space="preserve"> 12、输入阻抗：20k</w:t>
                  </w:r>
                  <w:r>
                    <w:rPr>
                      <w:rFonts w:ascii="calibri" w:hAnsi="calibri" w:cs="calibri" w:eastAsia="calibri"/>
                      <w:sz w:val="24"/>
                    </w:rPr>
                    <w:t>Ω</w:t>
                  </w:r>
                  <w:r>
                    <w:rPr>
                      <w:rFonts w:ascii="宋体" w:hAnsi="宋体" w:cs="宋体" w:eastAsia="宋体"/>
                      <w:sz w:val="24"/>
                    </w:rPr>
                    <w:t>（平衡输入，立体声模式）/ 10k</w:t>
                  </w:r>
                  <w:r>
                    <w:rPr>
                      <w:rFonts w:ascii="calibri" w:hAnsi="calibri" w:cs="calibri" w:eastAsia="calibri"/>
                      <w:sz w:val="24"/>
                    </w:rPr>
                    <w:t>Ω</w:t>
                  </w:r>
                  <w:r>
                    <w:rPr>
                      <w:rFonts w:ascii="宋体" w:hAnsi="宋体" w:cs="宋体" w:eastAsia="宋体"/>
                      <w:sz w:val="24"/>
                    </w:rPr>
                    <w:t xml:space="preserve">（平衡输入，并联模式）   </w:t>
                  </w:r>
                  <w:r>
                    <w:br/>
                  </w:r>
                  <w:r>
                    <w:rPr>
                      <w:rFonts w:ascii="宋体" w:hAnsi="宋体" w:cs="宋体" w:eastAsia="宋体"/>
                      <w:sz w:val="24"/>
                    </w:rPr>
                    <w:t xml:space="preserve"> 13、信噪比：≥100dB</w:t>
                  </w:r>
                  <w:r>
                    <w:br/>
                  </w:r>
                  <w:r>
                    <w:rPr>
                      <w:rFonts w:ascii="宋体" w:hAnsi="宋体" w:cs="宋体" w:eastAsia="宋体"/>
                      <w:sz w:val="24"/>
                    </w:rPr>
                    <w:t xml:space="preserve"> 14、电源电压和频率：～220V（±10%）50Hz</w:t>
                  </w:r>
                  <w:r>
                    <w:br/>
                  </w:r>
                  <w:r>
                    <w:rPr>
                      <w:rFonts w:ascii="宋体" w:hAnsi="宋体" w:cs="宋体" w:eastAsia="宋体"/>
                      <w:sz w:val="24"/>
                    </w:rPr>
                    <w:t>提供所投产品厂家通过CQC认证证书；</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低音炮音箱</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只</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2</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 xml:space="preserve">1、低音喇叭：1×18" </w:t>
                  </w:r>
                  <w:r>
                    <w:br/>
                  </w:r>
                  <w:r>
                    <w:rPr>
                      <w:rFonts w:ascii="宋体" w:hAnsi="宋体" w:cs="宋体" w:eastAsia="宋体"/>
                      <w:sz w:val="24"/>
                    </w:rPr>
                    <w:t xml:space="preserve"> 2、频率响应：32Hz-400Hz （或优于）</w:t>
                  </w:r>
                  <w:r>
                    <w:br/>
                  </w:r>
                  <w:r>
                    <w:rPr>
                      <w:rFonts w:ascii="宋体" w:hAnsi="宋体" w:cs="宋体" w:eastAsia="宋体"/>
                      <w:sz w:val="24"/>
                    </w:rPr>
                    <w:t xml:space="preserve"> 3、额定功率：600W</w:t>
                  </w:r>
                  <w:r>
                    <w:br/>
                  </w:r>
                  <w:r>
                    <w:rPr>
                      <w:rFonts w:ascii="宋体" w:hAnsi="宋体" w:cs="宋体" w:eastAsia="宋体"/>
                      <w:sz w:val="24"/>
                    </w:rPr>
                    <w:t xml:space="preserve"> 4、阻抗：8欧</w:t>
                  </w:r>
                  <w:r>
                    <w:br/>
                  </w:r>
                  <w:r>
                    <w:rPr>
                      <w:rFonts w:ascii="宋体" w:hAnsi="宋体" w:cs="宋体" w:eastAsia="宋体"/>
                      <w:sz w:val="24"/>
                    </w:rPr>
                    <w:t xml:space="preserve"> 5、灵敏度：≥99dB</w:t>
                  </w:r>
                  <w:r>
                    <w:br/>
                  </w:r>
                  <w:r>
                    <w:rPr>
                      <w:rFonts w:ascii="宋体" w:hAnsi="宋体" w:cs="宋体" w:eastAsia="宋体"/>
                      <w:sz w:val="24"/>
                    </w:rPr>
                    <w:t xml:space="preserve"> 6、声压 ：≥110dB   </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低音炮功放</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台</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1</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1、开机软启动</w:t>
                  </w:r>
                  <w:r>
                    <w:br/>
                  </w:r>
                  <w:r>
                    <w:rPr>
                      <w:rFonts w:ascii="宋体" w:hAnsi="宋体" w:cs="宋体" w:eastAsia="宋体"/>
                      <w:sz w:val="24"/>
                    </w:rPr>
                    <w:t xml:space="preserve"> 2、开机延时接载</w:t>
                  </w:r>
                  <w:r>
                    <w:br/>
                  </w:r>
                  <w:r>
                    <w:rPr>
                      <w:rFonts w:ascii="宋体" w:hAnsi="宋体" w:cs="宋体" w:eastAsia="宋体"/>
                      <w:sz w:val="24"/>
                    </w:rPr>
                    <w:t xml:space="preserve"> 3、两声道功放有三档输入灵敏度选择</w:t>
                  </w:r>
                  <w:r>
                    <w:br/>
                  </w:r>
                  <w:r>
                    <w:rPr>
                      <w:rFonts w:ascii="宋体" w:hAnsi="宋体" w:cs="宋体" w:eastAsia="宋体"/>
                      <w:sz w:val="24"/>
                    </w:rPr>
                    <w:t xml:space="preserve"> 4、具有安全保护措施和工作状态指示（短路、过载、直流和过热保护、变压器过热保护）</w:t>
                  </w:r>
                  <w:r>
                    <w:br/>
                  </w:r>
                  <w:r>
                    <w:rPr>
                      <w:rFonts w:ascii="宋体" w:hAnsi="宋体" w:cs="宋体" w:eastAsia="宋体"/>
                      <w:sz w:val="24"/>
                    </w:rPr>
                    <w:t xml:space="preserve"> 5、负载短路保护</w:t>
                  </w:r>
                  <w:r>
                    <w:br/>
                  </w:r>
                  <w:r>
                    <w:rPr>
                      <w:rFonts w:ascii="宋体" w:hAnsi="宋体" w:cs="宋体" w:eastAsia="宋体"/>
                      <w:sz w:val="24"/>
                    </w:rPr>
                    <w:t xml:space="preserve"> 6、当短路解除后自动恢复工作</w:t>
                  </w:r>
                  <w:r>
                    <w:br/>
                  </w:r>
                  <w:r>
                    <w:rPr>
                      <w:rFonts w:ascii="宋体" w:hAnsi="宋体" w:cs="宋体" w:eastAsia="宋体"/>
                      <w:sz w:val="24"/>
                    </w:rPr>
                    <w:t xml:space="preserve"> 7、具有过热保护功能</w:t>
                  </w:r>
                  <w:r>
                    <w:br/>
                  </w:r>
                  <w:r>
                    <w:rPr>
                      <w:rFonts w:ascii="宋体" w:hAnsi="宋体" w:cs="宋体" w:eastAsia="宋体"/>
                      <w:sz w:val="24"/>
                    </w:rPr>
                    <w:t xml:space="preserve"> 8、智能削峰限幅器</w:t>
                  </w:r>
                  <w:r>
                    <w:br/>
                  </w:r>
                  <w:r>
                    <w:rPr>
                      <w:rFonts w:ascii="宋体" w:hAnsi="宋体" w:cs="宋体" w:eastAsia="宋体"/>
                      <w:sz w:val="24"/>
                    </w:rPr>
                    <w:t xml:space="preserve"> 9、输出功率：≥650W×2（8</w:t>
                  </w:r>
                  <w:r>
                    <w:rPr>
                      <w:rFonts w:ascii="calibri" w:hAnsi="calibri" w:cs="calibri" w:eastAsia="calibri"/>
                      <w:sz w:val="24"/>
                    </w:rPr>
                    <w:t>Ω</w:t>
                  </w:r>
                  <w:r>
                    <w:rPr>
                      <w:rFonts w:ascii="宋体" w:hAnsi="宋体" w:cs="宋体" w:eastAsia="宋体"/>
                      <w:sz w:val="24"/>
                    </w:rPr>
                    <w:t>）</w:t>
                  </w:r>
                  <w:r>
                    <w:br/>
                  </w:r>
                  <w:r>
                    <w:rPr>
                      <w:rFonts w:ascii="宋体" w:hAnsi="宋体" w:cs="宋体" w:eastAsia="宋体"/>
                      <w:sz w:val="24"/>
                    </w:rPr>
                    <w:t xml:space="preserve"> 10、输出功率：≥1200W×2（4</w:t>
                  </w:r>
                  <w:r>
                    <w:rPr>
                      <w:rFonts w:ascii="calibri" w:hAnsi="calibri" w:cs="calibri" w:eastAsia="calibri"/>
                      <w:sz w:val="24"/>
                    </w:rPr>
                    <w:t>Ω</w:t>
                  </w:r>
                  <w:r>
                    <w:rPr>
                      <w:rFonts w:ascii="宋体" w:hAnsi="宋体" w:cs="宋体" w:eastAsia="宋体"/>
                      <w:sz w:val="24"/>
                    </w:rPr>
                    <w:t>）</w:t>
                  </w:r>
                  <w:r>
                    <w:br/>
                  </w:r>
                  <w:r>
                    <w:rPr>
                      <w:rFonts w:ascii="宋体" w:hAnsi="宋体" w:cs="宋体" w:eastAsia="宋体"/>
                      <w:sz w:val="24"/>
                    </w:rPr>
                    <w:t xml:space="preserve"> 11、频率响应：20Hz-20KHz</w:t>
                  </w:r>
                  <w:r>
                    <w:br/>
                  </w:r>
                  <w:r>
                    <w:rPr>
                      <w:rFonts w:ascii="宋体" w:hAnsi="宋体" w:cs="宋体" w:eastAsia="宋体"/>
                      <w:sz w:val="24"/>
                    </w:rPr>
                    <w:t xml:space="preserve"> 12、输入阻抗：20k</w:t>
                  </w:r>
                  <w:r>
                    <w:rPr>
                      <w:rFonts w:ascii="calibri" w:hAnsi="calibri" w:cs="calibri" w:eastAsia="calibri"/>
                      <w:sz w:val="24"/>
                    </w:rPr>
                    <w:t>Ω</w:t>
                  </w:r>
                  <w:r>
                    <w:rPr>
                      <w:rFonts w:ascii="宋体" w:hAnsi="宋体" w:cs="宋体" w:eastAsia="宋体"/>
                      <w:sz w:val="24"/>
                    </w:rPr>
                    <w:t>（平衡输入，立体声模式）/ 10k</w:t>
                  </w:r>
                  <w:r>
                    <w:rPr>
                      <w:rFonts w:ascii="calibri" w:hAnsi="calibri" w:cs="calibri" w:eastAsia="calibri"/>
                      <w:sz w:val="24"/>
                    </w:rPr>
                    <w:t>Ω</w:t>
                  </w:r>
                  <w:r>
                    <w:rPr>
                      <w:rFonts w:ascii="宋体" w:hAnsi="宋体" w:cs="宋体" w:eastAsia="宋体"/>
                      <w:sz w:val="24"/>
                    </w:rPr>
                    <w:t xml:space="preserve">（平衡输入，并联模式）   </w:t>
                  </w:r>
                  <w:r>
                    <w:br/>
                  </w:r>
                  <w:r>
                    <w:rPr>
                      <w:rFonts w:ascii="宋体" w:hAnsi="宋体" w:cs="宋体" w:eastAsia="宋体"/>
                      <w:sz w:val="24"/>
                    </w:rPr>
                    <w:t xml:space="preserve"> 13、信噪比：≥100dB</w:t>
                  </w:r>
                  <w:r>
                    <w:br/>
                  </w:r>
                  <w:r>
                    <w:rPr>
                      <w:rFonts w:ascii="宋体" w:hAnsi="宋体" w:cs="宋体" w:eastAsia="宋体"/>
                      <w:sz w:val="24"/>
                    </w:rPr>
                    <w:t xml:space="preserve"> 14、电源电压和频率：～220V（±10%）50Hz</w:t>
                  </w:r>
                  <w:r>
                    <w:br/>
                  </w:r>
                  <w:r>
                    <w:rPr>
                      <w:rFonts w:ascii="宋体" w:hAnsi="宋体" w:cs="宋体" w:eastAsia="宋体"/>
                      <w:sz w:val="24"/>
                    </w:rPr>
                    <w:t>提供所投产品厂家通过CQC认证证书；</w:t>
                  </w:r>
                </w:p>
              </w:tc>
            </w:tr>
            <w:tr>
              <w:tc>
                <w:tcPr>
                  <w:tcW w:type="dxa" w:w="62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返听音箱</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台</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2</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br/>
                  </w:r>
                  <w:r>
                    <w:rPr>
                      <w:rFonts w:ascii="宋体" w:hAnsi="宋体" w:cs="宋体" w:eastAsia="宋体"/>
                      <w:sz w:val="24"/>
                    </w:rPr>
                    <w:t xml:space="preserve"> 1、频率响应(±3dB)：50Hz～18KHz（或优于）；</w:t>
                  </w:r>
                  <w:r>
                    <w:br/>
                  </w:r>
                  <w:r>
                    <w:rPr>
                      <w:rFonts w:ascii="宋体" w:hAnsi="宋体" w:cs="宋体" w:eastAsia="宋体"/>
                      <w:sz w:val="24"/>
                    </w:rPr>
                    <w:t xml:space="preserve"> 2、单元配置：LF：12"×1，HF：1.73"×1；</w:t>
                  </w:r>
                  <w:r>
                    <w:br/>
                  </w:r>
                  <w:r>
                    <w:rPr>
                      <w:rFonts w:ascii="宋体" w:hAnsi="宋体" w:cs="宋体" w:eastAsia="宋体"/>
                      <w:sz w:val="24"/>
                    </w:rPr>
                    <w:t xml:space="preserve"> 3、额定阻抗：8Ω；</w:t>
                  </w:r>
                  <w:r>
                    <w:br/>
                  </w:r>
                  <w:r>
                    <w:rPr>
                      <w:rFonts w:ascii="宋体" w:hAnsi="宋体" w:cs="宋体" w:eastAsia="宋体"/>
                      <w:sz w:val="24"/>
                    </w:rPr>
                    <w:t xml:space="preserve"> 4、灵敏度：95dB；</w:t>
                  </w:r>
                  <w:r>
                    <w:br/>
                  </w:r>
                  <w:r>
                    <w:rPr>
                      <w:rFonts w:ascii="宋体" w:hAnsi="宋体" w:cs="宋体" w:eastAsia="宋体"/>
                      <w:sz w:val="24"/>
                    </w:rPr>
                    <w:t xml:space="preserve"> 5、额定功率：300W；</w:t>
                  </w:r>
                  <w:r>
                    <w:br/>
                  </w:r>
                  <w:r>
                    <w:rPr>
                      <w:rFonts w:ascii="宋体" w:hAnsi="宋体" w:cs="宋体" w:eastAsia="宋体"/>
                      <w:sz w:val="24"/>
                    </w:rPr>
                    <w:t xml:space="preserve"> 6、声压级：≥100dB；</w:t>
                  </w:r>
                  <w:r>
                    <w:br/>
                  </w:r>
                  <w:r>
                    <w:rPr>
                      <w:rFonts w:ascii="宋体" w:hAnsi="宋体" w:cs="宋体" w:eastAsia="宋体"/>
                      <w:sz w:val="24"/>
                    </w:rPr>
                    <w:t xml:space="preserve"> 7、扩散角度：水平：80°，垂直：50°；</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返听功放</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台</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1</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1、开机软启动</w:t>
                  </w:r>
                  <w:r>
                    <w:br/>
                  </w:r>
                  <w:r>
                    <w:rPr>
                      <w:rFonts w:ascii="宋体" w:hAnsi="宋体" w:cs="宋体" w:eastAsia="宋体"/>
                      <w:sz w:val="24"/>
                    </w:rPr>
                    <w:t xml:space="preserve"> 2、开机延时接载</w:t>
                  </w:r>
                  <w:r>
                    <w:br/>
                  </w:r>
                  <w:r>
                    <w:rPr>
                      <w:rFonts w:ascii="宋体" w:hAnsi="宋体" w:cs="宋体" w:eastAsia="宋体"/>
                      <w:sz w:val="24"/>
                    </w:rPr>
                    <w:t xml:space="preserve"> 3、两声道功放有三档输入灵敏度选择</w:t>
                  </w:r>
                  <w:r>
                    <w:br/>
                  </w:r>
                  <w:r>
                    <w:rPr>
                      <w:rFonts w:ascii="宋体" w:hAnsi="宋体" w:cs="宋体" w:eastAsia="宋体"/>
                      <w:sz w:val="24"/>
                    </w:rPr>
                    <w:t xml:space="preserve"> 4、具有安全保护措施和工作状态指示（短路、过载、直流和过热保护、变压器过热保护）</w:t>
                  </w:r>
                  <w:r>
                    <w:br/>
                  </w:r>
                  <w:r>
                    <w:rPr>
                      <w:rFonts w:ascii="宋体" w:hAnsi="宋体" w:cs="宋体" w:eastAsia="宋体"/>
                      <w:sz w:val="24"/>
                    </w:rPr>
                    <w:t xml:space="preserve"> 5、负载短路保护</w:t>
                  </w:r>
                  <w:r>
                    <w:br/>
                  </w:r>
                  <w:r>
                    <w:rPr>
                      <w:rFonts w:ascii="宋体" w:hAnsi="宋体" w:cs="宋体" w:eastAsia="宋体"/>
                      <w:sz w:val="24"/>
                    </w:rPr>
                    <w:t xml:space="preserve"> 6、当短路解除后自动恢复工作</w:t>
                  </w:r>
                  <w:r>
                    <w:br/>
                  </w:r>
                  <w:r>
                    <w:rPr>
                      <w:rFonts w:ascii="宋体" w:hAnsi="宋体" w:cs="宋体" w:eastAsia="宋体"/>
                      <w:sz w:val="24"/>
                    </w:rPr>
                    <w:t xml:space="preserve"> 7、具有过热保护功能</w:t>
                  </w:r>
                  <w:r>
                    <w:br/>
                  </w:r>
                  <w:r>
                    <w:rPr>
                      <w:rFonts w:ascii="宋体" w:hAnsi="宋体" w:cs="宋体" w:eastAsia="宋体"/>
                      <w:sz w:val="24"/>
                    </w:rPr>
                    <w:t xml:space="preserve"> 8、智能削峰限幅器</w:t>
                  </w:r>
                  <w:r>
                    <w:br/>
                  </w:r>
                  <w:r>
                    <w:rPr>
                      <w:rFonts w:ascii="宋体" w:hAnsi="宋体" w:cs="宋体" w:eastAsia="宋体"/>
                      <w:sz w:val="24"/>
                    </w:rPr>
                    <w:t xml:space="preserve"> 9、输出功率：≥450W×2（8</w:t>
                  </w:r>
                  <w:r>
                    <w:rPr>
                      <w:rFonts w:ascii="calibri" w:hAnsi="calibri" w:cs="calibri" w:eastAsia="calibri"/>
                      <w:sz w:val="24"/>
                    </w:rPr>
                    <w:t>Ω</w:t>
                  </w:r>
                  <w:r>
                    <w:rPr>
                      <w:rFonts w:ascii="宋体" w:hAnsi="宋体" w:cs="宋体" w:eastAsia="宋体"/>
                      <w:sz w:val="24"/>
                    </w:rPr>
                    <w:t>）</w:t>
                  </w:r>
                  <w:r>
                    <w:br/>
                  </w:r>
                  <w:r>
                    <w:rPr>
                      <w:rFonts w:ascii="宋体" w:hAnsi="宋体" w:cs="宋体" w:eastAsia="宋体"/>
                      <w:sz w:val="24"/>
                    </w:rPr>
                    <w:t xml:space="preserve"> 10、输出功率：≥700W×2（4</w:t>
                  </w:r>
                  <w:r>
                    <w:rPr>
                      <w:rFonts w:ascii="calibri" w:hAnsi="calibri" w:cs="calibri" w:eastAsia="calibri"/>
                      <w:sz w:val="24"/>
                    </w:rPr>
                    <w:t>Ω</w:t>
                  </w:r>
                  <w:r>
                    <w:rPr>
                      <w:rFonts w:ascii="宋体" w:hAnsi="宋体" w:cs="宋体" w:eastAsia="宋体"/>
                      <w:sz w:val="24"/>
                    </w:rPr>
                    <w:t>）</w:t>
                  </w:r>
                  <w:r>
                    <w:br/>
                  </w:r>
                  <w:r>
                    <w:rPr>
                      <w:rFonts w:ascii="宋体" w:hAnsi="宋体" w:cs="宋体" w:eastAsia="宋体"/>
                      <w:sz w:val="24"/>
                    </w:rPr>
                    <w:t xml:space="preserve"> 11、频率响应：20Hz-20KHz</w:t>
                  </w:r>
                  <w:r>
                    <w:br/>
                  </w:r>
                  <w:r>
                    <w:rPr>
                      <w:rFonts w:ascii="宋体" w:hAnsi="宋体" w:cs="宋体" w:eastAsia="宋体"/>
                      <w:sz w:val="24"/>
                    </w:rPr>
                    <w:t xml:space="preserve"> 12、输入阻抗：20k</w:t>
                  </w:r>
                  <w:r>
                    <w:rPr>
                      <w:rFonts w:ascii="calibri" w:hAnsi="calibri" w:cs="calibri" w:eastAsia="calibri"/>
                      <w:sz w:val="24"/>
                    </w:rPr>
                    <w:t>Ω</w:t>
                  </w:r>
                  <w:r>
                    <w:rPr>
                      <w:rFonts w:ascii="宋体" w:hAnsi="宋体" w:cs="宋体" w:eastAsia="宋体"/>
                      <w:sz w:val="24"/>
                    </w:rPr>
                    <w:t>（平衡输入，立体声模式）/ 10k</w:t>
                  </w:r>
                  <w:r>
                    <w:rPr>
                      <w:rFonts w:ascii="calibri" w:hAnsi="calibri" w:cs="calibri" w:eastAsia="calibri"/>
                      <w:sz w:val="24"/>
                    </w:rPr>
                    <w:t>Ω</w:t>
                  </w:r>
                  <w:r>
                    <w:rPr>
                      <w:rFonts w:ascii="宋体" w:hAnsi="宋体" w:cs="宋体" w:eastAsia="宋体"/>
                      <w:sz w:val="24"/>
                    </w:rPr>
                    <w:t xml:space="preserve">（平衡输入，并联模式）   </w:t>
                  </w:r>
                  <w:r>
                    <w:br/>
                  </w:r>
                  <w:r>
                    <w:rPr>
                      <w:rFonts w:ascii="宋体" w:hAnsi="宋体" w:cs="宋体" w:eastAsia="宋体"/>
                      <w:sz w:val="24"/>
                    </w:rPr>
                    <w:t xml:space="preserve"> 13、信噪比：≥100dB</w:t>
                  </w:r>
                  <w:r>
                    <w:br/>
                  </w:r>
                  <w:r>
                    <w:rPr>
                      <w:rFonts w:ascii="宋体" w:hAnsi="宋体" w:cs="宋体" w:eastAsia="宋体"/>
                      <w:sz w:val="24"/>
                    </w:rPr>
                    <w:t xml:space="preserve"> 14、电源电压和频率：～220V（±10%）50Hz</w:t>
                  </w:r>
                  <w:r>
                    <w:br/>
                  </w:r>
                  <w:r>
                    <w:rPr>
                      <w:rFonts w:ascii="宋体" w:hAnsi="宋体" w:cs="宋体" w:eastAsia="宋体"/>
                      <w:sz w:val="24"/>
                    </w:rPr>
                    <w:t>提供所投产品厂家通过CQC认证证书；</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辅助音箱</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只</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6</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 xml:space="preserve">1、频率范围：50HZ-18KHZ（或优于）； </w:t>
                  </w:r>
                  <w:r>
                    <w:br/>
                  </w:r>
                  <w:r>
                    <w:rPr>
                      <w:rFonts w:ascii="宋体" w:hAnsi="宋体" w:cs="宋体" w:eastAsia="宋体"/>
                      <w:sz w:val="24"/>
                    </w:rPr>
                    <w:t xml:space="preserve"> 2、单元配置：LF:12"×1；HF:2"×1；</w:t>
                  </w:r>
                  <w:r>
                    <w:br/>
                  </w:r>
                  <w:r>
                    <w:rPr>
                      <w:rFonts w:ascii="宋体" w:hAnsi="宋体" w:cs="宋体" w:eastAsia="宋体"/>
                      <w:sz w:val="24"/>
                    </w:rPr>
                    <w:t xml:space="preserve"> 3、阻抗：8Ω； </w:t>
                  </w:r>
                  <w:r>
                    <w:br/>
                  </w:r>
                  <w:r>
                    <w:rPr>
                      <w:rFonts w:ascii="宋体" w:hAnsi="宋体" w:cs="宋体" w:eastAsia="宋体"/>
                      <w:sz w:val="24"/>
                    </w:rPr>
                    <w:t xml:space="preserve"> 4、灵敏度：97DB； </w:t>
                  </w:r>
                  <w:r>
                    <w:br/>
                  </w:r>
                  <w:r>
                    <w:rPr>
                      <w:rFonts w:ascii="宋体" w:hAnsi="宋体" w:cs="宋体" w:eastAsia="宋体"/>
                      <w:sz w:val="24"/>
                    </w:rPr>
                    <w:t xml:space="preserve"> 5、额定功率：300W；</w:t>
                  </w:r>
                  <w:r>
                    <w:br/>
                  </w:r>
                  <w:r>
                    <w:rPr>
                      <w:rFonts w:ascii="宋体" w:hAnsi="宋体" w:cs="宋体" w:eastAsia="宋体"/>
                      <w:sz w:val="24"/>
                    </w:rPr>
                    <w:t xml:space="preserve"> 6、 声压:≥110dB； </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辅助功放</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台</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3</w:t>
                  </w:r>
                </w:p>
              </w:tc>
              <w:tc>
                <w:tcPr>
                  <w:tcW w:type="dxa" w:w="2889"/>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1、开机软启动</w:t>
                  </w:r>
                  <w:r>
                    <w:br/>
                  </w:r>
                  <w:r>
                    <w:rPr>
                      <w:rFonts w:ascii="宋体" w:hAnsi="宋体" w:cs="宋体" w:eastAsia="宋体"/>
                      <w:sz w:val="24"/>
                    </w:rPr>
                    <w:t xml:space="preserve"> 2、开机延时接载</w:t>
                  </w:r>
                  <w:r>
                    <w:br/>
                  </w:r>
                  <w:r>
                    <w:rPr>
                      <w:rFonts w:ascii="宋体" w:hAnsi="宋体" w:cs="宋体" w:eastAsia="宋体"/>
                      <w:sz w:val="24"/>
                    </w:rPr>
                    <w:t xml:space="preserve"> 3、两声道功放有三档输入灵敏度选择</w:t>
                  </w:r>
                  <w:r>
                    <w:br/>
                  </w:r>
                  <w:r>
                    <w:rPr>
                      <w:rFonts w:ascii="宋体" w:hAnsi="宋体" w:cs="宋体" w:eastAsia="宋体"/>
                      <w:sz w:val="24"/>
                    </w:rPr>
                    <w:t xml:space="preserve"> 4、具有安全保护措施和工作状态指示（短路、过载、直流和过热保护、变压器过热保护）</w:t>
                  </w:r>
                  <w:r>
                    <w:br/>
                  </w:r>
                  <w:r>
                    <w:rPr>
                      <w:rFonts w:ascii="宋体" w:hAnsi="宋体" w:cs="宋体" w:eastAsia="宋体"/>
                      <w:sz w:val="24"/>
                    </w:rPr>
                    <w:t xml:space="preserve"> 5、负载短路保护</w:t>
                  </w:r>
                  <w:r>
                    <w:br/>
                  </w:r>
                  <w:r>
                    <w:rPr>
                      <w:rFonts w:ascii="宋体" w:hAnsi="宋体" w:cs="宋体" w:eastAsia="宋体"/>
                      <w:sz w:val="24"/>
                    </w:rPr>
                    <w:t xml:space="preserve"> 6、当短路解除后自动恢复工作</w:t>
                  </w:r>
                  <w:r>
                    <w:br/>
                  </w:r>
                  <w:r>
                    <w:rPr>
                      <w:rFonts w:ascii="宋体" w:hAnsi="宋体" w:cs="宋体" w:eastAsia="宋体"/>
                      <w:sz w:val="24"/>
                    </w:rPr>
                    <w:t xml:space="preserve"> 7、具有过热保护功能</w:t>
                  </w:r>
                  <w:r>
                    <w:br/>
                  </w:r>
                  <w:r>
                    <w:rPr>
                      <w:rFonts w:ascii="宋体" w:hAnsi="宋体" w:cs="宋体" w:eastAsia="宋体"/>
                      <w:sz w:val="24"/>
                    </w:rPr>
                    <w:t xml:space="preserve"> 8、智能削峰限幅器</w:t>
                  </w:r>
                  <w:r>
                    <w:br/>
                  </w:r>
                  <w:r>
                    <w:rPr>
                      <w:rFonts w:ascii="宋体" w:hAnsi="宋体" w:cs="宋体" w:eastAsia="宋体"/>
                      <w:sz w:val="24"/>
                    </w:rPr>
                    <w:t xml:space="preserve"> 9、输出功率：≥450W×2（8</w:t>
                  </w:r>
                  <w:r>
                    <w:rPr>
                      <w:rFonts w:ascii="calibri" w:hAnsi="calibri" w:cs="calibri" w:eastAsia="calibri"/>
                      <w:sz w:val="24"/>
                    </w:rPr>
                    <w:t>Ω</w:t>
                  </w:r>
                  <w:r>
                    <w:rPr>
                      <w:rFonts w:ascii="宋体" w:hAnsi="宋体" w:cs="宋体" w:eastAsia="宋体"/>
                      <w:sz w:val="24"/>
                    </w:rPr>
                    <w:t>）</w:t>
                  </w:r>
                  <w:r>
                    <w:br/>
                  </w:r>
                  <w:r>
                    <w:rPr>
                      <w:rFonts w:ascii="宋体" w:hAnsi="宋体" w:cs="宋体" w:eastAsia="宋体"/>
                      <w:sz w:val="24"/>
                    </w:rPr>
                    <w:t xml:space="preserve"> 10、输出功率：≥700W×2（4</w:t>
                  </w:r>
                  <w:r>
                    <w:rPr>
                      <w:rFonts w:ascii="calibri" w:hAnsi="calibri" w:cs="calibri" w:eastAsia="calibri"/>
                      <w:sz w:val="24"/>
                    </w:rPr>
                    <w:t>Ω</w:t>
                  </w:r>
                  <w:r>
                    <w:rPr>
                      <w:rFonts w:ascii="宋体" w:hAnsi="宋体" w:cs="宋体" w:eastAsia="宋体"/>
                      <w:sz w:val="24"/>
                    </w:rPr>
                    <w:t>）</w:t>
                  </w:r>
                  <w:r>
                    <w:br/>
                  </w:r>
                  <w:r>
                    <w:rPr>
                      <w:rFonts w:ascii="宋体" w:hAnsi="宋体" w:cs="宋体" w:eastAsia="宋体"/>
                      <w:sz w:val="24"/>
                    </w:rPr>
                    <w:t xml:space="preserve"> 11、频率响应：20Hz-20KHz</w:t>
                  </w:r>
                  <w:r>
                    <w:br/>
                  </w:r>
                  <w:r>
                    <w:rPr>
                      <w:rFonts w:ascii="宋体" w:hAnsi="宋体" w:cs="宋体" w:eastAsia="宋体"/>
                      <w:sz w:val="24"/>
                    </w:rPr>
                    <w:t xml:space="preserve"> 12、输入阻抗：20k</w:t>
                  </w:r>
                  <w:r>
                    <w:rPr>
                      <w:rFonts w:ascii="calibri" w:hAnsi="calibri" w:cs="calibri" w:eastAsia="calibri"/>
                      <w:sz w:val="24"/>
                    </w:rPr>
                    <w:t>Ω</w:t>
                  </w:r>
                  <w:r>
                    <w:rPr>
                      <w:rFonts w:ascii="宋体" w:hAnsi="宋体" w:cs="宋体" w:eastAsia="宋体"/>
                      <w:sz w:val="24"/>
                    </w:rPr>
                    <w:t>（平衡输入，立体声模式）/ 10k</w:t>
                  </w:r>
                  <w:r>
                    <w:rPr>
                      <w:rFonts w:ascii="calibri" w:hAnsi="calibri" w:cs="calibri" w:eastAsia="calibri"/>
                      <w:sz w:val="24"/>
                    </w:rPr>
                    <w:t>Ω</w:t>
                  </w:r>
                  <w:r>
                    <w:rPr>
                      <w:rFonts w:ascii="宋体" w:hAnsi="宋体" w:cs="宋体" w:eastAsia="宋体"/>
                      <w:sz w:val="24"/>
                    </w:rPr>
                    <w:t xml:space="preserve">（平衡输入，并联模式）   </w:t>
                  </w:r>
                  <w:r>
                    <w:br/>
                  </w:r>
                  <w:r>
                    <w:rPr>
                      <w:rFonts w:ascii="宋体" w:hAnsi="宋体" w:cs="宋体" w:eastAsia="宋体"/>
                      <w:sz w:val="24"/>
                    </w:rPr>
                    <w:t xml:space="preserve"> 13、信噪比：≥100dB</w:t>
                  </w:r>
                  <w:r>
                    <w:br/>
                  </w:r>
                  <w:r>
                    <w:rPr>
                      <w:rFonts w:ascii="宋体" w:hAnsi="宋体" w:cs="宋体" w:eastAsia="宋体"/>
                      <w:sz w:val="24"/>
                    </w:rPr>
                    <w:t xml:space="preserve"> 14、电源电压和频率：～220V（±10%）50Hz</w:t>
                  </w:r>
                  <w:r>
                    <w:br/>
                  </w:r>
                  <w:r>
                    <w:rPr>
                      <w:rFonts w:ascii="宋体" w:hAnsi="宋体" w:cs="宋体" w:eastAsia="宋体"/>
                      <w:sz w:val="24"/>
                    </w:rPr>
                    <w:t xml:space="preserve"> 15、所投产品厂家通过CQC认证证书；</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调音台</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台</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1</w:t>
                  </w:r>
                </w:p>
              </w:tc>
              <w:tc>
                <w:tcPr>
                  <w:tcW w:type="dxa" w:w="288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1、12路输入</w:t>
                  </w:r>
                  <w:r>
                    <w:br/>
                  </w:r>
                  <w:r>
                    <w:rPr>
                      <w:rFonts w:ascii="宋体" w:hAnsi="宋体" w:cs="宋体" w:eastAsia="宋体"/>
                      <w:sz w:val="24"/>
                    </w:rPr>
                    <w:t xml:space="preserve"> 2、二组编组，三组输助输出，一组返回(增加一组输助输出)</w:t>
                  </w:r>
                  <w:r>
                    <w:br/>
                  </w:r>
                  <w:r>
                    <w:rPr>
                      <w:rFonts w:ascii="宋体" w:hAnsi="宋体" w:cs="宋体" w:eastAsia="宋体"/>
                      <w:sz w:val="24"/>
                    </w:rPr>
                    <w:t xml:space="preserve"> 3、+48V幻象电源</w:t>
                  </w:r>
                  <w:r>
                    <w:br/>
                  </w:r>
                  <w:r>
                    <w:rPr>
                      <w:rFonts w:ascii="宋体" w:hAnsi="宋体" w:cs="宋体" w:eastAsia="宋体"/>
                      <w:sz w:val="24"/>
                    </w:rPr>
                    <w:t xml:space="preserve"> 4、USB录音，播放功能</w:t>
                  </w:r>
                  <w:r>
                    <w:br/>
                  </w:r>
                  <w:r>
                    <w:rPr>
                      <w:rFonts w:ascii="宋体" w:hAnsi="宋体" w:cs="宋体" w:eastAsia="宋体"/>
                      <w:sz w:val="24"/>
                    </w:rPr>
                    <w:t xml:space="preserve"> 5、信噪比：效果/辅助输出 ≥80db</w:t>
                  </w:r>
                  <w:r>
                    <w:br/>
                  </w:r>
                  <w:r>
                    <w:rPr>
                      <w:rFonts w:ascii="宋体" w:hAnsi="宋体" w:cs="宋体" w:eastAsia="宋体"/>
                      <w:sz w:val="24"/>
                    </w:rPr>
                    <w:t xml:space="preserve"> 6、通道串音衰减度: ≤-82 dBu</w:t>
                  </w:r>
                  <w:r>
                    <w:br/>
                  </w:r>
                  <w:r>
                    <w:rPr>
                      <w:rFonts w:ascii="宋体" w:hAnsi="宋体" w:cs="宋体" w:eastAsia="宋体"/>
                      <w:sz w:val="24"/>
                    </w:rPr>
                    <w:t xml:space="preserve"> 7、频率响应 ：20Hz-40Khz     +0dB/-1dB   20Hz-60Khz    +0dB/-3Db</w:t>
                  </w:r>
                  <w:r>
                    <w:br/>
                  </w:r>
                  <w:r>
                    <w:rPr>
                      <w:rFonts w:ascii="宋体" w:hAnsi="宋体" w:cs="宋体" w:eastAsia="宋体"/>
                      <w:sz w:val="24"/>
                    </w:rPr>
                    <w:t xml:space="preserve"> 8、均衡EQ：±15db</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一拖四无线会议话筒</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套</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1</w:t>
                  </w:r>
                </w:p>
              </w:tc>
              <w:tc>
                <w:tcPr>
                  <w:tcW w:type="dxa" w:w="288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1、尺寸19“机架安装（1U）；</w:t>
                  </w:r>
                  <w:r>
                    <w:br/>
                  </w:r>
                  <w:r>
                    <w:rPr>
                      <w:rFonts w:ascii="宋体" w:hAnsi="宋体" w:cs="宋体" w:eastAsia="宋体"/>
                      <w:sz w:val="24"/>
                    </w:rPr>
                    <w:t xml:space="preserve"> 2、手持话筒液晶屏幕显示频道和电池容量；</w:t>
                  </w:r>
                  <w:r>
                    <w:br/>
                  </w:r>
                  <w:r>
                    <w:rPr>
                      <w:rFonts w:ascii="宋体" w:hAnsi="宋体" w:cs="宋体" w:eastAsia="宋体"/>
                      <w:sz w:val="24"/>
                    </w:rPr>
                    <w:t xml:space="preserve"> 3、支持红外线自动对频；</w:t>
                  </w:r>
                  <w:r>
                    <w:br/>
                  </w:r>
                  <w:r>
                    <w:rPr>
                      <w:rFonts w:ascii="宋体" w:hAnsi="宋体" w:cs="宋体" w:eastAsia="宋体"/>
                      <w:sz w:val="24"/>
                    </w:rPr>
                    <w:t xml:space="preserve"> 4、6.3毫米混合输出的音频功率独立调节</w:t>
                  </w:r>
                  <w:r>
                    <w:br/>
                  </w:r>
                  <w:r>
                    <w:rPr>
                      <w:rFonts w:ascii="宋体" w:hAnsi="宋体" w:cs="宋体" w:eastAsia="宋体"/>
                      <w:sz w:val="24"/>
                    </w:rPr>
                    <w:t xml:space="preserve"> 5、外部开关电源供电</w:t>
                  </w:r>
                  <w:r>
                    <w:br/>
                  </w:r>
                  <w:r>
                    <w:rPr>
                      <w:rFonts w:ascii="宋体" w:hAnsi="宋体" w:cs="宋体" w:eastAsia="宋体"/>
                      <w:sz w:val="24"/>
                    </w:rPr>
                    <w:t xml:space="preserve"> 6、5号1000MAH电池2节，工作时长≥8小时</w:t>
                  </w:r>
                  <w:r>
                    <w:br/>
                  </w:r>
                  <w:r>
                    <w:rPr>
                      <w:rFonts w:ascii="宋体" w:hAnsi="宋体" w:cs="宋体" w:eastAsia="宋体"/>
                      <w:sz w:val="24"/>
                    </w:rPr>
                    <w:t xml:space="preserve"> 7、4通道系统1200个频道</w:t>
                  </w:r>
                  <w:r>
                    <w:br/>
                  </w:r>
                  <w:r>
                    <w:rPr>
                      <w:rFonts w:ascii="宋体" w:hAnsi="宋体" w:cs="宋体" w:eastAsia="宋体"/>
                      <w:sz w:val="24"/>
                    </w:rPr>
                    <w:t xml:space="preserve"> 8、信噪比：&gt; 105分贝</w:t>
                  </w:r>
                  <w:r>
                    <w:br/>
                  </w:r>
                  <w:r>
                    <w:rPr>
                      <w:rFonts w:ascii="宋体" w:hAnsi="宋体" w:cs="宋体" w:eastAsia="宋体"/>
                      <w:sz w:val="24"/>
                    </w:rPr>
                    <w:t xml:space="preserve"> 9、动态范围：&gt; 85分贝</w:t>
                  </w:r>
                  <w:r>
                    <w:br/>
                  </w:r>
                  <w:r>
                    <w:rPr>
                      <w:rFonts w:ascii="宋体" w:hAnsi="宋体" w:cs="宋体" w:eastAsia="宋体"/>
                      <w:sz w:val="24"/>
                    </w:rPr>
                    <w:t xml:space="preserve"> 10、频率响应：30-18KHZ（±3dB）(或优于)</w:t>
                  </w:r>
                  <w:r>
                    <w:br/>
                  </w:r>
                  <w:r>
                    <w:rPr>
                      <w:rFonts w:ascii="宋体" w:hAnsi="宋体" w:cs="宋体" w:eastAsia="宋体"/>
                      <w:sz w:val="24"/>
                    </w:rPr>
                    <w:t xml:space="preserve"> 11、音频信号：1.25 / 5千欧姆（6.3毫米）</w:t>
                  </w:r>
                  <w:r>
                    <w:br/>
                  </w:r>
                  <w:r>
                    <w:rPr>
                      <w:rFonts w:ascii="宋体" w:hAnsi="宋体" w:cs="宋体" w:eastAsia="宋体"/>
                      <w:sz w:val="24"/>
                    </w:rPr>
                    <w:t xml:space="preserve"> 12、工作距离：≥120米，空旷距离≥150米。</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一拖八无线会议话筒</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套</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1</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1、八通道接收信号</w:t>
                  </w:r>
                  <w:r>
                    <w:br/>
                  </w:r>
                  <w:r>
                    <w:rPr>
                      <w:rFonts w:ascii="宋体" w:hAnsi="宋体" w:cs="宋体" w:eastAsia="宋体"/>
                      <w:sz w:val="24"/>
                    </w:rPr>
                    <w:t xml:space="preserve"> 2、支持4个平衡输出和2个混合非平衡输出</w:t>
                  </w:r>
                  <w:r>
                    <w:br/>
                  </w:r>
                  <w:r>
                    <w:rPr>
                      <w:rFonts w:ascii="宋体" w:hAnsi="宋体" w:cs="宋体" w:eastAsia="宋体"/>
                      <w:sz w:val="24"/>
                    </w:rPr>
                    <w:t xml:space="preserve"> 3、鹅颈式咪杆，可360°全方位调节，咪杆灯环指示发言状态。</w:t>
                  </w:r>
                  <w:r>
                    <w:br/>
                  </w:r>
                  <w:r>
                    <w:rPr>
                      <w:rFonts w:ascii="宋体" w:hAnsi="宋体" w:cs="宋体" w:eastAsia="宋体"/>
                      <w:sz w:val="24"/>
                    </w:rPr>
                    <w:t xml:space="preserve"> 4、信噪比 ：&gt;60dB</w:t>
                  </w:r>
                  <w:r>
                    <w:br/>
                  </w:r>
                  <w:r>
                    <w:rPr>
                      <w:rFonts w:ascii="宋体" w:hAnsi="宋体" w:cs="宋体" w:eastAsia="宋体"/>
                      <w:sz w:val="24"/>
                    </w:rPr>
                    <w:t xml:space="preserve"> 5、电源供应：DC:12V～17V</w:t>
                  </w:r>
                  <w:r>
                    <w:br/>
                  </w:r>
                  <w:r>
                    <w:rPr>
                      <w:rFonts w:ascii="宋体" w:hAnsi="宋体" w:cs="宋体" w:eastAsia="宋体"/>
                      <w:sz w:val="24"/>
                    </w:rPr>
                    <w:t xml:space="preserve"> 6、电源供应：DC 4.5V （1.5V AA*3）</w:t>
                  </w:r>
                  <w:r>
                    <w:br/>
                  </w:r>
                  <w:r>
                    <w:rPr>
                      <w:rFonts w:ascii="宋体" w:hAnsi="宋体" w:cs="宋体" w:eastAsia="宋体"/>
                      <w:sz w:val="24"/>
                    </w:rPr>
                    <w:t xml:space="preserve"> 7、频率响应 ：40Hz～20KHz（或优于）</w:t>
                  </w:r>
                  <w:r>
                    <w:br/>
                  </w:r>
                  <w:r>
                    <w:rPr>
                      <w:rFonts w:ascii="宋体" w:hAnsi="宋体" w:cs="宋体" w:eastAsia="宋体"/>
                      <w:sz w:val="24"/>
                    </w:rPr>
                    <w:t xml:space="preserve"> 8、话筒灵敏度 ：≥-43±3dB</w:t>
                  </w:r>
                  <w:r>
                    <w:br/>
                  </w:r>
                  <w:r>
                    <w:rPr>
                      <w:rFonts w:ascii="宋体" w:hAnsi="宋体" w:cs="宋体" w:eastAsia="宋体"/>
                      <w:sz w:val="24"/>
                    </w:rPr>
                    <w:t xml:space="preserve"> 9、使用距离: 空旷环境：≥80米      复杂环境：≥50米            </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一拖二无线手持话筒</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套</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1</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 xml:space="preserve">1、工作距离：≤300米 </w:t>
                  </w:r>
                  <w:r>
                    <w:br/>
                  </w:r>
                  <w:r>
                    <w:rPr>
                      <w:rFonts w:ascii="宋体" w:hAnsi="宋体" w:cs="宋体" w:eastAsia="宋体"/>
                      <w:sz w:val="24"/>
                    </w:rPr>
                    <w:t xml:space="preserve"> 2、频道组数：双频道</w:t>
                  </w:r>
                  <w:r>
                    <w:br/>
                  </w:r>
                  <w:r>
                    <w:rPr>
                      <w:rFonts w:ascii="宋体" w:hAnsi="宋体" w:cs="宋体" w:eastAsia="宋体"/>
                      <w:sz w:val="24"/>
                    </w:rPr>
                    <w:t xml:space="preserve"> 3、接收灵敏度：≥-100dB</w:t>
                  </w:r>
                  <w:r>
                    <w:br/>
                  </w:r>
                  <w:r>
                    <w:rPr>
                      <w:rFonts w:ascii="宋体" w:hAnsi="宋体" w:cs="宋体" w:eastAsia="宋体"/>
                      <w:sz w:val="24"/>
                    </w:rPr>
                    <w:t xml:space="preserve"> 4、发射机电源要求：2节AA型碱性或可充电电池</w:t>
                  </w:r>
                  <w:r>
                    <w:br/>
                  </w:r>
                  <w:r>
                    <w:rPr>
                      <w:rFonts w:ascii="宋体" w:hAnsi="宋体" w:cs="宋体" w:eastAsia="宋体"/>
                      <w:sz w:val="24"/>
                    </w:rPr>
                    <w:t xml:space="preserve"> 5、发射机电池使用时间：≥8H ；</w:t>
                  </w:r>
                  <w:r>
                    <w:br/>
                  </w:r>
                  <w:r>
                    <w:rPr>
                      <w:rFonts w:ascii="宋体" w:hAnsi="宋体" w:cs="宋体" w:eastAsia="宋体"/>
                      <w:sz w:val="24"/>
                    </w:rPr>
                    <w:t xml:space="preserve"> 6、音频响应：40Hz-18KHz(±3Db)（或优于）；</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音频处理器</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台</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3</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1、≥3个输入/ 6输出的数字信号处理器</w:t>
                  </w:r>
                  <w:r>
                    <w:br/>
                  </w:r>
                  <w:r>
                    <w:rPr>
                      <w:rFonts w:ascii="宋体" w:hAnsi="宋体" w:cs="宋体" w:eastAsia="宋体"/>
                      <w:sz w:val="24"/>
                    </w:rPr>
                    <w:t xml:space="preserve"> 2.支持96KHz采样频率，32-bitDSP处理器，24-bitA/D及D/A转换；</w:t>
                  </w:r>
                  <w:r>
                    <w:br/>
                  </w:r>
                  <w:r>
                    <w:rPr>
                      <w:rFonts w:ascii="宋体" w:hAnsi="宋体" w:cs="宋体" w:eastAsia="宋体"/>
                      <w:sz w:val="24"/>
                    </w:rPr>
                    <w:t xml:space="preserve"> 3.采用≥2*24LCD蓝色背光显示功能设置，≥5段LED显示输入/输出的精确数字电平表、哑音及编辑状态。</w:t>
                  </w:r>
                  <w:r>
                    <w:br/>
                  </w:r>
                  <w:r>
                    <w:rPr>
                      <w:rFonts w:ascii="宋体" w:hAnsi="宋体" w:cs="宋体" w:eastAsia="宋体"/>
                      <w:sz w:val="24"/>
                    </w:rPr>
                    <w:t xml:space="preserve"> 4.支持≥3路平衡式信号输入，≥6路平衡式信号输出；</w:t>
                  </w:r>
                  <w:r>
                    <w:br/>
                  </w:r>
                  <w:r>
                    <w:rPr>
                      <w:rFonts w:ascii="宋体" w:hAnsi="宋体" w:cs="宋体" w:eastAsia="宋体"/>
                      <w:sz w:val="24"/>
                    </w:rPr>
                    <w:t xml:space="preserve"> 5.可以通过SB2.0、USB3.0和RS485接口连接电脑或中控设备；【提供面板截图证明，并加盖公章】</w:t>
                  </w:r>
                  <w:r>
                    <w:br/>
                  </w:r>
                  <w:r>
                    <w:rPr>
                      <w:rFonts w:ascii="宋体" w:hAnsi="宋体" w:cs="宋体" w:eastAsia="宋体"/>
                      <w:sz w:val="24"/>
                    </w:rPr>
                    <w:t xml:space="preserve"> 6.面板具有EQ,DELAY,GAIN,X-OVER,LIMITER等调节按钮；【提供面板截图证明，并加盖公章】</w:t>
                  </w:r>
                  <w:r>
                    <w:br/>
                  </w:r>
                  <w:r>
                    <w:rPr>
                      <w:rFonts w:ascii="宋体" w:hAnsi="宋体" w:cs="宋体" w:eastAsia="宋体"/>
                      <w:sz w:val="24"/>
                    </w:rPr>
                    <w:t xml:space="preserve"> 7.每个输入和输出均有≥6段独立的参量均衡，调节增益范围可达±20dB，同时输出通道的均衡还可选择Lo-shelf和Hi-shelf两种斜坡方式；</w:t>
                  </w:r>
                  <w:r>
                    <w:br/>
                  </w:r>
                  <w:r>
                    <w:rPr>
                      <w:rFonts w:ascii="宋体" w:hAnsi="宋体" w:cs="宋体" w:eastAsia="宋体"/>
                      <w:sz w:val="24"/>
                    </w:rPr>
                    <w:t xml:space="preserve"> 8.输出通道还可控制增益、压限及选择输入通道信号，并能将某通道的所有参数复制到另外一个通道并能进行联动控制；</w:t>
                  </w:r>
                  <w:r>
                    <w:br/>
                  </w:r>
                  <w:r>
                    <w:rPr>
                      <w:rFonts w:ascii="宋体" w:hAnsi="宋体" w:cs="宋体" w:eastAsia="宋体"/>
                      <w:sz w:val="24"/>
                    </w:rPr>
                    <w:t xml:space="preserve"> 9.直接用面板的功能键和拔轮进行功能设置或是连接电脑通过PC控制软件来控制，均十分方便、直观和简洁；</w:t>
                  </w:r>
                  <w:r>
                    <w:br/>
                  </w:r>
                  <w:r>
                    <w:rPr>
                      <w:rFonts w:ascii="宋体" w:hAnsi="宋体" w:cs="宋体" w:eastAsia="宋体"/>
                      <w:sz w:val="24"/>
                    </w:rPr>
                    <w:t xml:space="preserve"> 10.可通过面板的SYSTEM键来设定密码锁定面板控制功能，以防止闲杂人员的操作破坏机器的工作状态；</w:t>
                  </w:r>
                  <w:r>
                    <w:br/>
                  </w:r>
                  <w:r>
                    <w:rPr>
                      <w:rFonts w:ascii="宋体" w:hAnsi="宋体" w:cs="宋体" w:eastAsia="宋体"/>
                      <w:sz w:val="24"/>
                    </w:rPr>
                    <w:t xml:space="preserve"> 11.可以通过RS-485串口连接中控主机实现通道主要参数修改和调用；</w:t>
                  </w:r>
                  <w:r>
                    <w:br/>
                  </w:r>
                  <w:r>
                    <w:rPr>
                      <w:rFonts w:ascii="宋体" w:hAnsi="宋体" w:cs="宋体" w:eastAsia="宋体"/>
                      <w:sz w:val="24"/>
                    </w:rPr>
                    <w:t xml:space="preserve"> 12.分功能锁定，实现数据保密；</w:t>
                  </w:r>
                  <w:r>
                    <w:br/>
                  </w:r>
                  <w:r>
                    <w:rPr>
                      <w:rFonts w:ascii="宋体" w:hAnsi="宋体" w:cs="宋体" w:eastAsia="宋体"/>
                      <w:sz w:val="24"/>
                    </w:rPr>
                    <w:t xml:space="preserve"> 13.设备可存储≥30种用户程序，可随时供用户调用；</w:t>
                  </w:r>
                  <w:r>
                    <w:br/>
                  </w:r>
                  <w:r>
                    <w:rPr>
                      <w:rFonts w:ascii="宋体" w:hAnsi="宋体" w:cs="宋体" w:eastAsia="宋体"/>
                      <w:sz w:val="24"/>
                    </w:rPr>
                    <w:t xml:space="preserve"> 14.每个输入通道可调噪声门，并且每个输入通道有两段全参数可调的动态均衡（DEQ），自动增益控制；</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反馈抑制器</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台</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1</w:t>
                  </w:r>
                </w:p>
              </w:tc>
              <w:tc>
                <w:tcPr>
                  <w:tcW w:type="dxa" w:w="288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1、输入方式：平衡/非平衡输入（平衡输入阻抗20KΩ，非平衡输入阻抗10KΩ），四通道输入</w:t>
                  </w:r>
                  <w:r>
                    <w:br/>
                  </w:r>
                  <w:r>
                    <w:rPr>
                      <w:rFonts w:ascii="宋体" w:hAnsi="宋体" w:cs="宋体" w:eastAsia="宋体"/>
                      <w:sz w:val="24"/>
                    </w:rPr>
                    <w:t xml:space="preserve"> 2、输出方式：平衡/非平衡输出(平衡输出阻抗47KΩ,非平衡输出阻抗24KΩ)，四通道输出</w:t>
                  </w:r>
                  <w:r>
                    <w:br/>
                  </w:r>
                  <w:r>
                    <w:rPr>
                      <w:rFonts w:ascii="宋体" w:hAnsi="宋体" w:cs="宋体" w:eastAsia="宋体"/>
                      <w:sz w:val="24"/>
                    </w:rPr>
                    <w:t xml:space="preserve"> 3、频带响应：20Hz-20KHz</w:t>
                  </w:r>
                  <w:r>
                    <w:br/>
                  </w:r>
                  <w:r>
                    <w:rPr>
                      <w:rFonts w:ascii="宋体" w:hAnsi="宋体" w:cs="宋体" w:eastAsia="宋体"/>
                      <w:sz w:val="24"/>
                    </w:rPr>
                    <w:t xml:space="preserve"> 4、电平增益：≥10dB</w:t>
                  </w:r>
                  <w:r>
                    <w:br/>
                  </w:r>
                  <w:r>
                    <w:rPr>
                      <w:rFonts w:ascii="宋体" w:hAnsi="宋体" w:cs="宋体" w:eastAsia="宋体"/>
                      <w:sz w:val="24"/>
                    </w:rPr>
                    <w:t xml:space="preserve"> 5、信噪比：≥100dB</w:t>
                  </w:r>
                  <w:r>
                    <w:br/>
                  </w:r>
                  <w:r>
                    <w:rPr>
                      <w:rFonts w:ascii="宋体" w:hAnsi="宋体" w:cs="宋体" w:eastAsia="宋体"/>
                      <w:sz w:val="24"/>
                    </w:rPr>
                    <w:t xml:space="preserve"> 6、使用电源：220V/50Hz</w:t>
                  </w:r>
                  <w:r>
                    <w:br/>
                  </w:r>
                  <w:r>
                    <w:rPr>
                      <w:rFonts w:ascii="宋体" w:hAnsi="宋体" w:cs="宋体" w:eastAsia="宋体"/>
                      <w:sz w:val="24"/>
                    </w:rPr>
                    <w:t xml:space="preserve"> 7、提供USB与RS-485接口，连接PC上位机与中控设备，PC端可自由编辑5档预设模式，并支持模式与EQ存档的导入导出功能【提供接口截图证明，并加盖公章】</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电源时序器</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台</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2</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1、额定输出电压：交流220V /50Hz</w:t>
                  </w:r>
                  <w:r>
                    <w:br/>
                  </w:r>
                  <w:r>
                    <w:rPr>
                      <w:rFonts w:ascii="宋体" w:hAnsi="宋体" w:cs="宋体" w:eastAsia="宋体"/>
                      <w:sz w:val="24"/>
                    </w:rPr>
                    <w:t xml:space="preserve"> 2、可控制电源：8路</w:t>
                  </w:r>
                  <w:r>
                    <w:br/>
                  </w:r>
                  <w:r>
                    <w:rPr>
                      <w:rFonts w:ascii="宋体" w:hAnsi="宋体" w:cs="宋体" w:eastAsia="宋体"/>
                      <w:sz w:val="24"/>
                    </w:rPr>
                    <w:t xml:space="preserve"> 3、每路动作延时时间：≤1秒</w:t>
                  </w:r>
                  <w:r>
                    <w:br/>
                  </w:r>
                  <w:r>
                    <w:rPr>
                      <w:rFonts w:ascii="宋体" w:hAnsi="宋体" w:cs="宋体" w:eastAsia="宋体"/>
                      <w:sz w:val="24"/>
                    </w:rPr>
                    <w:t xml:space="preserve"> 4、供电电源：VAC 50/60Hz 25A</w:t>
                  </w:r>
                  <w:r>
                    <w:br/>
                  </w:r>
                  <w:r>
                    <w:rPr>
                      <w:rFonts w:ascii="宋体" w:hAnsi="宋体" w:cs="宋体" w:eastAsia="宋体"/>
                      <w:sz w:val="24"/>
                    </w:rPr>
                    <w:t xml:space="preserve"> 5、每路输出带指示灯</w:t>
                  </w:r>
                  <w:r>
                    <w:br/>
                  </w:r>
                  <w:r>
                    <w:rPr>
                      <w:rFonts w:ascii="宋体" w:hAnsi="宋体" w:cs="宋体" w:eastAsia="宋体"/>
                      <w:sz w:val="24"/>
                    </w:rPr>
                    <w:t>6、单路独立开关功能.支持面板独立控制；</w:t>
                  </w:r>
                  <w:r>
                    <w:br/>
                  </w:r>
                  <w:r>
                    <w:rPr>
                      <w:rFonts w:ascii="宋体" w:hAnsi="宋体" w:cs="宋体" w:eastAsia="宋体"/>
                      <w:sz w:val="24"/>
                    </w:rPr>
                    <w:t xml:space="preserve"> 【提供通过具有“ilac-MRA”和“CNAS”标识的第三方权威检测机构出具的检测报告】</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编程软件</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套</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1</w:t>
                  </w:r>
                </w:p>
              </w:tc>
              <w:tc>
                <w:tcPr>
                  <w:tcW w:type="dxa" w:w="288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配合中控主机6600及6800P</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音量控制器</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台</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1</w:t>
                  </w:r>
                </w:p>
              </w:tc>
              <w:tc>
                <w:tcPr>
                  <w:tcW w:type="dxa" w:w="288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 xml:space="preserve">1、控制8路立体声音频音量； </w:t>
                  </w:r>
                  <w:r>
                    <w:br/>
                  </w:r>
                  <w:r>
                    <w:rPr>
                      <w:rFonts w:ascii="宋体" w:hAnsi="宋体" w:cs="宋体" w:eastAsia="宋体"/>
                      <w:sz w:val="24"/>
                    </w:rPr>
                    <w:t xml:space="preserve"> 2、面板具有LED实时显示各通道间量大小的功能；</w:t>
                  </w:r>
                  <w:r>
                    <w:br/>
                  </w:r>
                  <w:r>
                    <w:rPr>
                      <w:rFonts w:ascii="宋体" w:hAnsi="宋体" w:cs="宋体" w:eastAsia="宋体"/>
                      <w:sz w:val="24"/>
                    </w:rPr>
                    <w:t xml:space="preserve"> 3、具有八声道同步或异步调音功能；</w:t>
                  </w:r>
                  <w:r>
                    <w:br/>
                  </w:r>
                  <w:r>
                    <w:rPr>
                      <w:rFonts w:ascii="宋体" w:hAnsi="宋体" w:cs="宋体" w:eastAsia="宋体"/>
                      <w:sz w:val="24"/>
                    </w:rPr>
                    <w:t xml:space="preserve"> 4、支持7.1声道调音模式；</w:t>
                  </w:r>
                  <w:r>
                    <w:br/>
                  </w:r>
                  <w:r>
                    <w:rPr>
                      <w:rFonts w:ascii="宋体" w:hAnsi="宋体" w:cs="宋体" w:eastAsia="宋体"/>
                      <w:sz w:val="24"/>
                    </w:rPr>
                    <w:t xml:space="preserve"> 5、具有声音静噪处理；</w:t>
                  </w:r>
                  <w:r>
                    <w:br/>
                  </w:r>
                  <w:r>
                    <w:rPr>
                      <w:rFonts w:ascii="宋体" w:hAnsi="宋体" w:cs="宋体" w:eastAsia="宋体"/>
                      <w:sz w:val="24"/>
                    </w:rPr>
                    <w:t xml:space="preserve"> 6、RS232协议控制；</w:t>
                  </w:r>
                  <w:r>
                    <w:br/>
                  </w:r>
                  <w:r>
                    <w:rPr>
                      <w:rFonts w:ascii="宋体" w:hAnsi="宋体" w:cs="宋体" w:eastAsia="宋体"/>
                      <w:sz w:val="24"/>
                    </w:rPr>
                    <w:t xml:space="preserve"> 7、全面支持第三方设备接入</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红外发生棒</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条</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8</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1、红外波长：940nm；</w:t>
                  </w:r>
                  <w:r>
                    <w:br/>
                  </w:r>
                  <w:r>
                    <w:rPr>
                      <w:rFonts w:ascii="宋体" w:hAnsi="宋体" w:cs="宋体" w:eastAsia="宋体"/>
                      <w:sz w:val="24"/>
                    </w:rPr>
                    <w:t xml:space="preserve"> 2、有效距离：≥5m；</w:t>
                  </w:r>
                  <w:r>
                    <w:br/>
                  </w:r>
                  <w:r>
                    <w:rPr>
                      <w:rFonts w:ascii="宋体" w:hAnsi="宋体" w:cs="宋体" w:eastAsia="宋体"/>
                      <w:sz w:val="24"/>
                    </w:rPr>
                    <w:t xml:space="preserve"> 3、发射功率：≤5mw；</w:t>
                  </w:r>
                  <w:r>
                    <w:br/>
                  </w:r>
                  <w:r>
                    <w:rPr>
                      <w:rFonts w:ascii="宋体" w:hAnsi="宋体" w:cs="宋体" w:eastAsia="宋体"/>
                      <w:sz w:val="24"/>
                    </w:rPr>
                    <w:t xml:space="preserve"> 4、控制红外设备:≥8条。</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平板电脑</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台</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1</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1、屏幕尺寸：10.1英寸</w:t>
                  </w:r>
                  <w:r>
                    <w:br/>
                  </w:r>
                  <w:r>
                    <w:rPr>
                      <w:rFonts w:ascii="宋体" w:hAnsi="宋体" w:cs="宋体" w:eastAsia="宋体"/>
                      <w:sz w:val="24"/>
                    </w:rPr>
                    <w:t xml:space="preserve"> 2、可扩展容量：支持512GB</w:t>
                  </w:r>
                  <w:r>
                    <w:br/>
                  </w:r>
                  <w:r>
                    <w:rPr>
                      <w:rFonts w:ascii="宋体" w:hAnsi="宋体" w:cs="宋体" w:eastAsia="宋体"/>
                      <w:sz w:val="24"/>
                    </w:rPr>
                    <w:t xml:space="preserve"> 3、分辨率：1920*1080dpi</w:t>
                  </w:r>
                  <w:r>
                    <w:br/>
                  </w:r>
                  <w:r>
                    <w:rPr>
                      <w:rFonts w:ascii="宋体" w:hAnsi="宋体" w:cs="宋体" w:eastAsia="宋体"/>
                      <w:sz w:val="24"/>
                    </w:rPr>
                    <w:t xml:space="preserve"> 4、系统：安卓</w:t>
                  </w:r>
                  <w:r>
                    <w:br/>
                  </w:r>
                  <w:r>
                    <w:rPr>
                      <w:rFonts w:ascii="宋体" w:hAnsi="宋体" w:cs="宋体" w:eastAsia="宋体"/>
                      <w:sz w:val="24"/>
                    </w:rPr>
                    <w:t xml:space="preserve"> 5、处理器：海思麒麟710A及以上</w:t>
                  </w:r>
                  <w:r>
                    <w:br/>
                  </w:r>
                  <w:r>
                    <w:rPr>
                      <w:rFonts w:ascii="宋体" w:hAnsi="宋体" w:cs="宋体" w:eastAsia="宋体"/>
                      <w:sz w:val="24"/>
                    </w:rPr>
                    <w:t xml:space="preserve"> 6、运行内存：≥4GB</w:t>
                  </w:r>
                  <w:r>
                    <w:br/>
                  </w:r>
                  <w:r>
                    <w:rPr>
                      <w:rFonts w:ascii="宋体" w:hAnsi="宋体" w:cs="宋体" w:eastAsia="宋体"/>
                      <w:sz w:val="24"/>
                    </w:rPr>
                    <w:t xml:space="preserve"> 7、存储容量：≥64GB</w:t>
                  </w:r>
                  <w:r>
                    <w:br/>
                  </w:r>
                  <w:r>
                    <w:rPr>
                      <w:rFonts w:ascii="宋体" w:hAnsi="宋体" w:cs="宋体" w:eastAsia="宋体"/>
                      <w:sz w:val="24"/>
                    </w:rPr>
                    <w:t xml:space="preserve"> 8、CPU核心数：八核</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无线路由器</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台</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1</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支持双频2.4G及5G</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54颗帕灯</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台</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30</w:t>
                  </w:r>
                </w:p>
              </w:tc>
              <w:tc>
                <w:tcPr>
                  <w:tcW w:type="dxa" w:w="288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输入电压:AC90V-240V/50-60HZ</w:t>
                  </w:r>
                  <w:r>
                    <w:br/>
                  </w:r>
                  <w:r>
                    <w:rPr>
                      <w:rFonts w:ascii="宋体" w:hAnsi="宋体" w:cs="宋体" w:eastAsia="宋体"/>
                      <w:sz w:val="24"/>
                    </w:rPr>
                    <w:t xml:space="preserve"> 额定功率:150W</w:t>
                  </w:r>
                  <w:r>
                    <w:br/>
                  </w:r>
                  <w:r>
                    <w:rPr>
                      <w:rFonts w:ascii="宋体" w:hAnsi="宋体" w:cs="宋体" w:eastAsia="宋体"/>
                      <w:sz w:val="24"/>
                    </w:rPr>
                    <w:t xml:space="preserve"> 光源:54颗3W 单色灯珠（R G B W)</w:t>
                  </w:r>
                  <w:r>
                    <w:br/>
                  </w:r>
                  <w:r>
                    <w:rPr>
                      <w:rFonts w:ascii="宋体" w:hAnsi="宋体" w:cs="宋体" w:eastAsia="宋体"/>
                      <w:sz w:val="24"/>
                    </w:rPr>
                    <w:t xml:space="preserve"> 颜色配置:2组红光，3组绿光，3组蓝光，1组暖白光。每组6颗灯珠</w:t>
                  </w:r>
                  <w:r>
                    <w:br/>
                  </w:r>
                  <w:r>
                    <w:rPr>
                      <w:rFonts w:ascii="宋体" w:hAnsi="宋体" w:cs="宋体" w:eastAsia="宋体"/>
                      <w:sz w:val="24"/>
                    </w:rPr>
                    <w:t xml:space="preserve"> 透镜角度:15,25,45度（可选）默认出厂15度</w:t>
                  </w:r>
                  <w:r>
                    <w:br/>
                  </w:r>
                  <w:r>
                    <w:rPr>
                      <w:rFonts w:ascii="宋体" w:hAnsi="宋体" w:cs="宋体" w:eastAsia="宋体"/>
                      <w:sz w:val="24"/>
                    </w:rPr>
                    <w:t xml:space="preserve"> 通道模式:8通道</w:t>
                  </w:r>
                  <w:r>
                    <w:br/>
                  </w:r>
                  <w:r>
                    <w:rPr>
                      <w:rFonts w:ascii="宋体" w:hAnsi="宋体" w:cs="宋体" w:eastAsia="宋体"/>
                      <w:sz w:val="24"/>
                    </w:rPr>
                    <w:t xml:space="preserve"> 色温校正:3100K-6500K线性调节</w:t>
                  </w:r>
                  <w:r>
                    <w:br/>
                  </w:r>
                  <w:r>
                    <w:rPr>
                      <w:rFonts w:ascii="宋体" w:hAnsi="宋体" w:cs="宋体" w:eastAsia="宋体"/>
                      <w:sz w:val="24"/>
                    </w:rPr>
                    <w:t xml:space="preserve"> 功能设置：自走模式,渐变模式，脉变模式，声控模式，频闪模式</w:t>
                  </w:r>
                  <w:r>
                    <w:br/>
                  </w:r>
                  <w:r>
                    <w:rPr>
                      <w:rFonts w:ascii="宋体" w:hAnsi="宋体" w:cs="宋体" w:eastAsia="宋体"/>
                      <w:sz w:val="24"/>
                    </w:rPr>
                    <w:t xml:space="preserve"> 混色效果:灵活多变的RGBW混色调节,多种频闪效果和颜色彩虹功能</w:t>
                  </w:r>
                  <w:r>
                    <w:br/>
                  </w:r>
                  <w:r>
                    <w:rPr>
                      <w:rFonts w:ascii="宋体" w:hAnsi="宋体" w:cs="宋体" w:eastAsia="宋体"/>
                      <w:sz w:val="24"/>
                    </w:rPr>
                    <w:t xml:space="preserve"> 显示方式:LCD数码管显示</w:t>
                  </w:r>
                  <w:r>
                    <w:br/>
                  </w:r>
                  <w:r>
                    <w:rPr>
                      <w:rFonts w:ascii="宋体" w:hAnsi="宋体" w:cs="宋体" w:eastAsia="宋体"/>
                      <w:sz w:val="24"/>
                    </w:rPr>
                    <w:t xml:space="preserve"> 外观材质:压铸铝</w:t>
                  </w:r>
                  <w:r>
                    <w:br/>
                  </w:r>
                  <w:r>
                    <w:rPr>
                      <w:rFonts w:ascii="宋体" w:hAnsi="宋体" w:cs="宋体" w:eastAsia="宋体"/>
                      <w:sz w:val="24"/>
                    </w:rPr>
                    <w:t xml:space="preserve"> 冷却方式:散热片+风扇强制风冷</w:t>
                  </w:r>
                  <w:r>
                    <w:br/>
                  </w:r>
                  <w:r>
                    <w:rPr>
                      <w:rFonts w:ascii="宋体" w:hAnsi="宋体" w:cs="宋体" w:eastAsia="宋体"/>
                      <w:sz w:val="24"/>
                    </w:rPr>
                    <w:t xml:space="preserve"> 防护等级:IP20</w:t>
                  </w:r>
                  <w:r>
                    <w:br/>
                  </w:r>
                  <w:r>
                    <w:rPr>
                      <w:rFonts w:ascii="宋体" w:hAnsi="宋体" w:cs="宋体" w:eastAsia="宋体"/>
                      <w:sz w:val="24"/>
                    </w:rPr>
                    <w:t xml:space="preserve"> 使用寿命:≥5万小吋</w:t>
                  </w:r>
                  <w:r>
                    <w:br/>
                  </w:r>
                  <w:r>
                    <w:rPr>
                      <w:rFonts w:ascii="宋体" w:hAnsi="宋体" w:cs="宋体" w:eastAsia="宋体"/>
                      <w:sz w:val="24"/>
                    </w:rPr>
                    <w:t xml:space="preserve"> 工作环境:-20度40度</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面光灯</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台</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15</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电压：220V/50Hz</w:t>
                  </w:r>
                  <w:r>
                    <w:br/>
                  </w:r>
                  <w:r>
                    <w:rPr>
                      <w:rFonts w:ascii="宋体" w:hAnsi="宋体" w:cs="宋体" w:eastAsia="宋体"/>
                      <w:sz w:val="24"/>
                    </w:rPr>
                    <w:t xml:space="preserve"> 总功率：120W</w:t>
                  </w:r>
                  <w:r>
                    <w:br/>
                  </w:r>
                  <w:r>
                    <w:rPr>
                      <w:rFonts w:ascii="宋体" w:hAnsi="宋体" w:cs="宋体" w:eastAsia="宋体"/>
                      <w:sz w:val="24"/>
                    </w:rPr>
                    <w:t xml:space="preserve"> 光源：100W 冷暖光二合一LED灯珠</w:t>
                  </w:r>
                  <w:r>
                    <w:br/>
                  </w:r>
                  <w:r>
                    <w:rPr>
                      <w:rFonts w:ascii="宋体" w:hAnsi="宋体" w:cs="宋体" w:eastAsia="宋体"/>
                      <w:sz w:val="24"/>
                    </w:rPr>
                    <w:t xml:space="preserve"> 光源寿命：≥50000小时</w:t>
                  </w:r>
                  <w:r>
                    <w:br/>
                  </w:r>
                  <w:r>
                    <w:rPr>
                      <w:rFonts w:ascii="宋体" w:hAnsi="宋体" w:cs="宋体" w:eastAsia="宋体"/>
                      <w:sz w:val="24"/>
                    </w:rPr>
                    <w:t xml:space="preserve"> 调光频率：1000Hz</w:t>
                  </w:r>
                  <w:r>
                    <w:br/>
                  </w:r>
                  <w:r>
                    <w:rPr>
                      <w:rFonts w:ascii="宋体" w:hAnsi="宋体" w:cs="宋体" w:eastAsia="宋体"/>
                      <w:sz w:val="24"/>
                    </w:rPr>
                    <w:t xml:space="preserve"> 驱动电流：700mA</w:t>
                  </w:r>
                  <w:r>
                    <w:br/>
                  </w:r>
                  <w:r>
                    <w:rPr>
                      <w:rFonts w:ascii="宋体" w:hAnsi="宋体" w:cs="宋体" w:eastAsia="宋体"/>
                      <w:sz w:val="24"/>
                    </w:rPr>
                    <w:t xml:space="preserve"> 控制信号：DMX512</w:t>
                  </w:r>
                  <w:r>
                    <w:br/>
                  </w:r>
                  <w:r>
                    <w:rPr>
                      <w:rFonts w:ascii="宋体" w:hAnsi="宋体" w:cs="宋体" w:eastAsia="宋体"/>
                      <w:sz w:val="24"/>
                    </w:rPr>
                    <w:t xml:space="preserve"> 控制模式：自走，主从</w:t>
                  </w:r>
                  <w:r>
                    <w:br/>
                  </w:r>
                  <w:r>
                    <w:rPr>
                      <w:rFonts w:ascii="宋体" w:hAnsi="宋体" w:cs="宋体" w:eastAsia="宋体"/>
                      <w:sz w:val="24"/>
                    </w:rPr>
                    <w:t xml:space="preserve"> DMX通道：6CH</w:t>
                  </w:r>
                  <w:r>
                    <w:br/>
                  </w:r>
                  <w:r>
                    <w:rPr>
                      <w:rFonts w:ascii="宋体" w:hAnsi="宋体" w:cs="宋体" w:eastAsia="宋体"/>
                      <w:sz w:val="24"/>
                    </w:rPr>
                    <w:t xml:space="preserve"> 发光角度：45°</w:t>
                  </w:r>
                  <w:r>
                    <w:br/>
                  </w:r>
                  <w:r>
                    <w:rPr>
                      <w:rFonts w:ascii="宋体" w:hAnsi="宋体" w:cs="宋体" w:eastAsia="宋体"/>
                      <w:sz w:val="24"/>
                    </w:rPr>
                    <w:t xml:space="preserve"> 防护等级：IP20</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512电脑控制台</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台</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1</w:t>
                  </w:r>
                </w:p>
              </w:tc>
              <w:tc>
                <w:tcPr>
                  <w:tcW w:type="dxa" w:w="2889"/>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DMX512/1990标准，512个DMX控制通道</w:t>
                  </w:r>
                  <w:r>
                    <w:br/>
                  </w:r>
                  <w:r>
                    <w:rPr>
                      <w:rFonts w:ascii="宋体" w:hAnsi="宋体" w:cs="宋体" w:eastAsia="宋体"/>
                      <w:sz w:val="24"/>
                    </w:rPr>
                    <w:t xml:space="preserve"> 2个光隔离独立驱动信号输出端口</w:t>
                  </w:r>
                  <w:r>
                    <w:br/>
                  </w:r>
                  <w:r>
                    <w:rPr>
                      <w:rFonts w:ascii="宋体" w:hAnsi="宋体" w:cs="宋体" w:eastAsia="宋体"/>
                      <w:sz w:val="24"/>
                    </w:rPr>
                    <w:t xml:space="preserve"> 可控制32台 16通道电脑灯</w:t>
                  </w:r>
                  <w:r>
                    <w:br/>
                  </w:r>
                  <w:r>
                    <w:rPr>
                      <w:rFonts w:ascii="宋体" w:hAnsi="宋体" w:cs="宋体" w:eastAsia="宋体"/>
                      <w:sz w:val="24"/>
                    </w:rPr>
                    <w:t xml:space="preserve"> 16个通道推杵，1个速度控制推杆</w:t>
                  </w:r>
                  <w:r>
                    <w:br/>
                  </w:r>
                  <w:r>
                    <w:rPr>
                      <w:rFonts w:ascii="宋体" w:hAnsi="宋体" w:cs="宋体" w:eastAsia="宋体"/>
                      <w:sz w:val="24"/>
                    </w:rPr>
                    <w:t xml:space="preserve"> 1600个走灯程序步储存容置。48个走灯程序，可同时运行4个走灯程序，48个场景，并可同时对32台电脑灯进行提灯操作，15个环境程序。</w:t>
                  </w:r>
                  <w:r>
                    <w:br/>
                  </w:r>
                  <w:r>
                    <w:rPr>
                      <w:rFonts w:ascii="宋体" w:hAnsi="宋体" w:cs="宋体" w:eastAsia="宋体"/>
                      <w:sz w:val="24"/>
                    </w:rPr>
                    <w:t xml:space="preserve">  音乐触发信号源可取自音频频线路输入或内置话筒拾音</w:t>
                  </w:r>
                  <w:r>
                    <w:br/>
                  </w:r>
                  <w:r>
                    <w:rPr>
                      <w:rFonts w:ascii="宋体" w:hAnsi="宋体" w:cs="宋体" w:eastAsia="宋体"/>
                      <w:sz w:val="24"/>
                    </w:rPr>
                    <w:t xml:space="preserve">  关机数据保持</w:t>
                  </w:r>
                  <w:r>
                    <w:br/>
                  </w:r>
                  <w:r>
                    <w:rPr>
                      <w:rFonts w:ascii="宋体" w:hAnsi="宋体" w:cs="宋体" w:eastAsia="宋体"/>
                      <w:sz w:val="24"/>
                    </w:rPr>
                    <w:t xml:space="preserve"> DMX信号输出连接器：XLR-D3Fx2</w:t>
                  </w:r>
                  <w:r>
                    <w:br/>
                  </w:r>
                  <w:r>
                    <w:rPr>
                      <w:rFonts w:ascii="宋体" w:hAnsi="宋体" w:cs="宋体" w:eastAsia="宋体"/>
                      <w:sz w:val="24"/>
                    </w:rPr>
                    <w:t xml:space="preserve"> 音频线路输入连接器器：1/4单声道插座</w:t>
                  </w:r>
                  <w:r>
                    <w:br/>
                  </w:r>
                  <w:r>
                    <w:rPr>
                      <w:rFonts w:ascii="宋体" w:hAnsi="宋体" w:cs="宋体" w:eastAsia="宋体"/>
                      <w:sz w:val="24"/>
                    </w:rPr>
                    <w:t xml:space="preserve">  支持12V鹅颈工作灯 </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8路信号放大器</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台</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1</w:t>
                  </w:r>
                </w:p>
              </w:tc>
              <w:tc>
                <w:tcPr>
                  <w:tcW w:type="dxa" w:w="288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 xml:space="preserve">1、供电电源：220V/50Hz  </w:t>
                  </w:r>
                  <w:r>
                    <w:br/>
                  </w:r>
                  <w:r>
                    <w:rPr>
                      <w:rFonts w:ascii="宋体" w:hAnsi="宋体" w:cs="宋体" w:eastAsia="宋体"/>
                      <w:sz w:val="24"/>
                    </w:rPr>
                    <w:t xml:space="preserve"> 2、1组DMX信号变8组；</w:t>
                  </w:r>
                  <w:r>
                    <w:br/>
                  </w:r>
                  <w:r>
                    <w:rPr>
                      <w:rFonts w:ascii="宋体" w:hAnsi="宋体" w:cs="宋体" w:eastAsia="宋体"/>
                      <w:sz w:val="24"/>
                    </w:rPr>
                    <w:t xml:space="preserve"> 3、8路独立放大驱动输出</w:t>
                  </w:r>
                  <w:r>
                    <w:br/>
                  </w:r>
                  <w:r>
                    <w:rPr>
                      <w:rFonts w:ascii="宋体" w:hAnsi="宋体" w:cs="宋体" w:eastAsia="宋体"/>
                      <w:sz w:val="24"/>
                    </w:rPr>
                    <w:t xml:space="preserve"> 4、信号放大整形功能，延长信号传输距离。</w:t>
                  </w:r>
                </w:p>
              </w:tc>
            </w:tr>
            <w:tr>
              <w:tc>
                <w:tcPr>
                  <w:tcW w:type="dxa" w:w="628"/>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12路直通箱</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台</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1</w:t>
                  </w:r>
                </w:p>
              </w:tc>
              <w:tc>
                <w:tcPr>
                  <w:tcW w:type="dxa" w:w="288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1、供电：三相五线制AC380V±10％，频率50Hz±5％.</w:t>
                  </w:r>
                  <w:r>
                    <w:br/>
                  </w:r>
                  <w:r>
                    <w:rPr>
                      <w:rFonts w:ascii="宋体" w:hAnsi="宋体" w:cs="宋体" w:eastAsia="宋体"/>
                      <w:sz w:val="24"/>
                    </w:rPr>
                    <w:t xml:space="preserve"> 2、额定功率：12路×4KW</w:t>
                  </w:r>
                  <w:r>
                    <w:br/>
                  </w:r>
                  <w:r>
                    <w:rPr>
                      <w:rFonts w:ascii="宋体" w:hAnsi="宋体" w:cs="宋体" w:eastAsia="宋体"/>
                      <w:sz w:val="24"/>
                    </w:rPr>
                    <w:t xml:space="preserve"> 3、过载与短路双重保护高分断空气开关.</w:t>
                  </w:r>
                  <w:r>
                    <w:br/>
                  </w:r>
                  <w:r>
                    <w:rPr>
                      <w:rFonts w:ascii="宋体" w:hAnsi="宋体" w:cs="宋体" w:eastAsia="宋体"/>
                      <w:sz w:val="24"/>
                    </w:rPr>
                    <w:t xml:space="preserve"> 4、A.B.C三相工作指示灯. 设两脚和三脚万能   </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音箱线</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米</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1300</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铜芯多股绝缘电线</w:t>
                  </w:r>
                </w:p>
              </w:tc>
            </w:tr>
            <w:tr>
              <w:tc>
                <w:tcPr>
                  <w:tcW w:type="dxa" w:w="628"/>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音箱臂架</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只</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6</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音频跳线</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条</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18</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1 米音频连接线：卡侬头（母）-卡侬头（公）</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音频跳线</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条</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1</w:t>
                  </w:r>
                </w:p>
              </w:tc>
              <w:tc>
                <w:tcPr>
                  <w:tcW w:type="dxa" w:w="288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1 米音频连接线：卡侬头（公）-卡侬头（公）</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音频跳线</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条</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1</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1.5 米音频连接线：双6.35 插头-3.5 耳机插头</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欧姆插</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个</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18</w:t>
                  </w:r>
                </w:p>
              </w:tc>
              <w:tc>
                <w:tcPr>
                  <w:tcW w:type="dxa" w:w="2889"/>
                  <w:tcBorders>
                    <w:top w:val="none" w:color="000000" w:sz="4"/>
                    <w:left w:val="single" w:color="000000" w:sz="4"/>
                    <w:bottom w:val="none" w:color="000000" w:sz="4"/>
                    <w:right w:val="single" w:color="000000" w:sz="4"/>
                  </w:tcBorders>
                  <w:tcMar>
                    <w:top w:type="dxa" w:w="15"/>
                    <w:left w:type="dxa" w:w="15"/>
                    <w:right w:type="dxa" w:w="15"/>
                  </w:tcMar>
                  <w:vAlign w:val="center"/>
                </w:tcP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电源线</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米</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200</w:t>
                  </w:r>
                </w:p>
              </w:tc>
              <w:tc>
                <w:tcPr>
                  <w:tcW w:type="dxa" w:w="2889"/>
                  <w:tcBorders>
                    <w:top w:val="single" w:color="000000" w:sz="4"/>
                    <w:left w:val="single" w:color="000000" w:sz="4"/>
                    <w:bottom w:val="none" w:color="000000" w:sz="4"/>
                    <w:right w:val="single" w:color="000000" w:sz="4"/>
                  </w:tcBorders>
                  <w:tcMar>
                    <w:top w:type="dxa" w:w="15"/>
                    <w:left w:type="dxa" w:w="15"/>
                    <w:right w:type="dxa" w:w="15"/>
                  </w:tcMar>
                  <w:vAlign w:val="center"/>
                </w:tcP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田子架</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套</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2</w:t>
                  </w:r>
                </w:p>
              </w:tc>
              <w:tc>
                <w:tcPr>
                  <w:tcW w:type="dxa" w:w="2889"/>
                  <w:tcBorders>
                    <w:top w:val="single" w:color="000000" w:sz="4"/>
                    <w:left w:val="single" w:color="000000" w:sz="4"/>
                    <w:bottom w:val="none" w:color="000000" w:sz="4"/>
                    <w:right w:val="single" w:color="000000" w:sz="4"/>
                  </w:tcBorders>
                  <w:tcMar>
                    <w:top w:type="dxa" w:w="15"/>
                    <w:left w:type="dxa" w:w="15"/>
                    <w:right w:type="dxa" w:w="15"/>
                  </w:tcMar>
                  <w:vAlign w:val="center"/>
                </w:tcP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灯钩</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个</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45</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保险绳</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条</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45</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灯光桁架</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套</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1</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信号线</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米</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200</w:t>
                  </w:r>
                </w:p>
              </w:tc>
              <w:tc>
                <w:tcPr>
                  <w:tcW w:type="dxa" w:w="288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RVVP2*0.75</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Φ16线管60米PVC管/镀锌管</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米</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60</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Φ16线管60米</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Φ20线管60米PVC管/镀锌管</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米</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60</w:t>
                  </w:r>
                </w:p>
              </w:tc>
              <w:tc>
                <w:tcPr>
                  <w:tcW w:type="dxa" w:w="288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Φ20线管60米</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辅料</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个</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200</w:t>
                  </w:r>
                </w:p>
              </w:tc>
              <w:tc>
                <w:tcPr>
                  <w:tcW w:type="dxa" w:w="2889"/>
                  <w:tcBorders>
                    <w:top w:val="non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Φ16线卡100只、Φ20线卡100只</w:t>
                  </w:r>
                </w:p>
              </w:tc>
            </w:tr>
            <w:tr>
              <w:tc>
                <w:tcPr>
                  <w:tcW w:type="dxa" w:w="62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机柜</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台</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rPr>
                    <w:t>1</w:t>
                  </w:r>
                </w:p>
              </w:tc>
              <w:tc>
                <w:tcPr>
                  <w:tcW w:type="dxa" w:w="288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rPr>
                    <w:t>42U网络机柜（2米）</w:t>
                  </w:r>
                </w:p>
              </w:tc>
            </w:tr>
          </w:tbl>
          <w:p>
            <w:pPr>
              <w:pStyle w:val="null3"/>
            </w:pPr>
            <w:r>
              <w:rPr/>
              <w:t xml:space="preserve"> </w:t>
            </w:r>
          </w:p>
        </w:tc>
      </w:tr>
      <w:tr>
        <w:tc>
          <w:tcPr>
            <w:tcW w:type="dxa" w:w="2769"/>
          </w:tcPr>
          <w:p/>
        </w:tc>
        <w:tc>
          <w:tcPr>
            <w:tcW w:type="dxa" w:w="2769"/>
          </w:tcPr>
          <w:p>
            <w:pPr>
              <w:pStyle w:val="null3"/>
            </w:pPr>
            <w:r>
              <w:rPr/>
              <w:t>7</w:t>
            </w:r>
          </w:p>
        </w:tc>
        <w:tc>
          <w:tcPr>
            <w:tcW w:type="dxa" w:w="2769"/>
          </w:tcPr>
          <w:p>
            <w:pPr>
              <w:pStyle w:val="null3"/>
            </w:pPr>
            <w:r>
              <w:rPr/>
              <w:t>提审室</w:t>
            </w:r>
          </w:p>
          <w:tbl>
            <w:tblPr>
              <w:tblBorders>
                <w:top w:val="single"/>
                <w:left w:val="single"/>
                <w:bottom w:val="single"/>
                <w:right w:val="single"/>
                <w:insideH w:val="single"/>
                <w:insideV w:val="single"/>
              </w:tblBorders>
            </w:tblPr>
            <w:tblGrid>
              <w:gridCol w:w="628"/>
              <w:gridCol w:w="188"/>
              <w:gridCol w:w="275"/>
              <w:gridCol w:w="2889"/>
            </w:tblGrid>
            <w:tr>
              <w:tc>
                <w:tcPr>
                  <w:tcW w:type="dxa" w:w="62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名称</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单位</w:t>
                  </w:r>
                </w:p>
              </w:tc>
              <w:tc>
                <w:tcPr>
                  <w:tcW w:type="dxa" w:w="275"/>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数量</w:t>
                  </w:r>
                </w:p>
              </w:tc>
              <w:tc>
                <w:tcPr>
                  <w:tcW w:type="dxa" w:w="288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b/>
                      <w:color w:val="000000"/>
                    </w:rPr>
                    <w:t>技术参数说明</w:t>
                  </w:r>
                </w:p>
              </w:tc>
            </w:tr>
            <w:tr>
              <w:tc>
                <w:tcPr>
                  <w:tcW w:type="dxa" w:w="628"/>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打印机</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台</w:t>
                  </w:r>
                </w:p>
              </w:tc>
              <w:tc>
                <w:tcPr>
                  <w:tcW w:type="dxa" w:w="27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24"/>
                      <w:color w:val="000000"/>
                    </w:rPr>
                    <w:t>81</w:t>
                  </w:r>
                </w:p>
              </w:tc>
              <w:tc>
                <w:tcPr>
                  <w:tcW w:type="dxa" w:w="2889"/>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left"/>
                  </w:pPr>
                  <w:r>
                    <w:rPr>
                      <w:rFonts w:ascii="宋体" w:hAnsi="宋体" w:cs="宋体" w:eastAsia="宋体"/>
                      <w:sz w:val="24"/>
                      <w:color w:val="000000"/>
                    </w:rPr>
                    <w:t>分辨率（垂直/水平）600以上；双面自动；黑白打印速度（页/分钟ppm）25以上；内存16M以上</w:t>
                  </w:r>
                </w:p>
              </w:tc>
            </w:tr>
          </w:tbl>
          <w:p>
            <w:pPr>
              <w:pStyle w:val="null3"/>
            </w:pPr>
            <w:r>
              <w:rPr/>
              <w:t xml:space="preserve"> </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供货期90日历天，具体开始时间双方协商确定</w:t>
      </w:r>
    </w:p>
    <w:p>
      <w:pPr>
        <w:pStyle w:val="null3"/>
        <w:outlineLvl w:val="3"/>
      </w:pPr>
      <w:r>
        <w:rPr>
          <w:sz w:val="24"/>
          <w:b/>
        </w:rPr>
        <w:t>3.4.2交货地点和方式</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分期付款，合同签订后</w:t>
      </w:r>
      <w:r>
        <w:rPr/>
        <w:t xml:space="preserve"> ，达到付款条件起 </w:t>
      </w:r>
      <w:r>
        <w:rPr/>
        <w:t>10</w:t>
      </w:r>
      <w:r>
        <w:rPr/>
        <w:t xml:space="preserve"> 日内，支付合同总金额的 </w:t>
      </w:r>
      <w:r>
        <w:rPr/>
        <w:t>30.00</w:t>
      </w:r>
      <w:r>
        <w:rPr/>
        <w:t>%。</w:t>
      </w:r>
    </w:p>
    <w:p>
      <w:pPr>
        <w:pStyle w:val="null3"/>
      </w:pPr>
      <w:r>
        <w:rPr/>
        <w:t>采购包1：</w:t>
      </w:r>
      <w:r>
        <w:rPr/>
        <w:t xml:space="preserve"> 付款条件说明： </w:t>
      </w:r>
      <w:r>
        <w:rPr/>
        <w:t xml:space="preserve">待设备安装调试到位，组织验收合格后 </w:t>
      </w:r>
      <w:r>
        <w:rPr/>
        <w:t xml:space="preserve"> ，达到付款条件起 </w:t>
      </w:r>
      <w:r>
        <w:rPr/>
        <w:t>10</w:t>
      </w:r>
      <w:r>
        <w:rPr/>
        <w:t xml:space="preserve"> 日内，支付合同总金额的 </w:t>
      </w:r>
      <w:r>
        <w:rPr/>
        <w:t>70.00</w:t>
      </w:r>
      <w:r>
        <w:rPr/>
        <w:t>%。</w:t>
      </w:r>
    </w:p>
    <w:p>
      <w:pPr>
        <w:pStyle w:val="null3"/>
        <w:outlineLvl w:val="3"/>
      </w:pPr>
      <w:r>
        <w:rPr>
          <w:sz w:val="24"/>
          <w:b/>
        </w:rPr>
        <w:t>3.4.5验收标准和方法</w:t>
      </w:r>
    </w:p>
    <w:p>
      <w:pPr>
        <w:pStyle w:val="null3"/>
      </w:pPr>
      <w:r>
        <w:rPr/>
        <w:t>采购包1：</w:t>
      </w:r>
    </w:p>
    <w:p>
      <w:pPr>
        <w:pStyle w:val="null3"/>
      </w:pPr>
      <w:r>
        <w:rPr/>
        <w:t>按合同要求，完成项目，组织验收。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按照国家标准设定保修范围和保修期</w:t>
      </w:r>
    </w:p>
    <w:p>
      <w:pPr>
        <w:pStyle w:val="null3"/>
        <w:outlineLvl w:val="3"/>
      </w:pPr>
      <w:r>
        <w:rPr>
          <w:sz w:val="24"/>
          <w:b/>
        </w:rPr>
        <w:t>3.4.8违约责任及解决争议的方法</w:t>
      </w:r>
    </w:p>
    <w:p>
      <w:pPr>
        <w:pStyle w:val="null3"/>
      </w:pPr>
      <w:r>
        <w:rPr/>
        <w:t>采购包1：</w:t>
      </w:r>
    </w:p>
    <w:p>
      <w:pPr>
        <w:pStyle w:val="null3"/>
      </w:pPr>
      <w:r>
        <w:rPr/>
        <w:t>按照合同约定</w:t>
      </w:r>
    </w:p>
    <w:p>
      <w:pPr>
        <w:pStyle w:val="null3"/>
        <w:jc w:val="left"/>
        <w:outlineLvl w:val="3"/>
      </w:pPr>
      <w:r>
        <w:rPr>
          <w:sz w:val="24"/>
          <w:b/>
        </w:rPr>
        <w:t>3.5其他要求</w:t>
      </w:r>
    </w:p>
    <w:p>
      <w:pPr>
        <w:pStyle w:val="null3"/>
      </w:pPr>
      <w:r>
        <w:rPr/>
        <w:t>采购包1：</w:t>
      </w:r>
    </w:p>
    <w:p>
      <w:pPr>
        <w:pStyle w:val="null3"/>
      </w:pPr>
      <w:r>
        <w:rPr/>
        <w:t>1.交货期：供货期90日历天，具体开始时间双方协商确定； 2.质保期：一年；3.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4.本项目非专门面向中小企业采购。 5.落实的政府采购政策： （1）《政府采购促进中小企业发展管理办法》（财库〔2020〕46号）； （2）《关于进一步加大政府采购支持中小企业力度的通知》（财库〔2022〕19号）； （3）《财政部司法部关于政府采购支持监狱企业发展有关问题的通知》（财库〔2014〕68号）； （4）《国务院办公厅关于建立政府强制采购节能产品制度的通知》（国办发〔2007〕51号）； （5）《关于印发环境标志产品政府采购品目清单的通知》（财库〔2019〕18号）； （6）《关于印发节能产品政府采购品目清单的通知》（财库〔2019〕19号）； （7）《关于促进残疾人就业政府采购政策的通知》财库〔2017〕141号； （8）《关于调整优化节能产品、环境标志产品政府采购执行机制的通知》（财库〔2019〕9号）； （9）《财政部农业农村部国家乡村振兴局关于运用政府采购政策支持乡村产业振兴的通知》（财库〔2021〕19号）； （10）《陕西省中小企业政府采购信用融资办法》（陕财办采〔2018〕23号）； （11）《陕西省财政厅关于加快推进我省中小企业政府采购信用融资工作的通知》（陕财办采〔2020〕15号）； （12）《陕西省财政厅关于进一步加强政府绿色采购有关问题的通知》（陕财办采〔2021〕29号）； （13）其他需要落实的政府采购政策。</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1、具有独立承担民事责任能力的法人、其他组织或自然人，并出具合法有效的营业执照或事业单位法人证书等国家规定的相关证明，自然人参与的提供其身份证明；（接受分支机构参与磋商，分支机构负责人视为企业法人） 2、财务状况报告：（三种形式的资料提供任何一种即可）①提供2023年财务审计报告（成立时间至开标时间不足一年的可提供成立后任意时段的资产负债表，成立时间距离投标截止时间不足三个月的投标人可出具承诺良好的商业信誉和健全的财务会计制度的承诺（格式自拟）。）；②提供基本存款账户信息及开标日期前三个月内其基本存款账户开户银行出具的资信证明；③财政部门认可的政府采购专业担保机构出具的投标担保函；（依法不需要提供财务状况的投标供应商应提供相关证明）； 3、税收缴纳证明：提供投标文件截止时间一年内至少一个月的依法缴纳税收的相关凭据（时间以税款所属日期为准），凭据应有税务机关或代收机关的公章或业务专用章。依法免税或无须缴纳税收的投标人，应提供相应证明文件； 4、社会保障资金缴纳证明：提供投标文件截止时间一年内至少一个月的社会保障资金缴存单据或社保机构开具的社会保险参保缴费情况证明，单据或证明上应有社保机构或代收机构的公章或业务专用章；（依法不需要缴纳社会保障资金的投标供应商应提供相关证明） 5、提供参加本次政府采购活动前三年内在经营活动中没有重大违法记录的书面声明及无不良信用记录查询结果（未被“信用中国”网站（www.creditchina.gov.cn）列入重大税收违法失信主体；不得被“中国执行信息公网”（zxgk.court.gov.cn）列入失信被执行人名单；不得被“中国政府采购网”（www.ccgp.gov.cn）列入政府采购严重违法失信行为记录名单；（提供“书面声明”、“信用中国”、“中国执行信息公开网”、“中国政府采购网”相应版块的查询结果截图加盖投标人公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财务状况报告：（三种形式的资料提供任何一种即可）①提供2023年财务审计报告（成立时间至开标时间不足一年的可提供成立后任意时段的资产负债表，成立时间距离投标截止时间不足三个月的投标人可出具承诺良好的商业信誉和健全的财务会计制度的承诺（格式自拟）。）；②提供基本存款账户信息及开标日期前三个月内其基本存款账户开户银行出具的资信证明；③财政部门认可的政府采购专业担保机构出具的投标担保函；（依法不需要提供财务状况的投标供应商应提供相关证明）；</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法定代表人参加投标的，须出示身份证；法定代表人授权他人参加投标的，须提供法定代表人授权委托书、被授权人提交投标文件截止时间前一年内任意一个月的社会保障资金（养老保险或医疗保险）的缴纳证明及被授权人身份证。</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履行合同所必需的设备和专业技术能力书面声明函</w:t>
            </w:r>
          </w:p>
        </w:tc>
        <w:tc>
          <w:tcPr>
            <w:tcW w:type="dxa" w:w="3322"/>
          </w:tcPr>
          <w:p>
            <w:pPr>
              <w:pStyle w:val="null3"/>
            </w:pPr>
            <w:r>
              <w:rPr/>
              <w:t>具有履行合同所必需的设备和专业技术能力书面声明函，供应商需在项目电子化交易系统中按要求上传相应证明文件并进行电子签章。</w:t>
            </w:r>
          </w:p>
        </w:tc>
        <w:tc>
          <w:tcPr>
            <w:tcW w:type="dxa" w:w="1661"/>
          </w:tcPr>
          <w:p>
            <w:pPr>
              <w:pStyle w:val="null3"/>
            </w:pPr>
            <w:r>
              <w:rPr/>
              <w:t>供应商应提交的相关资格证明材料 响应函</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与项目的一致性</w:t>
            </w:r>
          </w:p>
        </w:tc>
        <w:tc>
          <w:tcPr>
            <w:tcW w:type="dxa" w:w="3322"/>
          </w:tcPr>
          <w:p>
            <w:pPr>
              <w:pStyle w:val="null3"/>
            </w:pPr>
            <w:r>
              <w:rPr/>
              <w:t>至少以下三处的项目名称、项目编号、合同包（未分合同包的除外）与本项目完全一致： （1）投标文件封面 （2）投标函 （3）法定代表人（负责人）委托授权书\身份证明</w:t>
            </w:r>
          </w:p>
        </w:tc>
        <w:tc>
          <w:tcPr>
            <w:tcW w:type="dxa" w:w="1661"/>
          </w:tcPr>
          <w:p>
            <w:pPr>
              <w:pStyle w:val="null3"/>
            </w:pPr>
            <w:r>
              <w:rPr/>
              <w:t>响应文件封面 供应商应提交的相关资格证明材料 响应函</w:t>
            </w:r>
          </w:p>
        </w:tc>
      </w:tr>
      <w:tr>
        <w:tc>
          <w:tcPr>
            <w:tcW w:type="dxa" w:w="831"/>
          </w:tcPr>
          <w:p>
            <w:pPr>
              <w:pStyle w:val="null3"/>
            </w:pPr>
            <w:r>
              <w:rPr/>
              <w:t>3</w:t>
            </w:r>
          </w:p>
        </w:tc>
        <w:tc>
          <w:tcPr>
            <w:tcW w:type="dxa" w:w="2492"/>
          </w:tcPr>
          <w:p>
            <w:pPr>
              <w:pStyle w:val="null3"/>
            </w:pPr>
            <w:r>
              <w:rPr/>
              <w:t>投标文件组成</w:t>
            </w:r>
          </w:p>
        </w:tc>
        <w:tc>
          <w:tcPr>
            <w:tcW w:type="dxa" w:w="3322"/>
          </w:tcPr>
          <w:p>
            <w:pPr>
              <w:pStyle w:val="null3"/>
            </w:pPr>
            <w:r>
              <w:rPr/>
              <w:t>投标文件完整且编排有序，投标内容基本完整，无重大错漏；</w:t>
            </w:r>
          </w:p>
        </w:tc>
        <w:tc>
          <w:tcPr>
            <w:tcW w:type="dxa" w:w="1661"/>
          </w:tcPr>
          <w:p>
            <w:pPr>
              <w:pStyle w:val="null3"/>
            </w:pPr>
            <w:r>
              <w:rPr/>
              <w:t>响应文件封面</w:t>
            </w:r>
          </w:p>
        </w:tc>
      </w:tr>
      <w:tr>
        <w:tc>
          <w:tcPr>
            <w:tcW w:type="dxa" w:w="831"/>
          </w:tcPr>
          <w:p>
            <w:pPr>
              <w:pStyle w:val="null3"/>
            </w:pPr>
            <w:r>
              <w:rPr/>
              <w:t>4</w:t>
            </w:r>
          </w:p>
        </w:tc>
        <w:tc>
          <w:tcPr>
            <w:tcW w:type="dxa" w:w="2492"/>
          </w:tcPr>
          <w:p>
            <w:pPr>
              <w:pStyle w:val="null3"/>
            </w:pPr>
            <w:r>
              <w:rPr/>
              <w:t>投标报价</w:t>
            </w:r>
          </w:p>
        </w:tc>
        <w:tc>
          <w:tcPr>
            <w:tcW w:type="dxa" w:w="3322"/>
          </w:tcPr>
          <w:p>
            <w:pPr>
              <w:pStyle w:val="null3"/>
            </w:pPr>
            <w:r>
              <w:rPr/>
              <w:t>同时满足以下条款： （1）货币单位符合招标文件要求（2）报价符合唯一性要求 （3）未超出采购预算或最高限价</w:t>
            </w:r>
          </w:p>
        </w:tc>
        <w:tc>
          <w:tcPr>
            <w:tcW w:type="dxa" w:w="1661"/>
          </w:tcPr>
          <w:p>
            <w:pPr>
              <w:pStyle w:val="null3"/>
            </w:pPr>
            <w:r>
              <w:rPr/>
              <w:t>商务应答表 标的清单 报价表</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投标有效期满足竞争性谈判文件的要求</w:t>
            </w:r>
          </w:p>
        </w:tc>
        <w:tc>
          <w:tcPr>
            <w:tcW w:type="dxa" w:w="1661"/>
          </w:tcPr>
          <w:p>
            <w:pPr>
              <w:pStyle w:val="null3"/>
            </w:pPr>
            <w:r>
              <w:rPr/>
              <w:t>响应函</w:t>
            </w:r>
          </w:p>
        </w:tc>
      </w:tr>
      <w:tr>
        <w:tc>
          <w:tcPr>
            <w:tcW w:type="dxa" w:w="831"/>
          </w:tcPr>
          <w:p>
            <w:pPr>
              <w:pStyle w:val="null3"/>
            </w:pPr>
            <w:r>
              <w:rPr/>
              <w:t>6</w:t>
            </w:r>
          </w:p>
        </w:tc>
        <w:tc>
          <w:tcPr>
            <w:tcW w:type="dxa" w:w="2492"/>
          </w:tcPr>
          <w:p>
            <w:pPr>
              <w:pStyle w:val="null3"/>
            </w:pPr>
            <w:r>
              <w:rPr/>
              <w:t>合同条款</w:t>
            </w:r>
          </w:p>
        </w:tc>
        <w:tc>
          <w:tcPr>
            <w:tcW w:type="dxa" w:w="3322"/>
          </w:tcPr>
          <w:p>
            <w:pPr>
              <w:pStyle w:val="null3"/>
            </w:pPr>
            <w:r>
              <w:rPr/>
              <w:t>完全理解并响应采购文件合同条款的要求，且未含有采购人不能接受的附加条件的。</w:t>
            </w:r>
          </w:p>
        </w:tc>
        <w:tc>
          <w:tcPr>
            <w:tcW w:type="dxa" w:w="1661"/>
          </w:tcPr>
          <w:p>
            <w:pPr>
              <w:pStyle w:val="null3"/>
            </w:pPr>
            <w:r>
              <w:rPr/>
              <w:t>商务应答表</w:t>
            </w:r>
          </w:p>
        </w:tc>
      </w:tr>
      <w:tr>
        <w:tc>
          <w:tcPr>
            <w:tcW w:type="dxa" w:w="831"/>
          </w:tcPr>
          <w:p>
            <w:pPr>
              <w:pStyle w:val="null3"/>
            </w:pPr>
            <w:r>
              <w:rPr/>
              <w:t>7</w:t>
            </w:r>
          </w:p>
        </w:tc>
        <w:tc>
          <w:tcPr>
            <w:tcW w:type="dxa" w:w="2492"/>
          </w:tcPr>
          <w:p>
            <w:pPr>
              <w:pStyle w:val="null3"/>
            </w:pPr>
            <w:r>
              <w:rPr/>
              <w:t>对谈判文件的技术响应</w:t>
            </w:r>
          </w:p>
        </w:tc>
        <w:tc>
          <w:tcPr>
            <w:tcW w:type="dxa" w:w="3322"/>
          </w:tcPr>
          <w:p>
            <w:pPr>
              <w:pStyle w:val="null3"/>
            </w:pPr>
            <w:r>
              <w:rPr/>
              <w:t>1、所响应的产品需提供合法来源证明（原厂授权或销售协议或代理协议等）相关证明材料，未提供视为无效文件。2、供应商必须响应并满足技术参数要求，不允许出现负偏离，同时提供相关证明材料。出现负偏离或无响应的，视为无效文件。</w:t>
            </w:r>
          </w:p>
        </w:tc>
        <w:tc>
          <w:tcPr>
            <w:tcW w:type="dxa" w:w="1661"/>
          </w:tcPr>
          <w:p>
            <w:pPr>
              <w:pStyle w:val="null3"/>
            </w:pPr>
            <w:r>
              <w:rPr/>
              <w:t>产品技术参数表</w:t>
            </w:r>
          </w:p>
        </w:tc>
      </w:tr>
      <w:tr>
        <w:tc>
          <w:tcPr>
            <w:tcW w:type="dxa" w:w="831"/>
          </w:tcPr>
          <w:p>
            <w:pPr>
              <w:pStyle w:val="null3"/>
            </w:pPr>
            <w:r>
              <w:rPr/>
              <w:t>8</w:t>
            </w:r>
          </w:p>
        </w:tc>
        <w:tc>
          <w:tcPr>
            <w:tcW w:type="dxa" w:w="2492"/>
          </w:tcPr>
          <w:p>
            <w:pPr>
              <w:pStyle w:val="null3"/>
            </w:pPr>
            <w:r>
              <w:rPr/>
              <w:t>交货时间</w:t>
            </w:r>
          </w:p>
        </w:tc>
        <w:tc>
          <w:tcPr>
            <w:tcW w:type="dxa" w:w="3322"/>
          </w:tcPr>
          <w:p>
            <w:pPr>
              <w:pStyle w:val="null3"/>
            </w:pPr>
            <w:r>
              <w:rPr/>
              <w:t>应满足谈判文件中要求的交货时间</w:t>
            </w:r>
          </w:p>
        </w:tc>
        <w:tc>
          <w:tcPr>
            <w:tcW w:type="dxa" w:w="1661"/>
          </w:tcPr>
          <w:p>
            <w:pPr>
              <w:pStyle w:val="null3"/>
            </w:pPr>
            <w:r>
              <w:rPr/>
              <w:t>商务应答表</w:t>
            </w:r>
          </w:p>
        </w:tc>
      </w:tr>
      <w:tr>
        <w:tc>
          <w:tcPr>
            <w:tcW w:type="dxa" w:w="831"/>
          </w:tcPr>
          <w:p>
            <w:pPr>
              <w:pStyle w:val="null3"/>
            </w:pPr>
            <w:r>
              <w:rPr/>
              <w:t>9</w:t>
            </w:r>
          </w:p>
        </w:tc>
        <w:tc>
          <w:tcPr>
            <w:tcW w:type="dxa" w:w="2492"/>
          </w:tcPr>
          <w:p>
            <w:pPr>
              <w:pStyle w:val="null3"/>
            </w:pPr>
            <w:r>
              <w:rPr/>
              <w:t>质保期</w:t>
            </w:r>
          </w:p>
        </w:tc>
        <w:tc>
          <w:tcPr>
            <w:tcW w:type="dxa" w:w="3322"/>
          </w:tcPr>
          <w:p>
            <w:pPr>
              <w:pStyle w:val="null3"/>
            </w:pPr>
            <w:r>
              <w:rPr/>
              <w:t>应满足谈判文件中要求的质保期</w:t>
            </w:r>
          </w:p>
        </w:tc>
        <w:tc>
          <w:tcPr>
            <w:tcW w:type="dxa" w:w="1661"/>
          </w:tcPr>
          <w:p>
            <w:pPr>
              <w:pStyle w:val="null3"/>
            </w:pPr>
            <w:r>
              <w:rPr/>
              <w:t>商务应答表</w:t>
            </w:r>
          </w:p>
        </w:tc>
      </w:tr>
      <w:tr>
        <w:tc>
          <w:tcPr>
            <w:tcW w:type="dxa" w:w="831"/>
          </w:tcPr>
          <w:p>
            <w:pPr>
              <w:pStyle w:val="null3"/>
            </w:pPr>
            <w:r>
              <w:rPr/>
              <w:t>10</w:t>
            </w:r>
          </w:p>
        </w:tc>
        <w:tc>
          <w:tcPr>
            <w:tcW w:type="dxa" w:w="2492"/>
          </w:tcPr>
          <w:p>
            <w:pPr>
              <w:pStyle w:val="null3"/>
            </w:pPr>
            <w:r>
              <w:rPr/>
              <w:t>交货地点</w:t>
            </w:r>
          </w:p>
        </w:tc>
        <w:tc>
          <w:tcPr>
            <w:tcW w:type="dxa" w:w="3322"/>
          </w:tcPr>
          <w:p>
            <w:pPr>
              <w:pStyle w:val="null3"/>
            </w:pPr>
            <w:r>
              <w:rPr/>
              <w:t>应满足谈判文件中要求的交货地点</w:t>
            </w:r>
          </w:p>
        </w:tc>
        <w:tc>
          <w:tcPr>
            <w:tcW w:type="dxa" w:w="1661"/>
          </w:tcPr>
          <w:p>
            <w:pPr>
              <w:pStyle w:val="null3"/>
            </w:pPr>
            <w:r>
              <w:rPr/>
              <w:t>商务应答表</w:t>
            </w:r>
          </w:p>
        </w:tc>
      </w:tr>
      <w:tr>
        <w:tc>
          <w:tcPr>
            <w:tcW w:type="dxa" w:w="831"/>
          </w:tcPr>
          <w:p>
            <w:pPr>
              <w:pStyle w:val="null3"/>
            </w:pPr>
            <w:r>
              <w:rPr/>
              <w:t>11</w:t>
            </w:r>
          </w:p>
        </w:tc>
        <w:tc>
          <w:tcPr>
            <w:tcW w:type="dxa" w:w="2492"/>
          </w:tcPr>
          <w:p>
            <w:pPr>
              <w:pStyle w:val="null3"/>
            </w:pPr>
            <w:r>
              <w:rPr/>
              <w:t>符合法律、法规和竞争性谈判中规定的其他实质性要求</w:t>
            </w:r>
          </w:p>
        </w:tc>
        <w:tc>
          <w:tcPr>
            <w:tcW w:type="dxa" w:w="3322"/>
          </w:tcPr>
          <w:p>
            <w:pPr>
              <w:pStyle w:val="null3"/>
            </w:pPr>
            <w:r>
              <w:rPr/>
              <w:t>是否符合法律、法规和竞争性磋商文件中规定的其他实质性要求</w:t>
            </w:r>
          </w:p>
        </w:tc>
        <w:tc>
          <w:tcPr>
            <w:tcW w:type="dxa" w:w="1661"/>
          </w:tcPr>
          <w:p>
            <w:pPr>
              <w:pStyle w:val="null3"/>
            </w:pPr>
            <w:r>
              <w:rPr/>
              <w:t>中小企业声明函 残疾人福利性单位声明函 监狱企业的证明文件</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详见附件：供 货 合 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