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7D13C">
      <w:pPr>
        <w:spacing w:line="588" w:lineRule="exact"/>
        <w:ind w:firstLine="643" w:firstLineChars="200"/>
        <w:jc w:val="center"/>
        <w:rPr>
          <w:rFonts w:hint="eastAsia" w:ascii="宋体" w:hAnsi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商务、技术偏离表</w:t>
      </w:r>
    </w:p>
    <w:p w14:paraId="251BD5A5">
      <w:pPr>
        <w:spacing w:line="588" w:lineRule="exact"/>
        <w:ind w:firstLine="643" w:firstLineChars="200"/>
        <w:jc w:val="center"/>
        <w:rPr>
          <w:rFonts w:hint="default" w:ascii="宋体" w:hAnsi="宋体" w:cs="宋体"/>
          <w:b/>
          <w:sz w:val="32"/>
          <w:szCs w:val="32"/>
          <w:lang w:val="en-US" w:eastAsia="zh-CN"/>
        </w:rPr>
      </w:pPr>
    </w:p>
    <w:tbl>
      <w:tblPr>
        <w:tblStyle w:val="4"/>
        <w:tblW w:w="4997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85"/>
        <w:gridCol w:w="2776"/>
        <w:gridCol w:w="1990"/>
        <w:gridCol w:w="1649"/>
        <w:gridCol w:w="1157"/>
      </w:tblGrid>
      <w:tr w14:paraId="0BBC83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51" w:hRule="atLeast"/>
          <w:jc w:val="center"/>
        </w:trPr>
        <w:tc>
          <w:tcPr>
            <w:tcW w:w="470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24226F">
            <w:pPr>
              <w:pStyle w:val="2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660" w:type="pc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D894E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竞争性磋商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文件要求</w:t>
            </w:r>
          </w:p>
        </w:tc>
        <w:tc>
          <w:tcPr>
            <w:tcW w:w="1190" w:type="pc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7DF37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响应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986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D9E3A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偏离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F37814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74D2D5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470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57B9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A1BB5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EA52F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5A556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309318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93992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470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9C2CA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22E4A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8CA21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1484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920153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F429D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470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933C2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8D53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F7FFA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659EA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4ECEAE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15ABE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470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A4937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B563B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C61D5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DDEB6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FEA46B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D7F5C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470" w:type="pc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87A9F5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DDFF31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......</w:t>
            </w:r>
          </w:p>
        </w:tc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426CCE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F059FB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7776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77BFC938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val="zh-CN"/>
        </w:rPr>
      </w:pPr>
    </w:p>
    <w:p w14:paraId="6239BEDA">
      <w:pPr>
        <w:adjustRightInd w:val="0"/>
        <w:snapToGrid w:val="0"/>
        <w:spacing w:line="360" w:lineRule="auto"/>
        <w:ind w:right="-197" w:rightChars="-94"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说明：</w:t>
      </w:r>
    </w:p>
    <w:p w14:paraId="62E708FC">
      <w:pPr>
        <w:adjustRightInd w:val="0"/>
        <w:snapToGrid w:val="0"/>
        <w:spacing w:line="360" w:lineRule="auto"/>
        <w:ind w:right="-197" w:rightChars="-94"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1.本表只填写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文件中与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竞争性磋商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文件有偏离（包括正偏离和负偏离）的内容，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文件中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商务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技术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响应与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竞争性磋商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文件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要求完全一致的，不用在此表中列出，但须提供空白表。</w:t>
      </w:r>
    </w:p>
    <w:p w14:paraId="2D0E6299">
      <w:pPr>
        <w:adjustRightInd w:val="0"/>
        <w:snapToGrid w:val="0"/>
        <w:spacing w:line="360" w:lineRule="auto"/>
        <w:ind w:right="-197" w:rightChars="-94"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2.供应商必须据实填写，不得虚假响应，否则将取消其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或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成交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资格，并按有关规定进处罚。</w:t>
      </w:r>
    </w:p>
    <w:p w14:paraId="3B88D025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zh-CN"/>
        </w:rPr>
      </w:pPr>
      <w:bookmarkStart w:id="0" w:name="_GoBack"/>
      <w:bookmarkEnd w:id="0"/>
    </w:p>
    <w:p w14:paraId="442D22EC">
      <w:pPr>
        <w:rPr>
          <w:rFonts w:hint="eastAsia" w:ascii="宋体" w:hAnsi="宋体" w:eastAsia="宋体" w:cs="宋体"/>
          <w:spacing w:val="6"/>
          <w:sz w:val="24"/>
          <w:szCs w:val="24"/>
          <w:lang w:val="zh-CN"/>
        </w:rPr>
      </w:pPr>
    </w:p>
    <w:p w14:paraId="12A18FC7">
      <w:pPr>
        <w:rPr>
          <w:rFonts w:hint="eastAsia" w:ascii="宋体" w:hAnsi="宋体" w:eastAsia="宋体" w:cs="宋体"/>
          <w:spacing w:val="6"/>
          <w:sz w:val="24"/>
          <w:szCs w:val="24"/>
          <w:lang w:val="zh-CN"/>
        </w:rPr>
      </w:pPr>
    </w:p>
    <w:p w14:paraId="5B15892D">
      <w:pPr>
        <w:rPr>
          <w:rFonts w:hint="eastAsia" w:ascii="宋体" w:hAnsi="宋体" w:eastAsia="宋体" w:cs="宋体"/>
          <w:spacing w:val="6"/>
          <w:sz w:val="24"/>
          <w:szCs w:val="24"/>
          <w:lang w:val="zh-CN"/>
        </w:rPr>
      </w:pPr>
    </w:p>
    <w:p w14:paraId="643C72EA">
      <w:pPr>
        <w:spacing w:line="360" w:lineRule="auto"/>
        <w:jc w:val="right"/>
        <w:rPr>
          <w:rFonts w:hint="eastAsia" w:ascii="宋体" w:hAnsi="宋体" w:eastAsia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pacing w:val="6"/>
          <w:sz w:val="24"/>
          <w:szCs w:val="24"/>
          <w:lang w:val="zh-CN"/>
        </w:rPr>
        <w:t>供应商名称：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pacing w:val="6"/>
          <w:sz w:val="24"/>
          <w:szCs w:val="24"/>
          <w:u w:val="none"/>
          <w:lang w:val="zh-CN"/>
        </w:rPr>
        <w:t>（</w:t>
      </w:r>
      <w:r>
        <w:rPr>
          <w:rFonts w:hint="eastAsia" w:ascii="宋体" w:hAnsi="宋体" w:eastAsia="宋体" w:cs="宋体"/>
          <w:spacing w:val="6"/>
          <w:sz w:val="24"/>
          <w:szCs w:val="24"/>
          <w:lang w:val="zh-CN"/>
        </w:rPr>
        <w:t>盖章）</w:t>
      </w:r>
    </w:p>
    <w:p w14:paraId="72DFA1D5">
      <w:pPr>
        <w:ind w:left="3080" w:leftChars="0" w:firstLine="882" w:firstLineChars="350"/>
        <w:rPr>
          <w:rFonts w:hint="eastAsia" w:ascii="宋体" w:hAnsi="宋体" w:eastAsia="宋体" w:cs="宋体"/>
          <w:spacing w:val="6"/>
          <w:sz w:val="24"/>
          <w:szCs w:val="24"/>
          <w:lang w:val="zh-CN"/>
        </w:rPr>
      </w:pPr>
    </w:p>
    <w:p w14:paraId="7E11669A">
      <w:pPr>
        <w:ind w:left="3080" w:leftChars="0" w:firstLine="882" w:firstLineChars="3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  <w:lang w:val="zh-CN"/>
        </w:rPr>
        <w:t>日期：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日</w:t>
      </w:r>
    </w:p>
    <w:p w14:paraId="0E5F5B5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D00C2"/>
    <w:rsid w:val="0065089C"/>
    <w:rsid w:val="00A72C5E"/>
    <w:rsid w:val="15CA4090"/>
    <w:rsid w:val="1FB826B8"/>
    <w:rsid w:val="2E1524EA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rPr>
      <w:rFonts w:hint="eastAsia"/>
      <w:b/>
      <w:sz w:val="28"/>
    </w:rPr>
  </w:style>
  <w:style w:type="paragraph" w:styleId="3">
    <w:name w:val="annotation text"/>
    <w:basedOn w:val="1"/>
    <w:qFormat/>
    <w:uiPriority w:val="0"/>
    <w:pPr>
      <w:jc w:val="left"/>
    </w:pPr>
  </w:style>
  <w:style w:type="character" w:styleId="6">
    <w:name w:val="annotation reference"/>
    <w:basedOn w:val="5"/>
    <w:qFormat/>
    <w:uiPriority w:val="0"/>
    <w:rPr>
      <w:sz w:val="21"/>
      <w:szCs w:val="21"/>
    </w:rPr>
  </w:style>
  <w:style w:type="paragraph" w:customStyle="1" w:styleId="7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102</Characters>
  <Lines>1</Lines>
  <Paragraphs>1</Paragraphs>
  <TotalTime>3</TotalTime>
  <ScaleCrop>false</ScaleCrop>
  <LinksUpToDate>false</LinksUpToDate>
  <CharactersWithSpaces>102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晴天sailing</cp:lastModifiedBy>
  <dcterms:modified xsi:type="dcterms:W3CDTF">2025-04-08T14:06:40Z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eyJoZGlkIjoiN2YzNjBkOTgyNWQ1YTMxYzM3MzMwNWFiODNmOWIzYWMiLCJ1c2VySWQiOiIyODIwNzU3NDEifQ==</vt:lpwstr>
  </property>
  <property fmtid="{D5CDD505-2E9C-101B-9397-08002B2CF9AE}" pid="4" name="ICV">
    <vt:lpwstr>96934D9A9B654422AC45C35D8A10E66A_12</vt:lpwstr>
  </property>
</Properties>
</file>