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5B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highlight w:val="none"/>
        </w:rPr>
      </w:pPr>
      <w:r>
        <w:rPr>
          <w:rFonts w:hint="eastAsia"/>
          <w:b/>
          <w:bCs/>
          <w:sz w:val="44"/>
          <w:szCs w:val="20"/>
          <w:highlight w:val="none"/>
          <w:u w:val="none"/>
          <w:lang w:val="en-US" w:eastAsia="zh-CN"/>
        </w:rPr>
        <w:t>西安建筑科技大学科技成果展示中心（实训大楼四层）建设设计施工一体化项目</w:t>
      </w:r>
    </w:p>
    <w:p w14:paraId="1C42EEF9">
      <w:pPr>
        <w:pStyle w:val="4"/>
        <w:rPr>
          <w:highlight w:val="none"/>
        </w:rPr>
      </w:pPr>
    </w:p>
    <w:p w14:paraId="00346DBA">
      <w:pPr>
        <w:jc w:val="center"/>
        <w:rPr>
          <w:rFonts w:hint="eastAsia" w:eastAsiaTheme="minor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  <w:lang w:eastAsia="zh-CN"/>
        </w:rPr>
        <w:t>【资格审查部分】</w:t>
      </w:r>
    </w:p>
    <w:p w14:paraId="413C3BBE">
      <w:pPr>
        <w:pStyle w:val="4"/>
        <w:rPr>
          <w:highlight w:val="none"/>
        </w:rPr>
      </w:pPr>
    </w:p>
    <w:p w14:paraId="20E5ECBA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</w:pPr>
    </w:p>
    <w:p w14:paraId="5CC85278"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eastAsia="zh-CN"/>
        </w:rPr>
        <w:t>文件</w:t>
      </w:r>
    </w:p>
    <w:p w14:paraId="0205AF48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】</w:t>
      </w:r>
    </w:p>
    <w:p w14:paraId="66D341E7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 w14:paraId="53A3A286">
      <w:pPr>
        <w:pStyle w:val="5"/>
        <w:rPr>
          <w:highlight w:val="none"/>
        </w:rPr>
      </w:pPr>
    </w:p>
    <w:p w14:paraId="73C9EF31">
      <w:pPr>
        <w:pStyle w:val="4"/>
        <w:adjustRightInd w:val="0"/>
        <w:snapToGrid w:val="0"/>
        <w:spacing w:line="360" w:lineRule="auto"/>
        <w:rPr>
          <w:highlight w:val="none"/>
        </w:rPr>
      </w:pPr>
    </w:p>
    <w:p w14:paraId="252FDCEB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 w14:paraId="379C242B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（盖章）</w:t>
      </w:r>
    </w:p>
    <w:p w14:paraId="3FCDFD7B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</w:t>
      </w:r>
    </w:p>
    <w:p w14:paraId="4C70806D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</w:t>
      </w:r>
    </w:p>
    <w:p w14:paraId="1F14E558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 w14:paraId="497D24E4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日</w:t>
      </w:r>
      <w:bookmarkStart w:id="0" w:name="_Toc324947077"/>
      <w:bookmarkStart w:id="1" w:name="_Toc321812077"/>
    </w:p>
    <w:p w14:paraId="128DC7CA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 w14:paraId="329074C5"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目</w:t>
      </w:r>
      <w:r>
        <w:rPr>
          <w:rFonts w:ascii="宋体" w:hAnsi="宋体"/>
          <w:b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sz w:val="32"/>
          <w:szCs w:val="32"/>
          <w:highlight w:val="none"/>
        </w:rPr>
        <w:t>录</w:t>
      </w:r>
      <w:bookmarkEnd w:id="0"/>
      <w:bookmarkEnd w:id="1"/>
    </w:p>
    <w:p w14:paraId="1FBE107A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  <w:highlight w:val="none"/>
        </w:rPr>
      </w:pPr>
    </w:p>
    <w:p w14:paraId="7C8298A1">
      <w:pPr>
        <w:adjustRightInd w:val="0"/>
        <w:snapToGrid w:val="0"/>
        <w:spacing w:line="360" w:lineRule="auto"/>
        <w:jc w:val="center"/>
        <w:rPr>
          <w:rFonts w:ascii="宋体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格式要求自行编制目录】</w:t>
      </w:r>
    </w:p>
    <w:p w14:paraId="7250D8F3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highlight w:val="none"/>
        </w:rPr>
      </w:pPr>
      <w:bookmarkStart w:id="2" w:name="_Toc27937"/>
      <w:bookmarkStart w:id="3" w:name="_Toc11123"/>
      <w:bookmarkStart w:id="4" w:name="_Toc8967"/>
      <w:bookmarkStart w:id="5" w:name="_Toc324947078"/>
      <w:bookmarkStart w:id="6" w:name="_Toc321812078"/>
      <w:bookmarkStart w:id="7" w:name="_Toc16878"/>
      <w:bookmarkStart w:id="8" w:name="_Toc26791"/>
      <w:bookmarkStart w:id="9" w:name="_Toc6222"/>
      <w:bookmarkStart w:id="10" w:name="_Toc9295"/>
      <w:bookmarkStart w:id="11" w:name="_Toc31996"/>
      <w:bookmarkStart w:id="12" w:name="_Toc29477"/>
      <w:bookmarkStart w:id="13" w:name="_Toc20082"/>
      <w:r>
        <w:rPr>
          <w:rFonts w:hint="eastAsia"/>
          <w:highlight w:val="none"/>
        </w:rPr>
        <w:t>一、法定代表人身份证明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5FDED6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default" w:ascii="宋体" w:hAnsi="宋体" w:eastAsia="宋体" w:cs="Times New Roman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val="en-US" w:eastAsia="zh-CN"/>
        </w:rPr>
        <w:t>（一）法定代表人身份证明书</w:t>
      </w:r>
    </w:p>
    <w:tbl>
      <w:tblPr>
        <w:tblStyle w:val="9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380"/>
        <w:gridCol w:w="1331"/>
        <w:gridCol w:w="1522"/>
        <w:gridCol w:w="1843"/>
      </w:tblGrid>
      <w:tr w14:paraId="4133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0A5086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309A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32C5C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 w14:paraId="6C2180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380" w:type="dxa"/>
            <w:noWrap w:val="0"/>
            <w:vAlign w:val="center"/>
          </w:tcPr>
          <w:p w14:paraId="291483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 w14:paraId="66A44C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2211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19DD64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6665B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 w14:paraId="605B50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548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72DEC8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4AD347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 w14:paraId="70C450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0DA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7D5176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29A847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 w14:paraId="029CE4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4C2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4161B4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380" w:type="dxa"/>
            <w:noWrap w:val="0"/>
            <w:vAlign w:val="center"/>
          </w:tcPr>
          <w:p w14:paraId="0BA455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31" w:type="dxa"/>
            <w:noWrap w:val="0"/>
            <w:vAlign w:val="center"/>
          </w:tcPr>
          <w:p w14:paraId="557FC9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5816F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45D236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AD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43D403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2CA338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48C4FB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D463C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1E794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E8564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78BD4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 w14:paraId="695632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 w14:paraId="3959AE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60E25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2EFA83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BD91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65D5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2B21B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3B15E2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66B0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2425D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0E6C3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423702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3F83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B5179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5CFAD805">
      <w:pPr>
        <w:adjustRightInd w:val="0"/>
        <w:snapToGrid w:val="0"/>
        <w:spacing w:line="360" w:lineRule="auto"/>
        <w:ind w:firstLine="4680" w:firstLineChars="195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 xml:space="preserve">          </w:t>
      </w:r>
    </w:p>
    <w:p w14:paraId="1FF78CD4">
      <w:pPr>
        <w:spacing w:beforeLines="100" w:afterLines="100"/>
        <w:jc w:val="center"/>
        <w:outlineLvl w:val="2"/>
        <w:rPr>
          <w:rFonts w:ascii="宋体"/>
          <w:b/>
          <w:sz w:val="30"/>
          <w:szCs w:val="30"/>
          <w:highlight w:val="none"/>
        </w:rPr>
      </w:pPr>
      <w:r>
        <w:rPr>
          <w:rFonts w:ascii="宋体"/>
          <w:sz w:val="24"/>
          <w:szCs w:val="24"/>
          <w:highlight w:val="none"/>
        </w:rPr>
        <w:br w:type="page"/>
      </w:r>
      <w:bookmarkStart w:id="14" w:name="_Toc321812079"/>
      <w:bookmarkStart w:id="15" w:name="_Toc324947079"/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</w:rPr>
        <w:t>授权委托书</w:t>
      </w:r>
      <w:bookmarkEnd w:id="14"/>
      <w:bookmarkEnd w:id="15"/>
    </w:p>
    <w:tbl>
      <w:tblPr>
        <w:tblStyle w:val="9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6C8E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 w14:paraId="57E3EB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58B90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 w14:paraId="6B375C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</w:t>
            </w:r>
          </w:p>
          <w:p w14:paraId="2FFB7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权人</w:t>
            </w:r>
          </w:p>
        </w:tc>
        <w:tc>
          <w:tcPr>
            <w:tcW w:w="1668" w:type="dxa"/>
            <w:noWrap w:val="0"/>
            <w:vAlign w:val="center"/>
          </w:tcPr>
          <w:p w14:paraId="719DA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716E55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49AA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 w14:paraId="68338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944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182A9E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6E33B7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3F4EFD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64CBA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 w14:paraId="01FBF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F7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 w14:paraId="6632F3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36371B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0EA037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4F8D5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 w14:paraId="74CF9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 w14:paraId="6E6C7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 w14:paraId="50A72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 w14:paraId="214B2E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 w14:paraId="099304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53C13D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B6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369A0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6EF8A1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3C3802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CE1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505732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56DA9B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74E7F7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全权办理本次招标项目的投标、联系、洽谈、签约、执行等具体事务，签署全部有关文件、文书、协议及合同。</w:t>
            </w:r>
          </w:p>
        </w:tc>
      </w:tr>
      <w:tr w14:paraId="23E87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33DE91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69425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6D9271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 w14:paraId="053A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1510F0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A1A15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 w14:paraId="27108D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本授权书自开标会议之日计算有效期为90天。</w:t>
            </w:r>
          </w:p>
        </w:tc>
      </w:tr>
      <w:tr w14:paraId="4A867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 w14:paraId="32B29C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 w14:paraId="5B873D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5DA157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 w14:paraId="6EA456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2F4375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681F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 w14:paraId="6607F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 w14:paraId="301CC7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1D04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 w14:paraId="6EA6CE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 w14:paraId="57E46C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877A7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2F8C5B28">
            <w:pPr>
              <w:pStyle w:val="4"/>
              <w:rPr>
                <w:rFonts w:hint="eastAsia"/>
                <w:highlight w:val="none"/>
              </w:rPr>
            </w:pPr>
          </w:p>
          <w:p w14:paraId="2C3ED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45ABE8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000BF30C">
            <w:pPr>
              <w:pStyle w:val="4"/>
              <w:rPr>
                <w:rFonts w:hint="eastAsia"/>
                <w:highlight w:val="none"/>
              </w:rPr>
            </w:pPr>
          </w:p>
          <w:p w14:paraId="032826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439E7D3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</w:p>
    <w:p w14:paraId="57142C6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highlight w:val="none"/>
        </w:rPr>
      </w:pPr>
      <w:bookmarkStart w:id="16" w:name="_Toc22686"/>
      <w:bookmarkStart w:id="17" w:name="_Toc3872"/>
      <w:bookmarkStart w:id="18" w:name="_Toc29639"/>
      <w:bookmarkStart w:id="19" w:name="_Toc24798"/>
      <w:bookmarkStart w:id="20" w:name="_Toc27415"/>
      <w:bookmarkStart w:id="21" w:name="_Toc324947081"/>
      <w:bookmarkStart w:id="22" w:name="_Toc19646"/>
      <w:bookmarkStart w:id="23" w:name="_Toc2804"/>
      <w:bookmarkStart w:id="24" w:name="_Toc28746"/>
      <w:bookmarkStart w:id="25" w:name="_Toc321812081"/>
      <w:bookmarkStart w:id="26" w:name="_Toc6363"/>
      <w:bookmarkStart w:id="27" w:name="_Toc28860"/>
      <w:r>
        <w:rPr>
          <w:rFonts w:hint="eastAsia"/>
          <w:highlight w:val="none"/>
          <w:lang w:val="en-US" w:eastAsia="zh-CN"/>
        </w:rPr>
        <w:t>二、</w:t>
      </w:r>
      <w:r>
        <w:rPr>
          <w:rFonts w:hint="eastAsia"/>
          <w:highlight w:val="none"/>
        </w:rPr>
        <w:t>资格审查资料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107B6E9D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bookmarkStart w:id="28" w:name="_Toc5720"/>
      <w:bookmarkStart w:id="29" w:name="_Toc11964"/>
      <w:r>
        <w:rPr>
          <w:rFonts w:hint="eastAsia" w:ascii="宋体" w:hAnsi="宋体" w:eastAsia="宋体" w:cs="宋体"/>
          <w:highlight w:val="none"/>
        </w:rPr>
        <w:t>（一）</w:t>
      </w:r>
      <w:r>
        <w:rPr>
          <w:rFonts w:hint="eastAsia" w:ascii="宋体" w:hAnsi="宋体" w:eastAsia="宋体" w:cs="宋体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highlight w:val="none"/>
        </w:rPr>
        <w:t>基本情况表</w:t>
      </w:r>
      <w:bookmarkEnd w:id="28"/>
      <w:bookmarkEnd w:id="29"/>
    </w:p>
    <w:tbl>
      <w:tblPr>
        <w:tblStyle w:val="9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1540"/>
        <w:gridCol w:w="1223"/>
        <w:gridCol w:w="786"/>
        <w:gridCol w:w="980"/>
        <w:gridCol w:w="1063"/>
        <w:gridCol w:w="1073"/>
      </w:tblGrid>
      <w:tr w14:paraId="700A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24803F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4A9F53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4816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7D6DFF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78A8418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E50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24B18C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540" w:type="dxa"/>
            <w:noWrap w:val="0"/>
            <w:vAlign w:val="center"/>
          </w:tcPr>
          <w:p w14:paraId="76CCF7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989" w:type="dxa"/>
            <w:gridSpan w:val="3"/>
            <w:noWrap w:val="0"/>
            <w:vAlign w:val="center"/>
          </w:tcPr>
          <w:p w14:paraId="095F4B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01A7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  话</w:t>
            </w:r>
          </w:p>
        </w:tc>
        <w:tc>
          <w:tcPr>
            <w:tcW w:w="1073" w:type="dxa"/>
            <w:noWrap w:val="0"/>
            <w:vAlign w:val="center"/>
          </w:tcPr>
          <w:p w14:paraId="631263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087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 w14:paraId="60C122A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540" w:type="dxa"/>
            <w:noWrap w:val="0"/>
            <w:vAlign w:val="center"/>
          </w:tcPr>
          <w:p w14:paraId="7881C99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 w14:paraId="1392DB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 w14:paraId="17B176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 w14:paraId="1CFB2D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70DD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 w14:paraId="4FAC44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86D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 w14:paraId="7F52AC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1540" w:type="dxa"/>
            <w:noWrap w:val="0"/>
            <w:vAlign w:val="center"/>
          </w:tcPr>
          <w:p w14:paraId="0FE913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 w14:paraId="626EDF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B358B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 w14:paraId="7AAD6E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AF92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 w14:paraId="00EB203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FCC4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5C48E5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69B22364"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BF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028992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企业资质等级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7F7D6F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BBD6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07806CF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79DB45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A4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603AA0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2CEB0C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69A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7BAA27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7C6B2F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64B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747880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783DB7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1B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 w14:paraId="4C199C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155876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14C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54" w:type="dxa"/>
            <w:noWrap w:val="0"/>
            <w:vAlign w:val="center"/>
          </w:tcPr>
          <w:p w14:paraId="34CDB0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 w14:paraId="368A83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DFCE2F4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备注：</w:t>
      </w:r>
      <w:r>
        <w:rPr>
          <w:rFonts w:hint="eastAsia" w:ascii="宋体" w:hAnsi="宋体" w:cs="宋体"/>
          <w:sz w:val="24"/>
          <w:szCs w:val="24"/>
          <w:highlight w:val="none"/>
        </w:rPr>
        <w:t>本表后应附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营业执照及上一年度年报公示截图、资质证书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安全生产许可证、社会保障资金缴纳证明材料、税收缴纳证明、财务状况证明</w:t>
      </w:r>
      <w:r>
        <w:rPr>
          <w:rFonts w:hint="eastAsia" w:ascii="宋体" w:hAnsi="宋体" w:cs="宋体"/>
          <w:sz w:val="24"/>
          <w:szCs w:val="24"/>
          <w:highlight w:val="none"/>
        </w:rPr>
        <w:t>等相关资料复印件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具体内容以招标文件要求为准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 w14:paraId="5231C3C6">
      <w:pPr>
        <w:spacing w:beforeLines="50" w:afterLines="100" w:line="440" w:lineRule="exact"/>
        <w:jc w:val="center"/>
        <w:rPr>
          <w:rFonts w:ascii="宋体"/>
          <w:szCs w:val="21"/>
          <w:highlight w:val="none"/>
        </w:rPr>
        <w:sectPr>
          <w:footerReference r:id="rId3" w:type="default"/>
          <w:pgSz w:w="11906" w:h="16838"/>
          <w:pgMar w:top="1440" w:right="1800" w:bottom="1440" w:left="1800" w:header="1191" w:footer="1134" w:gutter="0"/>
          <w:pgNumType w:fmt="decimal" w:start="54"/>
          <w:cols w:space="720" w:num="1"/>
          <w:docGrid w:type="lines" w:linePitch="312" w:charSpace="0"/>
        </w:sectPr>
      </w:pPr>
    </w:p>
    <w:p w14:paraId="5FFF146F">
      <w:pPr>
        <w:adjustRightInd w:val="0"/>
        <w:snapToGrid w:val="0"/>
        <w:spacing w:beforeLines="-2147483648" w:afterLines="-2147483648" w:line="360" w:lineRule="auto"/>
        <w:ind w:firstLine="643" w:firstLineChars="200"/>
        <w:jc w:val="center"/>
        <w:rPr>
          <w:rStyle w:val="11"/>
          <w:highlight w:val="none"/>
        </w:rPr>
      </w:pPr>
      <w:bookmarkStart w:id="30" w:name="_Toc4380"/>
      <w:bookmarkStart w:id="31" w:name="_Toc12353"/>
      <w:r>
        <w:rPr>
          <w:rStyle w:val="11"/>
          <w:rFonts w:hint="eastAsia" w:ascii="宋体" w:hAnsi="宋体" w:eastAsia="宋体" w:cs="宋体"/>
          <w:highlight w:val="none"/>
        </w:rPr>
        <w:t>（二）</w:t>
      </w:r>
      <w:bookmarkEnd w:id="30"/>
      <w:bookmarkStart w:id="32" w:name="_Toc23503"/>
      <w:r>
        <w:rPr>
          <w:rStyle w:val="11"/>
          <w:rFonts w:hint="eastAsia" w:ascii="宋体" w:hAnsi="宋体" w:eastAsia="宋体" w:cs="宋体"/>
          <w:highlight w:val="none"/>
        </w:rPr>
        <w:t>近年发生的诉讼和仲裁情况</w:t>
      </w:r>
    </w:p>
    <w:bookmarkEnd w:id="31"/>
    <w:bookmarkEnd w:id="32"/>
    <w:p w14:paraId="1F939813">
      <w:pPr>
        <w:adjustRightInd w:val="0"/>
        <w:snapToGrid w:val="0"/>
        <w:spacing w:line="360" w:lineRule="auto"/>
        <w:ind w:firstLine="475" w:firstLineChars="198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b w:val="0"/>
          <w:bCs/>
          <w:sz w:val="24"/>
          <w:szCs w:val="24"/>
          <w:highlight w:val="none"/>
        </w:rPr>
        <w:t>说明：</w:t>
      </w:r>
      <w:r>
        <w:rPr>
          <w:rFonts w:hint="eastAsia" w:ascii="宋体" w:hAnsi="宋体"/>
          <w:sz w:val="24"/>
          <w:szCs w:val="24"/>
          <w:highlight w:val="none"/>
        </w:rPr>
        <w:t>近年发生的诉讼和仲裁情况仅限于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败诉的，且与履行施工承包合同有关的案件，不包括调解结案以及未裁决的仲裁或未终审判决的诉讼。</w:t>
      </w:r>
    </w:p>
    <w:p w14:paraId="57B025A7">
      <w:pPr>
        <w:spacing w:beforeLines="50" w:afterLines="50" w:line="440" w:lineRule="exact"/>
        <w:ind w:left="-630" w:leftChars="-300"/>
        <w:jc w:val="center"/>
        <w:rPr>
          <w:rStyle w:val="11"/>
          <w:szCs w:val="22"/>
          <w:highlight w:val="none"/>
        </w:rPr>
      </w:pPr>
      <w:r>
        <w:rPr>
          <w:rFonts w:ascii="宋体"/>
          <w:sz w:val="24"/>
          <w:highlight w:val="none"/>
        </w:rPr>
        <w:br w:type="page"/>
      </w:r>
      <w:bookmarkStart w:id="33" w:name="_Toc15050"/>
      <w:bookmarkStart w:id="34" w:name="_Toc31306"/>
      <w:r>
        <w:rPr>
          <w:rStyle w:val="11"/>
          <w:rFonts w:hint="eastAsia" w:ascii="宋体" w:hAnsi="宋体" w:eastAsia="宋体" w:cs="宋体"/>
          <w:highlight w:val="none"/>
        </w:rPr>
        <w:t>（</w:t>
      </w:r>
      <w:r>
        <w:rPr>
          <w:rStyle w:val="11"/>
          <w:rFonts w:hint="eastAsia" w:ascii="宋体" w:hAnsi="宋体" w:eastAsia="宋体" w:cs="宋体"/>
          <w:highlight w:val="none"/>
          <w:lang w:val="en-US" w:eastAsia="zh-CN"/>
        </w:rPr>
        <w:t>三</w:t>
      </w:r>
      <w:r>
        <w:rPr>
          <w:rStyle w:val="11"/>
          <w:rFonts w:hint="eastAsia" w:ascii="宋体" w:hAnsi="宋体" w:eastAsia="宋体" w:cs="宋体"/>
          <w:highlight w:val="none"/>
        </w:rPr>
        <w:t>）</w:t>
      </w:r>
      <w:r>
        <w:rPr>
          <w:rStyle w:val="11"/>
          <w:rFonts w:hint="eastAsia" w:ascii="宋体" w:hAnsi="宋体" w:eastAsia="宋体" w:cs="宋体"/>
          <w:highlight w:val="none"/>
          <w:lang w:eastAsia="zh-CN"/>
        </w:rPr>
        <w:t>投标人</w:t>
      </w:r>
      <w:r>
        <w:rPr>
          <w:rStyle w:val="11"/>
          <w:rFonts w:hint="eastAsia" w:ascii="宋体" w:hAnsi="宋体" w:eastAsia="宋体" w:cs="宋体"/>
          <w:highlight w:val="none"/>
        </w:rPr>
        <w:t>近年企业信誉情况</w:t>
      </w:r>
    </w:p>
    <w:bookmarkEnd w:id="33"/>
    <w:bookmarkEnd w:id="34"/>
    <w:p w14:paraId="4EFF9A35"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1.</w:t>
      </w:r>
      <w:r>
        <w:rPr>
          <w:rFonts w:hint="eastAsia" w:ascii="宋体" w:hAnsi="宋体"/>
          <w:sz w:val="24"/>
          <w:szCs w:val="24"/>
          <w:highlight w:val="none"/>
        </w:rPr>
        <w:t>近年企</w:t>
      </w:r>
      <w:bookmarkStart w:id="59" w:name="_GoBack"/>
      <w:bookmarkEnd w:id="59"/>
      <w:r>
        <w:rPr>
          <w:rFonts w:hint="eastAsia" w:ascii="宋体" w:hAnsi="宋体"/>
          <w:sz w:val="24"/>
          <w:szCs w:val="24"/>
          <w:highlight w:val="none"/>
        </w:rPr>
        <w:t>业不良行为记录情况</w:t>
      </w:r>
    </w:p>
    <w:p w14:paraId="370B1B97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3FA38D09"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 w14:paraId="5759046D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5000A112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20976D0F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06CCAABF"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2.</w:t>
      </w:r>
      <w:r>
        <w:rPr>
          <w:rFonts w:hint="eastAsia" w:ascii="宋体" w:hAnsi="宋体"/>
          <w:sz w:val="24"/>
          <w:szCs w:val="24"/>
          <w:highlight w:val="none"/>
        </w:rPr>
        <w:t>在施工程以及近年已竣工工程合同履行情况</w:t>
      </w:r>
    </w:p>
    <w:p w14:paraId="325EFFE4"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 w14:paraId="4FD4F1DB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6D841521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717E4B48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6B78C847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31040240"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3.</w:t>
      </w:r>
      <w:r>
        <w:rPr>
          <w:rFonts w:hint="eastAsia" w:ascii="宋体" w:hAnsi="宋体"/>
          <w:sz w:val="24"/>
          <w:szCs w:val="24"/>
          <w:highlight w:val="none"/>
        </w:rPr>
        <w:t>其</w:t>
      </w:r>
      <w:r>
        <w:rPr>
          <w:rFonts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</w:rPr>
        <w:t>他</w:t>
      </w:r>
    </w:p>
    <w:p w14:paraId="7A7AA9A9"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 w14:paraId="48D75385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112644E4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30A81932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1A70614D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7A4CE304"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 w14:paraId="75B9FDFD">
      <w:pPr>
        <w:adjustRightInd w:val="0"/>
        <w:snapToGrid w:val="0"/>
        <w:spacing w:line="360" w:lineRule="auto"/>
        <w:ind w:left="1081" w:leftChars="228" w:hanging="602" w:hangingChars="250"/>
        <w:rPr>
          <w:rFonts w:asci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备注：</w:t>
      </w:r>
    </w:p>
    <w:p w14:paraId="7C94F6F4">
      <w:pPr>
        <w:adjustRightInd w:val="0"/>
        <w:snapToGrid w:val="0"/>
        <w:spacing w:line="360" w:lineRule="auto"/>
        <w:ind w:left="2" w:firstLine="477" w:firstLineChars="199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不良行为记录是指：因违反有关工程建设的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法律法规</w:t>
      </w:r>
      <w:r>
        <w:rPr>
          <w:rFonts w:hint="eastAsia" w:ascii="宋体" w:hAnsi="宋体"/>
          <w:sz w:val="24"/>
          <w:szCs w:val="24"/>
          <w:highlight w:val="none"/>
        </w:rPr>
        <w:t>、规章或强制性标准和执业行为规范，受到县级以上建设行政主管部门的行政处罚，且处罚中规定该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不得进入建设项目所在地建筑市场投标或施工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，并且</w:t>
      </w:r>
      <w:r>
        <w:rPr>
          <w:rFonts w:hint="eastAsia" w:ascii="宋体" w:hAnsi="宋体"/>
          <w:sz w:val="24"/>
          <w:szCs w:val="24"/>
          <w:highlight w:val="none"/>
        </w:rPr>
        <w:t>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宋体" w:hAnsi="宋体"/>
          <w:sz w:val="24"/>
          <w:szCs w:val="24"/>
          <w:highlight w:val="none"/>
        </w:rPr>
        <w:t>时间仍在处罚执行期的情况。其他不良行为不作为资格审查合格与否的依据。</w:t>
      </w:r>
    </w:p>
    <w:p w14:paraId="34CA291F">
      <w:pPr>
        <w:spacing w:beforeLines="50" w:afterLines="50" w:line="440" w:lineRule="exact"/>
        <w:ind w:left="-630" w:leftChars="-300"/>
        <w:jc w:val="center"/>
        <w:rPr>
          <w:rStyle w:val="11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35" w:name="_Toc18202"/>
      <w:bookmarkStart w:id="36" w:name="_Toc20628"/>
      <w:r>
        <w:rPr>
          <w:rStyle w:val="11"/>
          <w:rFonts w:hint="eastAsia" w:ascii="宋体" w:hAnsi="宋体" w:eastAsia="宋体" w:cs="宋体"/>
          <w:highlight w:val="none"/>
        </w:rPr>
        <w:t>（</w:t>
      </w:r>
      <w:r>
        <w:rPr>
          <w:rStyle w:val="11"/>
          <w:rFonts w:hint="eastAsia" w:ascii="宋体" w:hAnsi="宋体" w:eastAsia="宋体" w:cs="宋体"/>
          <w:highlight w:val="none"/>
          <w:lang w:val="en-US" w:eastAsia="zh-CN"/>
        </w:rPr>
        <w:t>四</w:t>
      </w:r>
      <w:r>
        <w:rPr>
          <w:rStyle w:val="11"/>
          <w:rFonts w:hint="eastAsia" w:ascii="宋体" w:hAnsi="宋体" w:eastAsia="宋体" w:cs="宋体"/>
          <w:highlight w:val="none"/>
        </w:rPr>
        <w:t>）主要项目管理人员简历表</w:t>
      </w:r>
    </w:p>
    <w:bookmarkEnd w:id="35"/>
    <w:bookmarkEnd w:id="36"/>
    <w:p w14:paraId="6435B115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附1：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889"/>
        <w:gridCol w:w="2183"/>
        <w:gridCol w:w="2160"/>
      </w:tblGrid>
      <w:tr w14:paraId="2A93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2DDD11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40CEA5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7EBB18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889" w:type="dxa"/>
            <w:noWrap w:val="0"/>
            <w:vAlign w:val="center"/>
          </w:tcPr>
          <w:p w14:paraId="5E2F10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6E7E13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43649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9E8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ED2B5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7B4155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836F4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B361B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BF0C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4CCFCA1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785AF728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C0F2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016E6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5CD0D624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7422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FB204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1FD4D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356" w:type="dxa"/>
            <w:noWrap w:val="0"/>
            <w:vAlign w:val="center"/>
          </w:tcPr>
          <w:p w14:paraId="1CA8C6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296" w:type="dxa"/>
            <w:gridSpan w:val="3"/>
            <w:noWrap w:val="0"/>
            <w:vAlign w:val="center"/>
          </w:tcPr>
          <w:p w14:paraId="6523B8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183" w:type="dxa"/>
            <w:noWrap w:val="0"/>
            <w:vAlign w:val="center"/>
          </w:tcPr>
          <w:p w14:paraId="2280AC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2782AD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64BC0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ED188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1955B7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09A102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5B492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F5C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A3F47E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7ED55F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49877C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00C63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503E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2B3FD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45D4B1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4498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D6E22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E044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3143A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5FBD6C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38DB59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DD32C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BCB0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6BC9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08F392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5D45E9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98C81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C0A7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B8248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06C8AA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0C1A4B7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67DB5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17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7520E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5E4A3A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38B95F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2D0E0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5EA5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48379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04164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11F679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66213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034D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7C1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296" w:type="dxa"/>
            <w:gridSpan w:val="3"/>
            <w:noWrap w:val="0"/>
            <w:vAlign w:val="center"/>
          </w:tcPr>
          <w:p w14:paraId="22ED8C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3" w:type="dxa"/>
            <w:noWrap w:val="0"/>
            <w:vAlign w:val="center"/>
          </w:tcPr>
          <w:p w14:paraId="2DAFB8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DEF81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615DD7FE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2C4AE01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763B40BA">
      <w:pPr>
        <w:adjustRightInd w:val="0"/>
        <w:snapToGrid w:val="0"/>
        <w:spacing w:line="360" w:lineRule="auto"/>
        <w:rPr>
          <w:rFonts w:hint="eastAsia" w:ascii="宋体" w:hAnsi="宋体" w:cs="宋体" w:eastAsiaTheme="minorEastAsia"/>
          <w:b/>
          <w:sz w:val="24"/>
          <w:szCs w:val="24"/>
          <w:highlight w:val="none"/>
          <w:lang w:val="en-US" w:eastAsia="zh-CN"/>
        </w:rPr>
      </w:pPr>
    </w:p>
    <w:p w14:paraId="09B2B52A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74A05E80">
      <w:pPr>
        <w:pStyle w:val="4"/>
        <w:rPr>
          <w:rFonts w:hint="eastAsia"/>
          <w:highlight w:val="none"/>
        </w:rPr>
      </w:pPr>
    </w:p>
    <w:p w14:paraId="0ACC6A44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080F03F5"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asci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关于拟派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/>
          <w:b/>
          <w:sz w:val="24"/>
          <w:szCs w:val="24"/>
          <w:highlight w:val="none"/>
        </w:rPr>
        <w:t>无在建的承诺函</w:t>
      </w:r>
    </w:p>
    <w:p w14:paraId="426ACA18">
      <w:pPr>
        <w:adjustRightInd w:val="0"/>
        <w:snapToGrid w:val="0"/>
        <w:spacing w:afterLines="100" w:line="360" w:lineRule="auto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人名称）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 w14:paraId="33331A8B">
      <w:pPr>
        <w:adjustRightInd w:val="0"/>
        <w:snapToGrid w:val="0"/>
        <w:spacing w:line="360" w:lineRule="auto"/>
        <w:ind w:firstLine="480" w:firstLineChars="200"/>
        <w:rPr>
          <w:rFonts w:ascii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我方在此郑重承诺，我方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拟派往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现阶段没有担任任何在施建设工程项目的项目经理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。</w:t>
      </w:r>
    </w:p>
    <w:p w14:paraId="7AF58118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673127E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5DECC74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178F87A0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特此承诺</w:t>
      </w:r>
    </w:p>
    <w:p w14:paraId="1F6B86D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41A0D38F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3637F5D7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6176F649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0A101381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756FC970">
      <w:pPr>
        <w:adjustRightInd w:val="0"/>
        <w:snapToGrid w:val="0"/>
        <w:spacing w:line="360" w:lineRule="auto"/>
        <w:ind w:right="48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 w14:paraId="06205503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 w14:paraId="7485CD2A"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 w14:paraId="233D6A28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 w14:paraId="3057C295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5D88A421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55DB7494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2A2E4D89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3AEEEFC4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54D1D555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710B436D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1B712FB6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52B60DBA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413A3EE1"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</w:p>
    <w:p w14:paraId="04B91494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附2：拟派设计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项目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413F0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DE630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06E037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3B5649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4FBA60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1980DF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5BD455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17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A8EDC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345CB60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8025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555E9E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AFF6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5EF19C4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7335A46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61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5F0C7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0AF54BA9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61CD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2F74E5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45F0E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59155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4ED2DE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17194C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 w14:paraId="7C0527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5142695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4D60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6DE7A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BFE1C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41EC5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4685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B5E0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44122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DC272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FEA73A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7E38D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C36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F5D1D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BD609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E9A33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79120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99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8A6AD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E521F3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41A41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53630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4B6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09C2C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1492C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17A7D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19F01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CDEF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46D71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2C384C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AA059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BC8B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59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9C720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5DE32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07AF5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D8D93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70D8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AE04C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D3B08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394B8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0EB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CD88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F3BD9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1C7C4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B9DAF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FE20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4EC5AE2"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 w14:paraId="38724227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5A0412A9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附3：拟派施工项目负责人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简历表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16872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2268D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349139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6661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2C5C44A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589D0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701587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BA33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22222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7F482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95819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729810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683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4DFE8450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5E3C705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ACE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F9953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23215FA5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3FD1C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22A928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2CB60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CA5B7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783AE3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726029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 w14:paraId="5C5342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3F4C7D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15F9C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D9068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CA334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FBA22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C764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E497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A3E0D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3FB62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6671E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F6AC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4F5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481C44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DAFC2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3C169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A0BBC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F492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439788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E98BA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2DBEF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1F2BE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AE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0A6E0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54E40D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77F3F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EC404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ACBE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B18AA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50CCA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38F0C5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F6A3E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DF97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F2590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B2269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5A5D0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3661F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38E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76C27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E6184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F17AE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39D8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C3F5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BE5D5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07A1F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7A029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31672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38779EA6"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 w14:paraId="779B864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 w14:paraId="5A0939AE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5FA0210C"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asci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关于拟派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施工项目经理</w:t>
      </w:r>
      <w:r>
        <w:rPr>
          <w:rFonts w:hint="eastAsia" w:ascii="宋体" w:hAnsi="宋体"/>
          <w:b/>
          <w:sz w:val="24"/>
          <w:szCs w:val="24"/>
          <w:highlight w:val="none"/>
        </w:rPr>
        <w:t>无在建的承诺函</w:t>
      </w:r>
    </w:p>
    <w:p w14:paraId="377B8517">
      <w:pPr>
        <w:adjustRightInd w:val="0"/>
        <w:snapToGrid w:val="0"/>
        <w:spacing w:afterLines="100" w:line="360" w:lineRule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人名称）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 w14:paraId="38D90B31">
      <w:pPr>
        <w:adjustRightInd w:val="0"/>
        <w:snapToGrid w:val="0"/>
        <w:spacing w:line="360" w:lineRule="auto"/>
        <w:ind w:firstLine="480" w:firstLineChars="200"/>
        <w:rPr>
          <w:rFonts w:ascii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（项目名称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施工项目经理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现阶段没有担任任何在施建设工程项目的项目经理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工程总承包项目总负责人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。</w:t>
      </w:r>
    </w:p>
    <w:p w14:paraId="21300411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我方保证本次投标所有内容和资料均真实、有效、准确，并愿意</w:t>
      </w:r>
      <w:r>
        <w:rPr>
          <w:rFonts w:hint="eastAsia" w:ascii="宋体" w:hAnsi="宋体"/>
          <w:sz w:val="24"/>
          <w:szCs w:val="24"/>
          <w:highlight w:val="none"/>
        </w:rPr>
        <w:t>承担因我方就此弄虚作假所引起的一切法律后果。</w:t>
      </w:r>
    </w:p>
    <w:p w14:paraId="7ADC2736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4D222AC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6E0DEC2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特此承诺</w:t>
      </w:r>
    </w:p>
    <w:p w14:paraId="55D9F2A9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06FF50F2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124F0942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09925FE7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7F224AE2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 w14:paraId="669335DB">
      <w:pPr>
        <w:adjustRightInd w:val="0"/>
        <w:snapToGrid w:val="0"/>
        <w:spacing w:line="360" w:lineRule="auto"/>
        <w:ind w:right="48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 w14:paraId="04CBBD2A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 w14:paraId="20C39FCA"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 w14:paraId="268036C8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 w14:paraId="388234FC">
      <w:pPr>
        <w:spacing w:line="440" w:lineRule="exact"/>
        <w:rPr>
          <w:rFonts w:ascii="宋体"/>
          <w:szCs w:val="21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681390BD">
      <w:pPr>
        <w:spacing w:beforeLines="50" w:afterLines="50" w:line="440" w:lineRule="exact"/>
        <w:ind w:left="-630" w:leftChars="-300"/>
        <w:jc w:val="center"/>
        <w:rPr>
          <w:rStyle w:val="12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37" w:name="_Toc324947082"/>
      <w:bookmarkStart w:id="38" w:name="_Toc29883"/>
      <w:bookmarkStart w:id="39" w:name="_Toc2091"/>
      <w:bookmarkStart w:id="40" w:name="_Toc26634"/>
      <w:bookmarkStart w:id="41" w:name="_Toc12664"/>
      <w:bookmarkStart w:id="42" w:name="_Toc11461"/>
      <w:bookmarkStart w:id="43" w:name="_Toc4565"/>
      <w:bookmarkStart w:id="44" w:name="_Toc32566"/>
      <w:bookmarkStart w:id="45" w:name="_Toc27877"/>
      <w:bookmarkStart w:id="46" w:name="_Toc27466"/>
      <w:bookmarkStart w:id="47" w:name="_Toc321812082"/>
      <w:r>
        <w:rPr>
          <w:rStyle w:val="11"/>
          <w:rFonts w:hint="eastAsia" w:ascii="宋体" w:hAnsi="宋体" w:eastAsia="宋体" w:cs="宋体"/>
          <w:highlight w:val="none"/>
          <w:lang w:val="en-US" w:eastAsia="zh-CN"/>
        </w:rPr>
        <w:t>三、投标人关联关系说明</w:t>
      </w:r>
      <w:bookmarkEnd w:id="37"/>
      <w:bookmarkEnd w:id="38"/>
    </w:p>
    <w:bookmarkEnd w:id="39"/>
    <w:bookmarkEnd w:id="40"/>
    <w:bookmarkEnd w:id="41"/>
    <w:bookmarkEnd w:id="42"/>
    <w:bookmarkEnd w:id="43"/>
    <w:bookmarkEnd w:id="44"/>
    <w:bookmarkEnd w:id="45"/>
    <w:bookmarkEnd w:id="46"/>
    <w:p w14:paraId="1ED0694D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我单位承诺：未隐瞒相关关联关系或法律法规禁止的情形。</w:t>
      </w:r>
    </w:p>
    <w:p w14:paraId="76EA5B77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单位负责人在其他单位任职情况</w:t>
      </w:r>
    </w:p>
    <w:p w14:paraId="7C1BB478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</w:p>
    <w:p w14:paraId="15843E3B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控股关系说明</w:t>
      </w:r>
    </w:p>
    <w:p w14:paraId="07B1F280"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控股谁：</w:t>
      </w:r>
    </w:p>
    <w:p w14:paraId="75C3E378"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被谁控股：</w:t>
      </w:r>
    </w:p>
    <w:p w14:paraId="13B58088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管理关系说明</w:t>
      </w:r>
    </w:p>
    <w:p w14:paraId="0BC2783D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管理谁：</w:t>
      </w:r>
    </w:p>
    <w:p w14:paraId="6CC9F4AD"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管理职责（行政、人事等）：</w:t>
      </w:r>
    </w:p>
    <w:p w14:paraId="59963407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被谁管理：</w:t>
      </w:r>
    </w:p>
    <w:p w14:paraId="5CE6BE78"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管理职责（行政、人事等）：</w:t>
      </w:r>
    </w:p>
    <w:p w14:paraId="61C90250"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  <w:highlight w:val="none"/>
        </w:rPr>
      </w:pPr>
    </w:p>
    <w:p w14:paraId="7ACDE323">
      <w:pPr>
        <w:adjustRightInd w:val="0"/>
        <w:snapToGrid w:val="0"/>
        <w:spacing w:line="360" w:lineRule="auto"/>
        <w:ind w:right="420"/>
        <w:jc w:val="center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 xml:space="preserve">                        </w:t>
      </w:r>
    </w:p>
    <w:p w14:paraId="5813E0CD"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 w14:paraId="5A2C9567"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 w:hAnsi="宋体"/>
          <w:sz w:val="24"/>
          <w:szCs w:val="24"/>
          <w:highlight w:val="none"/>
        </w:rPr>
      </w:pPr>
    </w:p>
    <w:p w14:paraId="54475342"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 w14:paraId="3E6420A8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 w14:paraId="69344BB2">
      <w:pPr>
        <w:adjustRightInd w:val="0"/>
        <w:snapToGrid w:val="0"/>
        <w:spacing w:beforeLines="100" w:afterLines="100" w:line="360" w:lineRule="auto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0ED940CD">
      <w:pPr>
        <w:spacing w:beforeLines="50" w:afterLines="50" w:line="440" w:lineRule="exact"/>
        <w:ind w:left="-630" w:leftChars="-300"/>
        <w:jc w:val="center"/>
        <w:rPr>
          <w:rStyle w:val="12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48" w:name="_Toc2515"/>
      <w:bookmarkStart w:id="49" w:name="_Toc324947083"/>
      <w:bookmarkStart w:id="50" w:name="_Toc32442"/>
      <w:bookmarkStart w:id="51" w:name="_Toc9437"/>
      <w:bookmarkStart w:id="52" w:name="_Toc4926"/>
      <w:bookmarkStart w:id="53" w:name="_Toc2677"/>
      <w:bookmarkStart w:id="54" w:name="_Toc3277"/>
      <w:bookmarkStart w:id="55" w:name="_Toc24659"/>
      <w:bookmarkStart w:id="56" w:name="_Toc23276"/>
      <w:bookmarkStart w:id="57" w:name="_Toc32738"/>
      <w:bookmarkStart w:id="58" w:name="_Toc14913"/>
      <w:r>
        <w:rPr>
          <w:rStyle w:val="11"/>
          <w:rFonts w:hint="eastAsia" w:ascii="宋体" w:hAnsi="宋体" w:eastAsia="宋体" w:cs="宋体"/>
          <w:highlight w:val="none"/>
          <w:lang w:val="en-US" w:eastAsia="zh-CN"/>
        </w:rPr>
        <w:t>四、其他材料</w:t>
      </w:r>
      <w:bookmarkEnd w:id="47"/>
      <w:bookmarkEnd w:id="48"/>
      <w:bookmarkEnd w:id="49"/>
    </w:p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p w14:paraId="06649AD9">
      <w:pPr>
        <w:rPr>
          <w:rFonts w:ascii="宋体" w:hAnsi="宋体"/>
          <w:b/>
          <w:bCs/>
          <w:sz w:val="36"/>
          <w:szCs w:val="44"/>
          <w:highlight w:val="none"/>
        </w:rPr>
      </w:pPr>
      <w:r>
        <w:rPr>
          <w:rFonts w:hint="eastAsia" w:ascii="宋体" w:hAnsi="宋体"/>
          <w:b/>
          <w:bCs/>
          <w:sz w:val="28"/>
          <w:szCs w:val="36"/>
          <w:highlight w:val="none"/>
          <w:lang w:val="en-US" w:eastAsia="zh-CN"/>
        </w:rPr>
        <w:t>附件1：</w:t>
      </w:r>
    </w:p>
    <w:p w14:paraId="4A55EA22">
      <w:pPr>
        <w:jc w:val="center"/>
        <w:outlineLvl w:val="1"/>
        <w:rPr>
          <w:rFonts w:hint="eastAsia" w:ascii="Times New Roman" w:hAnsi="Times New Roman" w:eastAsia="黑体" w:cs="Times New Roman"/>
          <w:b/>
          <w:kern w:val="0"/>
          <w:sz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highlight w:val="none"/>
          <w:lang w:val="en-US" w:eastAsia="zh-CN" w:bidi="ar-SA"/>
        </w:rPr>
        <w:t>承诺函（一）</w:t>
      </w:r>
    </w:p>
    <w:p w14:paraId="6CF68019">
      <w:pPr>
        <w:spacing w:line="360" w:lineRule="auto"/>
        <w:rPr>
          <w:rFonts w:hint="eastAsia" w:ascii="宋体" w:hAnsi="宋体"/>
          <w:spacing w:val="4"/>
          <w:sz w:val="24"/>
          <w:szCs w:val="24"/>
          <w:highlight w:val="none"/>
          <w:u w:val="single"/>
        </w:rPr>
      </w:pPr>
    </w:p>
    <w:p w14:paraId="711F7CB0">
      <w:pPr>
        <w:spacing w:line="360" w:lineRule="auto"/>
        <w:rPr>
          <w:rFonts w:ascii="宋体" w:hAnsi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致：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  <w:lang w:eastAsia="zh-CN"/>
        </w:rPr>
        <w:t>招标人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名称）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：</w:t>
      </w:r>
    </w:p>
    <w:p w14:paraId="486B6560">
      <w:pPr>
        <w:snapToGrid w:val="0"/>
        <w:spacing w:line="560" w:lineRule="exact"/>
        <w:ind w:firstLine="480" w:firstLineChars="200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我公司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>为在中华人民共和国境内合法注册并经营的机构。在此郑重承诺：</w:t>
      </w:r>
    </w:p>
    <w:p w14:paraId="3D551769"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我公司在人员、设备、资金等方面具备相应施工能力且无不良记录；</w:t>
      </w:r>
    </w:p>
    <w:p w14:paraId="2AA09849"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我公司截止至投标文件递交截止时间之前，未在“信用中国”网站（www.creditchina.gov.cn）中被列入“信用服务”查询栏目中严重失信主体名单以及重点领域严重失信主体名单；未被列入“中国政府采购网（www.ccgp.gov.cn)”政府采购严重违法失信行为记录名单；未在“国家企业信用信息公示系统”列入严重违法失信企业名单（黑名单）信息；</w:t>
      </w:r>
    </w:p>
    <w:p w14:paraId="0318DCF0"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4"/>
          <w:highlight w:val="none"/>
        </w:rPr>
        <w:t>我公</w:t>
      </w:r>
      <w:r>
        <w:rPr>
          <w:rFonts w:hint="eastAsia" w:ascii="宋体" w:hAnsi="宋体" w:cs="宋体"/>
          <w:sz w:val="24"/>
          <w:szCs w:val="24"/>
          <w:highlight w:val="none"/>
        </w:rPr>
        <w:t>司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不存在为本项目提供规范编制或者项目管理、监理、检测等服务的情形</w:t>
      </w:r>
      <w:r>
        <w:rPr>
          <w:rFonts w:hint="eastAsia" w:ascii="宋体" w:hAnsi="宋体" w:cs="宋体"/>
          <w:sz w:val="24"/>
          <w:szCs w:val="24"/>
          <w:highlight w:val="none"/>
        </w:rPr>
        <w:t>；</w:t>
      </w:r>
    </w:p>
    <w:p w14:paraId="4EFF7005">
      <w:pPr>
        <w:snapToGrid w:val="0"/>
        <w:spacing w:line="560" w:lineRule="exact"/>
        <w:ind w:firstLine="480" w:firstLineChars="200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如有隐瞒或</w:t>
      </w:r>
      <w:r>
        <w:rPr>
          <w:rFonts w:hint="eastAsia" w:ascii="宋体" w:hAnsi="宋体"/>
          <w:bCs/>
          <w:sz w:val="24"/>
          <w:szCs w:val="24"/>
          <w:highlight w:val="none"/>
        </w:rPr>
        <w:t>未能提供真实信息的，将承担一切不利后果。</w:t>
      </w:r>
    </w:p>
    <w:p w14:paraId="2C9B6302">
      <w:pPr>
        <w:spacing w:beforeLines="100" w:afterLines="50" w:line="240" w:lineRule="auto"/>
        <w:rPr>
          <w:rFonts w:ascii="宋体" w:hAnsi="宋体"/>
          <w:spacing w:val="4"/>
          <w:sz w:val="24"/>
          <w:szCs w:val="24"/>
          <w:highlight w:val="none"/>
        </w:rPr>
      </w:pPr>
    </w:p>
    <w:p w14:paraId="3C43A1D5">
      <w:pPr>
        <w:pStyle w:val="4"/>
        <w:rPr>
          <w:rFonts w:ascii="宋体" w:hAnsi="宋体"/>
          <w:spacing w:val="4"/>
          <w:sz w:val="24"/>
          <w:szCs w:val="24"/>
          <w:highlight w:val="none"/>
        </w:rPr>
      </w:pPr>
    </w:p>
    <w:p w14:paraId="477A6AC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 w14:paraId="322585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 w14:paraId="3E5097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7EA2E3C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t>附件2：中小企业声明函</w:t>
      </w:r>
      <w:r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br w:type="textWrapping"/>
      </w:r>
    </w:p>
    <w:p w14:paraId="6DD70CF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auto"/>
        <w:rPr>
          <w:rFonts w:hint="eastAsia" w:ascii="Times New Roman" w:hAnsi="Times New Roman" w:eastAsia="黑体" w:cs="Times New Roman"/>
          <w:b/>
          <w:kern w:val="0"/>
          <w:sz w:val="32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szCs w:val="24"/>
          <w:highlight w:val="none"/>
          <w:lang w:val="en-US" w:eastAsia="zh-CN" w:bidi="ar-SA"/>
        </w:rPr>
        <w:t>中小企业声明函</w:t>
      </w:r>
    </w:p>
    <w:p w14:paraId="088E3798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{采购单位名称}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的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{项目名称}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采购活动，工程的施工单位全部为符合政策要求的中小企业。相关企业（含联合体中的中小企业、签订分包意向协议的中小企业）的具体情况如下：</w:t>
      </w:r>
    </w:p>
    <w:p w14:paraId="2317A5A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1.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{标的名称}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，属于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{采购文件中明确的所属行业}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行业；承建企业为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；</w:t>
      </w:r>
    </w:p>
    <w:p w14:paraId="241D9D0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4F8825B0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6CC7328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</w:pPr>
    </w:p>
    <w:p w14:paraId="1124C0D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{供应商名称}</w:t>
      </w:r>
    </w:p>
    <w:p w14:paraId="56CFD7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  <w:t>日 期: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 {当前日期}</w:t>
      </w:r>
    </w:p>
    <w:p w14:paraId="5F5A57B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</w:p>
    <w:p w14:paraId="7E6AB10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注：</w:t>
      </w:r>
    </w:p>
    <w:p w14:paraId="796AA6D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3256196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1F86ECC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供应商不属于中小企业的，无需提供此声明。</w:t>
      </w:r>
    </w:p>
    <w:p w14:paraId="1A650C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36634">
    <w:pPr>
      <w:spacing w:line="320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5729D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E5729D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4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bCs/>
      <w:kern w:val="0"/>
      <w:sz w:val="32"/>
      <w:szCs w:val="32"/>
    </w:rPr>
  </w:style>
  <w:style w:type="character" w:customStyle="1" w:styleId="12">
    <w:name w:val="标题 1 字符"/>
    <w:basedOn w:val="10"/>
    <w:link w:val="2"/>
    <w:qFormat/>
    <w:locked/>
    <w:uiPriority w:val="9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2025-04-03T12:26:04Z</dcterms:created>
  <dc:creator>Administrator</dc:creator>
  <cp:lastModifiedBy>开瑞</cp:lastModifiedBy>
  <dcterms:modified xsi:type="dcterms:W3CDTF">2025-04-03T12:27:07Z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eyJoZGlkIjoiOGIxODMzZGQ5YWM1MzIzNmUwMzJiNTQzN2U5MTE1YTciLCJ1c2VySWQiOiIzODU0NDc2MTYifQ==</vt:lpwstr>
  </property>
  <property fmtid="{D5CDD505-2E9C-101B-9397-08002B2CF9AE}" pid="4" name="ICV">
    <vt:lpwstr>D279199F2E7F4760AE109C39F87C318E_12</vt:lpwstr>
  </property>
</Properties>
</file>