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版本号：KY2025-1-33420250423002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2025年普通高中（职）毕业证书采购项目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KY2025-1-334</w:t>
      </w:r>
      <w:r>
        <w:br/>
      </w:r>
      <w:r>
        <w:br/>
      </w:r>
      <w:r>
        <w:br/>
      </w:r>
    </w:p>
    <w:p>
      <w:pPr>
        <w:pStyle w:val="null3"/>
        <w:jc w:val="center"/>
        <w:outlineLvl w:val="2"/>
      </w:pPr>
      <w:r>
        <w:rPr>
          <w:rFonts w:ascii="仿宋_GB2312" w:hAnsi="仿宋_GB2312" w:cs="仿宋_GB2312" w:eastAsia="仿宋_GB2312"/>
          <w:sz w:val="28"/>
          <w:b/>
        </w:rPr>
        <w:t>省教育厅机关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省教育厅机关</w:t>
      </w:r>
      <w:r>
        <w:rPr>
          <w:rFonts w:ascii="仿宋_GB2312" w:hAnsi="仿宋_GB2312" w:cs="仿宋_GB2312" w:eastAsia="仿宋_GB2312"/>
        </w:rPr>
        <w:t>委托，拟对</w:t>
      </w:r>
      <w:r>
        <w:rPr>
          <w:rFonts w:ascii="仿宋_GB2312" w:hAnsi="仿宋_GB2312" w:cs="仿宋_GB2312" w:eastAsia="仿宋_GB2312"/>
        </w:rPr>
        <w:t>2025年普通高中（职）毕业证书采购项目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KY2025-1-334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2025年普通高中（职）毕业证书采购项目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陕西省教育厅2025年普通高中（职）毕业证书印制服务，普通高中毕业证书约23.86万本，中职毕业证书约8.58万本，需要承印方按照教育厅提供的数量要求，通过物流配送到地市教育局或学校。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采购包1（2025年普通高中（职）毕业证书采购项目）：属于专门面向中小企业采购。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7、法定代表人授权书：法定代表人授权书及被授权人身份证。（法定代表人直接投标只须提供其身份证明）。</w:t>
      </w:r>
    </w:p>
    <w:p>
      <w:pPr>
        <w:pStyle w:val="null3"/>
      </w:pPr>
      <w:r>
        <w:rPr>
          <w:rFonts w:ascii="仿宋_GB2312" w:hAnsi="仿宋_GB2312" w:cs="仿宋_GB2312" w:eastAsia="仿宋_GB2312"/>
        </w:rPr>
        <w:t>8、特定资质：供应商须具有有效的《印刷经营许可证》。</w:t>
      </w:r>
    </w:p>
    <w:p>
      <w:pPr>
        <w:pStyle w:val="null3"/>
      </w:pPr>
      <w:r>
        <w:rPr>
          <w:rFonts w:ascii="仿宋_GB2312" w:hAnsi="仿宋_GB2312" w:cs="仿宋_GB2312" w:eastAsia="仿宋_GB2312"/>
        </w:rPr>
        <w:t>9、声明函：本项目专门面向中小企业采购，供应商应为中小微企业或监狱企业或残疾人福利性单位，并提供声明函。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省教育厅机关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西安市长安南路563号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029-88668910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采购包1：973,401.00元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银行账号：86113010750181501004173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代理服务费收费标准：1、成交供应商应依据预算金额向采购代理机构交纳成交服务费，交费金额参照国家计委颁布的《招标代理服务收费管理暂行办法》（计价格[2002]1980号）规定的招标代理服务收费标准收取。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省教育厅机关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省教育厅机关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省教育厅机关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1、磋商文件、响应文件、澄清表（函）； 2、合同及附件文本；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联系人：尚娇、牛佩文</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陕西省教育厅2025年普通高中（职）毕业证书印制服务，普通高中毕业证书约23.86万本，中职毕业证书约8.58万本，需要承印方按照教育厅提供的数量要求，通过物流配送到地市教育局或学校。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973,401.00</w:t>
      </w:r>
    </w:p>
    <w:p>
      <w:pPr>
        <w:pStyle w:val="null3"/>
      </w:pPr>
      <w:r>
        <w:rPr>
          <w:rFonts w:ascii="仿宋_GB2312" w:hAnsi="仿宋_GB2312" w:cs="仿宋_GB2312" w:eastAsia="仿宋_GB2312"/>
        </w:rPr>
        <w:t>采购包最高限价（元）: 973,401.00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2025年普通高中（职）毕业证书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973,401.00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标的名称：2025年普通高中（职）毕业证书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pPr>
            <w:r>
              <w:rPr>
                <w:rFonts w:ascii="仿宋_GB2312" w:hAnsi="仿宋_GB2312" w:cs="仿宋_GB2312" w:eastAsia="仿宋_GB2312"/>
                <w:sz w:val="24"/>
                <w:b/>
              </w:rPr>
              <w:t>一、数量、价格：</w:t>
            </w:r>
          </w:p>
          <w:p>
            <w:pPr>
              <w:pStyle w:val="null3"/>
              <w:ind w:firstLine="480"/>
            </w:pPr>
            <w:r>
              <w:rPr>
                <w:rFonts w:ascii="仿宋_GB2312" w:hAnsi="仿宋_GB2312" w:cs="仿宋_GB2312" w:eastAsia="仿宋_GB2312"/>
                <w:sz w:val="24"/>
              </w:rPr>
              <w:t>普通高中毕业证书约</w:t>
            </w:r>
            <w:r>
              <w:rPr>
                <w:rFonts w:ascii="仿宋_GB2312" w:hAnsi="仿宋_GB2312" w:cs="仿宋_GB2312" w:eastAsia="仿宋_GB2312"/>
                <w:sz w:val="24"/>
              </w:rPr>
              <w:t>23.86万本，中职毕业证书约8.58万本，预算单价：3.00元/本。</w:t>
            </w:r>
          </w:p>
          <w:p>
            <w:pPr>
              <w:pStyle w:val="null3"/>
              <w:ind w:firstLine="482"/>
            </w:pPr>
            <w:r>
              <w:rPr>
                <w:rFonts w:ascii="仿宋_GB2312" w:hAnsi="仿宋_GB2312" w:cs="仿宋_GB2312" w:eastAsia="仿宋_GB2312"/>
                <w:sz w:val="24"/>
                <w:b/>
              </w:rPr>
              <w:t>二、技术参数：</w:t>
            </w:r>
          </w:p>
          <w:p>
            <w:pPr>
              <w:pStyle w:val="null3"/>
              <w:ind w:firstLine="480"/>
            </w:pPr>
            <w:r>
              <w:rPr>
                <w:rFonts w:ascii="仿宋_GB2312" w:hAnsi="仿宋_GB2312" w:cs="仿宋_GB2312" w:eastAsia="仿宋_GB2312"/>
                <w:sz w:val="24"/>
              </w:rPr>
              <w:t>规格：</w:t>
            </w:r>
            <w:r>
              <w:rPr>
                <w:rFonts w:ascii="仿宋_GB2312" w:hAnsi="仿宋_GB2312" w:cs="仿宋_GB2312" w:eastAsia="仿宋_GB2312"/>
                <w:sz w:val="24"/>
              </w:rPr>
              <w:t>100*140mm</w:t>
            </w:r>
          </w:p>
          <w:p>
            <w:pPr>
              <w:pStyle w:val="null3"/>
              <w:ind w:firstLine="480"/>
            </w:pPr>
            <w:r>
              <w:rPr>
                <w:rFonts w:ascii="仿宋_GB2312" w:hAnsi="仿宋_GB2312" w:cs="仿宋_GB2312" w:eastAsia="仿宋_GB2312"/>
                <w:sz w:val="24"/>
              </w:rPr>
              <w:t>封面：采用</w:t>
            </w:r>
            <w:r>
              <w:rPr>
                <w:rFonts w:ascii="仿宋_GB2312" w:hAnsi="仿宋_GB2312" w:cs="仿宋_GB2312" w:eastAsia="仿宋_GB2312"/>
                <w:sz w:val="24"/>
              </w:rPr>
              <w:t>A级定制250克防伪水印（水印为陕西高中拼音首字母缩写的设计图案）巴迪斯红色防伪皮革纸，裱糊250克A级白卡纸，封面采用环保铝箔纸烫金，内容为“陕西省普通高级中学  毕业证书  陕西省教育厅制”“中等职业学校  毕业证书  陕西省教育厅制”字样。</w:t>
            </w:r>
          </w:p>
          <w:p>
            <w:pPr>
              <w:pStyle w:val="null3"/>
              <w:ind w:firstLine="480"/>
            </w:pPr>
            <w:r>
              <w:rPr>
                <w:rFonts w:ascii="仿宋_GB2312" w:hAnsi="仿宋_GB2312" w:cs="仿宋_GB2312" w:eastAsia="仿宋_GB2312"/>
                <w:sz w:val="24"/>
              </w:rPr>
              <w:t>内文：</w:t>
            </w:r>
            <w:r>
              <w:rPr>
                <w:rFonts w:ascii="仿宋_GB2312" w:hAnsi="仿宋_GB2312" w:cs="仿宋_GB2312" w:eastAsia="仿宋_GB2312"/>
                <w:sz w:val="24"/>
              </w:rPr>
              <w:t>采用120g防伪环保证券纸。</w:t>
            </w:r>
            <w:r>
              <w:rPr>
                <w:rFonts w:ascii="仿宋_GB2312" w:hAnsi="仿宋_GB2312" w:cs="仿宋_GB2312" w:eastAsia="仿宋_GB2312"/>
                <w:sz w:val="24"/>
              </w:rPr>
              <w:t>内页正背四色环保油墨印刷，防伪浮雕图案底纹、防伪标识荧光无色环保油墨印刷，缝线装订，卡圆角。</w:t>
            </w:r>
          </w:p>
          <w:p>
            <w:pPr>
              <w:pStyle w:val="null3"/>
              <w:ind w:firstLine="480"/>
            </w:pPr>
            <w:r>
              <w:rPr>
                <w:rFonts w:ascii="仿宋_GB2312" w:hAnsi="仿宋_GB2312" w:cs="仿宋_GB2312" w:eastAsia="仿宋_GB2312"/>
                <w:sz w:val="24"/>
              </w:rPr>
              <w:t>包装要求：五层</w:t>
            </w:r>
            <w:r>
              <w:rPr>
                <w:rFonts w:ascii="仿宋_GB2312" w:hAnsi="仿宋_GB2312" w:cs="仿宋_GB2312" w:eastAsia="仿宋_GB2312"/>
                <w:sz w:val="24"/>
              </w:rPr>
              <w:t>BC环保瓦楞纸箱包装,内衬专用环保PET防水塑料膜，800本/箱。</w:t>
            </w:r>
          </w:p>
          <w:p>
            <w:pPr>
              <w:pStyle w:val="null3"/>
              <w:ind w:firstLine="482"/>
            </w:pPr>
            <w:r>
              <w:rPr>
                <w:rFonts w:ascii="仿宋_GB2312" w:hAnsi="仿宋_GB2312" w:cs="仿宋_GB2312" w:eastAsia="仿宋_GB2312"/>
                <w:sz w:val="24"/>
                <w:b/>
              </w:rPr>
              <w:t>三、毕业证书印刷技术规范要求</w:t>
            </w:r>
          </w:p>
          <w:p>
            <w:pPr>
              <w:pStyle w:val="null3"/>
              <w:ind w:firstLine="482"/>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陕西省普通高级中学毕业证书</w:t>
            </w:r>
          </w:p>
          <w:p>
            <w:pPr>
              <w:pStyle w:val="null3"/>
              <w:ind w:firstLine="482"/>
            </w:pPr>
            <w:r>
              <w:rPr>
                <w:rFonts w:ascii="仿宋_GB2312" w:hAnsi="仿宋_GB2312" w:cs="仿宋_GB2312" w:eastAsia="仿宋_GB2312"/>
                <w:sz w:val="24"/>
                <w:b/>
              </w:rPr>
              <w:t>1.1毕业证格式</w:t>
            </w:r>
          </w:p>
          <w:p>
            <w:pPr>
              <w:pStyle w:val="null3"/>
              <w:ind w:firstLine="480"/>
            </w:pPr>
            <w:r>
              <w:rPr>
                <w:rFonts w:ascii="仿宋_GB2312" w:hAnsi="仿宋_GB2312" w:cs="仿宋_GB2312" w:eastAsia="仿宋_GB2312"/>
                <w:sz w:val="24"/>
              </w:rPr>
              <w:t>全省统一毕业证印刷格式，实现全省范围内毕业生信息。</w:t>
            </w:r>
          </w:p>
          <w:p>
            <w:pPr>
              <w:pStyle w:val="null3"/>
              <w:ind w:firstLine="480"/>
            </w:pPr>
            <w:r>
              <w:rPr>
                <w:rFonts w:ascii="仿宋_GB2312" w:hAnsi="仿宋_GB2312" w:cs="仿宋_GB2312" w:eastAsia="仿宋_GB2312"/>
                <w:sz w:val="24"/>
              </w:rPr>
              <w:t>——毕业证正面内容：显示“陕西省普通高级中学毕业证书”，落款为“陕西省教育厅制”。</w:t>
            </w:r>
          </w:p>
          <w:p>
            <w:pPr>
              <w:pStyle w:val="null3"/>
              <w:ind w:firstLine="480"/>
            </w:pPr>
            <w:r>
              <w:rPr>
                <w:rFonts w:ascii="仿宋_GB2312" w:hAnsi="仿宋_GB2312" w:cs="仿宋_GB2312" w:eastAsia="仿宋_GB2312"/>
                <w:sz w:val="24"/>
              </w:rPr>
              <w:t>——毕业证装订：缝订加裱糊工艺，外口抹圆角，适用于存折式打印机打印。</w:t>
            </w:r>
          </w:p>
          <w:p>
            <w:pPr>
              <w:pStyle w:val="null3"/>
              <w:ind w:firstLine="480"/>
            </w:pPr>
            <w:r>
              <w:rPr>
                <w:rFonts w:ascii="仿宋_GB2312" w:hAnsi="仿宋_GB2312" w:cs="仿宋_GB2312" w:eastAsia="仿宋_GB2312"/>
                <w:sz w:val="24"/>
              </w:rPr>
              <w:t>——毕业证字号：封面内容由宋体和方正隶书</w:t>
            </w:r>
            <w:r>
              <w:rPr>
                <w:rFonts w:ascii="仿宋_GB2312" w:hAnsi="仿宋_GB2312" w:cs="仿宋_GB2312" w:eastAsia="仿宋_GB2312"/>
                <w:sz w:val="24"/>
                <w:u w:val="single"/>
              </w:rPr>
              <w:t xml:space="preserve"> </w:t>
            </w:r>
            <w:r>
              <w:rPr>
                <w:rFonts w:ascii="仿宋_GB2312" w:hAnsi="仿宋_GB2312" w:cs="仿宋_GB2312" w:eastAsia="仿宋_GB2312"/>
                <w:sz w:val="24"/>
              </w:rPr>
              <w:t>GBK组成，内文第一页字体由方正小标宋</w:t>
            </w:r>
            <w:r>
              <w:rPr>
                <w:rFonts w:ascii="仿宋_GB2312" w:hAnsi="仿宋_GB2312" w:cs="仿宋_GB2312" w:eastAsia="仿宋_GB2312"/>
                <w:sz w:val="24"/>
                <w:u w:val="single"/>
              </w:rPr>
              <w:t xml:space="preserve"> </w:t>
            </w:r>
            <w:r>
              <w:rPr>
                <w:rFonts w:ascii="仿宋_GB2312" w:hAnsi="仿宋_GB2312" w:cs="仿宋_GB2312" w:eastAsia="仿宋_GB2312"/>
                <w:sz w:val="24"/>
              </w:rPr>
              <w:t>GBK和方正楷体</w:t>
            </w:r>
            <w:r>
              <w:rPr>
                <w:rFonts w:ascii="仿宋_GB2312" w:hAnsi="仿宋_GB2312" w:cs="仿宋_GB2312" w:eastAsia="仿宋_GB2312"/>
                <w:sz w:val="24"/>
                <w:u w:val="single"/>
              </w:rPr>
              <w:t xml:space="preserve"> </w:t>
            </w:r>
            <w:r>
              <w:rPr>
                <w:rFonts w:ascii="仿宋_GB2312" w:hAnsi="仿宋_GB2312" w:cs="仿宋_GB2312" w:eastAsia="仿宋_GB2312"/>
                <w:sz w:val="24"/>
              </w:rPr>
              <w:t>GBK组成，P2-4内容字体由方正仿宋体、方正小标宋</w:t>
            </w:r>
            <w:r>
              <w:rPr>
                <w:rFonts w:ascii="仿宋_GB2312" w:hAnsi="仿宋_GB2312" w:cs="仿宋_GB2312" w:eastAsia="仿宋_GB2312"/>
                <w:sz w:val="24"/>
                <w:u w:val="single"/>
              </w:rPr>
              <w:t xml:space="preserve"> </w:t>
            </w:r>
            <w:r>
              <w:rPr>
                <w:rFonts w:ascii="仿宋_GB2312" w:hAnsi="仿宋_GB2312" w:cs="仿宋_GB2312" w:eastAsia="仿宋_GB2312"/>
                <w:sz w:val="24"/>
              </w:rPr>
              <w:t>GBK、黑体、方正宋黑简体和楷体组成。</w:t>
            </w:r>
          </w:p>
          <w:p>
            <w:pPr>
              <w:pStyle w:val="null3"/>
              <w:ind w:firstLine="480"/>
            </w:pPr>
            <w:r>
              <w:rPr>
                <w:rFonts w:ascii="仿宋_GB2312" w:hAnsi="仿宋_GB2312" w:cs="仿宋_GB2312" w:eastAsia="仿宋_GB2312"/>
                <w:sz w:val="24"/>
              </w:rPr>
              <w:t>——毕业证底纹：由防伪线条浮雕图案合成的高中毕业证书字样组成。</w:t>
            </w:r>
          </w:p>
          <w:p>
            <w:pPr>
              <w:pStyle w:val="null3"/>
              <w:ind w:firstLine="480"/>
            </w:pPr>
            <w:r>
              <w:rPr>
                <w:rFonts w:ascii="仿宋_GB2312" w:hAnsi="仿宋_GB2312" w:cs="仿宋_GB2312" w:eastAsia="仿宋_GB2312"/>
                <w:sz w:val="24"/>
              </w:rPr>
              <w:t>——毕业证封二封三：由防伪线条浮雕图案合成的高中毕业证书字样及防伪花纹组成。</w:t>
            </w:r>
          </w:p>
          <w:p>
            <w:pPr>
              <w:pStyle w:val="null3"/>
              <w:ind w:firstLine="480"/>
            </w:pPr>
            <w:r>
              <w:rPr>
                <w:rFonts w:ascii="仿宋_GB2312" w:hAnsi="仿宋_GB2312" w:cs="仿宋_GB2312" w:eastAsia="仿宋_GB2312"/>
                <w:sz w:val="24"/>
              </w:rPr>
              <w:t>——毕业证印刷顺序：陕西省普通高级中学毕业证书为内芯的第一页，身份证号、学籍号、编号和学生信息在一个开面，学分表和说明在一个开面。</w:t>
            </w:r>
          </w:p>
          <w:p>
            <w:pPr>
              <w:pStyle w:val="null3"/>
              <w:ind w:firstLine="482"/>
            </w:pPr>
            <w:r>
              <w:rPr>
                <w:rFonts w:ascii="仿宋_GB2312" w:hAnsi="仿宋_GB2312" w:cs="仿宋_GB2312" w:eastAsia="仿宋_GB2312"/>
                <w:sz w:val="24"/>
                <w:b/>
              </w:rPr>
              <w:t>1.2印刷技术参数要求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1）封面烫金内容:顶边距22mm，左边距14mm，右边距14mm，底边距15mm，陕西省普通高级中学为宋体38pt,毕业证书为隶书50pt，陕西省教育厅制为宋体24pt。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2）封二：由防伪线条和浮雕图案文字合成的高中毕业证书字样及防伪花纹。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3）内文第一页：顶边距22mm,左边距10mm,右边距10mm，底边距18mm，陕西省普通高级中学字体为方正小标宋</w:t>
            </w:r>
            <w:r>
              <w:rPr>
                <w:rFonts w:ascii="仿宋_GB2312" w:hAnsi="仿宋_GB2312" w:cs="仿宋_GB2312" w:eastAsia="仿宋_GB2312"/>
                <w:sz w:val="24"/>
                <w:u w:val="single"/>
              </w:rPr>
              <w:t xml:space="preserve"> </w:t>
            </w:r>
            <w:r>
              <w:rPr>
                <w:rFonts w:ascii="仿宋_GB2312" w:hAnsi="仿宋_GB2312" w:cs="仿宋_GB2312" w:eastAsia="仿宋_GB2312"/>
                <w:sz w:val="24"/>
              </w:rPr>
              <w:t>GBK26pt，毕业证书为方正小标宋</w:t>
            </w:r>
            <w:r>
              <w:rPr>
                <w:rFonts w:ascii="仿宋_GB2312" w:hAnsi="仿宋_GB2312" w:cs="仿宋_GB2312" w:eastAsia="仿宋_GB2312"/>
                <w:sz w:val="24"/>
                <w:u w:val="single"/>
              </w:rPr>
              <w:t xml:space="preserve"> </w:t>
            </w:r>
            <w:r>
              <w:rPr>
                <w:rFonts w:ascii="仿宋_GB2312" w:hAnsi="仿宋_GB2312" w:cs="仿宋_GB2312" w:eastAsia="仿宋_GB2312"/>
                <w:sz w:val="24"/>
              </w:rPr>
              <w:t>GBK30pt，陕西省教育厅制为方正楷体</w:t>
            </w:r>
            <w:r>
              <w:rPr>
                <w:rFonts w:ascii="仿宋_GB2312" w:hAnsi="仿宋_GB2312" w:cs="仿宋_GB2312" w:eastAsia="仿宋_GB2312"/>
                <w:sz w:val="24"/>
                <w:u w:val="single"/>
              </w:rPr>
              <w:t xml:space="preserve"> </w:t>
            </w:r>
            <w:r>
              <w:rPr>
                <w:rFonts w:ascii="仿宋_GB2312" w:hAnsi="仿宋_GB2312" w:cs="仿宋_GB2312" w:eastAsia="仿宋_GB2312"/>
                <w:sz w:val="24"/>
              </w:rPr>
              <w:t>GBK15pt。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4）内文第二页：顶边距27mm,底边距16mm,左边距16mm,右边距16mm，照片框尺寸为45*32mm。</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5）内文第三页：顶边距13mm,左边距7mm,右边距7mm,底边距8mm,正文为方正仿宋体16pt,学校、校长字体为方正仿宋体16.5pt间距5mm。</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6）内文第四页：顶边距11mm, 左边距8mm,右边距8mm,底边距8mm,学分表为方正小标宋 GBK18pt,表格标题栏行高6mm字体为黑体8pt,表中字体为方正宋黑 GBK8pt。科目列宽21mm，必修学分列宽21mm，选择性必修学分21mm，选修列宽21mm。</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7）封三：顶边距22mm,左边距20mm,右边距20mm,底边距37mm,说明为楷体加粗24pt与正文间距14mm，正文为楷体16pt。</w:t>
            </w:r>
          </w:p>
          <w:p>
            <w:pPr>
              <w:pStyle w:val="null3"/>
              <w:ind w:firstLine="482"/>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中等职业学校毕业证书</w:t>
            </w:r>
          </w:p>
          <w:p>
            <w:pPr>
              <w:pStyle w:val="null3"/>
              <w:ind w:firstLine="482"/>
            </w:pPr>
            <w:r>
              <w:rPr>
                <w:rFonts w:ascii="仿宋_GB2312" w:hAnsi="仿宋_GB2312" w:cs="仿宋_GB2312" w:eastAsia="仿宋_GB2312"/>
                <w:sz w:val="24"/>
                <w:b/>
              </w:rPr>
              <w:t>2.1毕业证格式</w:t>
            </w:r>
          </w:p>
          <w:p>
            <w:pPr>
              <w:pStyle w:val="null3"/>
              <w:ind w:firstLine="480"/>
            </w:pPr>
            <w:r>
              <w:rPr>
                <w:rFonts w:ascii="仿宋_GB2312" w:hAnsi="仿宋_GB2312" w:cs="仿宋_GB2312" w:eastAsia="仿宋_GB2312"/>
                <w:sz w:val="24"/>
              </w:rPr>
              <w:t>全省统一毕业证印刷格式，实现全省范围内毕业生信息，</w:t>
            </w:r>
          </w:p>
          <w:p>
            <w:pPr>
              <w:pStyle w:val="null3"/>
              <w:ind w:firstLine="480"/>
            </w:pPr>
            <w:r>
              <w:rPr>
                <w:rFonts w:ascii="仿宋_GB2312" w:hAnsi="仿宋_GB2312" w:cs="仿宋_GB2312" w:eastAsia="仿宋_GB2312"/>
                <w:sz w:val="24"/>
              </w:rPr>
              <w:t>——毕业证正面内容：显示“中等职业学校毕业证书”，落款为“陕西省教育厅制”。</w:t>
            </w:r>
          </w:p>
          <w:p>
            <w:pPr>
              <w:pStyle w:val="null3"/>
              <w:ind w:firstLine="480"/>
            </w:pPr>
            <w:r>
              <w:rPr>
                <w:rFonts w:ascii="仿宋_GB2312" w:hAnsi="仿宋_GB2312" w:cs="仿宋_GB2312" w:eastAsia="仿宋_GB2312"/>
                <w:sz w:val="24"/>
              </w:rPr>
              <w:t>——毕业证装订：缝订加裱糊工艺，外口抹圆角，适用于存折式打印机打印。</w:t>
            </w:r>
          </w:p>
          <w:p>
            <w:pPr>
              <w:pStyle w:val="null3"/>
              <w:ind w:firstLine="480"/>
            </w:pPr>
            <w:r>
              <w:rPr>
                <w:rFonts w:ascii="仿宋_GB2312" w:hAnsi="仿宋_GB2312" w:cs="仿宋_GB2312" w:eastAsia="仿宋_GB2312"/>
                <w:sz w:val="24"/>
              </w:rPr>
              <w:t>——毕业证字号：封面内容由方正大标宋和黑体组成，内文第一页字体由文鼎小标宋简、文鼎CS中宋和宋体组成，P2-4内容字体由文鼎小标宋简、黑体、经典楷体简组成。</w:t>
            </w:r>
          </w:p>
          <w:p>
            <w:pPr>
              <w:pStyle w:val="null3"/>
              <w:ind w:firstLine="480"/>
            </w:pPr>
            <w:r>
              <w:rPr>
                <w:rFonts w:ascii="仿宋_GB2312" w:hAnsi="仿宋_GB2312" w:cs="仿宋_GB2312" w:eastAsia="仿宋_GB2312"/>
                <w:sz w:val="24"/>
              </w:rPr>
              <w:t>——毕业证封二封三：</w:t>
            </w:r>
            <w:r>
              <w:rPr>
                <w:rFonts w:ascii="仿宋_GB2312" w:hAnsi="仿宋_GB2312" w:cs="仿宋_GB2312" w:eastAsia="仿宋_GB2312"/>
                <w:sz w:val="24"/>
              </w:rPr>
              <w:t>陕西省教育厅制及大写首字母及普通中等专业学校</w:t>
            </w:r>
            <w:r>
              <w:rPr>
                <w:rFonts w:ascii="仿宋_GB2312" w:hAnsi="仿宋_GB2312" w:cs="仿宋_GB2312" w:eastAsia="仿宋_GB2312"/>
                <w:sz w:val="24"/>
              </w:rPr>
              <w:t>浮雕图案文字合成的。</w:t>
            </w:r>
          </w:p>
          <w:p>
            <w:pPr>
              <w:pStyle w:val="null3"/>
              <w:ind w:firstLine="480"/>
            </w:pPr>
            <w:r>
              <w:rPr>
                <w:rFonts w:ascii="仿宋_GB2312" w:hAnsi="仿宋_GB2312" w:cs="仿宋_GB2312" w:eastAsia="仿宋_GB2312"/>
                <w:sz w:val="24"/>
              </w:rPr>
              <w:t>——毕业证印刷顺序：中等职业学校毕业证书为内芯的第一页，照片框和学生信息在一个开面，说明和封三在一个开面。</w:t>
            </w:r>
          </w:p>
          <w:p>
            <w:pPr>
              <w:pStyle w:val="null3"/>
              <w:ind w:firstLine="482"/>
            </w:pPr>
            <w:r>
              <w:rPr>
                <w:rFonts w:ascii="仿宋_GB2312" w:hAnsi="仿宋_GB2312" w:cs="仿宋_GB2312" w:eastAsia="仿宋_GB2312"/>
                <w:sz w:val="24"/>
                <w:b/>
              </w:rPr>
              <w:t>2.2印刷技术参数要求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1）封面烫金内容：顶边距21mm，左边距14mm，右边距14mm，底边距17mm，中等职业学校为方正大标宋30pt,毕业证书为方正大标宋40pt，陕西省教育厅制为黑体18pt。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2）封二、三：由陕西省教育厅制及大写首字母及普通中等专业学校</w:t>
            </w:r>
            <w:r>
              <w:rPr>
                <w:rFonts w:ascii="仿宋_GB2312" w:hAnsi="仿宋_GB2312" w:cs="仿宋_GB2312" w:eastAsia="仿宋_GB2312"/>
                <w:sz w:val="24"/>
              </w:rPr>
              <w:t>浮雕图案文字合成的。</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3）内文第一页：顶边距23mm,左边距22mm,右边距22mm，底边距22mm，中等职业学校为文鼎小标宋简</w:t>
            </w:r>
            <w:r>
              <w:rPr>
                <w:rFonts w:ascii="仿宋_GB2312" w:hAnsi="仿宋_GB2312" w:cs="仿宋_GB2312" w:eastAsia="仿宋_GB2312"/>
                <w:sz w:val="24"/>
              </w:rPr>
              <w:t>23pt，毕业证书为文鼎CS中宋39pt，陕西省教育厅制为宋体14pt。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4）内文第二页：顶边距19mm,左边距14mm,右边距18mm，底边距18mm，中等职业学校毕业证书为文鼎小标宋简</w:t>
            </w:r>
            <w:r>
              <w:rPr>
                <w:rFonts w:ascii="仿宋_GB2312" w:hAnsi="仿宋_GB2312" w:cs="仿宋_GB2312" w:eastAsia="仿宋_GB2312"/>
                <w:sz w:val="24"/>
              </w:rPr>
              <w:t>24pt，证书登记第号为黑体11.5pt。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5）内文第三页：顶边距22mm,底边距15mm,左边距5mm,右边距15mm，学生……准予毕业为经典楷体简16.5pt，校长及学校为黑体16.5pt，发证日期为经典楷体简16pt。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6）内文第四页：顶边距32mm,左边距22mm,右边距22mm,底边距32mm,说明为经典楷体简24pt,正文为宋体14pt</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四、商务要求</w:t>
            </w:r>
          </w:p>
          <w:p>
            <w:pPr>
              <w:pStyle w:val="null3"/>
              <w:ind w:firstLine="480"/>
            </w:pPr>
            <w:r>
              <w:rPr>
                <w:rFonts w:ascii="仿宋_GB2312" w:hAnsi="仿宋_GB2312" w:cs="仿宋_GB2312" w:eastAsia="仿宋_GB2312"/>
                <w:sz w:val="24"/>
              </w:rPr>
              <w:t>1.交货期：成交供应商自签订合同之日起7日内（含节假日）供货验收合格。</w:t>
            </w:r>
          </w:p>
          <w:p>
            <w:pPr>
              <w:pStyle w:val="null3"/>
              <w:ind w:firstLine="480"/>
            </w:pPr>
            <w:r>
              <w:rPr>
                <w:rFonts w:ascii="仿宋_GB2312" w:hAnsi="仿宋_GB2312" w:cs="仿宋_GB2312" w:eastAsia="仿宋_GB2312"/>
                <w:sz w:val="24"/>
              </w:rPr>
              <w:t>2.售后服务期限：质保期内免费上门服务，服务期为自验收通过之日起。由此产生的一切费用均由成交供应商承担。售后服务的响应时间：因质量问题，工作日内为8小时、其余期间为24小时上门，全年365天无休。</w:t>
            </w:r>
          </w:p>
          <w:p>
            <w:pPr>
              <w:pStyle w:val="null3"/>
              <w:ind w:firstLine="482"/>
            </w:pPr>
            <w:r>
              <w:rPr>
                <w:rFonts w:ascii="仿宋_GB2312" w:hAnsi="仿宋_GB2312" w:cs="仿宋_GB2312" w:eastAsia="仿宋_GB2312"/>
                <w:sz w:val="24"/>
                <w:b/>
              </w:rPr>
              <w:t>五、其他要求</w:t>
            </w:r>
          </w:p>
          <w:p>
            <w:pPr>
              <w:pStyle w:val="null3"/>
              <w:ind w:firstLine="480"/>
            </w:pPr>
            <w:r>
              <w:rPr>
                <w:rFonts w:ascii="仿宋_GB2312" w:hAnsi="仿宋_GB2312" w:cs="仿宋_GB2312" w:eastAsia="仿宋_GB2312"/>
                <w:sz w:val="24"/>
              </w:rPr>
              <w:t>需要承印方按照甲方要求送货到全省各地市区县及学校。</w:t>
            </w:r>
          </w:p>
          <w:p>
            <w:pPr>
              <w:pStyle w:val="null3"/>
              <w:ind w:firstLine="482"/>
            </w:pPr>
            <w:r>
              <w:rPr>
                <w:rFonts w:ascii="仿宋_GB2312" w:hAnsi="仿宋_GB2312" w:cs="仿宋_GB2312" w:eastAsia="仿宋_GB2312"/>
                <w:sz w:val="24"/>
                <w:b/>
              </w:rPr>
              <w:t>六、样品要求</w:t>
            </w:r>
          </w:p>
          <w:p>
            <w:pPr>
              <w:pStyle w:val="null3"/>
              <w:ind w:firstLine="480"/>
            </w:pPr>
            <w:r>
              <w:rPr>
                <w:rFonts w:ascii="仿宋_GB2312" w:hAnsi="仿宋_GB2312" w:cs="仿宋_GB2312" w:eastAsia="仿宋_GB2312"/>
                <w:sz w:val="24"/>
              </w:rPr>
              <w:t>1.供应商须按评审内容及分值构成要求提供以下纸质证书样本：</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1）陕西省普通高级中学毕业证书，1本；</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2）中等职业学校毕业证书，1本。</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.样品递交要求：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1）递交样品截止时间：同响应文件递交时间一致，逾期未交的，视为放弃递交样品；</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2）样品递交地点：同响应文件递交地点一致；</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样品需要统一密封在一个箱子或档案袋内（非透明、非易碎包装），包装上不得有可以识别供应商的任何标志与标识。如在磋商会议现场发现有单位在密封箱外包装上出现以粘贴、印刷、标记等方式出现供应商单位名称相关字样或其LOGO图案的，将予以拒收，由此而造成的不利影响和不利后果由供应商自行承担；</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）供应商递交样品时需同时提供单独的纸质样品清单（格式见附件）；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）样品在开标结束后统一封存，待采购人同意后，安排统一时间通知各供应商领取样品，成交供应商的样品不予退还，由采购人保存，作为供货验收标准。</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sz w:val="24"/>
                <w:b/>
              </w:rPr>
              <w:t>附件：</w:t>
            </w:r>
          </w:p>
          <w:p>
            <w:pPr>
              <w:pStyle w:val="null3"/>
              <w:jc w:val="center"/>
            </w:pPr>
            <w:r>
              <w:rPr>
                <w:rFonts w:ascii="仿宋_GB2312" w:hAnsi="仿宋_GB2312" w:cs="仿宋_GB2312" w:eastAsia="仿宋_GB2312"/>
                <w:sz w:val="28"/>
                <w:b/>
              </w:rPr>
              <w:t>陕西省教育厅</w:t>
            </w:r>
            <w:r>
              <w:rPr>
                <w:rFonts w:ascii="仿宋_GB2312" w:hAnsi="仿宋_GB2312" w:cs="仿宋_GB2312" w:eastAsia="仿宋_GB2312"/>
                <w:sz w:val="28"/>
                <w:b/>
              </w:rPr>
              <w:t>2025年普通高中（职）毕业证书采购项目</w:t>
            </w:r>
          </w:p>
          <w:p>
            <w:pPr>
              <w:pStyle w:val="null3"/>
              <w:jc w:val="center"/>
            </w:pPr>
            <w:r>
              <w:rPr>
                <w:rFonts w:ascii="仿宋_GB2312" w:hAnsi="仿宋_GB2312" w:cs="仿宋_GB2312" w:eastAsia="仿宋_GB2312"/>
                <w:sz w:val="28"/>
                <w:b/>
              </w:rPr>
              <w:t>样</w:t>
            </w:r>
            <w:r>
              <w:rPr>
                <w:rFonts w:ascii="仿宋_GB2312" w:hAnsi="仿宋_GB2312" w:cs="仿宋_GB2312" w:eastAsia="仿宋_GB2312"/>
                <w:sz w:val="28"/>
                <w:b/>
              </w:rPr>
              <w:t>品</w:t>
            </w:r>
            <w:r>
              <w:rPr>
                <w:rFonts w:ascii="仿宋_GB2312" w:hAnsi="仿宋_GB2312" w:cs="仿宋_GB2312" w:eastAsia="仿宋_GB2312"/>
                <w:sz w:val="28"/>
                <w:b/>
              </w:rPr>
              <w:t>清</w:t>
            </w:r>
            <w:r>
              <w:rPr>
                <w:rFonts w:ascii="仿宋_GB2312" w:hAnsi="仿宋_GB2312" w:cs="仿宋_GB2312" w:eastAsia="仿宋_GB2312"/>
                <w:sz w:val="28"/>
                <w:b/>
              </w:rPr>
              <w:t>单</w:t>
            </w:r>
          </w:p>
          <w:p>
            <w:pPr>
              <w:pStyle w:val="null3"/>
            </w:pPr>
            <w:r>
              <w:rPr>
                <w:rFonts w:ascii="仿宋_GB2312" w:hAnsi="仿宋_GB2312" w:cs="仿宋_GB2312" w:eastAsia="仿宋_GB2312"/>
                <w:sz w:val="24"/>
                <w:b/>
              </w:rPr>
              <w:t xml:space="preserve">  </w:t>
            </w:r>
          </w:p>
          <w:tbl>
            <w:tblPr>
              <w:tblBorders>
                <w:top w:val="none" w:color="000000" w:sz="4"/>
                <w:left w:val="none" w:color="000000" w:sz="4"/>
                <w:bottom w:val="none" w:color="000000" w:sz="4"/>
                <w:right w:val="none" w:color="000000" w:sz="4"/>
                <w:insideH w:val="none"/>
                <w:insideV w:val="none"/>
              </w:tblBorders>
            </w:tblPr>
            <w:tblGrid>
              <w:gridCol w:w="190"/>
              <w:gridCol w:w="1289"/>
              <w:gridCol w:w="380"/>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陕西省普通高级中学毕业证书</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中等职业学校毕业证书</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sz w:val="24"/>
                <w:b/>
              </w:rPr>
              <w:t>供应商全称（公章）：</w:t>
            </w:r>
            <w:r>
              <w:rPr>
                <w:rFonts w:ascii="仿宋_GB2312" w:hAnsi="仿宋_GB2312" w:cs="仿宋_GB2312" w:eastAsia="仿宋_GB2312"/>
                <w:sz w:val="24"/>
                <w:b/>
                <w:u w:val="single"/>
              </w:rPr>
              <w:t xml:space="preserve">                        </w:t>
            </w:r>
            <w:r>
              <w:rPr>
                <w:rFonts w:ascii="仿宋_GB2312" w:hAnsi="仿宋_GB2312" w:cs="仿宋_GB2312" w:eastAsia="仿宋_GB2312"/>
                <w:sz w:val="24"/>
                <w:b/>
                <w:u w:val="single"/>
              </w:rPr>
              <w:t xml:space="preserve">  </w:t>
            </w:r>
            <w:r>
              <w:rPr>
                <w:rFonts w:ascii="仿宋_GB2312" w:hAnsi="仿宋_GB2312" w:cs="仿宋_GB2312" w:eastAsia="仿宋_GB2312"/>
                <w:sz w:val="24"/>
                <w:b/>
                <w:u w:val="single"/>
              </w:rPr>
              <w:t xml:space="preserve">   </w:t>
            </w:r>
            <w:r>
              <w:rPr>
                <w:rFonts w:ascii="仿宋_GB2312" w:hAnsi="仿宋_GB2312" w:cs="仿宋_GB2312" w:eastAsia="仿宋_GB2312"/>
                <w:sz w:val="24"/>
                <w:b/>
              </w:rPr>
              <w:t xml:space="preserve">      </w:t>
            </w:r>
          </w:p>
          <w:p>
            <w:pPr>
              <w:pStyle w:val="null3"/>
            </w:pPr>
            <w:r>
              <w:rPr>
                <w:rFonts w:ascii="仿宋_GB2312" w:hAnsi="仿宋_GB2312" w:cs="仿宋_GB2312" w:eastAsia="仿宋_GB2312"/>
                <w:sz w:val="24"/>
                <w:b/>
              </w:rPr>
              <w:t>法定代表人或被授权人（签字或盖章）：</w:t>
            </w:r>
            <w:r>
              <w:rPr>
                <w:rFonts w:ascii="仿宋_GB2312" w:hAnsi="仿宋_GB2312" w:cs="仿宋_GB2312" w:eastAsia="仿宋_GB2312"/>
                <w:sz w:val="24"/>
                <w:b/>
                <w:u w:val="single"/>
              </w:rPr>
              <w:t xml:space="preserve">                           </w:t>
            </w:r>
            <w:r>
              <w:rPr>
                <w:rFonts w:ascii="仿宋_GB2312" w:hAnsi="仿宋_GB2312" w:cs="仿宋_GB2312" w:eastAsia="仿宋_GB2312"/>
                <w:sz w:val="24"/>
                <w:b/>
              </w:rPr>
              <w:t xml:space="preserve">                 </w:t>
            </w:r>
          </w:p>
          <w:p>
            <w:pPr>
              <w:pStyle w:val="null3"/>
            </w:pPr>
            <w:r>
              <w:rPr>
                <w:rFonts w:ascii="仿宋_GB2312" w:hAnsi="仿宋_GB2312" w:cs="仿宋_GB2312" w:eastAsia="仿宋_GB2312"/>
                <w:sz w:val="24"/>
                <w:b/>
              </w:rPr>
              <w:t>联系人电话（手机）：</w:t>
            </w:r>
            <w:r>
              <w:rPr>
                <w:rFonts w:ascii="仿宋_GB2312" w:hAnsi="仿宋_GB2312" w:cs="仿宋_GB2312" w:eastAsia="仿宋_GB2312"/>
                <w:sz w:val="24"/>
                <w:b/>
                <w:u w:val="single"/>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1、交货期：自签订合同之日起7日内（含节假日）供货验收合格。 2、质保期：自验收通过之日起1年，质保期内提供免费上门服务到全省各地市区县及学校。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交付地点：按照采购人要求送货到全省各地市区县及学校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1、磋商文件、响应文件、澄清表（函）； 2、合同及附件文本；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所有产品印刷完成且验收合格后10个工作日内采购人结算全额货款，若遇特殊情况适当顺延，（2）供应商应于采购人付款前向采购人开具等额发票，因供应商迟延开票，采购人有权拒不付款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份（双面打印，自行编辑页码及目录）、电子版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809502949@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法定代表人授权书及被授权人身份证。（法定代表人直接投标只须提供其身份证明）。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供应商须具有有效的《印刷经营许可证》。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本项目专门面向中小企业采购，供应商应为中小微企业或监狱企业或残疾人福利性单位，并提供声明函。</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中小企业声明函 残疾人福利性单位声明函 保证金交纳凭证.docx 标的清单 响应报价表.docx 响应函 供应商承诺书.docx 监狱企业的证明文件 商务条款响应说明.docx 服务应答表.docx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中小企业声明函 残疾人福利性单位声明函 保证金交纳凭证.docx 标的清单 响应报价表.docx 响应函 供应商承诺书.docx 监狱企业的证明文件 商务条款响应说明.docx 服务应答表.docx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中小企业声明函 残疾人福利性单位声明函 保证金交纳凭证.docx 标的清单 响应报价表.docx 响应函 供应商承诺书.docx 监狱企业的证明文件 商务条款响应说明.docx 服务应答表.docx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供应商针对本项目有详细、具体、可行的实施方案，包括但不限于：①生产工艺流程②工作协调措施③安全保密措施④仓储、运输、派送措施等。 二、评审标准 1、完整性：方案必须全面，对评审内容中的各项要求有详细描述； 2、可实施性：切合本项目实际情况，提出步骤清晰、合理的方案； 3、针对性：方案能够紧扣项目实际情况，内容科学合理。 三、赋分标准（满分12分） ①生产工艺流程：每完全满足一个评审标准得1分，满分3分； ②工作协调措施：每完全满足一个评审标准得1分，满分3分； ③安全保密措施：每完全满足一个评审标准得1分，满分3分； ④仓储、运输、派送措施：每完全满足一个评审标准得1分，满分3分。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根据响应产品技术参数、性能的满足程度赋分。 1、响应产品选材优良，技术指标完全满足磋商文件技术参数要求，能够提供产品及原材料检测报告，计15分； 2、响应产品选材合理，技术指标基本满足磋商文件技术要求但有细微负偏差，有相关证明材料，计12分； 3、响应产品选材一般，技术指标有缺漏项，相关证明材料不齐全，计7分； 4、响应产品选材较差，技术指标严重缺项，无法满足磋商文件技术要求，计3分； 5、未提供的不计分。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供应商提供的产品原材料进货渠道正规、货物来源质量有保证，来源渠道证明文件完整，计3分；内容不完整计1分；未提供不计分。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设备场地</w:t>
            </w:r>
          </w:p>
        </w:tc>
        <w:tc>
          <w:tcPr>
            <w:tcW w:type="dxa" w:w="2492"/>
          </w:tcPr>
          <w:p>
            <w:pPr>
              <w:pStyle w:val="null3"/>
            </w:pPr>
            <w:r>
              <w:rPr>
                <w:rFonts w:ascii="仿宋_GB2312" w:hAnsi="仿宋_GB2312" w:cs="仿宋_GB2312" w:eastAsia="仿宋_GB2312"/>
              </w:rPr>
              <w:t>一、评审内容 供应商所用主要设备及生产场地满足项目需求，包括但不限于：①设备先进性、科学性、设备种类齐全性②印刷、生产场地符合相应的技术标准和环保、安全要求。 二、评审标准 1、完整性：方案必须全面，对评审内容中的各项要求有详细描述； 2、可实施性：切合本项目实际情况，提出步骤清晰、合理的方案； 3、针对性：方案能够紧扣项目实际情况，内容科学合理。 三、赋分标准（满分9分） ①设备先进性、科学性、设备种类齐全性：每完全满足一个评审标准得1.5分，满分4.5分； ②印刷、生产场地符合相应的技术标准和环保、安全要求：每完全满足一个评审标准得1.5分，满分4.5分； 备注：提供设备生产现场彩色照片及发票（或购置合同）复印件及其他相关证明材料。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供应商针对本项目配备专业的服务团队，团队架构完整、配置合理、分工明确、岗位职责清晰，满足采购需求。 1、团队架构完整，人员分工明确、岗位职责清晰，计6分； 2、团队架构较为完整，人员分工较为明确、岗位职责较为清晰，计4分； 3、团队架构简单，人员分工及岗位职责清晰性一般，计2分； 4、团队架构较差，人员分工不明确、岗位职责不清晰，计1分； 5、未提供的不计分。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 供应商针对本项目提供具体的进度保障，包括但不限于：①工作进度安排②进度保障措施等。 二、评审标准 1、完整性：方案必须全面，对评审内容中的各项要求有详细描述； 2、可实施性：切合本项目实际情况，提出步骤清晰、合理的方案； 3、针对性：方案能够紧扣项目实际情况，内容科学合理。 三、赋分标准（满分6分） ①工作进度安排：每完全满足一个评审标准得1分，满分3分； 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供应商针对本项目易出现的突发情况提供应急保障方案，包括但不限于：①仓储、运输突发情况应急保障方案②公共性突发事件等情况的处理方案。 二、评审标准 1、完整性：方案必须全面，对评审内容中的各项要求有详细描述； 2、可实施性：切合本项目实际情况，提出步骤清晰、合理的方案； 3、针对性：方案能够紧扣项目实际情况，内容科学合理。 三、赋分标准（满分6分） ①仓储、运输突发情况应急保障方案：每完全满足一个评审标准得1分，满分3分。 ①公共性突发事件等情况的处理方案：每完全满足一个评审标准得1分，满分3分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供应商针对本项目提供明确、具体的质量保障措施，包括但不限于：①原材料采购及生产制造②成品质量控制等。 二、评审标准 1、完整性：方案必须全面，对评审内容中的各项要求有详细描述； 2、可实施性：切合本项目实际情况，提出步骤清晰、合理的方案； 3、针对性：方案能够紧扣项目实际情况，内容科学合理。 三、赋分标准（满分6分） ①原材料采购及生产制造：每完全满足一个评审标准得1分，满分3分； ②成品质量控制：每完全满足一个评审标准得1分，满分3分。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磋商小组通过对样品的材质、观感质量、厚度、挺度、平滑度、细节、工艺等方面进行综合评定。 1、样品完全满足采购需求及样品制作标准，计10分； 2、样品基本满足采购需求及样品制作标准，计7分； 3、样品制作不符合标准、不能满足采购需求，计4分； 4、未提供样品或提供样品不全的不计分。 注：供应商须提供陕西省普通高级中学毕业证书、中等职业学校毕业证书纸质样本各1本。（磋商现场须对各供应商的样品进行拆验，各供应商须自行承担风险）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供应商提供2022年1月至今（以合同签订日期为准）类似项目的业绩合同及中标公告网页截图及用户评价或验收单。每份计1分，满分6分。 注：须同时提供加盖供应商公章的合同复印件及中标公告截图及用户评价或验收单，未提供或提供不全不计分。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一、在项目实施所在地具有相应的技术支持及售后服务能力（提供相关证明材料），计2分。 二、售后服务方案 （一）评审内容 供应商针对本项目提供具体可行的售后服务方案及承诺，包括但不限于：①在项目实施过程中及后续的工作程序中与采购人积极的配合②出现产品配送、装订、印刷问题后的补救措施等。 （二）评审标准 1、完整性：方案必须全面，对评审内容中的各项要求有详细描述； 2、可实施性：切合本项目实际情况，提出步骤清晰、合理的方案； 3、针对性：方案能够紧扣项目实际情况，内容科学合理。 （3）赋分标准（满分6分） ①与采购人的配合：每完全满足一个评审标准得1分，满分3分； ②补救措施：每完全满足一个评审标准得1分，满分3分。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1、供应商具有质量管理体系认证证书，计1分； 2、供应商具有环境管理体系认证证书，计1分。 注：提供相关认证复印件加盖供应商公章。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环境标志产品</w:t>
            </w:r>
          </w:p>
        </w:tc>
        <w:tc>
          <w:tcPr>
            <w:tcW w:type="dxa" w:w="2492"/>
          </w:tcPr>
          <w:p>
            <w:pPr>
              <w:pStyle w:val="null3"/>
            </w:pPr>
            <w:r>
              <w:rPr>
                <w:rFonts w:ascii="仿宋_GB2312" w:hAnsi="仿宋_GB2312" w:cs="仿宋_GB2312" w:eastAsia="仿宋_GB2312"/>
              </w:rPr>
              <w:t>供应商响应产品中每有一项为环境标志产品经国家认证的计0.5分，最多计1分。（以经国家确定的认证机构出具的、处于有效期内的环境标志产品认证证书为准。）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