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7570BA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培训服务方案</w:t>
      </w:r>
    </w:p>
    <w:p w14:paraId="0B865CCB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供应商根据评审办法提供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培训服务方案</w:t>
      </w:r>
    </w:p>
    <w:p w14:paraId="770D8CAA">
      <w:pPr>
        <w:spacing w:line="360" w:lineRule="auto"/>
        <w:jc w:val="center"/>
        <w:rPr>
          <w:rFonts w:hint="eastAsia" w:ascii="宋体" w:hAnsi="宋体" w:cs="宋体" w:eastAsiaTheme="minorEastAsia"/>
          <w:b/>
          <w:bCs/>
          <w:color w:val="auto"/>
          <w:sz w:val="32"/>
          <w:szCs w:val="32"/>
          <w:highlight w:val="none"/>
          <w:lang w:eastAsia="zh-CN"/>
        </w:rPr>
      </w:pPr>
    </w:p>
    <w:p w14:paraId="33699E03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81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2025-03-07T07:36:35Z</dcterms:created>
  <dc:creator>A</dc:creator>
  <cp:lastModifiedBy>微信用户</cp:lastModifiedBy>
  <dcterms:modified xsi:type="dcterms:W3CDTF">2025-03-07T07:38:49Z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eyJoZGlkIjoiNWJlY2JiMDE3MzA4NGFmMWNlMTU4MDg4OGY3M2QxZTQiLCJ1c2VySWQiOiIxMDA0NjE4OTIyIn0=</vt:lpwstr>
  </property>
  <property fmtid="{D5CDD505-2E9C-101B-9397-08002B2CF9AE}" pid="4" name="ICV">
    <vt:lpwstr>F18DBBF7EAB145E2ACBE4F173EEA1EAC_12</vt:lpwstr>
  </property>
</Properties>
</file>