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54DE5B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详细评审-质量控制的方法和措施</w:t>
      </w:r>
      <w:bookmarkStart w:id="0" w:name="_GoBack"/>
      <w:bookmarkEnd w:id="0"/>
    </w:p>
    <w:p w14:paraId="534DADB6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51CD717D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2025-03-27T08:30:40Z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