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395AF6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拟投入机械设备</w:t>
      </w:r>
    </w:p>
    <w:p w14:paraId="2412F6B8">
      <w:pPr>
        <w:rPr>
          <w:rFonts w:hint="eastAsia"/>
          <w:sz w:val="24"/>
          <w:szCs w:val="24"/>
        </w:rPr>
      </w:pPr>
    </w:p>
    <w:p w14:paraId="0AC0173B">
      <w:pPr>
        <w:rPr>
          <w:rFonts w:hint="eastAsia"/>
          <w:sz w:val="24"/>
          <w:szCs w:val="24"/>
        </w:rPr>
      </w:pPr>
    </w:p>
    <w:p w14:paraId="16799372">
      <w:pPr>
        <w:rPr>
          <w:rFonts w:hint="default" w:eastAsiaTheme="minorEastAsia"/>
          <w:sz w:val="40"/>
          <w:szCs w:val="40"/>
          <w:lang w:val="en-US" w:eastAsia="zh-CN"/>
        </w:rPr>
      </w:pPr>
      <w:r>
        <w:rPr>
          <w:rFonts w:hint="eastAsia"/>
          <w:sz w:val="40"/>
          <w:szCs w:val="40"/>
          <w:lang w:val="en-US" w:eastAsia="zh-CN"/>
        </w:rPr>
        <w:t>供应商根据评审办法</w:t>
      </w:r>
      <w:bookmarkStart w:id="0" w:name="_GoBack"/>
      <w:bookmarkEnd w:id="0"/>
      <w:r>
        <w:rPr>
          <w:rFonts w:hint="eastAsia"/>
          <w:sz w:val="40"/>
          <w:szCs w:val="40"/>
          <w:lang w:val="en-US" w:eastAsia="zh-CN"/>
        </w:rPr>
        <w:t>自行编写</w:t>
      </w:r>
    </w:p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F6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2025-03-26T04:35:07Z</dcterms:created>
  <dc:creator>Administrator</dc:creator>
  <cp:lastModifiedBy>十五</cp:lastModifiedBy>
  <dcterms:modified xsi:type="dcterms:W3CDTF">2025-03-26T04:36:10Z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E7E150BA1613421883A1825C2953D7C1_12</vt:lpwstr>
  </property>
</Properties>
</file>