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49340">
      <w:pPr>
        <w:jc w:val="center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24"/>
          <w:szCs w:val="24"/>
        </w:rPr>
        <w:t>项目组织管理及人员安排</w:t>
      </w:r>
    </w:p>
    <w:p w14:paraId="0D65DDC9">
      <w:pPr>
        <w:rPr>
          <w:rFonts w:hint="eastAsia"/>
          <w:sz w:val="40"/>
          <w:szCs w:val="40"/>
          <w:lang w:val="en-US" w:eastAsia="zh-CN"/>
        </w:rPr>
      </w:pPr>
    </w:p>
    <w:p w14:paraId="4CFBFFAC">
      <w:pPr>
        <w:rPr>
          <w:rFonts w:hint="eastAsia"/>
          <w:sz w:val="40"/>
          <w:szCs w:val="40"/>
          <w:lang w:val="en-US" w:eastAsia="zh-CN"/>
        </w:rPr>
      </w:pPr>
      <w:bookmarkStart w:id="0" w:name="_GoBack"/>
      <w:bookmarkEnd w:id="0"/>
    </w:p>
    <w:p w14:paraId="16799372">
      <w:pPr>
        <w:rPr>
          <w:rFonts w:hint="default" w:eastAsiaTheme="minor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供应商根据评审办法自行编写</w:t>
      </w:r>
    </w:p>
    <w:p w14:paraId="54E89AF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B8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2025-03-26T04:36:17Z</dcterms:created>
  <dc:creator>Administrator</dc:creator>
  <cp:lastModifiedBy>十五</cp:lastModifiedBy>
  <dcterms:modified xsi:type="dcterms:W3CDTF">2025-03-26T04:37:43Z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F864ABE1BD0743908DB255BF61B3786C_12</vt:lpwstr>
  </property>
</Properties>
</file>