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3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采购清单</w:t>
      </w:r>
    </w:p>
    <w:p w14:paraId="11185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【原位傅里叶红外光谱仪】</w:t>
      </w:r>
    </w:p>
    <w:tbl>
      <w:tblPr>
        <w:tblStyle w:val="4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64"/>
        <w:gridCol w:w="6194"/>
      </w:tblGrid>
      <w:tr w14:paraId="71A8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4554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4" w:type="dxa"/>
            <w:vAlign w:val="center"/>
          </w:tcPr>
          <w:p w14:paraId="2D45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品目名称</w:t>
            </w:r>
          </w:p>
        </w:tc>
        <w:tc>
          <w:tcPr>
            <w:tcW w:w="6194" w:type="dxa"/>
            <w:vAlign w:val="center"/>
          </w:tcPr>
          <w:p w14:paraId="2132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配置要求</w:t>
            </w:r>
          </w:p>
        </w:tc>
      </w:tr>
      <w:tr w14:paraId="37D2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 w14:paraId="104B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4" w:type="dxa"/>
            <w:vAlign w:val="center"/>
          </w:tcPr>
          <w:p w14:paraId="7F68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原位傅里叶红外光谱仪</w:t>
            </w:r>
          </w:p>
        </w:tc>
        <w:tc>
          <w:tcPr>
            <w:tcW w:w="6194" w:type="dxa"/>
            <w:vAlign w:val="center"/>
          </w:tcPr>
          <w:p w14:paraId="6C72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4.1红外光谱仪主机（包含：常温检测器和MCT液氮冷却检测器） 1台</w:t>
            </w:r>
          </w:p>
          <w:p w14:paraId="2592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4.2金刚石ATR附件    1套</w:t>
            </w:r>
          </w:p>
          <w:p w14:paraId="6445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4.3电化学原位表征系统  1套</w:t>
            </w:r>
          </w:p>
          <w:p w14:paraId="4CC9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4.4原位透射表征系统   1套</w:t>
            </w:r>
          </w:p>
          <w:p w14:paraId="7A659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4.5国产15吨压片机   1台</w:t>
            </w:r>
          </w:p>
          <w:p w14:paraId="7AD3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4.6国产13mm压片模具  1台</w:t>
            </w:r>
          </w:p>
          <w:p w14:paraId="7BF7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4.7国内采购：电脑1台，黑白打印机1台。</w:t>
            </w:r>
          </w:p>
          <w:p w14:paraId="11139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计算机配置：不低于Core i5</w:t>
            </w:r>
          </w:p>
          <w:p w14:paraId="49C4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/16G RAM/2G独立显卡/512SSD 固态硬盘+1T硬盘/27寸显示器/键鼠/双网口/无线wifi/Win10中文专业64位系统/带串口/稳压电源1套。</w:t>
            </w:r>
          </w:p>
          <w:p w14:paraId="1082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印机配置：黑白、激光打印、自动双面打印\复印\扫描、有线USB\无线wifi\以太网、最小幅面A4、打印速度不小于29页/分钟、纸张输入容量不低于150页、支持输稿器\输稿器纸张输入容量不低于40页、黑白模式打印最佳分辨率不低于1200*1200 dpi、配套XL大容量墨盒1套。</w:t>
            </w:r>
          </w:p>
        </w:tc>
      </w:tr>
    </w:tbl>
    <w:p w14:paraId="42FB5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【电镜样品预处理系统（等离子清洁仪及镀膜系统）】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663"/>
        <w:gridCol w:w="6249"/>
      </w:tblGrid>
      <w:tr w14:paraId="41BD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7" w:type="dxa"/>
            <w:vAlign w:val="center"/>
          </w:tcPr>
          <w:p w14:paraId="6642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3" w:type="dxa"/>
            <w:vAlign w:val="center"/>
          </w:tcPr>
          <w:p w14:paraId="5E3BC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品目名称</w:t>
            </w:r>
          </w:p>
        </w:tc>
        <w:tc>
          <w:tcPr>
            <w:tcW w:w="6249" w:type="dxa"/>
          </w:tcPr>
          <w:p w14:paraId="48DA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配置要求</w:t>
            </w:r>
          </w:p>
        </w:tc>
      </w:tr>
      <w:tr w14:paraId="3038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27" w:type="dxa"/>
            <w:vAlign w:val="center"/>
          </w:tcPr>
          <w:p w14:paraId="62EB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 w14:paraId="4186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镀膜系统</w:t>
            </w:r>
          </w:p>
          <w:p w14:paraId="50E0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（核心产品）</w:t>
            </w:r>
          </w:p>
        </w:tc>
        <w:tc>
          <w:tcPr>
            <w:tcW w:w="6249" w:type="dxa"/>
          </w:tcPr>
          <w:p w14:paraId="694F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主机1台、原装金靶材1个、原装铂靶材1个、原装碳棒1根、</w:t>
            </w:r>
          </w:p>
          <w:p w14:paraId="3EFD3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数据存储及传输系统：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Core i11 /32G RAM/512SSD 固态硬盘+1T 硬盘/27 寸显示器/光驱/无线键鼠/Win10 中文专业系统（64 位）/三年保修</w:t>
            </w:r>
          </w:p>
        </w:tc>
      </w:tr>
      <w:tr w14:paraId="33C1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27" w:type="dxa"/>
            <w:vAlign w:val="center"/>
          </w:tcPr>
          <w:p w14:paraId="0057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 w14:paraId="5D64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等离子清洁仪（核心产品）</w:t>
            </w:r>
          </w:p>
        </w:tc>
        <w:tc>
          <w:tcPr>
            <w:tcW w:w="6249" w:type="dxa"/>
          </w:tcPr>
          <w:p w14:paraId="3BB8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主机1台</w:t>
            </w:r>
          </w:p>
        </w:tc>
      </w:tr>
    </w:tbl>
    <w:p w14:paraId="6D5A8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5D77"/>
    <w:rsid w:val="1B947674"/>
    <w:rsid w:val="34B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559</Characters>
  <Lines>0</Lines>
  <Paragraphs>0</Paragraphs>
  <TotalTime>9</TotalTime>
  <ScaleCrop>false</ScaleCrop>
  <LinksUpToDate>false</LinksUpToDate>
  <CharactersWithSpaces>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2024-12-31T06:51:00Z</dcterms:created>
  <dc:creator>Administrator</dc:creator>
  <cp:lastModifiedBy>开瑞</cp:lastModifiedBy>
  <dcterms:modified xsi:type="dcterms:W3CDTF">2025-01-08T11:17:32Z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eyJoZGlkIjoiOGIxODMzZGQ5YWM1MzIzNmUwMzJiNTQzN2U5MTE1YTciLCJ1c2VySWQiOiIzODU0NDc2MTYifQ==</vt:lpwstr>
  </property>
  <property fmtid="{D5CDD505-2E9C-101B-9397-08002B2CF9AE}" pid="4" name="ICV">
    <vt:lpwstr>DDA7BE351D444C538B693798BCC55101_12</vt:lpwstr>
  </property>
</Properties>
</file>