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35CB5">
      <w:pPr>
        <w:jc w:val="center"/>
        <w:outlineLvl w:val="0"/>
        <w:rPr>
          <w:rFonts w:hint="eastAsia" w:ascii="宋体" w:hAnsi="宋体" w:cs="宋体"/>
          <w:color w:val="auto"/>
        </w:rPr>
      </w:pPr>
      <w:r>
        <w:rPr>
          <w:rFonts w:hint="eastAsia" w:ascii="宋体" w:hAnsi="宋体" w:cs="宋体"/>
          <w:b/>
          <w:bCs/>
          <w:color w:val="auto"/>
          <w:sz w:val="32"/>
          <w:szCs w:val="32"/>
        </w:rPr>
        <w:t>合同范本</w:t>
      </w:r>
    </w:p>
    <w:p w14:paraId="531E76DC">
      <w:pPr>
        <w:spacing w:line="240" w:lineRule="auto"/>
        <w:jc w:val="center"/>
        <w:rPr>
          <w:rFonts w:hint="eastAsia" w:ascii="宋体" w:hAnsi="宋体" w:cs="宋体"/>
          <w:color w:val="auto"/>
          <w:sz w:val="24"/>
          <w:szCs w:val="36"/>
        </w:rPr>
      </w:pPr>
      <w:r>
        <w:rPr>
          <w:rFonts w:hint="eastAsia" w:ascii="宋体" w:hAnsi="宋体" w:cs="宋体"/>
          <w:color w:val="auto"/>
          <w:sz w:val="24"/>
          <w:szCs w:val="36"/>
        </w:rPr>
        <w:t>（本合同仅供参考，以实际签订合同为准）</w:t>
      </w:r>
    </w:p>
    <w:p w14:paraId="203AAC12">
      <w:pPr>
        <w:widowControl w:val="0"/>
        <w:tabs>
          <w:tab w:val="left" w:pos="600"/>
        </w:tabs>
        <w:spacing w:line="360" w:lineRule="auto"/>
        <w:ind w:firstLine="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甲方（委托人）：</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 xml:space="preserve"> </w:t>
      </w:r>
    </w:p>
    <w:p w14:paraId="562BE0AA">
      <w:pPr>
        <w:widowControl w:val="0"/>
        <w:tabs>
          <w:tab w:val="left" w:pos="600"/>
        </w:tabs>
        <w:spacing w:line="360" w:lineRule="auto"/>
        <w:ind w:firstLine="0"/>
        <w:jc w:val="both"/>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lang w:val="en-US" w:eastAsia="zh-CN" w:bidi="ar-SA"/>
        </w:rPr>
        <w:t>乙方（受托人）：</w:t>
      </w:r>
      <w:r>
        <w:rPr>
          <w:rFonts w:hint="eastAsia" w:ascii="宋体" w:hAnsi="宋体" w:eastAsia="宋体" w:cs="宋体"/>
          <w:color w:val="auto"/>
          <w:kern w:val="2"/>
          <w:sz w:val="24"/>
          <w:szCs w:val="24"/>
          <w:u w:val="single"/>
          <w:lang w:val="en-US" w:eastAsia="zh-CN" w:bidi="ar-SA"/>
        </w:rPr>
        <w:t xml:space="preserve">                                  </w:t>
      </w:r>
    </w:p>
    <w:p w14:paraId="54BD871C">
      <w:pPr>
        <w:widowControl w:val="0"/>
        <w:tabs>
          <w:tab w:val="left" w:pos="600"/>
        </w:tabs>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为明确双方在施工过程中的权利和义务，相互配合，搞好协作，根据《中</w:t>
      </w:r>
      <w:bookmarkStart w:id="8" w:name="_GoBack"/>
      <w:bookmarkEnd w:id="8"/>
      <w:r>
        <w:rPr>
          <w:rFonts w:hint="eastAsia" w:ascii="宋体" w:hAnsi="宋体" w:eastAsia="宋体" w:cs="宋体"/>
          <w:color w:val="auto"/>
          <w:kern w:val="2"/>
          <w:sz w:val="24"/>
          <w:szCs w:val="24"/>
          <w:lang w:val="en-US" w:eastAsia="zh-CN" w:bidi="ar-SA"/>
        </w:rPr>
        <w:t>华人民共和国民法典》和《中华人民共和国建筑法》中有关条款，经甲乙双方协商，签订本合同，以资共同信守。</w:t>
      </w:r>
    </w:p>
    <w:p w14:paraId="0988BBA9">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一、工程概况</w:t>
      </w:r>
    </w:p>
    <w:p w14:paraId="49EBE799">
      <w:pPr>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1、工程名称：</w:t>
      </w:r>
      <w:r>
        <w:rPr>
          <w:rFonts w:hint="eastAsia" w:ascii="宋体" w:hAnsi="宋体" w:cs="宋体"/>
          <w:color w:val="auto"/>
          <w:sz w:val="24"/>
          <w:u w:val="single"/>
        </w:rPr>
        <w:t xml:space="preserve">                      </w:t>
      </w:r>
    </w:p>
    <w:p w14:paraId="71E40D08">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2、工程地点：</w:t>
      </w:r>
      <w:r>
        <w:rPr>
          <w:rFonts w:hint="eastAsia" w:ascii="宋体" w:hAnsi="宋体" w:cs="宋体"/>
          <w:color w:val="auto"/>
          <w:sz w:val="24"/>
          <w:u w:val="single"/>
        </w:rPr>
        <w:t xml:space="preserve">                      </w:t>
      </w:r>
    </w:p>
    <w:p w14:paraId="132C1E2B">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3、工程内容：</w:t>
      </w:r>
      <w:r>
        <w:rPr>
          <w:rFonts w:hint="eastAsia" w:ascii="宋体" w:hAnsi="宋体" w:cs="宋体"/>
          <w:color w:val="auto"/>
          <w:sz w:val="24"/>
          <w:u w:val="single"/>
        </w:rPr>
        <w:t xml:space="preserve">                      </w:t>
      </w:r>
    </w:p>
    <w:p w14:paraId="01C7E5B0">
      <w:pPr>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4、工程用材：</w:t>
      </w:r>
      <w:r>
        <w:rPr>
          <w:rFonts w:hint="eastAsia" w:ascii="宋体" w:hAnsi="宋体" w:cs="宋体"/>
          <w:color w:val="auto"/>
          <w:sz w:val="24"/>
          <w:u w:val="single"/>
        </w:rPr>
        <w:t xml:space="preserve">                      </w:t>
      </w:r>
    </w:p>
    <w:p w14:paraId="61394D9F">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5、质保期：防水质保五年，装修质保两年，机电安装质保两年。</w:t>
      </w:r>
    </w:p>
    <w:p w14:paraId="73C0DA36">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三、施工准备</w:t>
      </w:r>
    </w:p>
    <w:p w14:paraId="651BB3F3">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1、乙方负责办理施工中所需的一切手续。</w:t>
      </w:r>
    </w:p>
    <w:p w14:paraId="18EB6544">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2、乙方组织施工人员熟悉总体施工情况、安排进度、人员调配、做好施工准备。乙方指派</w:t>
      </w:r>
      <w:r>
        <w:rPr>
          <w:rFonts w:hint="eastAsia" w:ascii="宋体" w:hAnsi="宋体" w:cs="宋体"/>
          <w:color w:val="auto"/>
          <w:sz w:val="24"/>
          <w:u w:val="single"/>
        </w:rPr>
        <w:t xml:space="preserve">：        </w:t>
      </w:r>
      <w:r>
        <w:rPr>
          <w:rFonts w:hint="eastAsia" w:ascii="宋体" w:hAnsi="宋体" w:cs="宋体"/>
          <w:color w:val="auto"/>
          <w:sz w:val="24"/>
        </w:rPr>
        <w:t>为项目经理，联系电话</w:t>
      </w:r>
      <w:r>
        <w:rPr>
          <w:rFonts w:hint="eastAsia" w:ascii="宋体" w:hAnsi="宋体" w:cs="宋体"/>
          <w:color w:val="auto"/>
          <w:sz w:val="24"/>
          <w:u w:val="single"/>
        </w:rPr>
        <w:t xml:space="preserve">：            </w:t>
      </w:r>
      <w:r>
        <w:rPr>
          <w:rFonts w:hint="eastAsia" w:ascii="宋体" w:hAnsi="宋体" w:cs="宋体"/>
          <w:color w:val="auto"/>
          <w:sz w:val="24"/>
        </w:rPr>
        <w:t>，负责合同履行。按要求组织施工，保质、保量、按期完成施工任务，解决由乙方负责的各项事宜。</w:t>
      </w:r>
    </w:p>
    <w:p w14:paraId="621208BC">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3、施工的技术资料，由甲方提供。施工前，双方进行设计洽商、签字认可。</w:t>
      </w:r>
    </w:p>
    <w:p w14:paraId="73791E28">
      <w:pPr>
        <w:wordWrap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4、乙方还必须遵守</w:t>
      </w:r>
      <w:r>
        <w:rPr>
          <w:rFonts w:hint="eastAsia" w:ascii="宋体" w:hAnsi="宋体" w:cs="宋体"/>
          <w:color w:val="auto"/>
          <w:sz w:val="24"/>
          <w:u w:val="single"/>
          <w:lang w:eastAsia="zh-CN"/>
        </w:rPr>
        <w:t>鄠邑校区教务中心办公区域综合改造项目</w:t>
      </w:r>
      <w:r>
        <w:rPr>
          <w:rFonts w:hint="eastAsia" w:ascii="宋体" w:hAnsi="宋体" w:cs="宋体"/>
          <w:color w:val="auto"/>
          <w:sz w:val="24"/>
        </w:rPr>
        <w:t>（项目编号：</w:t>
      </w:r>
      <w:r>
        <w:rPr>
          <w:rFonts w:hint="eastAsia" w:ascii="宋体" w:hAnsi="宋体" w:cs="宋体"/>
          <w:color w:val="auto"/>
          <w:sz w:val="24"/>
          <w:lang w:val="zh-CN"/>
        </w:rPr>
        <w:t>SXHT-(CS)20250102</w:t>
      </w:r>
      <w:r>
        <w:rPr>
          <w:rFonts w:hint="eastAsia" w:ascii="宋体" w:hAnsi="宋体" w:cs="宋体"/>
          <w:color w:val="auto"/>
          <w:sz w:val="24"/>
        </w:rPr>
        <w:t>）及其磋商文件中的约定。</w:t>
      </w:r>
    </w:p>
    <w:p w14:paraId="5A67A829">
      <w:pPr>
        <w:snapToGrid w:val="0"/>
        <w:spacing w:line="360" w:lineRule="auto"/>
        <w:ind w:firstLine="482" w:firstLineChars="200"/>
        <w:jc w:val="left"/>
        <w:rPr>
          <w:rFonts w:hint="eastAsia" w:ascii="宋体" w:hAnsi="宋体" w:cs="宋体"/>
          <w:color w:val="auto"/>
          <w:sz w:val="24"/>
        </w:rPr>
      </w:pPr>
      <w:r>
        <w:rPr>
          <w:rFonts w:hint="eastAsia" w:ascii="宋体" w:hAnsi="宋体" w:cs="宋体"/>
          <w:b/>
          <w:bCs/>
          <w:color w:val="auto"/>
          <w:sz w:val="24"/>
        </w:rPr>
        <w:t>三、合同总金额为：</w:t>
      </w:r>
      <w:r>
        <w:rPr>
          <w:rFonts w:hint="eastAsia" w:ascii="宋体" w:hAnsi="宋体" w:cs="宋体"/>
          <w:color w:val="auto"/>
          <w:sz w:val="24"/>
        </w:rPr>
        <w:t>人民币(大写)：</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b/>
          <w:bCs/>
          <w:color w:val="auto"/>
          <w:sz w:val="24"/>
          <w:u w:val="single"/>
        </w:rPr>
        <w:t xml:space="preserve">         </w:t>
      </w:r>
      <w:r>
        <w:rPr>
          <w:rFonts w:hint="eastAsia" w:ascii="宋体" w:hAnsi="宋体" w:cs="宋体"/>
          <w:color w:val="auto"/>
          <w:sz w:val="24"/>
        </w:rPr>
        <w:t>元）。</w:t>
      </w:r>
    </w:p>
    <w:p w14:paraId="6A0C6257">
      <w:pPr>
        <w:snapToGrid w:val="0"/>
        <w:spacing w:line="360" w:lineRule="auto"/>
        <w:ind w:firstLine="482" w:firstLineChars="200"/>
        <w:jc w:val="left"/>
        <w:rPr>
          <w:rFonts w:hint="eastAsia" w:ascii="宋体" w:hAnsi="宋体" w:cs="宋体"/>
          <w:color w:val="auto"/>
          <w:sz w:val="24"/>
        </w:rPr>
      </w:pPr>
      <w:r>
        <w:rPr>
          <w:rFonts w:hint="eastAsia" w:ascii="宋体" w:hAnsi="宋体" w:cs="宋体"/>
          <w:b/>
          <w:bCs/>
          <w:color w:val="auto"/>
          <w:sz w:val="24"/>
        </w:rPr>
        <w:t>四、承包方式及工期：</w:t>
      </w:r>
      <w:r>
        <w:rPr>
          <w:rFonts w:hint="eastAsia" w:ascii="宋体" w:hAnsi="宋体" w:cs="宋体"/>
          <w:color w:val="auto"/>
          <w:sz w:val="24"/>
        </w:rPr>
        <w:t>采用乙方包人员、包施工、包设备、包材料、保质量、包安装、包环保、包安全的方式；工期为</w:t>
      </w:r>
      <w:r>
        <w:rPr>
          <w:rFonts w:hint="eastAsia" w:ascii="宋体" w:hAnsi="宋体" w:cs="宋体"/>
          <w:color w:val="auto"/>
          <w:sz w:val="24"/>
          <w:u w:val="single"/>
        </w:rPr>
        <w:t xml:space="preserve">          </w:t>
      </w:r>
      <w:r>
        <w:rPr>
          <w:rFonts w:hint="eastAsia" w:ascii="宋体" w:hAnsi="宋体" w:cs="宋体"/>
          <w:color w:val="auto"/>
          <w:sz w:val="24"/>
        </w:rPr>
        <w:t>日历天，乙方需在工期内完成全部工程量。</w:t>
      </w:r>
    </w:p>
    <w:p w14:paraId="468D5565">
      <w:pPr>
        <w:snapToGrid w:val="0"/>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五、合同金额</w:t>
      </w:r>
    </w:p>
    <w:p w14:paraId="4A91D8CB">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1、合同总价包括但不限于：设备、拆除、更换等安装调试、检测检验、验收、资料、垃圾清运、一切税费（包括关税、增值税等）、保修期内维护费用及履行本合同等全部费用。</w:t>
      </w:r>
    </w:p>
    <w:p w14:paraId="3E23E2EB">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2、工程的计量规则和计价办法以《陕西省建设工程工程量清单计价规则》（2009）及相关规定进行工程计量和计价。</w:t>
      </w:r>
    </w:p>
    <w:p w14:paraId="301CFD53">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3、合同价款约定</w:t>
      </w:r>
    </w:p>
    <w:p w14:paraId="02179D86">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1）本合同价款采用固定综合单价合同方式确定。</w:t>
      </w:r>
    </w:p>
    <w:p w14:paraId="4200DE10">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采用固定综合单价合同，综合单价中包括的风险范围：除以下风险以外的所有风险：政策性调价文件、不可抗力因素，包括战争、动乱、空中飞行物体坠落、造成灾害影响的地震等，超出近三十年来最大的风雨、雪、洪水等自然灾害。</w:t>
      </w:r>
    </w:p>
    <w:p w14:paraId="4459B554">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3）乙方在工程变更确定后14天内，提出变更工程价款的报告，经甲方确认后调整合同价款。变更合同价款按下列方法进行：</w:t>
      </w:r>
    </w:p>
    <w:p w14:paraId="2326EFFE">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①合同中已有适用于变更工程的综合单价或价格，按合同已有的综合单价或价格变更合同价款；</w:t>
      </w:r>
    </w:p>
    <w:p w14:paraId="160BFD45">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②合同中只有类似于变更工程的综合单价或价格，可以参照类似综合单价或价格变更合同价款；</w:t>
      </w:r>
    </w:p>
    <w:p w14:paraId="1CCC9793">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③合同中没有适用或类似于变更工程的综合单价或价格，由乙方或甲方提出综合单价或价格，经双方确认后执行。</w:t>
      </w:r>
    </w:p>
    <w:p w14:paraId="310F786C">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 xml:space="preserve">4）结算时材料价的计价依据：首先依据材料投标报价,无投标报价的须甲方和乙方共同认质认价。     </w:t>
      </w:r>
    </w:p>
    <w:p w14:paraId="5878E3D6">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5）风险费用的计算方法：应由乙方承担的风险费用已由乙方根据其自身经验作了充分估计并已计入合同协议确定的合同价款中。风险费用未单独计列的，应认为已经包含在合同价款之中。</w:t>
      </w:r>
    </w:p>
    <w:p w14:paraId="77FFD708">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6）风险范围以外综合单价调整方法：</w:t>
      </w:r>
    </w:p>
    <w:p w14:paraId="565B8C2D">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 xml:space="preserve">①因甲方设计变更应依照磋商文件、答疑纪要、设计变更、现场签证、洽商文件、甲方认质单、及乙方中标下浮比例进行调整。合同价款（中标价）中因乙方漏报的项目不予调整。 </w:t>
      </w:r>
    </w:p>
    <w:p w14:paraId="57A308D0">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②人工费、施工机械台班单价或施工机械使用费如遇政策性文件调整，按规定执行。</w:t>
      </w:r>
    </w:p>
    <w:p w14:paraId="5B1AD630">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4、如果综合单价和工程量的乘积与总价不一致时，以综合单价为准修正总价。</w:t>
      </w:r>
    </w:p>
    <w:p w14:paraId="11CCE9E1">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5、在项目实施过程中，遇到政策性人工费的调整，甲、乙双方应按政策文件要求并结合项目具体情况协商解决。</w:t>
      </w:r>
    </w:p>
    <w:p w14:paraId="2B140FD7">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六、合同价款的支付</w:t>
      </w:r>
    </w:p>
    <w:p w14:paraId="4034695B">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1、付款周期</w:t>
      </w:r>
    </w:p>
    <w:p w14:paraId="69BDCCDC">
      <w:pPr>
        <w:spacing w:line="360" w:lineRule="auto"/>
        <w:ind w:firstLine="482" w:firstLineChars="200"/>
        <w:rPr>
          <w:rFonts w:hint="eastAsia" w:ascii="宋体" w:hAnsi="宋体" w:cs="宋体"/>
          <w:b/>
          <w:bCs/>
          <w:color w:val="auto"/>
          <w:sz w:val="24"/>
        </w:rPr>
      </w:pPr>
      <w:r>
        <w:rPr>
          <w:rFonts w:hint="eastAsia" w:ascii="宋体" w:hAnsi="宋体" w:cs="宋体"/>
          <w:b/>
          <w:bCs/>
          <w:color w:val="auto"/>
          <w:kern w:val="0"/>
          <w:sz w:val="24"/>
        </w:rPr>
        <w:t>（1）签订合同后施工开始，工程施工完毕，经甲方验收合格后，10日内支付合同总价款的80%，经工程审计结算审核后10日内，支付剩余工程款项（扣除结算总金额1%的水电费）。（需开增值税专用发票）</w:t>
      </w:r>
    </w:p>
    <w:p w14:paraId="0C91DD0F">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                 </w:t>
      </w:r>
    </w:p>
    <w:p w14:paraId="630D62F4">
      <w:pPr>
        <w:spacing w:line="360" w:lineRule="auto"/>
        <w:ind w:firstLine="480" w:firstLineChars="200"/>
        <w:rPr>
          <w:rFonts w:hint="eastAsia" w:ascii="宋体" w:hAnsi="宋体" w:cs="宋体"/>
          <w:color w:val="auto"/>
          <w:sz w:val="24"/>
        </w:rPr>
      </w:pPr>
      <w:r>
        <w:rPr>
          <w:rFonts w:hint="eastAsia" w:ascii="宋体" w:hAnsi="宋体" w:cs="宋体"/>
          <w:color w:val="auto"/>
          <w:sz w:val="24"/>
        </w:rPr>
        <w:t>（3）发包人在支付工程进度款前，承包人应按规定提前提供等额有效发票，发包人见票付款；审计结算后，提供全额税制票据。承包人不能提供的，发包人有权不支付工程款。</w:t>
      </w:r>
    </w:p>
    <w:p w14:paraId="084BF0A2">
      <w:pPr>
        <w:spacing w:line="360" w:lineRule="auto"/>
        <w:ind w:firstLine="480" w:firstLineChars="200"/>
        <w:rPr>
          <w:rFonts w:hint="eastAsia" w:ascii="宋体" w:hAnsi="宋体" w:cs="宋体"/>
          <w:color w:val="auto"/>
          <w:sz w:val="24"/>
        </w:rPr>
      </w:pPr>
      <w:r>
        <w:rPr>
          <w:rFonts w:hint="eastAsia" w:ascii="宋体" w:hAnsi="宋体" w:cs="宋体"/>
          <w:color w:val="auto"/>
          <w:sz w:val="24"/>
        </w:rPr>
        <w:t>2、除特别说明外，增值税纳税人开具的发票指增值税专用发票，国家规定不能开具增值税专用发票的增值税纳税人，应向税务机关申请代开增值税专用发票。乙方应保证发票真实、合法，各项信息全面、完整。</w:t>
      </w:r>
    </w:p>
    <w:p w14:paraId="50DBF087">
      <w:pPr>
        <w:spacing w:line="360" w:lineRule="auto"/>
        <w:ind w:firstLine="480" w:firstLineChars="200"/>
        <w:rPr>
          <w:rFonts w:hint="eastAsia" w:ascii="宋体" w:hAnsi="宋体" w:cs="宋体"/>
          <w:color w:val="auto"/>
          <w:sz w:val="24"/>
        </w:rPr>
      </w:pPr>
      <w:r>
        <w:rPr>
          <w:rFonts w:hint="eastAsia" w:ascii="宋体" w:hAnsi="宋体" w:cs="宋体"/>
          <w:color w:val="auto"/>
          <w:sz w:val="24"/>
        </w:rPr>
        <w:t>3、本合同项下款项支付至乙方指定的以下帐户：</w:t>
      </w:r>
    </w:p>
    <w:p w14:paraId="0C7B3EBD">
      <w:pPr>
        <w:spacing w:line="360" w:lineRule="auto"/>
        <w:ind w:firstLine="480" w:firstLineChars="200"/>
        <w:rPr>
          <w:rFonts w:hint="eastAsia" w:ascii="宋体" w:hAnsi="宋体" w:cs="宋体"/>
          <w:color w:val="auto"/>
          <w:sz w:val="24"/>
        </w:rPr>
      </w:pPr>
      <w:r>
        <w:rPr>
          <w:rFonts w:hint="eastAsia" w:ascii="宋体" w:hAnsi="宋体" w:cs="宋体"/>
          <w:color w:val="auto"/>
          <w:sz w:val="24"/>
        </w:rPr>
        <w:t>开户名称：</w:t>
      </w:r>
    </w:p>
    <w:p w14:paraId="230D0A09">
      <w:pPr>
        <w:spacing w:line="360" w:lineRule="auto"/>
        <w:ind w:firstLine="480" w:firstLineChars="200"/>
        <w:rPr>
          <w:rFonts w:hint="eastAsia" w:ascii="宋体" w:hAnsi="宋体" w:cs="宋体"/>
          <w:color w:val="auto"/>
          <w:sz w:val="24"/>
        </w:rPr>
      </w:pPr>
      <w:r>
        <w:rPr>
          <w:rFonts w:hint="eastAsia" w:ascii="宋体" w:hAnsi="宋体" w:cs="宋体"/>
          <w:color w:val="auto"/>
          <w:sz w:val="24"/>
        </w:rPr>
        <w:t>开户银行：</w:t>
      </w:r>
    </w:p>
    <w:p w14:paraId="1FEB35E8">
      <w:pPr>
        <w:spacing w:line="360" w:lineRule="auto"/>
        <w:ind w:firstLine="480" w:firstLineChars="200"/>
        <w:rPr>
          <w:rFonts w:hint="eastAsia" w:ascii="宋体" w:hAnsi="宋体" w:cs="宋体"/>
          <w:color w:val="auto"/>
          <w:sz w:val="24"/>
        </w:rPr>
      </w:pPr>
      <w:r>
        <w:rPr>
          <w:rFonts w:hint="eastAsia" w:ascii="宋体" w:hAnsi="宋体" w:cs="宋体"/>
          <w:color w:val="auto"/>
          <w:sz w:val="24"/>
        </w:rPr>
        <w:t>账    号：</w:t>
      </w:r>
    </w:p>
    <w:p w14:paraId="7813DE17">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七、结算</w:t>
      </w:r>
    </w:p>
    <w:p w14:paraId="0C5F7793">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1、合同价款在合同中约定后，任何一方不得擅自改变。工程竣工后如无增减项，以合同所定工程总造价经审计后结算。</w:t>
      </w:r>
    </w:p>
    <w:p w14:paraId="5E510225">
      <w:pPr>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2、变更合同价款其对应的综合单价按下列方法进行调整：</w:t>
      </w:r>
    </w:p>
    <w:p w14:paraId="142070CE">
      <w:pPr>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（1）合同中已有适用于变更工程的价格，按相应项目合同已确认的综合单价办理结算；</w:t>
      </w:r>
    </w:p>
    <w:p w14:paraId="7A26568B">
      <w:pPr>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w:t>
      </w:r>
    </w:p>
    <w:p w14:paraId="2B845928">
      <w:pPr>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（3）合同中没有适用或类似于工程变更的价格，由甲方实施部门、甲方审核人员、乙方共同认质认价。</w:t>
      </w:r>
    </w:p>
    <w:p w14:paraId="0AC8833B">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3、工程竣工验收、决算完毕后，甲方按合同规定的期限将款项转到乙方账户。</w:t>
      </w:r>
    </w:p>
    <w:p w14:paraId="021A46AA">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4、乙方违约造成甲方的费用增加和损失，甲方有权从未支付的合同剩余款项中直接扣除。如未支付的合同剩余款项不足以弥补甲方上述费用和损失，乙方应按甲方要求向甲方支付不足部分款项。</w:t>
      </w:r>
    </w:p>
    <w:p w14:paraId="033E3EDC">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承包人提供的竣工结算资料进行审计;经发包人委托的中介机构审计，审减率超过5%以上部分的审计成果费由承包人全部承担，成果费由发包人与中介机构合同确定，发包人在支付工程款时代扣。</w:t>
      </w:r>
    </w:p>
    <w:p w14:paraId="53214A0C">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八、违约责任</w:t>
      </w:r>
    </w:p>
    <w:p w14:paraId="181D1CD2">
      <w:pPr>
        <w:widowControl w:val="0"/>
        <w:snapToGrid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1、因乙方技术人员服务问题造成生产安全事故的，由乙方赔偿甲方由此遭受的损失。 </w:t>
      </w:r>
    </w:p>
    <w:p w14:paraId="297CE802">
      <w:pPr>
        <w:widowControl w:val="0"/>
        <w:snapToGrid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2、乙方未经甲方书面同意，擅自更换技术服务人员或者未能按时更换不符合要求的技术人员的，甲方有权要求乙方赔偿相应损失。</w:t>
      </w:r>
    </w:p>
    <w:p w14:paraId="2236B3AA">
      <w:pPr>
        <w:widowControl w:val="0"/>
        <w:snapToGrid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3、保修期内，乙方未能按合同的约定提供维修服务或不能在承诺时间内修复故障，甲方有权请其它专业服务公司进行维修，由此造成的费用和损失由乙方承担。</w:t>
      </w:r>
    </w:p>
    <w:p w14:paraId="06DAE1D4">
      <w:pPr>
        <w:widowControl w:val="0"/>
        <w:snapToGrid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4、若在施工过程中出现不符合质量要求的部分，乙方负责修复改建等直至验收合格，赔偿由此引起的一切直接与间接损失，并承担相应法律责任。</w:t>
      </w:r>
    </w:p>
    <w:p w14:paraId="27CC9704">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5、在无不可抗拒的自然因素条件下，乙方应按期、按要求完成施工项目，且工程质量达到合格，工程质量不合格必须返工，费用由乙方承担；</w:t>
      </w:r>
    </w:p>
    <w:p w14:paraId="5DB0D695">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 xml:space="preserve"> 6、乙方开具的增值税专用发票符合以下情形之一的，甲方有权延迟支付应付款项，并要求乙方重新提供，且不承担任何违约责任，乙方各项义务仍按合同约定履行：</w:t>
      </w:r>
    </w:p>
    <w:p w14:paraId="520ECABA">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①提供作废、无效发票或因违反国家法律法规开具、提供发票的；</w:t>
      </w:r>
    </w:p>
    <w:p w14:paraId="1C2DB17E">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②开具发票种类错误，开具发票税率与合同约定不符；</w:t>
      </w:r>
    </w:p>
    <w:p w14:paraId="7CC4E93C">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③发票上的信息错误的；</w:t>
      </w:r>
    </w:p>
    <w:p w14:paraId="1DED1BDA">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④因乙方延迟送达、开具错误等原因造成发票认证失败等其他情况；</w:t>
      </w:r>
    </w:p>
    <w:p w14:paraId="5CEF7D26">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如乙方拒绝重新提供或提供的发票仍不符合法律法规和监管规定的要求，甲方有权解除本合同，并要求乙方承担由此对甲方造成的全部损失。</w:t>
      </w:r>
    </w:p>
    <w:p w14:paraId="13CBC6D3">
      <w:pPr>
        <w:widowControl w:val="0"/>
        <w:snapToGrid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466F54A7">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001DF46E">
      <w:pPr>
        <w:widowControl w:val="0"/>
        <w:snapToGrid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9、双方约定的乙方其他违约责任：其他违约责任双方协商解决。</w:t>
      </w:r>
    </w:p>
    <w:p w14:paraId="6180AA42">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九、施工安全</w:t>
      </w:r>
    </w:p>
    <w:p w14:paraId="36273BB5">
      <w:pPr>
        <w:widowControl w:val="0"/>
        <w:autoSpaceDE w:val="0"/>
        <w:autoSpaceDN w:val="0"/>
        <w:adjustRightInd w:val="0"/>
        <w:spacing w:before="0" w:after="0" w:line="360" w:lineRule="auto"/>
        <w:ind w:left="0" w:right="23"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1、乙方安全管理人员必须持证上岗，并负责检查现场和施工人员安全情况，如甲方驻工地代表发现有不安全因素存在，经指出但乙方未纠正的每次从工程款中扣除1000元人民币。 </w:t>
      </w:r>
    </w:p>
    <w:p w14:paraId="15349356">
      <w:pPr>
        <w:widowControl w:val="0"/>
        <w:autoSpaceDE w:val="0"/>
        <w:autoSpaceDN w:val="0"/>
        <w:adjustRightInd w:val="0"/>
        <w:spacing w:before="0" w:after="0" w:line="360" w:lineRule="auto"/>
        <w:ind w:left="0" w:right="23"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2、乙方按有关规定采取严格的安全防护措施，承担由于自身措施不力造成事故的责任和因此发生的费用。非乙方责任造成的伤亡事故，由责任方承担责任和费用。</w:t>
      </w:r>
    </w:p>
    <w:p w14:paraId="71CE7743">
      <w:pPr>
        <w:widowControl w:val="0"/>
        <w:autoSpaceDE w:val="0"/>
        <w:autoSpaceDN w:val="0"/>
        <w:adjustRightInd w:val="0"/>
        <w:spacing w:before="0" w:after="0" w:line="360" w:lineRule="auto"/>
        <w:ind w:left="0" w:right="23"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3、乙方必须加强对施工人员的防火、防盗等施工安全教育，并在施工现场设立醒目的标志牌。对由于乙方原因造成的人员伤亡或财产损失，由乙方承担责任。</w:t>
      </w:r>
    </w:p>
    <w:p w14:paraId="1D8A20CB">
      <w:pPr>
        <w:widowControl w:val="0"/>
        <w:autoSpaceDE w:val="0"/>
        <w:autoSpaceDN w:val="0"/>
        <w:adjustRightInd w:val="0"/>
        <w:spacing w:before="0" w:after="0" w:line="360" w:lineRule="auto"/>
        <w:ind w:left="0" w:right="23"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4、乙方必须加强对施工队伍的管理，遵守和执行安全、文明施工和夜间施工等规定，因违反有关部门规定而导致罚款或人身伤亡事故及所造成的其他经济损失，均由乙方负责。 </w:t>
      </w:r>
    </w:p>
    <w:p w14:paraId="46617415">
      <w:pPr>
        <w:widowControl w:val="0"/>
        <w:autoSpaceDE w:val="0"/>
        <w:autoSpaceDN w:val="0"/>
        <w:adjustRightInd w:val="0"/>
        <w:spacing w:before="0" w:after="0" w:line="360" w:lineRule="auto"/>
        <w:ind w:left="0" w:right="360"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5、乙方必须为施工场地内施工人员办理意外伤害保险和工伤保险，并为施工场地内的施工机械设备办理财产保险，支付保险费用。 </w:t>
      </w:r>
    </w:p>
    <w:p w14:paraId="4812FD27">
      <w:pPr>
        <w:widowControl w:val="0"/>
        <w:autoSpaceDE w:val="0"/>
        <w:autoSpaceDN w:val="0"/>
        <w:adjustRightInd w:val="0"/>
        <w:spacing w:before="0" w:after="0" w:line="360" w:lineRule="auto"/>
        <w:ind w:left="0" w:right="23"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2"/>
          <w:sz w:val="24"/>
          <w:szCs w:val="24"/>
          <w:lang w:val="en-US" w:eastAsia="zh-CN" w:bidi="ar-SA"/>
        </w:rPr>
        <w:t>6、乙方现场用电必须按照甲方要求，不许使用电炉，如施工现场出现用电漏电或短路跳闸，造成停电或影响甲方用电，乙方承担由此给甲方造成的一切损失。</w:t>
      </w:r>
    </w:p>
    <w:p w14:paraId="3BEBE1B6">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十、工程验收</w:t>
      </w:r>
    </w:p>
    <w:p w14:paraId="7AED9754">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110B9991">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成交供应商应在进场前须向甲方提供符合设计、建设及验收规范的施工详图。设备、部件、材料到达施工现场后应及时报验，与项目清单内容、参数核验。（如进场报验不合格，业主方有权责令成交供应商限期清场并赔偿业主方相关经济损失并没收履约保证金。若供应商拒不撤场，业主方有权自行清场，产生的相关费用由成交供应商承担。）</w:t>
      </w:r>
    </w:p>
    <w:p w14:paraId="6D8749A3">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3、成品保护：施工完成后，要对成品进行保护，防止受到损坏。如设置防护栏、包裹保护膜等措施，保护的期限应持续到工程验收合格。</w:t>
      </w:r>
    </w:p>
    <w:p w14:paraId="3AD4313E">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4、质量验收：按照相关标准和合同要求进行全面的质量验收。验收内容包括外观质量、内在质量（如结构安全、性能指标等）。验收合格后，整理验收资料，办理竣工验收手续。</w:t>
      </w:r>
    </w:p>
    <w:p w14:paraId="477D3D2D">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5、工程竣工后，乙方应给甲方提供工程竣工报告书，包括：竣工决算报告、报表及竣工图纸（一式三份）。</w:t>
      </w:r>
    </w:p>
    <w:p w14:paraId="6224F864">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十一、争议解决</w:t>
      </w:r>
    </w:p>
    <w:p w14:paraId="6B28A311">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本合同履行中发生争议，可由双方协商解决，协商不成，可按以下</w:t>
      </w:r>
      <w:r>
        <w:rPr>
          <w:rFonts w:hint="eastAsia" w:ascii="宋体" w:hAnsi="宋体" w:cs="宋体"/>
          <w:color w:val="auto"/>
          <w:sz w:val="24"/>
          <w:u w:val="single"/>
        </w:rPr>
        <w:t>第 2 种</w:t>
      </w:r>
      <w:r>
        <w:rPr>
          <w:rFonts w:hint="eastAsia" w:ascii="宋体" w:hAnsi="宋体" w:cs="宋体"/>
          <w:color w:val="auto"/>
          <w:sz w:val="24"/>
        </w:rPr>
        <w:t>方式解决：</w:t>
      </w:r>
    </w:p>
    <w:p w14:paraId="364F9965">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1、仲裁。提交</w:t>
      </w:r>
      <w:r>
        <w:rPr>
          <w:rFonts w:hint="eastAsia" w:ascii="宋体" w:hAnsi="宋体" w:cs="宋体"/>
          <w:color w:val="auto"/>
          <w:sz w:val="24"/>
          <w:u w:val="single"/>
        </w:rPr>
        <w:t xml:space="preserve">            </w:t>
      </w:r>
      <w:r>
        <w:rPr>
          <w:rFonts w:hint="eastAsia" w:ascii="宋体" w:hAnsi="宋体" w:cs="宋体"/>
          <w:color w:val="auto"/>
          <w:sz w:val="24"/>
        </w:rPr>
        <w:t>（仲裁机构全称）按其仲裁规则进行仲裁。</w:t>
      </w:r>
    </w:p>
    <w:p w14:paraId="4C6AB779">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2、诉讼。由甲方所在地人民法院管辖。</w:t>
      </w:r>
    </w:p>
    <w:p w14:paraId="5A778961">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在仲裁或诉讼期间，本合同不涉及争议的条款仍须履行。</w:t>
      </w:r>
    </w:p>
    <w:p w14:paraId="748EEA74">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十二、其他约定</w:t>
      </w:r>
    </w:p>
    <w:p w14:paraId="02A97D57">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1、合同文件应能相互解释，互为说明，组成本合同的文件及优先解释顺序如下：</w:t>
      </w:r>
    </w:p>
    <w:p w14:paraId="11AFD0AA">
      <w:pPr>
        <w:snapToGrid w:val="0"/>
        <w:spacing w:line="360" w:lineRule="auto"/>
        <w:ind w:firstLine="720"/>
        <w:jc w:val="left"/>
        <w:rPr>
          <w:rFonts w:hint="eastAsia" w:ascii="宋体" w:hAnsi="宋体" w:cs="宋体"/>
          <w:color w:val="auto"/>
          <w:sz w:val="24"/>
        </w:rPr>
      </w:pPr>
      <w:r>
        <w:rPr>
          <w:rFonts w:hint="eastAsia" w:ascii="宋体" w:hAnsi="宋体" w:cs="宋体"/>
          <w:color w:val="auto"/>
          <w:sz w:val="24"/>
        </w:rPr>
        <w:t>（1）本合同</w:t>
      </w:r>
    </w:p>
    <w:p w14:paraId="64D306DA">
      <w:pPr>
        <w:snapToGrid w:val="0"/>
        <w:spacing w:line="360" w:lineRule="auto"/>
        <w:ind w:firstLine="720"/>
        <w:jc w:val="left"/>
        <w:rPr>
          <w:rFonts w:hint="eastAsia" w:ascii="宋体" w:hAnsi="宋体" w:cs="宋体"/>
          <w:color w:val="auto"/>
          <w:sz w:val="24"/>
        </w:rPr>
      </w:pPr>
      <w:r>
        <w:rPr>
          <w:rFonts w:hint="eastAsia" w:ascii="宋体" w:hAnsi="宋体" w:cs="宋体"/>
          <w:color w:val="auto"/>
          <w:sz w:val="24"/>
        </w:rPr>
        <w:t>（2）成交通知书</w:t>
      </w:r>
    </w:p>
    <w:p w14:paraId="7E574BB2">
      <w:pPr>
        <w:snapToGrid w:val="0"/>
        <w:spacing w:line="360" w:lineRule="auto"/>
        <w:ind w:firstLine="720"/>
        <w:jc w:val="left"/>
        <w:rPr>
          <w:rFonts w:hint="eastAsia" w:ascii="宋体" w:hAnsi="宋体" w:cs="宋体"/>
          <w:color w:val="auto"/>
          <w:sz w:val="24"/>
        </w:rPr>
      </w:pPr>
      <w:r>
        <w:rPr>
          <w:rFonts w:hint="eastAsia" w:ascii="宋体" w:hAnsi="宋体" w:cs="宋体"/>
          <w:color w:val="auto"/>
          <w:sz w:val="24"/>
        </w:rPr>
        <w:t>（3）投标书及其附件</w:t>
      </w:r>
    </w:p>
    <w:p w14:paraId="7A1496BC">
      <w:pPr>
        <w:snapToGrid w:val="0"/>
        <w:spacing w:line="360" w:lineRule="auto"/>
        <w:ind w:firstLine="720"/>
        <w:jc w:val="left"/>
        <w:rPr>
          <w:rFonts w:hint="eastAsia" w:ascii="宋体" w:hAnsi="宋体" w:cs="宋体"/>
          <w:color w:val="auto"/>
          <w:sz w:val="24"/>
        </w:rPr>
      </w:pPr>
      <w:r>
        <w:rPr>
          <w:rFonts w:hint="eastAsia" w:ascii="宋体" w:hAnsi="宋体" w:cs="宋体"/>
          <w:color w:val="auto"/>
          <w:sz w:val="24"/>
        </w:rPr>
        <w:t>（4）标准、规范及有关技术文件</w:t>
      </w:r>
    </w:p>
    <w:p w14:paraId="30E7C4AE">
      <w:pPr>
        <w:snapToGrid w:val="0"/>
        <w:spacing w:line="360" w:lineRule="auto"/>
        <w:ind w:firstLine="720"/>
        <w:jc w:val="left"/>
        <w:rPr>
          <w:rFonts w:hint="eastAsia" w:ascii="宋体" w:hAnsi="宋体" w:cs="宋体"/>
          <w:color w:val="auto"/>
          <w:sz w:val="24"/>
        </w:rPr>
      </w:pPr>
      <w:r>
        <w:rPr>
          <w:rFonts w:hint="eastAsia" w:ascii="宋体" w:hAnsi="宋体" w:cs="宋体"/>
          <w:color w:val="auto"/>
          <w:sz w:val="24"/>
        </w:rPr>
        <w:t>（5）工程报价单和预算书</w:t>
      </w:r>
    </w:p>
    <w:p w14:paraId="38382FE2">
      <w:pPr>
        <w:snapToGrid w:val="0"/>
        <w:spacing w:line="360" w:lineRule="auto"/>
        <w:ind w:firstLine="720"/>
        <w:jc w:val="left"/>
        <w:rPr>
          <w:rFonts w:hint="eastAsia" w:ascii="宋体" w:hAnsi="宋体" w:cs="宋体"/>
          <w:color w:val="auto"/>
          <w:sz w:val="24"/>
        </w:rPr>
      </w:pPr>
      <w:r>
        <w:rPr>
          <w:rFonts w:hint="eastAsia" w:ascii="宋体" w:hAnsi="宋体" w:cs="宋体"/>
          <w:color w:val="auto"/>
          <w:sz w:val="24"/>
        </w:rPr>
        <w:t>（6）答疑会议纪要</w:t>
      </w:r>
    </w:p>
    <w:p w14:paraId="40F70AB1">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合同履行中，甲乙双方有关工程的洽商、变更等书面协议或文件视为本合同的组成部分。</w:t>
      </w:r>
    </w:p>
    <w:p w14:paraId="0A9C26DF">
      <w:pPr>
        <w:spacing w:line="360" w:lineRule="auto"/>
        <w:ind w:firstLine="480" w:firstLineChars="200"/>
        <w:rPr>
          <w:rFonts w:hint="eastAsia" w:ascii="宋体" w:hAnsi="宋体" w:cs="宋体"/>
          <w:color w:val="auto"/>
          <w:sz w:val="24"/>
        </w:rPr>
      </w:pPr>
      <w:r>
        <w:rPr>
          <w:rFonts w:hint="eastAsia" w:ascii="宋体" w:hAnsi="宋体" w:cs="宋体"/>
          <w:color w:val="auto"/>
          <w:sz w:val="24"/>
        </w:rPr>
        <w:t>2、乙方项目经理每周在岗不少于4天，如有急事，必须以书面形式向甲方驻工地代表请假。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0E8FCBB1">
      <w:pPr>
        <w:spacing w:line="360" w:lineRule="auto"/>
        <w:ind w:firstLine="480" w:firstLineChars="200"/>
        <w:rPr>
          <w:rFonts w:hint="eastAsia" w:ascii="宋体" w:hAnsi="宋体" w:cs="宋体"/>
          <w:color w:val="auto"/>
          <w:sz w:val="24"/>
        </w:rPr>
      </w:pPr>
      <w:r>
        <w:rPr>
          <w:rFonts w:hint="eastAsia" w:ascii="宋体" w:hAnsi="宋体" w:cs="宋体"/>
          <w:color w:val="auto"/>
          <w:sz w:val="24"/>
        </w:rPr>
        <w:t>更换乙方项目经理每人次5000元人民币；</w:t>
      </w:r>
    </w:p>
    <w:p w14:paraId="725A99E7">
      <w:pPr>
        <w:spacing w:line="360" w:lineRule="auto"/>
        <w:ind w:firstLine="480" w:firstLineChars="200"/>
        <w:rPr>
          <w:rFonts w:hint="eastAsia" w:ascii="宋体" w:hAnsi="宋体" w:cs="宋体"/>
          <w:color w:val="auto"/>
          <w:sz w:val="24"/>
        </w:rPr>
      </w:pPr>
      <w:r>
        <w:rPr>
          <w:rFonts w:hint="eastAsia" w:ascii="宋体" w:hAnsi="宋体" w:cs="宋体"/>
          <w:color w:val="auto"/>
          <w:sz w:val="24"/>
        </w:rPr>
        <w:t>更换项目技术负责人或项目副经理每人次2000元人民币。</w:t>
      </w:r>
    </w:p>
    <w:p w14:paraId="48B4A493">
      <w:pPr>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若乙方不能按期组织上述人员到位，参照以上标准承担违约责任，并责令乙方履行承诺，若乙方不履行承诺，甲方有权取消乙方承包资格并终止合同，其全部责任和损失由乙方承担。</w:t>
      </w:r>
    </w:p>
    <w:p w14:paraId="0649A291">
      <w:pPr>
        <w:spacing w:line="360" w:lineRule="auto"/>
        <w:ind w:firstLine="480" w:firstLineChars="200"/>
        <w:rPr>
          <w:rFonts w:hint="eastAsia" w:ascii="宋体" w:hAnsi="宋体" w:cs="宋体"/>
          <w:color w:val="auto"/>
          <w:sz w:val="24"/>
        </w:rPr>
      </w:pPr>
      <w:r>
        <w:rPr>
          <w:rFonts w:hint="eastAsia" w:ascii="宋体" w:hAnsi="宋体" w:cs="宋体"/>
          <w:color w:val="auto"/>
          <w:sz w:val="24"/>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2845FBE1">
      <w:pPr>
        <w:spacing w:line="360" w:lineRule="auto"/>
        <w:ind w:firstLine="480" w:firstLineChars="200"/>
        <w:rPr>
          <w:rFonts w:hint="eastAsia" w:ascii="宋体" w:hAnsi="宋体" w:cs="宋体"/>
          <w:color w:val="auto"/>
          <w:sz w:val="24"/>
        </w:rPr>
      </w:pPr>
      <w:r>
        <w:rPr>
          <w:rFonts w:hint="eastAsia" w:ascii="宋体" w:hAnsi="宋体" w:cs="宋体"/>
          <w:color w:val="auto"/>
          <w:sz w:val="24"/>
        </w:rPr>
        <w:t>A、进度方面：工程关键节点进度不能按计划完成，延误工期超过该节点计划工期的15%时，并且不能采取令甲方信服的赶工补救措施。</w:t>
      </w:r>
    </w:p>
    <w:p w14:paraId="088D90AA">
      <w:pPr>
        <w:spacing w:line="360" w:lineRule="auto"/>
        <w:ind w:firstLine="480" w:firstLineChars="200"/>
        <w:rPr>
          <w:rFonts w:hint="eastAsia" w:ascii="宋体" w:hAnsi="宋体" w:cs="宋体"/>
          <w:color w:val="auto"/>
          <w:sz w:val="24"/>
        </w:rPr>
      </w:pPr>
      <w:r>
        <w:rPr>
          <w:rFonts w:hint="eastAsia" w:ascii="宋体" w:hAnsi="宋体" w:cs="宋体"/>
          <w:color w:val="auto"/>
          <w:sz w:val="24"/>
        </w:rPr>
        <w:t>B、质量方面：出现重大质量问题，经甲方提出，没有采取有效措施进行补救。</w:t>
      </w:r>
    </w:p>
    <w:p w14:paraId="5654F551">
      <w:pPr>
        <w:spacing w:line="360" w:lineRule="auto"/>
        <w:ind w:firstLine="480" w:firstLineChars="200"/>
        <w:rPr>
          <w:rFonts w:hint="eastAsia" w:ascii="宋体" w:hAnsi="宋体" w:cs="宋体"/>
          <w:color w:val="auto"/>
          <w:sz w:val="24"/>
        </w:rPr>
      </w:pPr>
      <w:r>
        <w:rPr>
          <w:rFonts w:hint="eastAsia" w:ascii="宋体" w:hAnsi="宋体" w:cs="宋体"/>
          <w:color w:val="auto"/>
          <w:sz w:val="24"/>
        </w:rPr>
        <w:t>C、安全问题：出现重大安全隐患，经甲方提出，限期内没有得到整改；</w:t>
      </w:r>
    </w:p>
    <w:p w14:paraId="75A99EE1">
      <w:pPr>
        <w:spacing w:line="360" w:lineRule="auto"/>
        <w:ind w:firstLine="480" w:firstLineChars="200"/>
        <w:rPr>
          <w:rFonts w:hint="eastAsia" w:ascii="宋体" w:hAnsi="宋体" w:cs="宋体"/>
          <w:color w:val="auto"/>
          <w:sz w:val="24"/>
        </w:rPr>
      </w:pPr>
      <w:r>
        <w:rPr>
          <w:rFonts w:hint="eastAsia" w:ascii="宋体" w:hAnsi="宋体" w:cs="宋体"/>
          <w:color w:val="auto"/>
          <w:sz w:val="24"/>
        </w:rPr>
        <w:t>由于质量或安全原因导致终止施工合同的，乙方应按合同价款的3%承担违约责任。</w:t>
      </w:r>
    </w:p>
    <w:p w14:paraId="1D1062F0">
      <w:pPr>
        <w:spacing w:line="360" w:lineRule="auto"/>
        <w:ind w:firstLine="480" w:firstLineChars="200"/>
        <w:rPr>
          <w:rFonts w:hint="eastAsia" w:ascii="宋体" w:hAnsi="宋体" w:cs="宋体"/>
          <w:color w:val="auto"/>
          <w:sz w:val="24"/>
        </w:rPr>
      </w:pPr>
      <w:r>
        <w:rPr>
          <w:rFonts w:hint="eastAsia" w:ascii="宋体" w:hAnsi="宋体" w:cs="宋体"/>
          <w:color w:val="auto"/>
          <w:sz w:val="24"/>
        </w:rPr>
        <w:t>4、乙方保证按月结算民工工资，施工期间不得以任何名义和方式克扣民工工资，如收到此类投诉，甲方有权停付工程款，并扣付合同总价款2%的工程款。甲方因此未按时支付工程款的情况不视为甲方违约。</w:t>
      </w:r>
    </w:p>
    <w:p w14:paraId="18D90FAF">
      <w:pPr>
        <w:spacing w:line="360" w:lineRule="auto"/>
        <w:ind w:firstLine="480" w:firstLineChars="200"/>
        <w:rPr>
          <w:rFonts w:hint="eastAsia" w:ascii="宋体" w:hAnsi="宋体" w:cs="宋体"/>
          <w:color w:val="auto"/>
          <w:sz w:val="24"/>
        </w:rPr>
      </w:pPr>
      <w:r>
        <w:rPr>
          <w:rFonts w:hint="eastAsia" w:ascii="宋体" w:hAnsi="宋体" w:cs="宋体"/>
          <w:color w:val="auto"/>
          <w:sz w:val="24"/>
        </w:rPr>
        <w:t>5、本工程竣工后，乙方应将施工现场和周围清除干净；做到无施工材料、无施工设备、无临时垃圾、场地整洁。否则甲方不予支付工程款，甲方由此发生的清理费用由乙方负责。</w:t>
      </w:r>
    </w:p>
    <w:p w14:paraId="6AE05329">
      <w:pPr>
        <w:spacing w:line="360" w:lineRule="auto"/>
        <w:ind w:firstLine="480" w:firstLineChars="200"/>
        <w:rPr>
          <w:rFonts w:hint="eastAsia" w:ascii="宋体" w:hAnsi="宋体" w:cs="宋体"/>
          <w:color w:val="auto"/>
          <w:sz w:val="24"/>
        </w:rPr>
      </w:pPr>
      <w:r>
        <w:rPr>
          <w:rFonts w:hint="eastAsia" w:ascii="宋体" w:hAnsi="宋体" w:cs="宋体"/>
          <w:color w:val="auto"/>
          <w:sz w:val="24"/>
        </w:rPr>
        <w:t>6、乙方必须自行施工，不得转包，否则甲方有权单方面终止合同，由此产生的一切损失由乙方承担。</w:t>
      </w:r>
    </w:p>
    <w:p w14:paraId="137155CD">
      <w:pPr>
        <w:spacing w:line="360" w:lineRule="auto"/>
        <w:ind w:firstLine="480" w:firstLineChars="200"/>
        <w:rPr>
          <w:rFonts w:hint="eastAsia" w:ascii="宋体" w:hAnsi="宋体" w:cs="宋体"/>
          <w:color w:val="auto"/>
          <w:sz w:val="24"/>
        </w:rPr>
      </w:pPr>
      <w:r>
        <w:rPr>
          <w:rFonts w:hint="eastAsia" w:ascii="宋体" w:hAnsi="宋体" w:cs="宋体"/>
          <w:color w:val="auto"/>
          <w:sz w:val="24"/>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679F1955">
      <w:pPr>
        <w:spacing w:line="360" w:lineRule="auto"/>
        <w:ind w:firstLine="480" w:firstLineChars="200"/>
        <w:rPr>
          <w:rFonts w:hint="eastAsia" w:ascii="宋体" w:hAnsi="宋体" w:cs="宋体"/>
          <w:color w:val="auto"/>
          <w:sz w:val="24"/>
        </w:rPr>
      </w:pPr>
      <w:r>
        <w:rPr>
          <w:rFonts w:hint="eastAsia" w:ascii="宋体" w:hAnsi="宋体" w:cs="宋体"/>
          <w:color w:val="auto"/>
          <w:sz w:val="24"/>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1D195259">
      <w:pPr>
        <w:spacing w:line="360" w:lineRule="auto"/>
        <w:ind w:firstLine="480" w:firstLineChars="200"/>
        <w:rPr>
          <w:rFonts w:hint="eastAsia" w:ascii="宋体" w:hAnsi="宋体" w:cs="宋体"/>
          <w:color w:val="auto"/>
          <w:sz w:val="24"/>
        </w:rPr>
      </w:pPr>
      <w:r>
        <w:rPr>
          <w:rFonts w:hint="eastAsia" w:ascii="宋体" w:hAnsi="宋体" w:cs="宋体"/>
          <w:color w:val="auto"/>
          <w:sz w:val="24"/>
        </w:rPr>
        <w:t>9、乙方不得以开工日期早于（或晚于）暂定开工日期向甲方索赔。</w:t>
      </w:r>
    </w:p>
    <w:p w14:paraId="34173826">
      <w:pPr>
        <w:spacing w:line="360" w:lineRule="auto"/>
        <w:ind w:firstLine="480" w:firstLineChars="200"/>
        <w:rPr>
          <w:rFonts w:hint="eastAsia" w:ascii="宋体" w:hAnsi="宋体" w:cs="宋体"/>
          <w:color w:val="auto"/>
          <w:sz w:val="24"/>
        </w:rPr>
      </w:pPr>
      <w:r>
        <w:rPr>
          <w:rFonts w:hint="eastAsia" w:ascii="宋体" w:hAnsi="宋体" w:cs="宋体"/>
          <w:color w:val="auto"/>
          <w:sz w:val="24"/>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6BC8F67E">
      <w:pPr>
        <w:spacing w:line="360" w:lineRule="auto"/>
        <w:ind w:firstLine="480" w:firstLineChars="200"/>
        <w:rPr>
          <w:rFonts w:hint="eastAsia" w:ascii="宋体" w:hAnsi="宋体" w:cs="宋体"/>
          <w:color w:val="auto"/>
          <w:sz w:val="24"/>
        </w:rPr>
      </w:pPr>
      <w:r>
        <w:rPr>
          <w:rFonts w:hint="eastAsia" w:ascii="宋体" w:hAnsi="宋体" w:cs="宋体"/>
          <w:color w:val="auto"/>
          <w:sz w:val="24"/>
        </w:rPr>
        <w:t>11、乙方应充分了解当地民情及周边环境，自行与当地街道办政府及村委会协调关系并承担协调费用，保证工程顺利进行，保证按期完工。</w:t>
      </w:r>
    </w:p>
    <w:p w14:paraId="5B4729D8">
      <w:pPr>
        <w:spacing w:line="360" w:lineRule="auto"/>
        <w:ind w:firstLine="480" w:firstLineChars="200"/>
        <w:rPr>
          <w:rFonts w:hint="eastAsia" w:ascii="宋体" w:hAnsi="宋体" w:cs="宋体"/>
          <w:color w:val="auto"/>
          <w:sz w:val="24"/>
        </w:rPr>
      </w:pPr>
      <w:r>
        <w:rPr>
          <w:rFonts w:hint="eastAsia" w:ascii="宋体" w:hAnsi="宋体" w:cs="宋体"/>
          <w:color w:val="auto"/>
          <w:sz w:val="24"/>
        </w:rPr>
        <w:t>12、在施工期间，由乙方自行与当地政府、村委会、村民及相关管理部门协调关系，最终达到验收合格，并承担因此而产生的一切费用，保证工程的顺利进行。</w:t>
      </w:r>
    </w:p>
    <w:p w14:paraId="7466C164">
      <w:pPr>
        <w:spacing w:line="360" w:lineRule="auto"/>
        <w:ind w:firstLine="480" w:firstLineChars="200"/>
        <w:rPr>
          <w:rFonts w:hint="eastAsia" w:ascii="宋体" w:hAnsi="宋体" w:cs="宋体"/>
          <w:color w:val="auto"/>
          <w:sz w:val="24"/>
        </w:rPr>
      </w:pPr>
      <w:r>
        <w:rPr>
          <w:rFonts w:hint="eastAsia" w:ascii="宋体" w:hAnsi="宋体" w:cs="宋体"/>
          <w:color w:val="auto"/>
          <w:sz w:val="24"/>
        </w:rPr>
        <w:t>13、乙方应按文明工地标准加强施工现场管理，其噪音、排污、空气等治理措施应符合主管部门要求的标准，由此引起的罚款由乙方承担。</w:t>
      </w:r>
    </w:p>
    <w:p w14:paraId="6E8578FF">
      <w:pPr>
        <w:spacing w:line="360" w:lineRule="auto"/>
        <w:ind w:firstLine="480" w:firstLineChars="200"/>
        <w:rPr>
          <w:rFonts w:hint="eastAsia" w:ascii="宋体" w:hAnsi="宋体" w:cs="宋体"/>
          <w:color w:val="auto"/>
          <w:sz w:val="24"/>
        </w:rPr>
      </w:pPr>
      <w:r>
        <w:rPr>
          <w:rFonts w:hint="eastAsia" w:ascii="宋体" w:hAnsi="宋体" w:cs="宋体"/>
          <w:color w:val="auto"/>
          <w:sz w:val="24"/>
        </w:rPr>
        <w:t>14、工程竣工验收后办理移交时，竣工资料（含PDF格式电子扫描文件）应一并移交，资料不全或不实，甲方不予办理工程决算审核。</w:t>
      </w:r>
    </w:p>
    <w:p w14:paraId="222FA5D9">
      <w:pPr>
        <w:spacing w:line="360" w:lineRule="auto"/>
        <w:ind w:firstLine="480" w:firstLineChars="200"/>
        <w:rPr>
          <w:rFonts w:hint="eastAsia" w:ascii="宋体" w:hAnsi="宋体" w:cs="宋体"/>
          <w:color w:val="auto"/>
          <w:sz w:val="24"/>
        </w:rPr>
      </w:pPr>
      <w:r>
        <w:rPr>
          <w:rFonts w:hint="eastAsia" w:ascii="宋体" w:hAnsi="宋体" w:cs="宋体"/>
          <w:color w:val="auto"/>
          <w:sz w:val="24"/>
        </w:rPr>
        <w:t>15、工程竣工验收合格并办理移交手续后，30天内乙方应将施工用临设、机械、设备运离现场，50天后仍未运离现场视为乙方自动放弃，甲方有权自行处理，费用不足时由工程款中直接扣除。</w:t>
      </w:r>
    </w:p>
    <w:p w14:paraId="1EF05322">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十三、不可抗力</w:t>
      </w:r>
    </w:p>
    <w:p w14:paraId="6830C38C">
      <w:pPr>
        <w:spacing w:line="360" w:lineRule="auto"/>
        <w:ind w:firstLine="482"/>
        <w:rPr>
          <w:rFonts w:hint="eastAsia" w:ascii="宋体" w:hAnsi="宋体" w:cs="宋体"/>
          <w:color w:val="auto"/>
          <w:sz w:val="24"/>
        </w:rPr>
      </w:pPr>
      <w:r>
        <w:rPr>
          <w:rFonts w:hint="eastAsia" w:ascii="宋体" w:hAnsi="宋体" w:cs="宋体"/>
          <w:color w:val="auto"/>
          <w:kern w:val="0"/>
          <w:sz w:val="24"/>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r>
        <w:rPr>
          <w:rFonts w:hint="eastAsia" w:ascii="宋体" w:hAnsi="宋体" w:cs="宋体"/>
          <w:color w:val="auto"/>
          <w:sz w:val="24"/>
        </w:rPr>
        <w:t>。</w:t>
      </w:r>
    </w:p>
    <w:p w14:paraId="500DE59F">
      <w:pPr>
        <w:spacing w:line="360" w:lineRule="auto"/>
        <w:ind w:firstLine="482"/>
        <w:rPr>
          <w:rFonts w:hint="eastAsia" w:ascii="宋体" w:hAnsi="宋体" w:cs="宋体"/>
          <w:color w:val="auto"/>
          <w:sz w:val="24"/>
        </w:rPr>
      </w:pPr>
      <w:r>
        <w:rPr>
          <w:rFonts w:hint="eastAsia" w:ascii="宋体" w:hAnsi="宋体" w:cs="宋体"/>
          <w:color w:val="auto"/>
          <w:kern w:val="0"/>
          <w:sz w:val="24"/>
        </w:rPr>
        <w:t>2、根据不可抗力对合同的影响程度，双方应当协商是否解除本合同或部分、全部免除履行本合同的责任，或延期履行合同</w:t>
      </w:r>
      <w:r>
        <w:rPr>
          <w:rFonts w:hint="eastAsia" w:ascii="宋体" w:hAnsi="宋体" w:cs="宋体"/>
          <w:color w:val="auto"/>
          <w:sz w:val="24"/>
        </w:rPr>
        <w:t>。</w:t>
      </w:r>
    </w:p>
    <w:p w14:paraId="683AB9EF">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十四、合同的转让、更改及终止</w:t>
      </w:r>
    </w:p>
    <w:p w14:paraId="122447FA">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3CB7EC0E">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2、未经双方同意，任何一方不得将本合同规定的权利和义务转让给第三方或委托第三方代理。</w:t>
      </w:r>
    </w:p>
    <w:p w14:paraId="70E1FC5D">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3、合同有效期内，乙方如发生资产重组、并购等情形时，应在工商变更登记之日起7日内通知甲方。</w:t>
      </w:r>
    </w:p>
    <w:p w14:paraId="74F0A302">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4、出现下列情况时本合同自行终止：</w:t>
      </w:r>
    </w:p>
    <w:p w14:paraId="7B1FAB92">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①、本合同正常履行完毕；</w:t>
      </w:r>
    </w:p>
    <w:p w14:paraId="33F4A404">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②、甲乙双方共同终止本合同的履行；</w:t>
      </w:r>
    </w:p>
    <w:p w14:paraId="7E10B61A">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③、不可抗力导致本合同无法履行或履行不必要时；</w:t>
      </w:r>
    </w:p>
    <w:p w14:paraId="73681547">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④、一方不履行合同条款，造成另一方无法执行合同，协商又不能求得解决，责任方赔偿损失后，合同终止。</w:t>
      </w:r>
    </w:p>
    <w:p w14:paraId="75D8B70F">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十五、补充条款</w:t>
      </w:r>
    </w:p>
    <w:p w14:paraId="4BB1B76A">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7B3A2AC8">
      <w:pPr>
        <w:spacing w:line="360" w:lineRule="auto"/>
        <w:ind w:firstLine="482"/>
        <w:rPr>
          <w:rFonts w:ascii="宋体" w:hAnsi="宋体" w:cs="宋体"/>
          <w:color w:val="auto"/>
          <w:kern w:val="0"/>
          <w:sz w:val="24"/>
        </w:rPr>
      </w:pPr>
      <w:r>
        <w:rPr>
          <w:rFonts w:hint="eastAsia" w:ascii="宋体" w:hAnsi="宋体" w:cs="宋体"/>
          <w:color w:val="auto"/>
          <w:kern w:val="0"/>
          <w:sz w:val="24"/>
        </w:rPr>
        <w:t>2、办理施工许可证方可进场施工。</w:t>
      </w:r>
    </w:p>
    <w:p w14:paraId="01CCFF8F">
      <w:pPr>
        <w:spacing w:line="360" w:lineRule="auto"/>
        <w:ind w:firstLine="482"/>
        <w:rPr>
          <w:rFonts w:hint="eastAsia" w:ascii="宋体" w:hAnsi="宋体" w:cs="宋体"/>
          <w:color w:val="auto"/>
          <w:kern w:val="0"/>
          <w:sz w:val="24"/>
        </w:rPr>
      </w:pPr>
      <w:r>
        <w:rPr>
          <w:rFonts w:hint="eastAsia" w:ascii="宋体" w:hAnsi="宋体" w:cs="宋体"/>
          <w:color w:val="auto"/>
          <w:kern w:val="0"/>
          <w:sz w:val="24"/>
        </w:rPr>
        <w:t>3、质保期内乙方及时配合甲方工作，如质保期不能履约，甲方有权将供应商列入我校（院）施工企业黑名单，并向相关部门投诉。</w:t>
      </w:r>
    </w:p>
    <w:p w14:paraId="6A436F16">
      <w:pPr>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十六、合同的生效及其他</w:t>
      </w:r>
    </w:p>
    <w:p w14:paraId="45161C04">
      <w:pPr>
        <w:widowControl w:val="0"/>
        <w:snapToGrid w:val="0"/>
        <w:spacing w:line="360" w:lineRule="auto"/>
        <w:ind w:left="122" w:leftChars="58" w:firstLine="360" w:firstLineChars="15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1、本合同经双方法定代表人或授权代理人签字并加盖公章后生效，合同一式</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份，甲方</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份，乙方</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份。</w:t>
      </w:r>
    </w:p>
    <w:p w14:paraId="4CB59900">
      <w:pPr>
        <w:widowControl w:val="0"/>
        <w:spacing w:line="360" w:lineRule="auto"/>
        <w:ind w:left="99" w:leftChars="47"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2、本合同未尽事宜，按中华人民共和国有关法律、法规办理。</w:t>
      </w:r>
    </w:p>
    <w:p w14:paraId="5CAD09AB">
      <w:pPr>
        <w:widowControl w:val="0"/>
        <w:snapToGrid w:val="0"/>
        <w:spacing w:line="360" w:lineRule="auto"/>
        <w:ind w:left="122" w:leftChars="58" w:firstLine="338" w:firstLineChars="141"/>
        <w:jc w:val="both"/>
        <w:rPr>
          <w:rFonts w:hint="eastAsia" w:ascii="宋体" w:hAnsi="宋体" w:eastAsia="宋体" w:cs="宋体"/>
          <w:color w:val="auto"/>
          <w:kern w:val="2"/>
          <w:sz w:val="24"/>
          <w:szCs w:val="24"/>
          <w:lang w:val="en-US" w:eastAsia="zh-CN" w:bidi="ar-SA"/>
        </w:rPr>
      </w:pPr>
    </w:p>
    <w:p w14:paraId="0AFC8E9F">
      <w:pPr>
        <w:widowControl w:val="0"/>
        <w:spacing w:after="120" w:afterLines="0" w:line="360" w:lineRule="auto"/>
        <w:ind w:left="420" w:leftChars="200"/>
        <w:jc w:val="both"/>
        <w:rPr>
          <w:rFonts w:hint="eastAsia" w:ascii="宋体" w:hAnsi="宋体" w:eastAsia="宋体" w:cs="宋体"/>
          <w:color w:val="auto"/>
          <w:kern w:val="2"/>
          <w:sz w:val="24"/>
          <w:szCs w:val="24"/>
          <w:lang w:val="en-US" w:eastAsia="zh-CN" w:bidi="ar-SA"/>
        </w:rPr>
      </w:pPr>
    </w:p>
    <w:p w14:paraId="49E3C0FF">
      <w:pPr>
        <w:widowControl w:val="0"/>
        <w:spacing w:after="120" w:afterLines="0" w:line="360" w:lineRule="auto"/>
        <w:ind w:left="0" w:leftChars="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甲方（公章）：                     乙方（公章）： </w:t>
      </w:r>
    </w:p>
    <w:p w14:paraId="17AB9888">
      <w:pPr>
        <w:widowControl w:val="0"/>
        <w:spacing w:after="120" w:afterLines="0" w:line="360" w:lineRule="auto"/>
        <w:ind w:left="0" w:leftChars="0"/>
        <w:jc w:val="both"/>
        <w:rPr>
          <w:rFonts w:hint="eastAsia" w:ascii="宋体" w:hAnsi="宋体" w:eastAsia="宋体" w:cs="宋体"/>
          <w:color w:val="auto"/>
          <w:kern w:val="2"/>
          <w:sz w:val="24"/>
          <w:szCs w:val="16"/>
          <w:lang w:val="en-US" w:eastAsia="zh-CN" w:bidi="ar-SA"/>
        </w:rPr>
      </w:pPr>
      <w:r>
        <w:rPr>
          <w:rFonts w:hint="eastAsia" w:ascii="宋体" w:hAnsi="宋体" w:eastAsia="宋体" w:cs="宋体"/>
          <w:color w:val="auto"/>
          <w:kern w:val="2"/>
          <w:sz w:val="24"/>
          <w:szCs w:val="16"/>
          <w:lang w:val="en-US" w:eastAsia="zh-CN" w:bidi="ar-SA"/>
        </w:rPr>
        <w:t>授权代理人(签字）：                法定代表人或者授权代理人（签字）：</w:t>
      </w:r>
    </w:p>
    <w:p w14:paraId="1E06FEBB">
      <w:pPr>
        <w:widowControl/>
        <w:spacing w:line="360" w:lineRule="auto"/>
        <w:jc w:val="left"/>
        <w:rPr>
          <w:rFonts w:hint="eastAsia" w:ascii="宋体" w:hAnsi="宋体" w:cs="宋体"/>
          <w:color w:val="auto"/>
          <w:sz w:val="24"/>
        </w:rPr>
      </w:pPr>
      <w:r>
        <w:rPr>
          <w:rFonts w:hint="eastAsia" w:ascii="宋体" w:hAnsi="宋体" w:cs="宋体"/>
          <w:color w:val="auto"/>
          <w:sz w:val="24"/>
        </w:rPr>
        <w:t>签字日期：   年  月  日            签字日期：    年  月  日</w:t>
      </w:r>
    </w:p>
    <w:p w14:paraId="465475CB">
      <w:pPr>
        <w:jc w:val="center"/>
        <w:rPr>
          <w:rFonts w:hint="eastAsia" w:ascii="宋体" w:hAnsi="宋体" w:cs="宋体"/>
          <w:color w:val="auto"/>
          <w:sz w:val="24"/>
        </w:rPr>
      </w:pPr>
      <w:bookmarkStart w:id="0" w:name="_Toc15145"/>
      <w:bookmarkStart w:id="1" w:name="_Toc3036_WPSOffice_Level1"/>
      <w:bookmarkStart w:id="2" w:name="_Toc25190"/>
      <w:bookmarkStart w:id="3" w:name="_Toc17242"/>
      <w:bookmarkStart w:id="4" w:name="_Toc20636"/>
      <w:bookmarkStart w:id="5" w:name="_Toc7029"/>
      <w:bookmarkStart w:id="6" w:name="_Toc2282"/>
      <w:bookmarkStart w:id="7" w:name="_Toc3617"/>
      <w:r>
        <w:rPr>
          <w:rFonts w:hint="eastAsia" w:ascii="宋体" w:hAnsi="宋体" w:cs="宋体"/>
          <w:color w:val="auto"/>
          <w:sz w:val="24"/>
        </w:rPr>
        <w:br w:type="page"/>
      </w:r>
      <w:r>
        <w:rPr>
          <w:rFonts w:hint="eastAsia" w:ascii="宋体" w:hAnsi="宋体" w:cs="宋体"/>
          <w:b/>
          <w:bCs/>
          <w:color w:val="auto"/>
          <w:sz w:val="24"/>
        </w:rPr>
        <w:t>履约承诺书</w:t>
      </w:r>
      <w:bookmarkEnd w:id="0"/>
      <w:bookmarkEnd w:id="1"/>
      <w:bookmarkEnd w:id="2"/>
      <w:bookmarkEnd w:id="3"/>
      <w:bookmarkEnd w:id="4"/>
      <w:bookmarkEnd w:id="5"/>
      <w:bookmarkEnd w:id="6"/>
      <w:bookmarkEnd w:id="7"/>
    </w:p>
    <w:p w14:paraId="03673FAF">
      <w:pPr>
        <w:spacing w:before="312" w:beforeLines="100" w:after="312" w:afterLines="100" w:line="360" w:lineRule="auto"/>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（采购人）：</w:t>
      </w:r>
    </w:p>
    <w:p w14:paraId="3EA6F86A">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我方完全承诺</w:t>
      </w:r>
      <w:r>
        <w:rPr>
          <w:rFonts w:hint="eastAsia" w:ascii="宋体" w:hAnsi="宋体" w:cs="宋体"/>
          <w:b/>
          <w:bCs/>
          <w:color w:val="auto"/>
          <w:spacing w:val="20"/>
          <w:sz w:val="24"/>
        </w:rPr>
        <w:t xml:space="preserve"> </w:t>
      </w:r>
      <w:r>
        <w:rPr>
          <w:rFonts w:hint="eastAsia" w:ascii="宋体" w:hAnsi="宋体" w:cs="宋体"/>
          <w:b/>
          <w:color w:val="auto"/>
          <w:sz w:val="24"/>
          <w:u w:val="single"/>
        </w:rPr>
        <w:t xml:space="preserve">                    （项目名称）</w:t>
      </w:r>
      <w:r>
        <w:rPr>
          <w:rFonts w:hint="eastAsia" w:ascii="宋体" w:hAnsi="宋体" w:cs="宋体"/>
          <w:color w:val="auto"/>
          <w:sz w:val="24"/>
        </w:rPr>
        <w:t>磋商文件和合同条款。在此</w:t>
      </w:r>
      <w:r>
        <w:rPr>
          <w:rFonts w:hint="eastAsia" w:ascii="宋体" w:hAnsi="宋体" w:cs="宋体"/>
          <w:color w:val="auto"/>
          <w:sz w:val="24"/>
          <w:u w:val="single"/>
        </w:rPr>
        <w:t xml:space="preserve">       </w:t>
      </w:r>
      <w:r>
        <w:rPr>
          <w:rFonts w:hint="eastAsia" w:ascii="宋体" w:hAnsi="宋体" w:cs="宋体"/>
          <w:color w:val="auto"/>
          <w:sz w:val="24"/>
        </w:rPr>
        <w:t>（供应商名称）的法人代表</w:t>
      </w:r>
      <w:r>
        <w:rPr>
          <w:rFonts w:hint="eastAsia" w:ascii="宋体" w:hAnsi="宋体" w:cs="宋体"/>
          <w:color w:val="auto"/>
          <w:sz w:val="24"/>
          <w:u w:val="single"/>
        </w:rPr>
        <w:t xml:space="preserve">              </w:t>
      </w:r>
      <w:r>
        <w:rPr>
          <w:rFonts w:hint="eastAsia" w:ascii="宋体" w:hAnsi="宋体" w:cs="宋体"/>
          <w:color w:val="auto"/>
          <w:sz w:val="24"/>
        </w:rPr>
        <w:t>（姓名）以合法地位郑重做如下承诺：</w:t>
      </w:r>
    </w:p>
    <w:p w14:paraId="1D4D8F12">
      <w:pPr>
        <w:spacing w:line="360" w:lineRule="auto"/>
        <w:ind w:firstLine="480" w:firstLineChars="200"/>
        <w:rPr>
          <w:rFonts w:hint="eastAsia" w:ascii="宋体" w:hAnsi="宋体" w:cs="宋体"/>
          <w:color w:val="auto"/>
          <w:sz w:val="24"/>
        </w:rPr>
      </w:pPr>
      <w:r>
        <w:rPr>
          <w:rFonts w:hint="eastAsia" w:ascii="宋体" w:hAnsi="宋体" w:cs="宋体"/>
          <w:color w:val="auto"/>
          <w:sz w:val="24"/>
        </w:rPr>
        <w:t>一旦成交，我方将承担合同规定的全部责任和义务。如果成交后不能履行合同规定义务，出现如下任何一种情况的，采购人有权没收履约保证金：</w:t>
      </w:r>
    </w:p>
    <w:p w14:paraId="7B1C7F77">
      <w:pPr>
        <w:tabs>
          <w:tab w:val="left" w:pos="1080"/>
        </w:tabs>
        <w:spacing w:line="360" w:lineRule="auto"/>
        <w:ind w:firstLine="480" w:firstLineChars="200"/>
        <w:rPr>
          <w:rFonts w:hint="eastAsia" w:ascii="宋体" w:hAnsi="宋体" w:cs="宋体"/>
          <w:color w:val="auto"/>
          <w:sz w:val="24"/>
        </w:rPr>
      </w:pPr>
      <w:r>
        <w:rPr>
          <w:rFonts w:hint="eastAsia" w:ascii="宋体" w:hAnsi="宋体" w:cs="宋体"/>
          <w:color w:val="auto"/>
          <w:sz w:val="24"/>
        </w:rPr>
        <w:t>1.投入的主要管理人员、机械设备数量和型号、管理及施工队伍的配置等与合同约定不符；</w:t>
      </w:r>
    </w:p>
    <w:p w14:paraId="2CF9DD77">
      <w:pPr>
        <w:tabs>
          <w:tab w:val="left" w:pos="1080"/>
        </w:tabs>
        <w:spacing w:line="360" w:lineRule="auto"/>
        <w:ind w:firstLine="480" w:firstLineChars="200"/>
        <w:rPr>
          <w:rFonts w:hint="eastAsia" w:ascii="宋体" w:hAnsi="宋体" w:cs="宋体"/>
          <w:color w:val="auto"/>
          <w:sz w:val="24"/>
        </w:rPr>
      </w:pPr>
      <w:r>
        <w:rPr>
          <w:rFonts w:hint="eastAsia" w:ascii="宋体" w:hAnsi="宋体" w:cs="宋体"/>
          <w:color w:val="auto"/>
          <w:sz w:val="24"/>
        </w:rPr>
        <w:t>2.工程质量达不到合同要求，进度严重滞后，或该合同段控制工程进度影响了整体工程进度和项目总目标的实现任何一种情况；</w:t>
      </w:r>
    </w:p>
    <w:p w14:paraId="4F5DB1CF">
      <w:pPr>
        <w:tabs>
          <w:tab w:val="left" w:pos="1080"/>
        </w:tabs>
        <w:spacing w:line="360" w:lineRule="auto"/>
        <w:ind w:firstLine="480" w:firstLineChars="200"/>
        <w:rPr>
          <w:rFonts w:hint="eastAsia" w:ascii="宋体" w:hAnsi="宋体" w:cs="宋体"/>
          <w:color w:val="auto"/>
          <w:sz w:val="24"/>
        </w:rPr>
      </w:pPr>
      <w:r>
        <w:rPr>
          <w:rFonts w:hint="eastAsia" w:ascii="宋体" w:hAnsi="宋体" w:cs="宋体"/>
          <w:color w:val="auto"/>
          <w:sz w:val="24"/>
        </w:rPr>
        <w:t>3.将工程转包或将主体工程违法分包，或以劳务协作为名，将工程违法分包给不具备相应资质的施工队伍或个体承包者；</w:t>
      </w:r>
    </w:p>
    <w:p w14:paraId="1CC639F9">
      <w:pPr>
        <w:tabs>
          <w:tab w:val="left" w:pos="1080"/>
        </w:tabs>
        <w:spacing w:line="360" w:lineRule="auto"/>
        <w:ind w:firstLine="480" w:firstLineChars="200"/>
        <w:rPr>
          <w:rFonts w:hint="eastAsia" w:ascii="宋体" w:hAnsi="宋体" w:cs="宋体"/>
          <w:color w:val="auto"/>
          <w:sz w:val="24"/>
        </w:rPr>
      </w:pPr>
      <w:r>
        <w:rPr>
          <w:rFonts w:hint="eastAsia" w:ascii="宋体" w:hAnsi="宋体" w:cs="宋体"/>
          <w:color w:val="auto"/>
          <w:sz w:val="24"/>
        </w:rPr>
        <w:t>4.在项目建设过程中因工程管理（包括：质量、进度、安全、廉政、资金使用、文明工地）受到省级以上主管部门通报批评或被新闻媒体曝光；</w:t>
      </w:r>
    </w:p>
    <w:p w14:paraId="3D7700C6">
      <w:pPr>
        <w:tabs>
          <w:tab w:val="left" w:pos="1080"/>
        </w:tabs>
        <w:spacing w:line="360" w:lineRule="auto"/>
        <w:ind w:firstLine="480" w:firstLineChars="200"/>
        <w:rPr>
          <w:rFonts w:hint="eastAsia" w:ascii="宋体" w:hAnsi="宋体" w:cs="宋体"/>
          <w:color w:val="auto"/>
          <w:sz w:val="24"/>
        </w:rPr>
      </w:pPr>
      <w:r>
        <w:rPr>
          <w:rFonts w:hint="eastAsia" w:ascii="宋体" w:hAnsi="宋体" w:cs="宋体"/>
          <w:color w:val="auto"/>
          <w:sz w:val="24"/>
        </w:rPr>
        <w:t>5.将建设资金从该合同段项目经理部抽走，或拖欠工程款、材料款和劳务费用。</w:t>
      </w:r>
    </w:p>
    <w:p w14:paraId="74645397">
      <w:pPr>
        <w:spacing w:line="360" w:lineRule="auto"/>
        <w:ind w:firstLine="480" w:firstLineChars="200"/>
        <w:rPr>
          <w:rFonts w:hint="eastAsia" w:ascii="宋体" w:hAnsi="宋体" w:cs="宋体"/>
          <w:color w:val="auto"/>
          <w:sz w:val="24"/>
        </w:rPr>
      </w:pPr>
      <w:r>
        <w:rPr>
          <w:rFonts w:hint="eastAsia" w:ascii="宋体" w:hAnsi="宋体" w:cs="宋体"/>
          <w:color w:val="auto"/>
          <w:sz w:val="24"/>
        </w:rPr>
        <w:t>我公司还承诺，如果没收履约保证金不能免除我方的合同义务，接受采购人对我方所采取的如下任何处理措施：</w:t>
      </w:r>
    </w:p>
    <w:p w14:paraId="50907494">
      <w:pPr>
        <w:spacing w:line="360" w:lineRule="auto"/>
        <w:ind w:firstLine="480" w:firstLineChars="200"/>
        <w:rPr>
          <w:rFonts w:hint="eastAsia" w:ascii="宋体" w:hAnsi="宋体" w:cs="宋体"/>
          <w:color w:val="auto"/>
          <w:sz w:val="24"/>
        </w:rPr>
      </w:pPr>
      <w:r>
        <w:rPr>
          <w:rFonts w:hint="eastAsia" w:ascii="宋体" w:hAnsi="宋体" w:cs="宋体"/>
          <w:color w:val="auto"/>
          <w:sz w:val="24"/>
        </w:rPr>
        <w:t>（1）限期整改纠正，使工程建设满足采购人要求；</w:t>
      </w:r>
    </w:p>
    <w:p w14:paraId="21E4CA22">
      <w:pPr>
        <w:tabs>
          <w:tab w:val="left" w:pos="0"/>
        </w:tabs>
        <w:spacing w:line="360" w:lineRule="auto"/>
        <w:ind w:firstLine="480" w:firstLineChars="200"/>
        <w:rPr>
          <w:rFonts w:hint="eastAsia" w:ascii="宋体" w:hAnsi="宋体" w:cs="宋体"/>
          <w:color w:val="auto"/>
          <w:sz w:val="24"/>
        </w:rPr>
      </w:pPr>
      <w:r>
        <w:rPr>
          <w:rFonts w:hint="eastAsia" w:ascii="宋体" w:hAnsi="宋体" w:cs="宋体"/>
          <w:color w:val="auto"/>
          <w:sz w:val="24"/>
        </w:rPr>
        <w:t>（2）同意采购人从正常支付中扣除相应款项，直接支付所欠工程款和劳务费用；</w:t>
      </w:r>
    </w:p>
    <w:p w14:paraId="7E6BE728">
      <w:pPr>
        <w:tabs>
          <w:tab w:val="left" w:pos="0"/>
        </w:tabs>
        <w:spacing w:line="360" w:lineRule="auto"/>
        <w:ind w:firstLine="480" w:firstLineChars="200"/>
        <w:rPr>
          <w:rFonts w:hint="eastAsia" w:ascii="宋体" w:hAnsi="宋体" w:cs="宋体"/>
          <w:color w:val="auto"/>
          <w:sz w:val="24"/>
        </w:rPr>
      </w:pPr>
      <w:r>
        <w:rPr>
          <w:rFonts w:hint="eastAsia" w:ascii="宋体" w:hAnsi="宋体" w:cs="宋体"/>
          <w:color w:val="auto"/>
          <w:sz w:val="24"/>
        </w:rPr>
        <w:t>（3）采购人有权终止供应商在本合同段的承包，或将本合同段工程中部分工作交由其他供应商或特殊分包人完成，</w:t>
      </w:r>
      <w:r>
        <w:rPr>
          <w:rFonts w:hint="eastAsia" w:ascii="宋体" w:hAnsi="宋体" w:cs="宋体"/>
          <w:color w:val="auto"/>
          <w:sz w:val="24"/>
          <w:u w:val="single"/>
        </w:rPr>
        <w:t xml:space="preserve">         </w:t>
      </w:r>
      <w:r>
        <w:rPr>
          <w:rFonts w:hint="eastAsia" w:ascii="宋体" w:hAnsi="宋体" w:cs="宋体"/>
          <w:color w:val="auto"/>
          <w:sz w:val="24"/>
        </w:rPr>
        <w:t>（供应商名称）无条件按照采购人规定的期限退场或接受调遣。在不解除本合同规定的承包人和义务的同时，由此引起的责任及相关费用均由供应商承担。</w:t>
      </w:r>
    </w:p>
    <w:p w14:paraId="0AD13A49">
      <w:pPr>
        <w:tabs>
          <w:tab w:val="left" w:pos="0"/>
        </w:tabs>
        <w:spacing w:line="360" w:lineRule="auto"/>
        <w:ind w:firstLine="480" w:firstLineChars="200"/>
        <w:rPr>
          <w:rFonts w:hint="eastAsia" w:ascii="宋体" w:hAnsi="宋体" w:cs="宋体"/>
          <w:color w:val="auto"/>
          <w:sz w:val="24"/>
        </w:rPr>
      </w:pPr>
      <w:r>
        <w:rPr>
          <w:rFonts w:hint="eastAsia" w:ascii="宋体" w:hAnsi="宋体" w:cs="宋体"/>
          <w:color w:val="auto"/>
          <w:sz w:val="24"/>
        </w:rPr>
        <w:t>（4）同意承担合同段清场而引起的材料、供货、设备租用、民工工资和其他相关损失费用，否则采购人有权采取必要的手段和措施，并无条件没收履约担保。</w:t>
      </w:r>
    </w:p>
    <w:p w14:paraId="3BD84C4A">
      <w:pPr>
        <w:spacing w:line="360" w:lineRule="auto"/>
        <w:ind w:firstLine="480" w:firstLineChars="200"/>
        <w:rPr>
          <w:rFonts w:hint="eastAsia" w:ascii="宋体" w:hAnsi="宋体" w:cs="宋体"/>
          <w:color w:val="auto"/>
          <w:sz w:val="24"/>
        </w:rPr>
      </w:pPr>
      <w:r>
        <w:rPr>
          <w:rFonts w:hint="eastAsia" w:ascii="宋体" w:hAnsi="宋体" w:cs="宋体"/>
          <w:color w:val="auto"/>
          <w:sz w:val="24"/>
        </w:rPr>
        <w:t>本承诺和履约担保自合同签定之日起生效，在采购人向供应商颁发交工证书之日失效。</w:t>
      </w:r>
    </w:p>
    <w:p w14:paraId="4F864901">
      <w:pPr>
        <w:autoSpaceDE w:val="0"/>
        <w:autoSpaceDN w:val="0"/>
        <w:adjustRightInd w:val="0"/>
        <w:spacing w:line="360" w:lineRule="auto"/>
        <w:jc w:val="right"/>
        <w:rPr>
          <w:rFonts w:hint="eastAsia" w:ascii="宋体" w:hAnsi="宋体" w:cs="宋体"/>
          <w:color w:val="auto"/>
          <w:kern w:val="0"/>
          <w:sz w:val="24"/>
        </w:rPr>
      </w:pPr>
    </w:p>
    <w:p w14:paraId="5E56DC99">
      <w:pPr>
        <w:autoSpaceDE w:val="0"/>
        <w:autoSpaceDN w:val="0"/>
        <w:adjustRightInd w:val="0"/>
        <w:spacing w:line="360" w:lineRule="auto"/>
        <w:ind w:right="480"/>
        <w:rPr>
          <w:rFonts w:hint="eastAsia" w:ascii="宋体" w:hAnsi="宋体" w:cs="宋体"/>
          <w:color w:val="auto"/>
          <w:kern w:val="0"/>
          <w:sz w:val="24"/>
        </w:rPr>
      </w:pPr>
      <w:r>
        <w:rPr>
          <w:rFonts w:hint="eastAsia" w:ascii="宋体" w:hAnsi="宋体" w:cs="宋体"/>
          <w:color w:val="auto"/>
          <w:kern w:val="0"/>
          <w:sz w:val="24"/>
        </w:rPr>
        <w:t>供 应 商：</w:t>
      </w:r>
      <w:r>
        <w:rPr>
          <w:rFonts w:hint="eastAsia" w:ascii="宋体" w:hAnsi="宋体" w:cs="宋体"/>
          <w:color w:val="auto"/>
          <w:kern w:val="0"/>
          <w:sz w:val="24"/>
          <w:u w:val="single"/>
        </w:rPr>
        <w:t xml:space="preserve">                               </w:t>
      </w:r>
      <w:r>
        <w:rPr>
          <w:rFonts w:hint="eastAsia" w:ascii="宋体" w:hAnsi="宋体" w:cs="宋体"/>
          <w:color w:val="auto"/>
          <w:kern w:val="0"/>
          <w:sz w:val="24"/>
        </w:rPr>
        <w:t>（盖单位章）</w:t>
      </w:r>
    </w:p>
    <w:p w14:paraId="2AB4DE6C">
      <w:pPr>
        <w:autoSpaceDE w:val="0"/>
        <w:autoSpaceDN w:val="0"/>
        <w:adjustRightInd w:val="0"/>
        <w:spacing w:line="360" w:lineRule="auto"/>
        <w:jc w:val="right"/>
        <w:rPr>
          <w:rFonts w:hint="eastAsia" w:ascii="宋体" w:hAnsi="宋体" w:cs="宋体"/>
          <w:color w:val="auto"/>
          <w:kern w:val="0"/>
          <w:sz w:val="24"/>
        </w:rPr>
      </w:pPr>
    </w:p>
    <w:p w14:paraId="4A77AF3D">
      <w:pPr>
        <w:wordWrap w:val="0"/>
        <w:autoSpaceDE w:val="0"/>
        <w:autoSpaceDN w:val="0"/>
        <w:adjustRightInd w:val="0"/>
        <w:spacing w:line="360" w:lineRule="auto"/>
        <w:ind w:right="660"/>
        <w:rPr>
          <w:rFonts w:hint="eastAsia" w:ascii="宋体" w:hAnsi="宋体" w:cs="宋体"/>
          <w:color w:val="auto"/>
          <w:kern w:val="0"/>
          <w:sz w:val="24"/>
        </w:rPr>
      </w:pPr>
      <w:r>
        <w:rPr>
          <w:rFonts w:hint="eastAsia" w:ascii="宋体" w:hAnsi="宋体" w:cs="宋体"/>
          <w:color w:val="auto"/>
          <w:kern w:val="0"/>
          <w:sz w:val="24"/>
        </w:rPr>
        <w:t>法定代表人或委托代理人：</w:t>
      </w:r>
      <w:r>
        <w:rPr>
          <w:rFonts w:hint="eastAsia" w:ascii="宋体" w:hAnsi="宋体" w:cs="宋体"/>
          <w:color w:val="auto"/>
          <w:kern w:val="0"/>
          <w:sz w:val="24"/>
          <w:u w:val="single"/>
        </w:rPr>
        <w:t xml:space="preserve">                 </w:t>
      </w:r>
      <w:r>
        <w:rPr>
          <w:rFonts w:hint="eastAsia" w:ascii="宋体" w:hAnsi="宋体" w:cs="宋体"/>
          <w:color w:val="auto"/>
          <w:kern w:val="0"/>
          <w:sz w:val="24"/>
        </w:rPr>
        <w:t>（签字签字或盖章）</w:t>
      </w:r>
    </w:p>
    <w:p w14:paraId="151E67E0">
      <w:pPr>
        <w:rPr>
          <w:color w:val="auto"/>
        </w:rPr>
      </w:pPr>
      <w:r>
        <w:rPr>
          <w:rFonts w:hint="eastAsia" w:ascii="宋体" w:hAnsi="宋体" w:cs="宋体"/>
          <w:color w:val="auto"/>
          <w:kern w:val="0"/>
          <w:sz w:val="24"/>
        </w:rPr>
        <w:t>日期：20</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46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Date"/>
    <w:basedOn w:val="1"/>
    <w:next w:val="1"/>
    <w:qFormat/>
    <w:uiPriority w:val="0"/>
    <w:pPr>
      <w:spacing w:line="360" w:lineRule="auto"/>
    </w:pPr>
    <w:rPr>
      <w:rFonts w:ascii="宋体"/>
      <w:sz w:val="24"/>
      <w:szCs w:val="20"/>
    </w:rPr>
  </w:style>
  <w:style w:type="paragraph" w:styleId="4">
    <w:name w:val="Body Text Indent 3"/>
    <w:basedOn w:val="1"/>
    <w:qFormat/>
    <w:uiPriority w:val="0"/>
    <w:pPr>
      <w:spacing w:after="120" w:afterLines="0"/>
      <w:ind w:left="420" w:leftChars="200"/>
    </w:pPr>
    <w:rPr>
      <w:sz w:val="16"/>
      <w:szCs w:val="16"/>
    </w:rPr>
  </w:style>
  <w:style w:type="paragraph" w:customStyle="1" w:styleId="7">
    <w:name w:val="楷体粗正文文字"/>
    <w:basedOn w:val="1"/>
    <w:next w:val="4"/>
    <w:qFormat/>
    <w:uiPriority w:val="0"/>
    <w:pPr>
      <w:snapToGrid w:val="0"/>
      <w:spacing w:line="480" w:lineRule="exact"/>
      <w:ind w:firstLine="560"/>
    </w:pPr>
    <w:rPr>
      <w:rFonts w:ascii="Calibri" w:hAnsi="Calibri" w:cs="宋体"/>
      <w:sz w:val="28"/>
      <w:szCs w:val="28"/>
    </w:rPr>
  </w:style>
  <w:style w:type="paragraph" w:customStyle="1" w:styleId="8">
    <w:name w:val="Blockquote"/>
    <w:basedOn w:val="1"/>
    <w:qFormat/>
    <w:uiPriority w:val="0"/>
    <w:pPr>
      <w:autoSpaceDE w:val="0"/>
      <w:autoSpaceDN w:val="0"/>
      <w:adjustRightInd w:val="0"/>
      <w:spacing w:before="100" w:after="100"/>
      <w:ind w:left="360" w:right="360"/>
      <w:jc w:val="left"/>
    </w:pPr>
    <w:rPr>
      <w:rFonts w:eastAsia="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2025-01-21T07:29:02Z</dcterms:created>
  <dc:creator>Administrator.PC-20221020ZCWL</dc:creator>
  <cp:lastModifiedBy>Administrator</cp:lastModifiedBy>
  <dcterms:modified xsi:type="dcterms:W3CDTF">2025-01-21T07:29:37Z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eyJoZGlkIjoiNzQ1NWFkYTA1NDZkMzI3NGM4ODJkN2U4NzJkNzNkMWYifQ==</vt:lpwstr>
  </property>
  <property fmtid="{D5CDD505-2E9C-101B-9397-08002B2CF9AE}" pid="4" name="ICV">
    <vt:lpwstr>3A175DBE36244CAFA1CF8095F9BC6955_12</vt:lpwstr>
  </property>
</Properties>
</file>