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2024年全省森林草原火灾应急扑救物资储备项目(二次)</w:t>
      </w:r>
    </w:p>
    <w:p>
      <w:pPr>
        <w:pStyle w:val="null3"/>
        <w:jc w:val="center"/>
        <w:outlineLvl w:val="2"/>
      </w:pPr>
      <w:r>
        <w:rPr>
          <w:sz w:val="28"/>
          <w:b/>
        </w:rPr>
        <w:t>采购项目编号：</w:t>
      </w:r>
      <w:r>
        <w:rPr>
          <w:sz w:val="28"/>
          <w:b/>
        </w:rPr>
        <w:t>KY2024-3-252.1B1</w:t>
      </w:r>
      <w:r>
        <w:br/>
      </w:r>
      <w:r>
        <w:br/>
      </w:r>
      <w:r>
        <w:br/>
      </w:r>
    </w:p>
    <w:p>
      <w:pPr>
        <w:pStyle w:val="null3"/>
        <w:jc w:val="center"/>
        <w:outlineLvl w:val="2"/>
      </w:pPr>
      <w:r>
        <w:rPr>
          <w:sz w:val="28"/>
          <w:b/>
        </w:rPr>
        <w:t>陕西省应急管理厅</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陕西省应急管理厅</w:t>
      </w:r>
      <w:r>
        <w:rPr/>
        <w:t>委托，拟对</w:t>
      </w:r>
      <w:r>
        <w:rPr/>
        <w:t>2024年全省森林草原火灾应急扑救物资储备项目(二次)</w:t>
      </w:r>
      <w:r>
        <w:rPr/>
        <w:t>进行国内公开招标，兹邀请符合本次招标要求的供应商参加投标。</w:t>
      </w:r>
    </w:p>
    <w:p>
      <w:pPr>
        <w:pStyle w:val="null3"/>
        <w:outlineLvl w:val="2"/>
      </w:pPr>
      <w:r>
        <w:rPr>
          <w:sz w:val="28"/>
          <w:b/>
        </w:rPr>
        <w:t>一、采购项目编号：</w:t>
      </w:r>
      <w:r>
        <w:rPr>
          <w:sz w:val="28"/>
          <w:b/>
        </w:rPr>
        <w:t>KY2024-3-252.1B1</w:t>
      </w:r>
    </w:p>
    <w:p>
      <w:pPr>
        <w:pStyle w:val="null3"/>
        <w:outlineLvl w:val="2"/>
      </w:pPr>
      <w:r>
        <w:rPr>
          <w:sz w:val="28"/>
          <w:b/>
        </w:rPr>
        <w:t>二、采购项目名称：</w:t>
      </w:r>
      <w:r>
        <w:rPr>
          <w:sz w:val="28"/>
          <w:b/>
        </w:rPr>
        <w:t>2024年全省森林草原火灾应急扑救物资储备项目(二次)</w:t>
      </w:r>
    </w:p>
    <w:p>
      <w:pPr>
        <w:pStyle w:val="null3"/>
        <w:outlineLvl w:val="2"/>
      </w:pPr>
      <w:r>
        <w:rPr>
          <w:sz w:val="28"/>
          <w:b/>
        </w:rPr>
        <w:t>三、招标项目简介</w:t>
      </w:r>
    </w:p>
    <w:p>
      <w:pPr>
        <w:pStyle w:val="null3"/>
        <w:ind w:firstLine="480"/>
      </w:pPr>
      <w:r>
        <w:rPr/>
        <w:t>为提升我省基层应急物资保障和火灾处置能力，计划采购储备一批火灾应急扑救物资，项目为2024年全省森林草原火灾应急扑救物资储备项目，简要技术要求、用途：采购包1：运输投送设备，具体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采购包1（运输投送设备）：属于专门面向中小企业采购。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p>
      <w:pPr>
        <w:pStyle w:val="null3"/>
      </w:pPr>
      <w:r>
        <w:rPr/>
        <w:t>9、中小企业声明函：提供中小企业声明函。（本项目为专门面向中、小、微型企业采购项目）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王钊</w:t>
      </w:r>
    </w:p>
    <w:p>
      <w:pPr>
        <w:pStyle w:val="null3"/>
      </w:pPr>
      <w:r>
        <w:rPr/>
        <w:t xml:space="preserve"> 联系电话： </w:t>
      </w:r>
      <w:r>
        <w:rPr/>
        <w:t>029-61166096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采购包1：3,564,000.00元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采购包1保证金金额：54,000.00元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陕西开源招标有限公司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提升我省基层应急物资保障和火灾处置能力，计划采购储备一批火灾应急扑救物资，项目为2024年全省森林草原火灾应急扑救物资储备项目，简要技术要求、用途：采购包1：运输投送设备，具体要求详见招标文件。</w:t>
      </w:r>
    </w:p>
    <w:p>
      <w:pPr>
        <w:pStyle w:val="null3"/>
        <w:outlineLvl w:val="2"/>
      </w:pPr>
      <w:r>
        <w:rPr>
          <w:sz w:val="28"/>
          <w:b/>
        </w:rPr>
        <w:t>3.2采购内容</w:t>
      </w:r>
    </w:p>
    <w:p>
      <w:pPr>
        <w:pStyle w:val="null3"/>
      </w:pPr>
      <w:r>
        <w:rPr/>
        <w:t>采购包1：</w:t>
      </w:r>
    </w:p>
    <w:p>
      <w:pPr>
        <w:pStyle w:val="null3"/>
      </w:pPr>
      <w:r>
        <w:rPr/>
        <w:t>采购包预算金额（元）: 3,564,000.00</w:t>
      </w:r>
    </w:p>
    <w:p>
      <w:pPr>
        <w:pStyle w:val="null3"/>
      </w:pPr>
      <w:r>
        <w:rPr/>
        <w:t>采购包最高限价（元）: 3,564,000.00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运输投送</w:t>
            </w:r>
          </w:p>
        </w:tc>
        <w:tc>
          <w:tcPr>
            <w:tcW w:type="dxa" w:w="831"/>
          </w:tcPr>
          <w:p>
            <w:pPr>
              <w:pStyle w:val="null3"/>
              <w:jc w:val="right"/>
            </w:pPr>
            <w:r>
              <w:rPr/>
              <w:t>1.00</w:t>
            </w:r>
          </w:p>
        </w:tc>
        <w:tc>
          <w:tcPr>
            <w:tcW w:type="dxa" w:w="831"/>
          </w:tcPr>
          <w:p>
            <w:pPr>
              <w:pStyle w:val="null3"/>
              <w:jc w:val="right"/>
            </w:pPr>
            <w:r>
              <w:rPr/>
              <w:t>3,564,000.00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标的名称：运输投送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arial" w:hAnsi="arial" w:cs="arial" w:eastAsia="arial"/>
                <w:sz w:val="24"/>
                <w:b/>
                <w:color w:val="000000"/>
              </w:rPr>
              <w:t>一、</w:t>
            </w:r>
            <w:r>
              <w:rPr>
                <w:rFonts w:ascii="宋体" w:hAnsi="宋体" w:cs="宋体" w:eastAsia="宋体"/>
                <w:sz w:val="28"/>
                <w:b/>
                <w:color w:val="000000"/>
              </w:rPr>
              <w:t>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80"/>
              <w:gridCol w:w="425"/>
              <w:gridCol w:w="451"/>
              <w:gridCol w:w="360"/>
              <w:gridCol w:w="472"/>
              <w:gridCol w:w="319"/>
            </w:tblGrid>
            <w:tr>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序号</w:t>
                  </w:r>
                </w:p>
              </w:tc>
              <w:tc>
                <w:tcPr>
                  <w:tcW w:type="dxa" w:w="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标的名称</w:t>
                  </w:r>
                </w:p>
              </w:tc>
              <w:tc>
                <w:tcPr>
                  <w:tcW w:type="dxa" w:w="4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计量</w:t>
                  </w:r>
                </w:p>
                <w:p>
                  <w:pPr>
                    <w:pStyle w:val="null3"/>
                    <w:jc w:val="center"/>
                  </w:pPr>
                  <w:r>
                    <w:rPr>
                      <w:rFonts w:ascii="宋体" w:hAnsi="宋体" w:cs="宋体" w:eastAsia="宋体"/>
                      <w:sz w:val="24"/>
                      <w:color w:val="000000"/>
                    </w:rPr>
                    <w:t>单位</w:t>
                  </w:r>
                </w:p>
              </w:tc>
              <w:tc>
                <w:tcPr>
                  <w:tcW w:type="dxa" w:w="4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所属行业</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是否核</w:t>
                  </w:r>
                </w:p>
                <w:p>
                  <w:pPr>
                    <w:pStyle w:val="null3"/>
                    <w:jc w:val="center"/>
                  </w:pPr>
                  <w:r>
                    <w:rPr>
                      <w:rFonts w:ascii="宋体" w:hAnsi="宋体" w:cs="宋体" w:eastAsia="宋体"/>
                      <w:sz w:val="24"/>
                      <w:color w:val="000000"/>
                    </w:rPr>
                    <w:t>心产品</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小型水罐消防车</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消防摩托</w:t>
                  </w:r>
                </w:p>
                <w:p>
                  <w:pPr>
                    <w:pStyle w:val="null3"/>
                    <w:jc w:val="center"/>
                  </w:pPr>
                  <w:r>
                    <w:rPr>
                      <w:rFonts w:ascii="宋体" w:hAnsi="宋体" w:cs="宋体" w:eastAsia="宋体"/>
                      <w:sz w:val="24"/>
                      <w:color w:val="000000"/>
                    </w:rPr>
                    <w:t>(两轮)</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8"/>
                <w:color w:val="000000"/>
              </w:rPr>
              <w:t>二、技术参数要求</w:t>
            </w:r>
          </w:p>
          <w:p>
            <w:pPr>
              <w:pStyle w:val="null3"/>
              <w:jc w:val="both"/>
            </w:pPr>
            <w:r>
              <w:rPr>
                <w:rFonts w:ascii="宋体" w:hAnsi="宋体" w:cs="宋体" w:eastAsia="宋体"/>
                <w:sz w:val="28"/>
                <w:color w:val="000000"/>
              </w:rPr>
              <w:t>（一）小型水罐消防车</w:t>
            </w:r>
            <w:r>
              <w:rPr>
                <w:rFonts w:ascii="宋体" w:hAnsi="宋体" w:cs="宋体" w:eastAsia="宋体"/>
                <w:sz w:val="28"/>
                <w:color w:val="000000"/>
              </w:rPr>
              <w:t>：</w:t>
            </w:r>
            <w:r>
              <w:rPr>
                <w:rFonts w:ascii="宋体" w:hAnsi="宋体" w:cs="宋体" w:eastAsia="宋体"/>
                <w:sz w:val="28"/>
                <w:color w:val="000000"/>
              </w:rPr>
              <w:t>8辆</w:t>
            </w:r>
            <w:r>
              <w:rPr>
                <w:rFonts w:ascii="宋体" w:hAnsi="宋体" w:cs="宋体" w:eastAsia="宋体"/>
                <w:sz w:val="28"/>
                <w:color w:val="000000"/>
              </w:rPr>
              <w:t>（</w:t>
            </w:r>
            <w:r>
              <w:rPr>
                <w:rFonts w:ascii="宋体" w:hAnsi="宋体" w:cs="宋体" w:eastAsia="宋体"/>
                <w:sz w:val="28"/>
                <w:color w:val="000000"/>
              </w:rPr>
              <w:t>具体喷涂要求及字样要求待合同签订后，中标人根据采购人要求进行喷涂</w:t>
            </w:r>
            <w:r>
              <w:rPr>
                <w:rFonts w:ascii="宋体" w:hAnsi="宋体" w:cs="宋体" w:eastAsia="宋体"/>
                <w:sz w:val="28"/>
                <w:color w:val="000000"/>
              </w:rPr>
              <w:t>）</w:t>
            </w:r>
          </w:p>
          <w:p>
            <w:pPr>
              <w:pStyle w:val="null3"/>
              <w:jc w:val="left"/>
            </w:pPr>
            <w:r>
              <w:rPr>
                <w:rFonts w:ascii="宋体" w:hAnsi="宋体" w:cs="宋体" w:eastAsia="宋体"/>
                <w:sz w:val="28"/>
                <w:b/>
              </w:rPr>
              <w:t>一、整车：</w:t>
            </w:r>
          </w:p>
          <w:p>
            <w:pPr>
              <w:pStyle w:val="null3"/>
              <w:jc w:val="left"/>
            </w:pPr>
            <w:r>
              <w:rPr>
                <w:rFonts w:ascii="宋体" w:hAnsi="宋体" w:cs="宋体" w:eastAsia="宋体"/>
                <w:sz w:val="24"/>
              </w:rPr>
              <w:t>1.外廓尺寸：≥长6800mm*宽1900mm*高2900mm</w:t>
            </w:r>
          </w:p>
          <w:p>
            <w:pPr>
              <w:pStyle w:val="null3"/>
              <w:jc w:val="left"/>
            </w:pPr>
            <w:r>
              <w:rPr>
                <w:rFonts w:ascii="宋体" w:hAnsi="宋体" w:cs="宋体" w:eastAsia="宋体"/>
                <w:sz w:val="24"/>
              </w:rPr>
              <w:t>2.整车比功率：≥10kw/t</w:t>
            </w:r>
          </w:p>
          <w:p>
            <w:pPr>
              <w:pStyle w:val="null3"/>
              <w:jc w:val="left"/>
            </w:pPr>
            <w:r>
              <w:rPr>
                <w:rFonts w:ascii="宋体" w:hAnsi="宋体" w:cs="宋体" w:eastAsia="宋体"/>
                <w:sz w:val="24"/>
              </w:rPr>
              <w:t>3.最高车速：≥90km/h</w:t>
            </w:r>
          </w:p>
          <w:p>
            <w:pPr>
              <w:pStyle w:val="null3"/>
              <w:jc w:val="left"/>
            </w:pPr>
            <w:r>
              <w:rPr>
                <w:rFonts w:ascii="宋体" w:hAnsi="宋体" w:cs="宋体" w:eastAsia="宋体"/>
                <w:sz w:val="24"/>
              </w:rPr>
              <w:t>4.消防泵额定流量：30L/s  1.0MPa</w:t>
            </w:r>
          </w:p>
          <w:p>
            <w:pPr>
              <w:pStyle w:val="null3"/>
              <w:jc w:val="left"/>
            </w:pPr>
            <w:r>
              <w:rPr>
                <w:rFonts w:ascii="宋体" w:hAnsi="宋体" w:cs="宋体" w:eastAsia="宋体"/>
                <w:sz w:val="24"/>
              </w:rPr>
              <w:t>5.消防炮额定流量：30L/s  1.0MPa</w:t>
            </w:r>
          </w:p>
          <w:p>
            <w:pPr>
              <w:pStyle w:val="null3"/>
              <w:jc w:val="left"/>
            </w:pPr>
            <w:r>
              <w:rPr>
                <w:rFonts w:ascii="宋体" w:hAnsi="宋体" w:cs="宋体" w:eastAsia="宋体"/>
                <w:sz w:val="24"/>
              </w:rPr>
              <w:t>6.消防炮射程：≥50m</w:t>
            </w:r>
          </w:p>
          <w:p>
            <w:pPr>
              <w:pStyle w:val="null3"/>
              <w:jc w:val="left"/>
            </w:pPr>
            <w:r>
              <w:rPr>
                <w:rFonts w:ascii="宋体" w:hAnsi="宋体" w:cs="宋体" w:eastAsia="宋体"/>
                <w:sz w:val="24"/>
              </w:rPr>
              <w:t>7.最大总质量：≥</w:t>
            </w:r>
            <w:r>
              <w:rPr>
                <w:rFonts w:ascii="宋体" w:hAnsi="宋体" w:cs="宋体" w:eastAsia="宋体"/>
                <w:sz w:val="24"/>
              </w:rPr>
              <w:t>11</w:t>
            </w:r>
            <w:r>
              <w:rPr>
                <w:rFonts w:ascii="宋体" w:hAnsi="宋体" w:cs="宋体" w:eastAsia="宋体"/>
                <w:sz w:val="24"/>
              </w:rPr>
              <w:t>00</w:t>
            </w:r>
            <w:r>
              <w:rPr>
                <w:rFonts w:ascii="宋体" w:hAnsi="宋体" w:cs="宋体" w:eastAsia="宋体"/>
                <w:sz w:val="24"/>
              </w:rPr>
              <w:t>0kg</w:t>
            </w:r>
            <w:r>
              <w:rPr/>
              <w:t xml:space="preserve"> </w:t>
            </w:r>
          </w:p>
          <w:p>
            <w:pPr>
              <w:pStyle w:val="null3"/>
              <w:jc w:val="left"/>
            </w:pPr>
            <w:r>
              <w:rPr>
                <w:rFonts w:ascii="宋体" w:hAnsi="宋体" w:cs="宋体" w:eastAsia="宋体"/>
                <w:sz w:val="24"/>
                <w:b/>
              </w:rPr>
              <w:t>二、底盘：</w:t>
            </w:r>
          </w:p>
          <w:p>
            <w:pPr>
              <w:pStyle w:val="null3"/>
              <w:jc w:val="left"/>
            </w:pPr>
            <w:r>
              <w:rPr>
                <w:rFonts w:ascii="宋体" w:hAnsi="宋体" w:cs="宋体" w:eastAsia="宋体"/>
                <w:sz w:val="24"/>
              </w:rPr>
              <w:t>1.</w:t>
            </w:r>
            <w:r>
              <w:rPr>
                <w:rFonts w:ascii="宋体" w:hAnsi="宋体" w:cs="宋体" w:eastAsia="宋体"/>
                <w:sz w:val="24"/>
              </w:rPr>
              <w:t>底盘，发动机</w:t>
            </w:r>
            <w:r>
              <w:rPr>
                <w:rFonts w:ascii="宋体" w:hAnsi="宋体" w:cs="宋体" w:eastAsia="宋体"/>
                <w:sz w:val="24"/>
              </w:rPr>
              <w:t>额定</w:t>
            </w:r>
            <w:r>
              <w:rPr>
                <w:rFonts w:ascii="宋体" w:hAnsi="宋体" w:cs="宋体" w:eastAsia="宋体"/>
                <w:sz w:val="24"/>
              </w:rPr>
              <w:t>功率：</w:t>
            </w:r>
            <w:r>
              <w:rPr>
                <w:rFonts w:ascii="宋体" w:hAnsi="宋体" w:cs="宋体" w:eastAsia="宋体"/>
                <w:sz w:val="24"/>
              </w:rPr>
              <w:t>≥120kW</w:t>
            </w:r>
          </w:p>
          <w:p>
            <w:pPr>
              <w:pStyle w:val="null3"/>
              <w:jc w:val="left"/>
            </w:pPr>
            <w:r>
              <w:rPr>
                <w:rFonts w:ascii="宋体" w:hAnsi="宋体" w:cs="宋体" w:eastAsia="宋体"/>
                <w:sz w:val="24"/>
              </w:rPr>
              <w:t>2.</w:t>
            </w:r>
            <w:r>
              <w:rPr>
                <w:rFonts w:ascii="宋体" w:hAnsi="宋体" w:cs="宋体" w:eastAsia="宋体"/>
                <w:sz w:val="24"/>
              </w:rPr>
              <w:t>驱动形式：</w:t>
            </w:r>
            <w:r>
              <w:rPr>
                <w:rFonts w:ascii="宋体" w:hAnsi="宋体" w:cs="宋体" w:eastAsia="宋体"/>
                <w:sz w:val="24"/>
              </w:rPr>
              <w:t>4*2</w:t>
            </w:r>
          </w:p>
          <w:p>
            <w:pPr>
              <w:pStyle w:val="null3"/>
              <w:jc w:val="left"/>
            </w:pPr>
            <w:r>
              <w:rPr>
                <w:rFonts w:ascii="宋体" w:hAnsi="宋体" w:cs="宋体" w:eastAsia="宋体"/>
                <w:sz w:val="24"/>
              </w:rPr>
              <w:t>3.</w:t>
            </w:r>
            <w:r>
              <w:rPr>
                <w:rFonts w:ascii="宋体" w:hAnsi="宋体" w:cs="宋体" w:eastAsia="宋体"/>
                <w:sz w:val="24"/>
              </w:rPr>
              <w:t>轴距：</w:t>
            </w:r>
            <w:r>
              <w:rPr>
                <w:rFonts w:ascii="宋体" w:hAnsi="宋体" w:cs="宋体" w:eastAsia="宋体"/>
                <w:sz w:val="24"/>
              </w:rPr>
              <w:t>≤3800mm</w:t>
            </w:r>
          </w:p>
          <w:p>
            <w:pPr>
              <w:pStyle w:val="null3"/>
              <w:jc w:val="left"/>
            </w:pPr>
            <w:r>
              <w:rPr>
                <w:rFonts w:ascii="宋体" w:hAnsi="宋体" w:cs="宋体" w:eastAsia="宋体"/>
                <w:sz w:val="24"/>
              </w:rPr>
              <w:t>4.</w:t>
            </w:r>
            <w:r>
              <w:rPr>
                <w:rFonts w:ascii="宋体" w:hAnsi="宋体" w:cs="宋体" w:eastAsia="宋体"/>
                <w:sz w:val="24"/>
              </w:rPr>
              <w:t>发动机排量：</w:t>
            </w:r>
            <w:r>
              <w:rPr>
                <w:rFonts w:ascii="宋体" w:hAnsi="宋体" w:cs="宋体" w:eastAsia="宋体"/>
                <w:sz w:val="24"/>
              </w:rPr>
              <w:t>≥2900ml</w:t>
            </w:r>
          </w:p>
          <w:p>
            <w:pPr>
              <w:pStyle w:val="null3"/>
              <w:jc w:val="left"/>
            </w:pPr>
            <w:r>
              <w:rPr>
                <w:rFonts w:ascii="宋体" w:hAnsi="宋体" w:cs="宋体" w:eastAsia="宋体"/>
                <w:sz w:val="24"/>
              </w:rPr>
              <w:t>5.排放标准：符合GB17691-2018 国Ⅵ，并提供检测报告；</w:t>
            </w:r>
          </w:p>
          <w:p>
            <w:pPr>
              <w:pStyle w:val="null3"/>
              <w:jc w:val="left"/>
            </w:pPr>
            <w:r>
              <w:rPr>
                <w:rFonts w:ascii="宋体" w:hAnsi="宋体" w:cs="宋体" w:eastAsia="宋体"/>
                <w:sz w:val="24"/>
                <w:b/>
              </w:rPr>
              <w:t>三、</w:t>
            </w:r>
            <w:r>
              <w:rPr>
                <w:rFonts w:ascii="宋体" w:hAnsi="宋体" w:cs="宋体" w:eastAsia="宋体"/>
                <w:sz w:val="24"/>
                <w:b/>
              </w:rPr>
              <w:t>驾驶</w:t>
            </w:r>
            <w:r>
              <w:rPr>
                <w:rFonts w:ascii="宋体" w:hAnsi="宋体" w:cs="宋体" w:eastAsia="宋体"/>
                <w:sz w:val="24"/>
                <w:b/>
              </w:rPr>
              <w:t>室：</w:t>
            </w:r>
          </w:p>
          <w:p>
            <w:pPr>
              <w:pStyle w:val="null3"/>
              <w:jc w:val="left"/>
            </w:pPr>
            <w:r>
              <w:rPr>
                <w:rFonts w:ascii="宋体" w:hAnsi="宋体" w:cs="宋体" w:eastAsia="宋体"/>
                <w:sz w:val="24"/>
              </w:rPr>
              <w:t>1.双排座四开门，乘员满载6人。</w:t>
            </w:r>
          </w:p>
          <w:p>
            <w:pPr>
              <w:pStyle w:val="null3"/>
              <w:jc w:val="left"/>
            </w:pPr>
            <w:r>
              <w:rPr>
                <w:rFonts w:ascii="宋体" w:hAnsi="宋体" w:cs="宋体" w:eastAsia="宋体"/>
                <w:sz w:val="24"/>
              </w:rPr>
              <w:t>2.乘员室设备：除原车设备外，加装有取力器控制开关及指示灯、室内灯、室外灯、警报器、警灯开关。</w:t>
            </w:r>
          </w:p>
          <w:p>
            <w:pPr>
              <w:pStyle w:val="null3"/>
              <w:jc w:val="left"/>
            </w:pPr>
            <w:r>
              <w:rPr>
                <w:rFonts w:ascii="宋体" w:hAnsi="宋体" w:cs="宋体" w:eastAsia="宋体"/>
                <w:sz w:val="24"/>
                <w:b/>
              </w:rPr>
              <w:t>四、上装结构及性能参数：</w:t>
            </w:r>
          </w:p>
          <w:p>
            <w:pPr>
              <w:pStyle w:val="null3"/>
              <w:jc w:val="left"/>
            </w:pPr>
            <w:r>
              <w:rPr>
                <w:rFonts w:ascii="宋体" w:hAnsi="宋体" w:cs="宋体" w:eastAsia="宋体"/>
                <w:sz w:val="24"/>
              </w:rPr>
              <w:t>1.总体</w:t>
            </w:r>
            <w:r>
              <w:rPr>
                <w:rFonts w:ascii="宋体" w:hAnsi="宋体" w:cs="宋体" w:eastAsia="宋体"/>
                <w:sz w:val="24"/>
              </w:rPr>
              <w:t>布置：整车由消防员乘员室和车身两大部分组成，车身布置采用外露罐式结构，前部为器材箱，中部为水罐，器材箱后部为泵房。</w:t>
            </w:r>
          </w:p>
          <w:p>
            <w:pPr>
              <w:pStyle w:val="null3"/>
              <w:jc w:val="left"/>
            </w:pPr>
            <w:r>
              <w:rPr>
                <w:rFonts w:ascii="宋体" w:hAnsi="宋体" w:cs="宋体" w:eastAsia="宋体"/>
                <w:sz w:val="24"/>
              </w:rPr>
              <w:t>工艺要求：所有碳钢型材及板材均需防锈蚀。</w:t>
            </w:r>
          </w:p>
          <w:p>
            <w:pPr>
              <w:pStyle w:val="null3"/>
              <w:jc w:val="left"/>
            </w:pPr>
            <w:r>
              <w:rPr>
                <w:rFonts w:ascii="宋体" w:hAnsi="宋体" w:cs="宋体" w:eastAsia="宋体"/>
                <w:sz w:val="24"/>
                <w:b/>
              </w:rPr>
              <w:t>五、器材箱：</w:t>
            </w:r>
            <w:r>
              <w:rPr/>
              <w:t xml:space="preserve"> </w:t>
            </w:r>
          </w:p>
          <w:p>
            <w:pPr>
              <w:pStyle w:val="null3"/>
              <w:jc w:val="left"/>
            </w:pPr>
            <w:r>
              <w:rPr>
                <w:rFonts w:ascii="宋体" w:hAnsi="宋体" w:cs="宋体" w:eastAsia="宋体"/>
                <w:sz w:val="24"/>
              </w:rPr>
              <w:t>1.主框架采用优质方管焊接结构，车顶防滑，可行走。</w:t>
            </w:r>
          </w:p>
          <w:p>
            <w:pPr>
              <w:pStyle w:val="null3"/>
              <w:jc w:val="left"/>
            </w:pPr>
            <w:r>
              <w:rPr>
                <w:rFonts w:ascii="宋体" w:hAnsi="宋体" w:cs="宋体" w:eastAsia="宋体"/>
                <w:sz w:val="24"/>
              </w:rPr>
              <w:t>2.内部器材箱骨架采用高强度铝合金型材利用扣件相连，可任意调节，根据器材配备情况，配备铝合金抽屉、水平旋转托板、翻转器材托架。</w:t>
            </w:r>
          </w:p>
          <w:p>
            <w:pPr>
              <w:pStyle w:val="null3"/>
              <w:jc w:val="left"/>
            </w:pPr>
            <w:r>
              <w:rPr>
                <w:rFonts w:ascii="宋体" w:hAnsi="宋体" w:cs="宋体" w:eastAsia="宋体"/>
                <w:sz w:val="24"/>
              </w:rPr>
              <w:t>3.</w:t>
            </w:r>
            <w:r>
              <w:rPr>
                <w:rFonts w:ascii="宋体" w:hAnsi="宋体" w:cs="宋体" w:eastAsia="宋体"/>
                <w:sz w:val="24"/>
              </w:rPr>
              <w:t>泵房位于整车后部，两边与后边设铝合金卷帘门</w:t>
            </w:r>
            <w:r>
              <w:rPr>
                <w:rFonts w:ascii="宋体" w:hAnsi="宋体" w:cs="宋体" w:eastAsia="宋体"/>
                <w:sz w:val="24"/>
              </w:rPr>
              <w:t>，</w:t>
            </w:r>
            <w:r>
              <w:rPr>
                <w:rFonts w:ascii="宋体" w:hAnsi="宋体" w:cs="宋体" w:eastAsia="宋体"/>
                <w:sz w:val="24"/>
              </w:rPr>
              <w:t>卷帘门钥匙需通用，</w:t>
            </w:r>
            <w:r>
              <w:rPr>
                <w:rFonts w:ascii="宋体" w:hAnsi="宋体" w:cs="宋体" w:eastAsia="宋体"/>
                <w:sz w:val="24"/>
              </w:rPr>
              <w:t>内有照明灯。</w:t>
            </w:r>
          </w:p>
          <w:p>
            <w:pPr>
              <w:pStyle w:val="null3"/>
              <w:jc w:val="left"/>
            </w:pPr>
            <w:r>
              <w:rPr>
                <w:rFonts w:ascii="宋体" w:hAnsi="宋体" w:cs="宋体" w:eastAsia="宋体"/>
                <w:sz w:val="24"/>
              </w:rPr>
              <w:t>4.爬梯及上车拉手：后爬梯采用铝合金两节翻转爬梯，使用时离地不超过450mm，上车拉手采用表面带凹槽防滑圆钢管，表面喷塑处理。</w:t>
            </w:r>
          </w:p>
          <w:p>
            <w:pPr>
              <w:pStyle w:val="null3"/>
              <w:jc w:val="left"/>
            </w:pPr>
            <w:r>
              <w:rPr>
                <w:rFonts w:ascii="宋体" w:hAnsi="宋体" w:cs="宋体" w:eastAsia="宋体"/>
                <w:sz w:val="24"/>
                <w:b/>
              </w:rPr>
              <w:t>六、载液罐：</w:t>
            </w:r>
            <w:r>
              <w:rPr/>
              <w:t xml:space="preserve"> </w:t>
            </w:r>
          </w:p>
          <w:p>
            <w:pPr>
              <w:pStyle w:val="null3"/>
              <w:jc w:val="left"/>
            </w:pPr>
            <w:r>
              <w:rPr>
                <w:rFonts w:ascii="宋体" w:hAnsi="宋体" w:cs="宋体" w:eastAsia="宋体"/>
                <w:sz w:val="24"/>
              </w:rPr>
              <w:t>1.载液量：≥4800kg</w:t>
            </w:r>
          </w:p>
          <w:p>
            <w:pPr>
              <w:pStyle w:val="null3"/>
              <w:jc w:val="left"/>
            </w:pPr>
            <w:r>
              <w:rPr>
                <w:rFonts w:ascii="宋体" w:hAnsi="宋体" w:cs="宋体" w:eastAsia="宋体"/>
                <w:sz w:val="24"/>
              </w:rPr>
              <w:t>2.材质：优质碳钢材质，水罐内壁需经过防腐处理。</w:t>
            </w:r>
            <w:r>
              <w:rPr>
                <w:rFonts w:ascii="宋体" w:hAnsi="宋体" w:cs="宋体" w:eastAsia="宋体"/>
                <w:sz w:val="24"/>
              </w:rPr>
              <w:t>厚度</w:t>
            </w:r>
            <w:r>
              <w:rPr>
                <w:rFonts w:ascii="宋体" w:hAnsi="宋体" w:cs="宋体" w:eastAsia="宋体"/>
                <w:sz w:val="24"/>
              </w:rPr>
              <w:t>≥3mm</w:t>
            </w:r>
          </w:p>
          <w:p>
            <w:pPr>
              <w:pStyle w:val="null3"/>
              <w:jc w:val="left"/>
            </w:pPr>
            <w:r>
              <w:rPr>
                <w:rFonts w:ascii="宋体" w:hAnsi="宋体" w:cs="宋体" w:eastAsia="宋体"/>
                <w:sz w:val="24"/>
              </w:rPr>
              <w:t>3.结构：</w:t>
            </w:r>
            <w:r>
              <w:rPr>
                <w:rFonts w:ascii="宋体" w:hAnsi="宋体" w:cs="宋体" w:eastAsia="宋体"/>
                <w:sz w:val="24"/>
              </w:rPr>
              <w:t>内藏式罐体，内设纵、横防浪板，中间开有人孔，封头、侧板、隔板均有增加强度的梯形折筋，顶板采用角铁加强，水罐能承受</w:t>
            </w:r>
            <w:r>
              <w:rPr>
                <w:rFonts w:ascii="宋体" w:hAnsi="宋体" w:cs="宋体" w:eastAsia="宋体"/>
                <w:sz w:val="24"/>
              </w:rPr>
              <w:t>0.1MPa的静水压力，经0.1MPa静水压强度试验，罐体两侧面不出现明显残余变形，整体防锈蚀处理。</w:t>
            </w:r>
          </w:p>
          <w:p>
            <w:pPr>
              <w:pStyle w:val="null3"/>
              <w:jc w:val="left"/>
            </w:pPr>
            <w:r>
              <w:rPr>
                <w:rFonts w:ascii="宋体" w:hAnsi="宋体" w:cs="宋体" w:eastAsia="宋体"/>
                <w:sz w:val="24"/>
              </w:rPr>
              <w:t>4.罐体设置：</w:t>
            </w:r>
          </w:p>
          <w:p>
            <w:pPr>
              <w:pStyle w:val="null3"/>
              <w:ind w:firstLine="240"/>
              <w:jc w:val="left"/>
            </w:pPr>
            <w:r>
              <w:rPr>
                <w:rFonts w:ascii="宋体" w:hAnsi="宋体" w:cs="宋体" w:eastAsia="宋体"/>
                <w:sz w:val="24"/>
              </w:rPr>
              <w:t>入孔：设直径</w:t>
            </w:r>
            <w:r>
              <w:rPr>
                <w:rFonts w:ascii="宋体" w:hAnsi="宋体" w:cs="宋体" w:eastAsia="宋体"/>
                <w:sz w:val="24"/>
              </w:rPr>
              <w:t>460mm入孔1个，带有快速锁定/开启装置</w:t>
            </w:r>
          </w:p>
          <w:p>
            <w:pPr>
              <w:pStyle w:val="null3"/>
              <w:ind w:firstLine="240"/>
              <w:jc w:val="left"/>
            </w:pPr>
            <w:r>
              <w:rPr>
                <w:rFonts w:ascii="宋体" w:hAnsi="宋体" w:cs="宋体" w:eastAsia="宋体"/>
                <w:sz w:val="24"/>
              </w:rPr>
              <w:t>溢流口：设</w:t>
            </w:r>
            <w:r>
              <w:rPr>
                <w:rFonts w:ascii="宋体" w:hAnsi="宋体" w:cs="宋体" w:eastAsia="宋体"/>
                <w:sz w:val="24"/>
              </w:rPr>
              <w:t>DN65溢流口1个</w:t>
            </w:r>
          </w:p>
          <w:p>
            <w:pPr>
              <w:pStyle w:val="null3"/>
              <w:ind w:firstLine="240"/>
              <w:jc w:val="left"/>
            </w:pPr>
            <w:r>
              <w:rPr>
                <w:rFonts w:ascii="宋体" w:hAnsi="宋体" w:cs="宋体" w:eastAsia="宋体"/>
                <w:sz w:val="24"/>
              </w:rPr>
              <w:t>放余水口：设</w:t>
            </w:r>
            <w:r>
              <w:rPr>
                <w:rFonts w:ascii="宋体" w:hAnsi="宋体" w:cs="宋体" w:eastAsia="宋体"/>
                <w:sz w:val="24"/>
              </w:rPr>
              <w:t>1个DN40水罐放余水口，配球阀</w:t>
            </w:r>
          </w:p>
          <w:p>
            <w:pPr>
              <w:pStyle w:val="null3"/>
              <w:ind w:firstLine="240"/>
              <w:jc w:val="left"/>
            </w:pPr>
            <w:r>
              <w:rPr>
                <w:rFonts w:ascii="宋体" w:hAnsi="宋体" w:cs="宋体" w:eastAsia="宋体"/>
                <w:sz w:val="24"/>
              </w:rPr>
              <w:t>注水口：在水罐左右两侧各接</w:t>
            </w:r>
            <w:r>
              <w:rPr>
                <w:rFonts w:ascii="宋体" w:hAnsi="宋体" w:cs="宋体" w:eastAsia="宋体"/>
                <w:sz w:val="24"/>
              </w:rPr>
              <w:t>1只DN65接口</w:t>
            </w:r>
          </w:p>
          <w:p>
            <w:pPr>
              <w:pStyle w:val="null3"/>
              <w:ind w:firstLine="240"/>
              <w:jc w:val="left"/>
            </w:pPr>
            <w:r>
              <w:rPr>
                <w:rFonts w:ascii="宋体" w:hAnsi="宋体" w:cs="宋体" w:eastAsia="宋体"/>
                <w:sz w:val="24"/>
              </w:rPr>
              <w:t>进出水口：设</w:t>
            </w:r>
            <w:r>
              <w:rPr>
                <w:rFonts w:ascii="宋体" w:hAnsi="宋体" w:cs="宋体" w:eastAsia="宋体"/>
                <w:sz w:val="24"/>
              </w:rPr>
              <w:t>1个水罐到水泵进水管，DN100 阀门，手动控制，设1个水泵至水罐充水管，DN65阀门，手动控制。</w:t>
            </w:r>
          </w:p>
          <w:p>
            <w:pPr>
              <w:pStyle w:val="null3"/>
              <w:jc w:val="left"/>
            </w:pPr>
            <w:r>
              <w:rPr>
                <w:rFonts w:ascii="宋体" w:hAnsi="宋体" w:cs="宋体" w:eastAsia="宋体"/>
                <w:sz w:val="24"/>
                <w:b/>
              </w:rPr>
              <w:t>七、水系统：</w:t>
            </w:r>
          </w:p>
          <w:p>
            <w:pPr>
              <w:pStyle w:val="null3"/>
              <w:jc w:val="left"/>
            </w:pPr>
            <w:r>
              <w:rPr>
                <w:rFonts w:ascii="宋体" w:hAnsi="宋体" w:cs="宋体" w:eastAsia="宋体"/>
                <w:sz w:val="24"/>
                <w:b/>
              </w:rPr>
              <w:t>（</w:t>
            </w:r>
            <w:r>
              <w:rPr>
                <w:rFonts w:ascii="宋体" w:hAnsi="宋体" w:cs="宋体" w:eastAsia="宋体"/>
                <w:sz w:val="24"/>
                <w:b/>
              </w:rPr>
              <w:t>1）消防泵：</w:t>
            </w:r>
            <w:r>
              <w:rPr/>
              <w:t xml:space="preserve"> </w:t>
            </w:r>
          </w:p>
          <w:p>
            <w:pPr>
              <w:pStyle w:val="null3"/>
              <w:jc w:val="left"/>
            </w:pPr>
            <w:r>
              <w:rPr>
                <w:rFonts w:ascii="宋体" w:hAnsi="宋体" w:cs="宋体" w:eastAsia="宋体"/>
                <w:sz w:val="24"/>
              </w:rPr>
              <w:t>1.额定流量：≥30L/s-1.0MPa</w:t>
            </w:r>
          </w:p>
          <w:p>
            <w:pPr>
              <w:pStyle w:val="null3"/>
              <w:jc w:val="left"/>
            </w:pPr>
            <w:r>
              <w:rPr>
                <w:rFonts w:ascii="宋体" w:hAnsi="宋体" w:cs="宋体" w:eastAsia="宋体"/>
                <w:sz w:val="24"/>
              </w:rPr>
              <w:t>2.形式：低压离心式</w:t>
            </w:r>
          </w:p>
          <w:p>
            <w:pPr>
              <w:pStyle w:val="null3"/>
              <w:jc w:val="left"/>
            </w:pPr>
            <w:r>
              <w:rPr>
                <w:rFonts w:ascii="宋体" w:hAnsi="宋体" w:cs="宋体" w:eastAsia="宋体"/>
                <w:sz w:val="24"/>
              </w:rPr>
              <w:t>3.最大深吸：≥7m</w:t>
            </w:r>
          </w:p>
          <w:p>
            <w:pPr>
              <w:pStyle w:val="null3"/>
              <w:jc w:val="left"/>
            </w:pPr>
            <w:r>
              <w:rPr>
                <w:rFonts w:ascii="宋体" w:hAnsi="宋体" w:cs="宋体" w:eastAsia="宋体"/>
                <w:sz w:val="24"/>
              </w:rPr>
              <w:t>4.引水时间：</w:t>
            </w:r>
            <w:r>
              <w:rPr>
                <w:rFonts w:ascii="宋体" w:hAnsi="宋体" w:cs="宋体" w:eastAsia="宋体"/>
                <w:sz w:val="24"/>
              </w:rPr>
              <w:t>≤50s</w:t>
            </w:r>
          </w:p>
          <w:p>
            <w:pPr>
              <w:pStyle w:val="null3"/>
              <w:jc w:val="left"/>
            </w:pPr>
            <w:r>
              <w:rPr>
                <w:rFonts w:ascii="宋体" w:hAnsi="宋体" w:cs="宋体" w:eastAsia="宋体"/>
                <w:sz w:val="24"/>
              </w:rPr>
              <w:t>5.出口额定压力：</w:t>
            </w:r>
            <w:r>
              <w:rPr>
                <w:rFonts w:ascii="宋体" w:hAnsi="宋体" w:cs="宋体" w:eastAsia="宋体"/>
                <w:sz w:val="24"/>
              </w:rPr>
              <w:t>≥</w:t>
            </w:r>
            <w:r>
              <w:rPr>
                <w:rFonts w:ascii="宋体" w:hAnsi="宋体" w:cs="宋体" w:eastAsia="宋体"/>
                <w:sz w:val="24"/>
              </w:rPr>
              <w:t>1.0MPa</w:t>
            </w:r>
          </w:p>
          <w:p>
            <w:pPr>
              <w:pStyle w:val="null3"/>
              <w:jc w:val="left"/>
            </w:pPr>
            <w:r>
              <w:rPr>
                <w:rFonts w:ascii="宋体" w:hAnsi="宋体" w:cs="宋体" w:eastAsia="宋体"/>
                <w:sz w:val="24"/>
                <w:b/>
              </w:rPr>
              <w:t>（</w:t>
            </w:r>
            <w:r>
              <w:rPr>
                <w:rFonts w:ascii="宋体" w:hAnsi="宋体" w:cs="宋体" w:eastAsia="宋体"/>
                <w:sz w:val="24"/>
                <w:b/>
              </w:rPr>
              <w:t>2）管路系统：</w:t>
            </w:r>
          </w:p>
          <w:p>
            <w:pPr>
              <w:pStyle w:val="null3"/>
              <w:jc w:val="left"/>
            </w:pPr>
            <w:r>
              <w:rPr>
                <w:rFonts w:ascii="宋体" w:hAnsi="宋体" w:cs="宋体" w:eastAsia="宋体"/>
                <w:sz w:val="24"/>
              </w:rPr>
              <w:t>1.管道材质：优质无缝钢管</w:t>
            </w:r>
          </w:p>
          <w:p>
            <w:pPr>
              <w:pStyle w:val="null3"/>
              <w:jc w:val="left"/>
            </w:pPr>
            <w:r>
              <w:rPr>
                <w:rFonts w:ascii="宋体" w:hAnsi="宋体" w:cs="宋体" w:eastAsia="宋体"/>
                <w:sz w:val="24"/>
              </w:rPr>
              <w:t>2.吸水管路：泵房后侧设一个DN100吸水口</w:t>
            </w:r>
          </w:p>
          <w:p>
            <w:pPr>
              <w:pStyle w:val="null3"/>
              <w:jc w:val="left"/>
            </w:pPr>
            <w:r>
              <w:rPr>
                <w:rFonts w:ascii="宋体" w:hAnsi="宋体" w:cs="宋体" w:eastAsia="宋体"/>
                <w:sz w:val="24"/>
              </w:rPr>
              <w:t>3.注水管路：水罐左右两侧各设一个DN65注水口，泵房内设置1个DN65水泵向罐内注水管路。</w:t>
            </w:r>
          </w:p>
          <w:p>
            <w:pPr>
              <w:pStyle w:val="null3"/>
              <w:jc w:val="left"/>
            </w:pPr>
            <w:r>
              <w:rPr>
                <w:rFonts w:ascii="宋体" w:hAnsi="宋体" w:cs="宋体" w:eastAsia="宋体"/>
                <w:sz w:val="24"/>
              </w:rPr>
              <w:t>4.出水管路：泵房左右两侧各设1个DN80出水口，带截止阀和扪盖。</w:t>
            </w:r>
          </w:p>
          <w:p>
            <w:pPr>
              <w:pStyle w:val="null3"/>
              <w:jc w:val="left"/>
            </w:pPr>
            <w:r>
              <w:rPr>
                <w:rFonts w:ascii="宋体" w:hAnsi="宋体" w:cs="宋体" w:eastAsia="宋体"/>
                <w:sz w:val="24"/>
              </w:rPr>
              <w:t>5.冷却水管路：配有冷却取力器的冷却水管路及控制阀。</w:t>
            </w:r>
          </w:p>
          <w:p>
            <w:pPr>
              <w:pStyle w:val="null3"/>
              <w:jc w:val="left"/>
            </w:pPr>
            <w:r>
              <w:rPr>
                <w:rFonts w:ascii="宋体" w:hAnsi="宋体" w:cs="宋体" w:eastAsia="宋体"/>
                <w:sz w:val="24"/>
                <w:b/>
              </w:rPr>
              <w:t>八、灭火装置：</w:t>
            </w:r>
          </w:p>
          <w:p>
            <w:pPr>
              <w:pStyle w:val="null3"/>
              <w:jc w:val="left"/>
            </w:pPr>
            <w:r>
              <w:rPr>
                <w:rFonts w:ascii="宋体" w:hAnsi="宋体" w:cs="宋体" w:eastAsia="宋体"/>
                <w:sz w:val="24"/>
                <w:b/>
              </w:rPr>
              <w:t>（</w:t>
            </w:r>
            <w:r>
              <w:rPr>
                <w:rFonts w:ascii="宋体" w:hAnsi="宋体" w:cs="宋体" w:eastAsia="宋体"/>
                <w:sz w:val="24"/>
                <w:b/>
              </w:rPr>
              <w:t>1）车载水炮：</w:t>
            </w:r>
          </w:p>
          <w:p>
            <w:pPr>
              <w:pStyle w:val="null3"/>
              <w:jc w:val="left"/>
            </w:pPr>
            <w:r>
              <w:rPr>
                <w:rFonts w:ascii="宋体" w:hAnsi="宋体" w:cs="宋体" w:eastAsia="宋体"/>
                <w:sz w:val="24"/>
              </w:rPr>
              <w:t>1.流量：≥30L/S</w:t>
            </w:r>
          </w:p>
          <w:p>
            <w:pPr>
              <w:pStyle w:val="null3"/>
              <w:jc w:val="left"/>
            </w:pPr>
            <w:r>
              <w:rPr>
                <w:rFonts w:ascii="宋体" w:hAnsi="宋体" w:cs="宋体" w:eastAsia="宋体"/>
                <w:sz w:val="24"/>
              </w:rPr>
              <w:t>2.射程：水≥50m</w:t>
            </w:r>
          </w:p>
          <w:p>
            <w:pPr>
              <w:pStyle w:val="null3"/>
              <w:jc w:val="left"/>
            </w:pPr>
            <w:r>
              <w:rPr>
                <w:rFonts w:ascii="宋体" w:hAnsi="宋体" w:cs="宋体" w:eastAsia="宋体"/>
                <w:sz w:val="24"/>
              </w:rPr>
              <w:t>3.水平旋转角度：≥300°，俯仰角度：</w:t>
            </w:r>
            <w:r>
              <w:rPr>
                <w:rFonts w:ascii="宋体" w:hAnsi="宋体" w:cs="宋体" w:eastAsia="宋体"/>
                <w:sz w:val="24"/>
              </w:rPr>
              <w:t>俯角</w:t>
            </w:r>
            <w:r>
              <w:rPr>
                <w:rFonts w:ascii="宋体" w:hAnsi="宋体" w:cs="宋体" w:eastAsia="宋体"/>
                <w:sz w:val="24"/>
              </w:rPr>
              <w:t>≤-15°，仰角≥+60°</w:t>
            </w:r>
          </w:p>
          <w:p>
            <w:pPr>
              <w:pStyle w:val="null3"/>
              <w:jc w:val="left"/>
            </w:pPr>
            <w:r>
              <w:rPr>
                <w:rFonts w:ascii="宋体" w:hAnsi="宋体" w:cs="宋体" w:eastAsia="宋体"/>
                <w:sz w:val="24"/>
              </w:rPr>
              <w:t>4.安装位置：车厢顶部</w:t>
            </w:r>
          </w:p>
          <w:p>
            <w:pPr>
              <w:pStyle w:val="null3"/>
              <w:jc w:val="left"/>
            </w:pPr>
            <w:r>
              <w:rPr>
                <w:rFonts w:ascii="宋体" w:hAnsi="宋体" w:cs="宋体" w:eastAsia="宋体"/>
                <w:sz w:val="24"/>
              </w:rPr>
              <w:t>5.操作方式：手动操作</w:t>
            </w:r>
          </w:p>
          <w:p>
            <w:pPr>
              <w:pStyle w:val="null3"/>
              <w:jc w:val="left"/>
            </w:pPr>
            <w:r>
              <w:rPr>
                <w:rFonts w:ascii="宋体" w:hAnsi="宋体" w:cs="宋体" w:eastAsia="宋体"/>
                <w:sz w:val="24"/>
                <w:b/>
              </w:rPr>
              <w:t>九、消防控制系统</w:t>
            </w:r>
          </w:p>
          <w:p>
            <w:pPr>
              <w:pStyle w:val="null3"/>
              <w:jc w:val="left"/>
            </w:pPr>
            <w:r>
              <w:rPr>
                <w:rFonts w:ascii="宋体" w:hAnsi="宋体" w:cs="宋体" w:eastAsia="宋体"/>
                <w:sz w:val="24"/>
              </w:rPr>
              <w:t>1.控制面板主要包括驾驶室控制和泵室控制两部分。</w:t>
            </w:r>
          </w:p>
          <w:p>
            <w:pPr>
              <w:pStyle w:val="null3"/>
              <w:jc w:val="left"/>
            </w:pPr>
            <w:r>
              <w:rPr>
                <w:rFonts w:ascii="宋体" w:hAnsi="宋体" w:cs="宋体" w:eastAsia="宋体"/>
                <w:sz w:val="24"/>
              </w:rPr>
              <w:t>2.驾驶室内控制：水泵脱挂档、警灯警报、照明及信号装置控制等</w:t>
            </w:r>
          </w:p>
          <w:p>
            <w:pPr>
              <w:pStyle w:val="null3"/>
              <w:jc w:val="left"/>
            </w:pPr>
            <w:r>
              <w:rPr>
                <w:rFonts w:ascii="宋体" w:hAnsi="宋体" w:cs="宋体" w:eastAsia="宋体"/>
                <w:sz w:val="24"/>
              </w:rPr>
              <w:t>3.泵室内控制：上装总电源开关、参数显示、状态显示</w:t>
            </w:r>
          </w:p>
          <w:p>
            <w:pPr>
              <w:pStyle w:val="null3"/>
              <w:jc w:val="left"/>
            </w:pPr>
            <w:r>
              <w:rPr>
                <w:rFonts w:ascii="宋体" w:hAnsi="宋体" w:cs="宋体" w:eastAsia="宋体"/>
                <w:sz w:val="24"/>
                <w:b/>
              </w:rPr>
              <w:t>十、电气线路：</w:t>
            </w:r>
            <w:r>
              <w:rPr/>
              <w:t xml:space="preserve"> </w:t>
            </w:r>
          </w:p>
          <w:p>
            <w:pPr>
              <w:pStyle w:val="null3"/>
              <w:jc w:val="left"/>
            </w:pPr>
            <w:r>
              <w:rPr>
                <w:rFonts w:ascii="宋体" w:hAnsi="宋体" w:cs="宋体" w:eastAsia="宋体"/>
                <w:sz w:val="24"/>
              </w:rPr>
              <w:t>1.除原车设备外，警报器，警灯、标志灯、示廓灯等操控开关设在驾驶室内，独立电路设计</w:t>
            </w:r>
          </w:p>
          <w:p>
            <w:pPr>
              <w:pStyle w:val="null3"/>
              <w:jc w:val="left"/>
            </w:pPr>
            <w:r>
              <w:rPr>
                <w:rFonts w:ascii="宋体" w:hAnsi="宋体" w:cs="宋体" w:eastAsia="宋体"/>
                <w:sz w:val="24"/>
              </w:rPr>
              <w:t>2.频闪灯：车身两侧安装红、蓝两色频闪灯</w:t>
            </w:r>
          </w:p>
          <w:p>
            <w:pPr>
              <w:pStyle w:val="null3"/>
              <w:jc w:val="left"/>
            </w:pPr>
            <w:r>
              <w:rPr>
                <w:rFonts w:ascii="宋体" w:hAnsi="宋体" w:cs="宋体" w:eastAsia="宋体"/>
                <w:sz w:val="24"/>
              </w:rPr>
              <w:t>3.警示装置：长排全红警灯，安装在驾驶室顶部</w:t>
            </w:r>
          </w:p>
          <w:p>
            <w:pPr>
              <w:pStyle w:val="null3"/>
              <w:jc w:val="left"/>
            </w:pPr>
            <w:r>
              <w:rPr>
                <w:rFonts w:ascii="宋体" w:hAnsi="宋体" w:cs="宋体" w:eastAsia="宋体"/>
                <w:sz w:val="24"/>
              </w:rPr>
              <w:t>4.警报器：其控制盒在驾驶员前下方。</w:t>
            </w:r>
          </w:p>
          <w:p>
            <w:pPr>
              <w:pStyle w:val="null3"/>
              <w:jc w:val="left"/>
            </w:pPr>
            <w:r>
              <w:rPr>
                <w:rFonts w:ascii="宋体" w:hAnsi="宋体" w:cs="宋体" w:eastAsia="宋体"/>
                <w:sz w:val="24"/>
              </w:rPr>
              <w:t>5.火场照明：具有≥35W消防探照灯 1个。</w:t>
            </w:r>
          </w:p>
          <w:p>
            <w:pPr>
              <w:pStyle w:val="null3"/>
              <w:jc w:val="left"/>
            </w:pPr>
            <w:r>
              <w:rPr>
                <w:rFonts w:ascii="宋体" w:hAnsi="宋体" w:cs="宋体" w:eastAsia="宋体"/>
                <w:sz w:val="24"/>
                <w:b/>
              </w:rPr>
              <w:t>十一、随车文件：</w:t>
            </w:r>
          </w:p>
          <w:p>
            <w:pPr>
              <w:pStyle w:val="null3"/>
              <w:jc w:val="left"/>
            </w:pPr>
            <w:r>
              <w:rPr>
                <w:rFonts w:ascii="宋体" w:hAnsi="宋体" w:cs="宋体" w:eastAsia="宋体"/>
                <w:sz w:val="24"/>
              </w:rPr>
              <w:t>1.底盘使用说明书（1 份）</w:t>
            </w:r>
          </w:p>
          <w:p>
            <w:pPr>
              <w:pStyle w:val="null3"/>
              <w:jc w:val="left"/>
            </w:pPr>
            <w:r>
              <w:rPr>
                <w:rFonts w:ascii="宋体" w:hAnsi="宋体" w:cs="宋体" w:eastAsia="宋体"/>
                <w:sz w:val="24"/>
              </w:rPr>
              <w:t>2.底盘维修手册（1 份）</w:t>
            </w:r>
          </w:p>
          <w:p>
            <w:pPr>
              <w:pStyle w:val="null3"/>
              <w:jc w:val="left"/>
            </w:pPr>
            <w:r>
              <w:rPr>
                <w:rFonts w:ascii="宋体" w:hAnsi="宋体" w:cs="宋体" w:eastAsia="宋体"/>
                <w:sz w:val="24"/>
              </w:rPr>
              <w:t>3.底盘质量保修卡（1 份）</w:t>
            </w:r>
          </w:p>
          <w:p>
            <w:pPr>
              <w:pStyle w:val="null3"/>
              <w:jc w:val="left"/>
            </w:pPr>
            <w:r>
              <w:rPr>
                <w:rFonts w:ascii="宋体" w:hAnsi="宋体" w:cs="宋体" w:eastAsia="宋体"/>
                <w:sz w:val="24"/>
              </w:rPr>
              <w:t>4.底盘合格证（1 份）</w:t>
            </w:r>
          </w:p>
          <w:p>
            <w:pPr>
              <w:pStyle w:val="null3"/>
              <w:jc w:val="left"/>
            </w:pPr>
            <w:r>
              <w:rPr>
                <w:rFonts w:ascii="宋体" w:hAnsi="宋体" w:cs="宋体" w:eastAsia="宋体"/>
                <w:sz w:val="24"/>
              </w:rPr>
              <w:t>5.随车工具清单（1 份）</w:t>
            </w:r>
          </w:p>
          <w:p>
            <w:pPr>
              <w:pStyle w:val="null3"/>
              <w:jc w:val="left"/>
            </w:pPr>
            <w:r>
              <w:rPr>
                <w:rFonts w:ascii="宋体" w:hAnsi="宋体" w:cs="宋体" w:eastAsia="宋体"/>
                <w:sz w:val="24"/>
              </w:rPr>
              <w:t>6.消防车使用说明书（1 份）</w:t>
            </w:r>
          </w:p>
          <w:p>
            <w:pPr>
              <w:pStyle w:val="null3"/>
              <w:jc w:val="left"/>
            </w:pPr>
            <w:r>
              <w:rPr>
                <w:rFonts w:ascii="宋体" w:hAnsi="宋体" w:cs="宋体" w:eastAsia="宋体"/>
                <w:sz w:val="24"/>
              </w:rPr>
              <w:t>7.消防车消防器材清单（1 份）</w:t>
            </w:r>
          </w:p>
          <w:p>
            <w:pPr>
              <w:pStyle w:val="null3"/>
              <w:jc w:val="left"/>
            </w:pPr>
            <w:r>
              <w:rPr>
                <w:rFonts w:ascii="宋体" w:hAnsi="宋体" w:cs="宋体" w:eastAsia="宋体"/>
                <w:sz w:val="24"/>
              </w:rPr>
              <w:t>8.消防车合格证（1 份）</w:t>
            </w:r>
          </w:p>
          <w:p>
            <w:pPr>
              <w:pStyle w:val="null3"/>
              <w:jc w:val="left"/>
            </w:pPr>
            <w:r>
              <w:rPr>
                <w:rFonts w:ascii="宋体" w:hAnsi="宋体" w:cs="宋体" w:eastAsia="宋体"/>
                <w:sz w:val="24"/>
              </w:rPr>
              <w:t>9.消防车跟踪服务卡（1 份）</w:t>
            </w:r>
          </w:p>
          <w:p>
            <w:pPr>
              <w:pStyle w:val="null3"/>
              <w:jc w:val="left"/>
            </w:pPr>
            <w:r>
              <w:rPr>
                <w:rFonts w:ascii="宋体" w:hAnsi="宋体" w:cs="宋体" w:eastAsia="宋体"/>
                <w:sz w:val="24"/>
              </w:rPr>
              <w:t>10.消防车交接清单（1 份）</w:t>
            </w:r>
          </w:p>
          <w:p>
            <w:pPr>
              <w:pStyle w:val="null3"/>
              <w:jc w:val="left"/>
            </w:pPr>
            <w:r>
              <w:rPr>
                <w:rFonts w:ascii="宋体" w:hAnsi="宋体" w:cs="宋体" w:eastAsia="宋体"/>
                <w:sz w:val="24"/>
                <w:b/>
              </w:rPr>
              <w:t>十二、</w:t>
            </w:r>
            <w:r>
              <w:rPr>
                <w:rFonts w:ascii="宋体" w:hAnsi="宋体" w:cs="宋体" w:eastAsia="宋体"/>
                <w:sz w:val="24"/>
                <w:b/>
              </w:rPr>
              <w:t>随车消防器材的布置和配备</w:t>
            </w:r>
            <w:r>
              <w:rPr>
                <w:rFonts w:ascii="宋体" w:hAnsi="宋体" w:cs="宋体" w:eastAsia="宋体"/>
                <w:sz w:val="24"/>
                <w:b/>
              </w:rPr>
              <w:t>：</w:t>
            </w:r>
          </w:p>
          <w:p>
            <w:pPr>
              <w:pStyle w:val="null3"/>
              <w:jc w:val="left"/>
            </w:pPr>
            <w:r>
              <w:rPr>
                <w:rFonts w:ascii="宋体" w:hAnsi="宋体" w:cs="宋体" w:eastAsia="宋体"/>
                <w:sz w:val="24"/>
                <w:b/>
              </w:rPr>
              <w:t>（</w:t>
            </w:r>
            <w:r>
              <w:rPr>
                <w:rFonts w:ascii="宋体" w:hAnsi="宋体" w:cs="宋体" w:eastAsia="宋体"/>
                <w:sz w:val="24"/>
                <w:b/>
              </w:rPr>
              <w:t>1）器材布置:</w:t>
            </w:r>
          </w:p>
          <w:p>
            <w:pPr>
              <w:pStyle w:val="null3"/>
              <w:jc w:val="left"/>
            </w:pPr>
            <w:r>
              <w:rPr>
                <w:rFonts w:ascii="宋体" w:hAnsi="宋体" w:cs="宋体" w:eastAsia="宋体"/>
                <w:sz w:val="24"/>
              </w:rPr>
              <w:t>1.按照消防实战需要，根据消防操作程序，就近取放。</w:t>
            </w:r>
          </w:p>
          <w:p>
            <w:pPr>
              <w:pStyle w:val="null3"/>
              <w:jc w:val="left"/>
            </w:pPr>
            <w:r>
              <w:rPr>
                <w:rFonts w:ascii="宋体" w:hAnsi="宋体" w:cs="宋体" w:eastAsia="宋体"/>
                <w:sz w:val="24"/>
              </w:rPr>
              <w:t>2.使用防锈蚀、防振动、防脱落、防划伤的专用夹具固定。</w:t>
            </w:r>
          </w:p>
          <w:p>
            <w:pPr>
              <w:pStyle w:val="null3"/>
              <w:jc w:val="left"/>
            </w:pPr>
            <w:r>
              <w:rPr>
                <w:rFonts w:ascii="宋体" w:hAnsi="宋体" w:cs="宋体" w:eastAsia="宋体"/>
                <w:sz w:val="24"/>
              </w:rPr>
              <w:t>3.标示醒目，多人操作，互不干涉。</w:t>
            </w:r>
          </w:p>
          <w:p>
            <w:pPr>
              <w:pStyle w:val="null3"/>
              <w:jc w:val="left"/>
            </w:pPr>
            <w:r>
              <w:rPr>
                <w:rFonts w:ascii="宋体" w:hAnsi="宋体" w:cs="宋体" w:eastAsia="宋体"/>
                <w:sz w:val="24"/>
                <w:b/>
              </w:rPr>
              <w:t>（</w:t>
            </w:r>
            <w:r>
              <w:rPr>
                <w:rFonts w:ascii="宋体" w:hAnsi="宋体" w:cs="宋体" w:eastAsia="宋体"/>
                <w:sz w:val="24"/>
                <w:b/>
              </w:rPr>
              <w:t>2）器材配备（标配）:</w:t>
            </w:r>
          </w:p>
          <w:p>
            <w:pPr>
              <w:pStyle w:val="null3"/>
              <w:jc w:val="left"/>
            </w:pPr>
            <w:r>
              <w:rPr>
                <w:rFonts w:ascii="宋体" w:hAnsi="宋体" w:cs="宋体" w:eastAsia="宋体"/>
                <w:sz w:val="24"/>
              </w:rPr>
              <w:t>1.吸水管100×4米螺纹式（2根）</w:t>
            </w:r>
          </w:p>
          <w:p>
            <w:pPr>
              <w:pStyle w:val="null3"/>
              <w:jc w:val="left"/>
            </w:pPr>
            <w:r>
              <w:rPr>
                <w:rFonts w:ascii="宋体" w:hAnsi="宋体" w:cs="宋体" w:eastAsia="宋体"/>
                <w:sz w:val="24"/>
              </w:rPr>
              <w:t>2.滤水器FLF100螺纹式（1件）</w:t>
            </w:r>
          </w:p>
          <w:p>
            <w:pPr>
              <w:pStyle w:val="null3"/>
              <w:jc w:val="left"/>
            </w:pPr>
            <w:r>
              <w:rPr>
                <w:rFonts w:ascii="宋体" w:hAnsi="宋体" w:cs="宋体" w:eastAsia="宋体"/>
                <w:sz w:val="24"/>
              </w:rPr>
              <w:t>3.分水器FII80/65×3-1.6内扣式 （1件）</w:t>
            </w:r>
          </w:p>
          <w:p>
            <w:pPr>
              <w:pStyle w:val="null3"/>
              <w:jc w:val="left"/>
            </w:pPr>
            <w:r>
              <w:rPr>
                <w:rFonts w:ascii="宋体" w:hAnsi="宋体" w:cs="宋体" w:eastAsia="宋体"/>
                <w:sz w:val="24"/>
              </w:rPr>
              <w:t>4.集水器JII100/65×2-1.0内扣式 （1件）</w:t>
            </w:r>
          </w:p>
          <w:p>
            <w:pPr>
              <w:pStyle w:val="null3"/>
              <w:jc w:val="left"/>
            </w:pPr>
            <w:r>
              <w:rPr>
                <w:rFonts w:ascii="宋体" w:hAnsi="宋体" w:cs="宋体" w:eastAsia="宋体"/>
                <w:sz w:val="24"/>
              </w:rPr>
              <w:t>5.水带13-65-20低压；内扣式（4盘）</w:t>
            </w:r>
          </w:p>
          <w:p>
            <w:pPr>
              <w:pStyle w:val="null3"/>
              <w:jc w:val="left"/>
            </w:pPr>
            <w:r>
              <w:rPr>
                <w:rFonts w:ascii="宋体" w:hAnsi="宋体" w:cs="宋体" w:eastAsia="宋体"/>
                <w:sz w:val="24"/>
              </w:rPr>
              <w:t>6.水带13-65-20低压；内扣式（4盘）</w:t>
            </w:r>
          </w:p>
          <w:p>
            <w:pPr>
              <w:pStyle w:val="null3"/>
              <w:jc w:val="left"/>
            </w:pPr>
            <w:r>
              <w:rPr>
                <w:rFonts w:ascii="宋体" w:hAnsi="宋体" w:cs="宋体" w:eastAsia="宋体"/>
                <w:sz w:val="24"/>
              </w:rPr>
              <w:t>7.异径接口KJ65/80内扣式（2件）</w:t>
            </w:r>
          </w:p>
          <w:p>
            <w:pPr>
              <w:pStyle w:val="null3"/>
              <w:jc w:val="left"/>
            </w:pPr>
            <w:r>
              <w:rPr>
                <w:rFonts w:ascii="宋体" w:hAnsi="宋体" w:cs="宋体" w:eastAsia="宋体"/>
                <w:sz w:val="24"/>
              </w:rPr>
              <w:t>8.水带包布DT-SB（4件）</w:t>
            </w:r>
          </w:p>
          <w:p>
            <w:pPr>
              <w:pStyle w:val="null3"/>
              <w:jc w:val="left"/>
            </w:pPr>
            <w:r>
              <w:rPr>
                <w:rFonts w:ascii="宋体" w:hAnsi="宋体" w:cs="宋体" w:eastAsia="宋体"/>
                <w:sz w:val="24"/>
              </w:rPr>
              <w:t>9.水带挂钩（4件）</w:t>
            </w:r>
          </w:p>
          <w:p>
            <w:pPr>
              <w:pStyle w:val="null3"/>
              <w:jc w:val="left"/>
            </w:pPr>
            <w:r>
              <w:rPr>
                <w:rFonts w:ascii="宋体" w:hAnsi="宋体" w:cs="宋体" w:eastAsia="宋体"/>
                <w:sz w:val="24"/>
              </w:rPr>
              <w:t>10.地上消火栓扳手QT-DS1；长400mm （1件）</w:t>
            </w:r>
          </w:p>
          <w:p>
            <w:pPr>
              <w:pStyle w:val="null3"/>
              <w:jc w:val="left"/>
            </w:pPr>
            <w:r>
              <w:rPr>
                <w:rFonts w:ascii="宋体" w:hAnsi="宋体" w:cs="宋体" w:eastAsia="宋体"/>
                <w:sz w:val="24"/>
              </w:rPr>
              <w:t>11.地下消火栓扳手 长 860mm （1件）</w:t>
            </w:r>
          </w:p>
          <w:p>
            <w:pPr>
              <w:pStyle w:val="null3"/>
              <w:jc w:val="left"/>
            </w:pPr>
            <w:r>
              <w:rPr>
                <w:rFonts w:ascii="宋体" w:hAnsi="宋体" w:cs="宋体" w:eastAsia="宋体"/>
                <w:sz w:val="24"/>
              </w:rPr>
              <w:t>12.吸水管扳手 FS100（2件）</w:t>
            </w:r>
          </w:p>
          <w:p>
            <w:pPr>
              <w:pStyle w:val="null3"/>
              <w:jc w:val="left"/>
            </w:pPr>
            <w:r>
              <w:rPr>
                <w:rFonts w:ascii="宋体" w:hAnsi="宋体" w:cs="宋体" w:eastAsia="宋体"/>
                <w:sz w:val="24"/>
              </w:rPr>
              <w:t>13.直流开关水枪 QZG3.5/7.5；65 低压；内扣式（1支）</w:t>
            </w:r>
          </w:p>
          <w:p>
            <w:pPr>
              <w:pStyle w:val="null3"/>
              <w:jc w:val="left"/>
            </w:pPr>
            <w:r>
              <w:rPr>
                <w:rFonts w:ascii="宋体" w:hAnsi="宋体" w:cs="宋体" w:eastAsia="宋体"/>
                <w:sz w:val="24"/>
              </w:rPr>
              <w:t>14.直流开花水枪 QZK3.5/7.5；65低压；内扣式（1支）</w:t>
            </w:r>
          </w:p>
          <w:p>
            <w:pPr>
              <w:pStyle w:val="null3"/>
              <w:jc w:val="left"/>
            </w:pPr>
            <w:r>
              <w:rPr>
                <w:rFonts w:ascii="宋体" w:hAnsi="宋体" w:cs="宋体" w:eastAsia="宋体"/>
                <w:sz w:val="24"/>
              </w:rPr>
              <w:t>15.灭火器 3kg（1具）</w:t>
            </w:r>
          </w:p>
          <w:p>
            <w:pPr>
              <w:pStyle w:val="null3"/>
              <w:jc w:val="left"/>
            </w:pPr>
            <w:r>
              <w:rPr>
                <w:rFonts w:ascii="宋体" w:hAnsi="宋体" w:cs="宋体" w:eastAsia="宋体"/>
                <w:sz w:val="24"/>
              </w:rPr>
              <w:t>16.消防腰斧</w:t>
            </w:r>
            <w:r>
              <w:rPr>
                <w:rFonts w:ascii="宋体" w:hAnsi="宋体" w:cs="宋体" w:eastAsia="宋体"/>
                <w:sz w:val="24"/>
              </w:rPr>
              <w:t xml:space="preserve"> </w:t>
            </w:r>
            <w:r>
              <w:rPr>
                <w:rFonts w:ascii="宋体" w:hAnsi="宋体" w:cs="宋体" w:eastAsia="宋体"/>
                <w:sz w:val="24"/>
              </w:rPr>
              <w:t>长</w:t>
            </w:r>
            <w:r>
              <w:rPr>
                <w:rFonts w:ascii="宋体" w:hAnsi="宋体" w:cs="宋体" w:eastAsia="宋体"/>
                <w:sz w:val="24"/>
              </w:rPr>
              <w:t>390</w:t>
            </w:r>
            <w:r>
              <w:rPr>
                <w:rFonts w:ascii="宋体" w:hAnsi="宋体" w:cs="宋体" w:eastAsia="宋体"/>
                <w:sz w:val="24"/>
              </w:rPr>
              <w:t>mm</w:t>
            </w:r>
            <w:r>
              <w:rPr/>
              <w:t xml:space="preserve"> </w:t>
            </w:r>
            <w:r>
              <w:rPr>
                <w:rFonts w:ascii="宋体" w:hAnsi="宋体" w:cs="宋体" w:eastAsia="宋体"/>
                <w:sz w:val="24"/>
              </w:rPr>
              <w:t>；</w:t>
            </w:r>
            <w:r>
              <w:rPr>
                <w:rFonts w:ascii="宋体" w:hAnsi="宋体" w:cs="宋体" w:eastAsia="宋体"/>
                <w:sz w:val="24"/>
              </w:rPr>
              <w:t>GF-285（1件）</w:t>
            </w:r>
          </w:p>
          <w:p>
            <w:pPr>
              <w:pStyle w:val="null3"/>
              <w:jc w:val="left"/>
            </w:pPr>
            <w:r>
              <w:rPr>
                <w:rFonts w:ascii="宋体" w:hAnsi="宋体" w:cs="宋体" w:eastAsia="宋体"/>
                <w:sz w:val="24"/>
              </w:rPr>
              <w:t>17.橡皮锤（1件）</w:t>
            </w:r>
          </w:p>
          <w:p>
            <w:pPr>
              <w:pStyle w:val="null3"/>
            </w:pPr>
            <w:r>
              <w:rPr>
                <w:rFonts w:ascii="宋体" w:hAnsi="宋体" w:cs="宋体" w:eastAsia="宋体"/>
                <w:sz w:val="24"/>
                <w:color w:val="000000"/>
              </w:rPr>
              <w:t>18.可充电式手提照明灯（1件）</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（二）消防摩托</w:t>
            </w:r>
            <w:r>
              <w:rPr>
                <w:rFonts w:ascii="宋体" w:hAnsi="宋体" w:cs="宋体" w:eastAsia="宋体"/>
                <w:sz w:val="24"/>
                <w:b/>
                <w:color w:val="000000"/>
              </w:rPr>
              <w:t>(两轮)：12辆</w:t>
            </w:r>
          </w:p>
          <w:p>
            <w:pPr>
              <w:pStyle w:val="null3"/>
              <w:jc w:val="both"/>
            </w:pPr>
            <w:r>
              <w:rPr>
                <w:rFonts w:ascii="宋体" w:hAnsi="宋体" w:cs="宋体" w:eastAsia="宋体"/>
                <w:sz w:val="24"/>
                <w:b/>
              </w:rPr>
              <w:t>一、整车</w:t>
            </w:r>
            <w:r>
              <w:rPr>
                <w:rFonts w:ascii="宋体" w:hAnsi="宋体" w:cs="宋体" w:eastAsia="宋体"/>
                <w:sz w:val="24"/>
                <w:b/>
              </w:rPr>
              <w:t>:</w:t>
            </w:r>
          </w:p>
          <w:p>
            <w:pPr>
              <w:pStyle w:val="null3"/>
              <w:numPr>
                <w:ilvl w:val="0"/>
                <w:numId w:val="1"/>
              </w:numPr>
              <w:jc w:val="left"/>
            </w:pPr>
            <w:r>
              <w:rPr>
                <w:rFonts w:ascii="宋体" w:hAnsi="宋体" w:cs="宋体" w:eastAsia="宋体"/>
                <w:sz w:val="24"/>
              </w:rPr>
              <w:t>总重量：</w:t>
            </w:r>
            <w:r>
              <w:rPr>
                <w:rFonts w:ascii="宋体" w:hAnsi="宋体" w:cs="宋体" w:eastAsia="宋体"/>
                <w:sz w:val="24"/>
              </w:rPr>
              <w:t>≥3</w:t>
            </w:r>
            <w:r>
              <w:rPr>
                <w:rFonts w:ascii="宋体" w:hAnsi="宋体" w:cs="宋体" w:eastAsia="宋体"/>
                <w:sz w:val="24"/>
              </w:rPr>
              <w:t>00kg</w:t>
            </w:r>
          </w:p>
          <w:p>
            <w:pPr>
              <w:pStyle w:val="null3"/>
              <w:numPr>
                <w:ilvl w:val="0"/>
                <w:numId w:val="1"/>
              </w:numPr>
              <w:jc w:val="left"/>
            </w:pPr>
            <w:r>
              <w:rPr>
                <w:rFonts w:ascii="宋体" w:hAnsi="宋体" w:cs="宋体" w:eastAsia="宋体"/>
                <w:sz w:val="24"/>
              </w:rPr>
              <w:t>额定载客（人）：</w:t>
            </w:r>
            <w:r>
              <w:rPr>
                <w:rFonts w:ascii="宋体" w:hAnsi="宋体" w:cs="宋体" w:eastAsia="宋体"/>
                <w:sz w:val="24"/>
              </w:rPr>
              <w:t>2人</w:t>
            </w:r>
          </w:p>
          <w:p>
            <w:pPr>
              <w:pStyle w:val="null3"/>
              <w:numPr>
                <w:ilvl w:val="0"/>
                <w:numId w:val="1"/>
              </w:numPr>
              <w:jc w:val="left"/>
            </w:pPr>
            <w:r>
              <w:rPr>
                <w:rFonts w:ascii="宋体" w:hAnsi="宋体" w:cs="宋体" w:eastAsia="宋体"/>
                <w:sz w:val="24"/>
              </w:rPr>
              <w:t>最高设计车速：</w:t>
            </w:r>
            <w:r>
              <w:rPr>
                <w:rFonts w:ascii="宋体" w:hAnsi="宋体" w:cs="宋体" w:eastAsia="宋体"/>
                <w:sz w:val="24"/>
              </w:rPr>
              <w:t>≥90</w:t>
            </w:r>
            <w:r>
              <w:rPr>
                <w:rFonts w:ascii="宋体" w:hAnsi="宋体" w:cs="宋体" w:eastAsia="宋体"/>
                <w:sz w:val="24"/>
              </w:rPr>
              <w:t>km/h</w:t>
            </w:r>
          </w:p>
          <w:p>
            <w:pPr>
              <w:pStyle w:val="null3"/>
              <w:numPr>
                <w:ilvl w:val="0"/>
                <w:numId w:val="1"/>
              </w:numPr>
              <w:jc w:val="left"/>
            </w:pPr>
            <w:r>
              <w:rPr>
                <w:rFonts w:ascii="宋体" w:hAnsi="宋体" w:cs="宋体" w:eastAsia="宋体"/>
                <w:sz w:val="24"/>
              </w:rPr>
              <w:t>排量：</w:t>
            </w:r>
            <w:r>
              <w:rPr>
                <w:rFonts w:ascii="宋体" w:hAnsi="宋体" w:cs="宋体" w:eastAsia="宋体"/>
                <w:sz w:val="24"/>
              </w:rPr>
              <w:t>≥140ml</w:t>
            </w:r>
          </w:p>
          <w:p>
            <w:pPr>
              <w:pStyle w:val="null3"/>
              <w:numPr>
                <w:ilvl w:val="0"/>
                <w:numId w:val="1"/>
              </w:numPr>
              <w:jc w:val="left"/>
            </w:pPr>
            <w:r>
              <w:rPr>
                <w:rFonts w:ascii="宋体" w:hAnsi="宋体" w:cs="宋体" w:eastAsia="宋体"/>
                <w:sz w:val="24"/>
              </w:rPr>
              <w:t>排放标准：符合</w:t>
            </w:r>
            <w:r>
              <w:rPr>
                <w:rFonts w:ascii="宋体" w:hAnsi="宋体" w:cs="宋体" w:eastAsia="宋体"/>
                <w:sz w:val="24"/>
              </w:rPr>
              <w:t>GB14622-2016</w:t>
            </w:r>
            <w:r>
              <w:rPr>
                <w:rFonts w:ascii="宋体" w:hAnsi="宋体" w:cs="宋体" w:eastAsia="宋体"/>
                <w:sz w:val="24"/>
              </w:rPr>
              <w:t>，</w:t>
            </w:r>
            <w:r>
              <w:rPr>
                <w:rFonts w:ascii="宋体" w:hAnsi="宋体" w:cs="宋体" w:eastAsia="宋体"/>
                <w:sz w:val="24"/>
              </w:rPr>
              <w:t>并提供检测报告。</w:t>
            </w:r>
          </w:p>
          <w:p>
            <w:pPr>
              <w:pStyle w:val="null3"/>
              <w:numPr>
                <w:ilvl w:val="0"/>
                <w:numId w:val="1"/>
              </w:numPr>
              <w:jc w:val="left"/>
            </w:pPr>
            <w:r>
              <w:rPr>
                <w:rFonts w:ascii="宋体" w:hAnsi="宋体" w:cs="宋体" w:eastAsia="宋体"/>
                <w:sz w:val="24"/>
              </w:rPr>
              <w:t>外廓尺寸：</w:t>
            </w:r>
            <w:r>
              <w:rPr>
                <w:rFonts w:ascii="宋体" w:hAnsi="宋体" w:cs="宋体" w:eastAsia="宋体"/>
                <w:sz w:val="24"/>
              </w:rPr>
              <w:t>≥2000*820*1100mm</w:t>
            </w:r>
          </w:p>
          <w:p>
            <w:pPr>
              <w:pStyle w:val="null3"/>
              <w:numPr>
                <w:ilvl w:val="0"/>
                <w:numId w:val="1"/>
              </w:numPr>
              <w:jc w:val="left"/>
            </w:pPr>
            <w:r>
              <w:rPr>
                <w:rFonts w:ascii="宋体" w:hAnsi="宋体" w:cs="宋体" w:eastAsia="宋体"/>
                <w:sz w:val="24"/>
              </w:rPr>
              <w:t>轮胎数：</w:t>
            </w:r>
            <w:r>
              <w:rPr>
                <w:rFonts w:ascii="宋体" w:hAnsi="宋体" w:cs="宋体" w:eastAsia="宋体"/>
                <w:sz w:val="24"/>
              </w:rPr>
              <w:t>2个</w:t>
            </w:r>
          </w:p>
          <w:p>
            <w:pPr>
              <w:pStyle w:val="null3"/>
              <w:numPr>
                <w:ilvl w:val="0"/>
                <w:numId w:val="1"/>
              </w:numPr>
              <w:jc w:val="left"/>
            </w:pPr>
            <w:r>
              <w:rPr>
                <w:rFonts w:ascii="宋体" w:hAnsi="宋体" w:cs="宋体" w:eastAsia="宋体"/>
                <w:sz w:val="24"/>
              </w:rPr>
              <w:t>轴距：</w:t>
            </w:r>
            <w:r>
              <w:rPr>
                <w:rFonts w:ascii="宋体" w:hAnsi="宋体" w:cs="宋体" w:eastAsia="宋体"/>
                <w:sz w:val="24"/>
              </w:rPr>
              <w:t>≥1400mm</w:t>
            </w:r>
          </w:p>
          <w:p>
            <w:pPr>
              <w:pStyle w:val="null3"/>
              <w:jc w:val="left"/>
            </w:pPr>
            <w:r>
              <w:rPr>
                <w:rFonts w:ascii="宋体" w:hAnsi="宋体" w:cs="宋体" w:eastAsia="宋体"/>
                <w:sz w:val="24"/>
                <w:b/>
              </w:rPr>
              <w:t>二、细水雾功能要求：</w:t>
            </w:r>
          </w:p>
          <w:p>
            <w:pPr>
              <w:pStyle w:val="null3"/>
              <w:jc w:val="left"/>
            </w:pPr>
            <w:r>
              <w:rPr>
                <w:rFonts w:ascii="宋体" w:hAnsi="宋体" w:cs="宋体" w:eastAsia="宋体"/>
                <w:sz w:val="24"/>
              </w:rPr>
              <w:t>1.水罐容积:≥40L</w:t>
            </w:r>
          </w:p>
          <w:p>
            <w:pPr>
              <w:pStyle w:val="null3"/>
              <w:jc w:val="left"/>
            </w:pPr>
            <w:r>
              <w:rPr>
                <w:rFonts w:ascii="宋体" w:hAnsi="宋体" w:cs="宋体" w:eastAsia="宋体"/>
                <w:sz w:val="24"/>
              </w:rPr>
              <w:t>2.工作压力：</w:t>
            </w:r>
            <w:r>
              <w:rPr>
                <w:rFonts w:ascii="宋体" w:hAnsi="宋体" w:cs="宋体" w:eastAsia="宋体"/>
                <w:sz w:val="24"/>
              </w:rPr>
              <w:t>≥20bar</w:t>
            </w:r>
          </w:p>
          <w:p>
            <w:pPr>
              <w:pStyle w:val="null3"/>
              <w:jc w:val="left"/>
            </w:pPr>
            <w:r>
              <w:rPr>
                <w:rFonts w:ascii="宋体" w:hAnsi="宋体" w:cs="宋体" w:eastAsia="宋体"/>
                <w:sz w:val="24"/>
              </w:rPr>
              <w:t>3.流量：≥22L/min</w:t>
            </w:r>
          </w:p>
          <w:p>
            <w:pPr>
              <w:pStyle w:val="null3"/>
              <w:jc w:val="left"/>
            </w:pPr>
            <w:r>
              <w:rPr>
                <w:rFonts w:ascii="宋体" w:hAnsi="宋体" w:cs="宋体" w:eastAsia="宋体"/>
                <w:sz w:val="24"/>
              </w:rPr>
              <w:t>4.细水雾射程：6-14m</w:t>
            </w:r>
          </w:p>
          <w:p>
            <w:pPr>
              <w:pStyle w:val="null3"/>
              <w:jc w:val="left"/>
            </w:pPr>
            <w:r>
              <w:rPr>
                <w:rFonts w:ascii="宋体" w:hAnsi="宋体" w:cs="宋体" w:eastAsia="宋体"/>
                <w:sz w:val="24"/>
              </w:rPr>
              <w:t>5.细水雾软管长度：20m</w:t>
            </w:r>
          </w:p>
          <w:p>
            <w:pPr>
              <w:pStyle w:val="null3"/>
              <w:jc w:val="left"/>
            </w:pPr>
            <w:r>
              <w:rPr>
                <w:rFonts w:ascii="宋体" w:hAnsi="宋体" w:cs="宋体" w:eastAsia="宋体"/>
                <w:sz w:val="24"/>
              </w:rPr>
              <w:t>6.动力源：压缩空气</w:t>
            </w:r>
          </w:p>
          <w:p>
            <w:pPr>
              <w:pStyle w:val="null3"/>
              <w:jc w:val="left"/>
            </w:pPr>
            <w:r>
              <w:rPr>
                <w:rFonts w:ascii="宋体" w:hAnsi="宋体" w:cs="宋体" w:eastAsia="宋体"/>
                <w:sz w:val="24"/>
                <w:b/>
              </w:rPr>
              <w:t>三、器材配备</w:t>
            </w:r>
          </w:p>
          <w:p>
            <w:pPr>
              <w:pStyle w:val="null3"/>
              <w:jc w:val="left"/>
            </w:pPr>
            <w:r>
              <w:rPr>
                <w:rFonts w:ascii="宋体" w:hAnsi="宋体" w:cs="宋体" w:eastAsia="宋体"/>
                <w:sz w:val="24"/>
              </w:rPr>
              <w:t>1.不锈钢水罐（2个）</w:t>
            </w:r>
          </w:p>
          <w:p>
            <w:pPr>
              <w:pStyle w:val="null3"/>
              <w:jc w:val="left"/>
            </w:pPr>
            <w:r>
              <w:rPr>
                <w:rFonts w:ascii="宋体" w:hAnsi="宋体" w:cs="宋体" w:eastAsia="宋体"/>
                <w:sz w:val="24"/>
              </w:rPr>
              <w:t>2.卷管器20m（1个）</w:t>
            </w:r>
          </w:p>
          <w:p>
            <w:pPr>
              <w:pStyle w:val="null3"/>
              <w:jc w:val="left"/>
            </w:pPr>
            <w:r>
              <w:rPr>
                <w:rFonts w:ascii="宋体" w:hAnsi="宋体" w:cs="宋体" w:eastAsia="宋体"/>
                <w:sz w:val="24"/>
              </w:rPr>
              <w:t>3.细水雾水枪（1把）</w:t>
            </w:r>
          </w:p>
          <w:p>
            <w:pPr>
              <w:pStyle w:val="null3"/>
              <w:jc w:val="left"/>
            </w:pPr>
            <w:r>
              <w:rPr>
                <w:rFonts w:ascii="宋体" w:hAnsi="宋体" w:cs="宋体" w:eastAsia="宋体"/>
                <w:sz w:val="24"/>
              </w:rPr>
              <w:t>4.报警灯（≥1个）</w:t>
            </w:r>
          </w:p>
          <w:p>
            <w:pPr>
              <w:pStyle w:val="null3"/>
              <w:jc w:val="left"/>
            </w:pPr>
            <w:r>
              <w:rPr>
                <w:rFonts w:ascii="宋体" w:hAnsi="宋体" w:cs="宋体" w:eastAsia="宋体"/>
                <w:sz w:val="24"/>
              </w:rPr>
              <w:t>5.喊话喇叭带扩音器（1套）</w:t>
            </w:r>
          </w:p>
          <w:p>
            <w:pPr>
              <w:pStyle w:val="null3"/>
            </w:pPr>
            <w:r>
              <w:rPr>
                <w:rFonts w:ascii="宋体" w:hAnsi="宋体" w:cs="宋体" w:eastAsia="宋体"/>
                <w:sz w:val="24"/>
                <w:color w:val="000000"/>
              </w:rPr>
              <w:t>6.减压阀（1个）</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交货期：自合同签订之日起1个月内运输至采购人指定地点</w:t>
      </w:r>
    </w:p>
    <w:p>
      <w:pPr>
        <w:pStyle w:val="null3"/>
        <w:outlineLvl w:val="3"/>
      </w:pPr>
      <w:r>
        <w:rPr>
          <w:sz w:val="24"/>
          <w:b/>
        </w:rPr>
        <w:t>3.4.2交货地点</w:t>
      </w:r>
    </w:p>
    <w:p>
      <w:pPr>
        <w:pStyle w:val="null3"/>
      </w:pPr>
      <w:r>
        <w:rPr/>
        <w:t>采购包1：</w:t>
      </w:r>
    </w:p>
    <w:p>
      <w:pPr>
        <w:pStyle w:val="null3"/>
      </w:pPr>
      <w:r>
        <w:rPr/>
        <w:t>陕西省应急管理厅指定地点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经验收合格后</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质保期：自验收合格之日起18个月</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1、为顺利推进政府采购电子化交易平台应用工作，投标人需要在线提交所有通过电子化交易平台实施的政府采购项目的投标文件，同时，线下提交纸质投标文件正本壹份、副本贰份。 2、纸质投标文件正、副本分别胶装，标明投标人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谢婷婷、王琦，联系电话：029-81206622/81206633-832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商务应答表 标的清单 投标人资格条件证明文件</w:t>
            </w:r>
          </w:p>
        </w:tc>
      </w:tr>
      <w:tr>
        <w:tc>
          <w:tcPr>
            <w:tcW w:type="dxa" w:w="831"/>
          </w:tcPr>
          <w:p>
            <w:pPr>
              <w:pStyle w:val="null3"/>
            </w:pPr>
            <w:r>
              <w:rPr/>
              <w:t>5</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基本分：所投产品的技术参数完全符合、响应招标文件要求，没有负偏离计30分。技术参数中负偏离一项扣2分，扣完为止。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 1、完整性：方案须全面，对评审内容中的各项要求描述详细； 2、可实施性：切合本项目实际情况，实施步骤清晰、合理；3、针对性：方案能够紧扣项目实际情况，内容科学合理。 三、赋分依据（满分12分） ①供货组织安排：每完全满足一个评审标准得1分，满分3分；未提供不得分； ②实施计划及进度计划:每完全满足一个评审标准得1分，满分3分；未提供不得分； ③安装调试验收及售后方案:每完全满足一个评审标准得1分，满分3分；未提供不得分； 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详细评审---实施方案</w:t>
            </w:r>
          </w:p>
          <w:p>
            <w:pPr>
              <w:pStyle w:val="null3"/>
            </w:pPr>
            <w:r>
              <w:rPr/>
              <w:t>投标人认为有必要说明的问题</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1、完整性：方案须全面，对评审内容中的各项要求有详细描述；2、可实施性：切合本项目实际情况，实施步骤清晰、合理；3、针对性：方案能够紧扣项目实际情况，内容科学合理。 三、赋分依据（满分9分）①产品性能、使用寿命及效果：每完全满足一个评审标准得1分，满分3分；未提供不得分； ②质量保证措施:每完全满足一个评审标准得2分，满分6分；未提供不得分。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提供投标人2021年1月1日至今同类项目合同，每提供1个计2分，最高得6分。（以合同签订日期为准） 备注：投标文件中提供合同复印件加盖公章。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 二、评审标准 1.完整性：方案须全面，对评审内容中的各项要求有详细描述；2.可实施性：切合本项目实际情况，提出步骤清晰、合理的方案；3.针对性：方案能够紧扣项目实际情况，内容科学合理。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详见附件：详细评审---培训方案</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详见附件：详细评审---节能环保</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