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版本号：WSQ-2024-859.1B120250114001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汉滨区铜钱沟唐墓片区考古勘探劳务协作(二次)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WSQ-2024-859.1B1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汉滨区铜钱沟唐墓片区考古勘探劳务协作(二次)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WSQ-2024-859.1B1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汉滨区铜钱沟唐墓片区考古勘探劳务协作(二次)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安康市汉滨区泸康大道东西两侧、赵台路以北、南环东路以南，面积为99471.02㎡，服务期：50日历天。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采购包1（汉滨区铜钱沟唐墓片区考古勘探劳务协作项目）：属于专门面向中小企业采购。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陕西省西安市雁塔区陕西省西安市雁塔区富裕一路以北紫薇西棠3幢1单元10202室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采购包1：687,681.45元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代理服务费参照国家发展与改革委员会《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联系人：张工、王工</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地址：陕西省西安市长安区常宁新区神禾二路西安恒大养生谷公寓12号楼1单元15层1501号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安康市汉滨区泸康大道东西两侧、赵台路以北、南环东路以南，面积为99471.02㎡，服务期：50日历天。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687,681.45</w:t>
      </w:r>
    </w:p>
    <w:p>
      <w:pPr>
        <w:pStyle w:val="null3"/>
      </w:pPr>
      <w:r>
        <w:rPr>
          <w:rFonts w:ascii="仿宋_GB2312" w:hAnsi="仿宋_GB2312" w:cs="仿宋_GB2312" w:eastAsia="仿宋_GB2312"/>
        </w:rPr>
        <w:t>采购包最高限价（元）: 687,681.45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99,471.02</w:t>
            </w:r>
          </w:p>
        </w:tc>
        <w:tc>
          <w:tcPr>
            <w:tcW w:type="dxa" w:w="831"/>
          </w:tcPr>
          <w:p>
            <w:pPr>
              <w:pStyle w:val="null3"/>
              <w:jc w:val="right"/>
            </w:pPr>
            <w:r>
              <w:rPr>
                <w:rFonts w:ascii="仿宋_GB2312" w:hAnsi="仿宋_GB2312" w:cs="仿宋_GB2312" w:eastAsia="仿宋_GB2312"/>
              </w:rPr>
              <w:t>687,681.45</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必须严格按照《考古勘探工作规程》（试行）进行施工。普探布点间距为梅花孔</w:t>
            </w:r>
            <w:r>
              <w:rPr>
                <w:rFonts w:ascii="仿宋_GB2312" w:hAnsi="仿宋_GB2312" w:cs="仿宋_GB2312" w:eastAsia="仿宋_GB2312"/>
                <w:sz w:val="21"/>
                <w:color w:val="000000"/>
              </w:rPr>
              <w:t>1</w:t>
            </w:r>
            <w:r>
              <w:rPr>
                <w:rFonts w:ascii="仿宋_GB2312" w:hAnsi="仿宋_GB2312" w:cs="仿宋_GB2312" w:eastAsia="仿宋_GB2312"/>
                <w:sz w:val="21"/>
                <w:color w:val="000000"/>
              </w:rPr>
              <w:t>米布设，加点位置偏差小于</w:t>
            </w:r>
            <w:r>
              <w:rPr>
                <w:rFonts w:ascii="仿宋_GB2312" w:hAnsi="仿宋_GB2312" w:cs="仿宋_GB2312" w:eastAsia="仿宋_GB2312"/>
                <w:sz w:val="21"/>
                <w:color w:val="000000"/>
              </w:rPr>
              <w:t>20</w:t>
            </w:r>
            <w:r>
              <w:rPr>
                <w:rFonts w:ascii="仿宋_GB2312" w:hAnsi="仿宋_GB2312" w:cs="仿宋_GB2312" w:eastAsia="仿宋_GB2312"/>
                <w:sz w:val="21"/>
                <w:color w:val="000000"/>
              </w:rPr>
              <w:t>厘米，深度为天然原始土层以下</w:t>
            </w:r>
            <w:r>
              <w:rPr>
                <w:rFonts w:ascii="仿宋_GB2312" w:hAnsi="仿宋_GB2312" w:cs="仿宋_GB2312" w:eastAsia="仿宋_GB2312"/>
                <w:sz w:val="21"/>
                <w:color w:val="000000"/>
              </w:rPr>
              <w:t>10</w:t>
            </w:r>
            <w:r>
              <w:rPr>
                <w:rFonts w:ascii="仿宋_GB2312" w:hAnsi="仿宋_GB2312" w:cs="仿宋_GB2312" w:eastAsia="仿宋_GB2312"/>
                <w:sz w:val="21"/>
                <w:color w:val="000000"/>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陕西省安康市汉滨区泸康大道东西两侧、赵台路以北、南环东路以南。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专门面向中小企业。2、本项目所属行业为：【其他未列明行业】。3、若为多个标包项目，则供应商可以对一个标包进行投标，也可对多个标包进行投标，但只能中一个标包。4、本项目资格审查评审工作由磋商小组完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 法定代表人授权委托书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法定代表人授权委托书 中小企业声明函 承诺书 供应商应提交的相关资格证明材料 报价表 业绩一览表 响应文件封面 法定代表人身份证明书 商务条款响应说明 残疾人福利性单位声明函 服务方案 标的清单 陕西省政府采购供应商拒绝政府采购领域商业贿赂承诺书 响应函 监狱企业的证明文件 技术指标偏差表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1、提供近三年（2021年1月至今）考古勘探工作业绩，每提供一项得2分（以中标通知书或合同复印件为准），满分10分。 2、提供考古发掘单位出具的考古勘探验收意见书。一个优秀3分，良好2分，合格1分，不合格0分，提供2020年1月至今的证明材料（最多提供5份），满分15分。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详见附件：法定代表人身份证明书</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详见附件：技术指标偏差表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