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A8806">
      <w:pPr>
        <w:spacing w:line="360" w:lineRule="auto"/>
        <w:rPr>
          <w:rFonts w:ascii="仿宋" w:hAnsi="仿宋" w:eastAsia="仿宋" w:cs="仿宋"/>
          <w:b/>
          <w:sz w:val="36"/>
          <w:highlight w:val="yellow"/>
        </w:rPr>
      </w:pPr>
      <w:r>
        <w:rPr>
          <w:rFonts w:hint="eastAsia" w:ascii="仿宋" w:hAnsi="仿宋" w:eastAsia="仿宋" w:cs="仿宋"/>
          <w:b/>
          <w:bCs/>
          <w:sz w:val="32"/>
          <w:szCs w:val="32"/>
        </w:rPr>
        <w:t>项目编号：</w:t>
      </w:r>
    </w:p>
    <w:p w14:paraId="1836F0B5">
      <w:pPr>
        <w:spacing w:line="360" w:lineRule="auto"/>
        <w:jc w:val="center"/>
        <w:rPr>
          <w:rFonts w:ascii="仿宋" w:hAnsi="仿宋" w:eastAsia="仿宋" w:cs="仿宋"/>
          <w:b/>
          <w:bCs/>
          <w:sz w:val="44"/>
          <w:szCs w:val="44"/>
        </w:rPr>
      </w:pPr>
    </w:p>
    <w:p w14:paraId="0B123674">
      <w:pPr>
        <w:pStyle w:val="5"/>
      </w:pPr>
    </w:p>
    <w:p w14:paraId="117B0EB4">
      <w:pPr>
        <w:pStyle w:val="5"/>
      </w:pPr>
    </w:p>
    <w:p w14:paraId="54B2D364">
      <w:pPr>
        <w:spacing w:line="360" w:lineRule="auto"/>
        <w:jc w:val="center"/>
        <w:rPr>
          <w:rFonts w:ascii="仿宋" w:hAnsi="仿宋" w:eastAsia="仿宋" w:cs="仿宋"/>
          <w:b/>
          <w:bCs/>
          <w:sz w:val="44"/>
          <w:szCs w:val="44"/>
        </w:rPr>
      </w:pPr>
    </w:p>
    <w:p w14:paraId="2E6BD476">
      <w:pPr>
        <w:spacing w:line="360" w:lineRule="auto"/>
        <w:jc w:val="center"/>
        <w:rPr>
          <w:rFonts w:ascii="仿宋" w:hAnsi="仿宋" w:eastAsia="仿宋" w:cs="仿宋"/>
          <w:b/>
          <w:sz w:val="44"/>
          <w:szCs w:val="44"/>
        </w:rPr>
      </w:pPr>
    </w:p>
    <w:p w14:paraId="55D25872">
      <w:pPr>
        <w:spacing w:line="360" w:lineRule="auto"/>
        <w:jc w:val="center"/>
        <w:rPr>
          <w:rFonts w:ascii="仿宋" w:hAnsi="仿宋" w:eastAsia="仿宋" w:cs="仿宋"/>
          <w:b/>
          <w:sz w:val="48"/>
          <w:szCs w:val="48"/>
        </w:rPr>
      </w:pPr>
      <w:r>
        <w:rPr>
          <w:rFonts w:hint="eastAsia" w:ascii="仿宋" w:hAnsi="仿宋" w:eastAsia="仿宋" w:cs="仿宋"/>
          <w:b/>
          <w:sz w:val="48"/>
          <w:szCs w:val="48"/>
        </w:rPr>
        <w:t>西安医学院202</w:t>
      </w:r>
      <w:r>
        <w:rPr>
          <w:rFonts w:hint="eastAsia" w:ascii="仿宋" w:hAnsi="仿宋" w:eastAsia="仿宋" w:cs="仿宋"/>
          <w:b/>
          <w:sz w:val="48"/>
          <w:szCs w:val="48"/>
          <w:lang w:val="en-US" w:eastAsia="zh-CN"/>
        </w:rPr>
        <w:t>4</w:t>
      </w:r>
      <w:r>
        <w:rPr>
          <w:rFonts w:hint="eastAsia" w:ascii="仿宋" w:hAnsi="仿宋" w:eastAsia="仿宋" w:cs="仿宋"/>
          <w:b/>
          <w:sz w:val="48"/>
          <w:szCs w:val="48"/>
        </w:rPr>
        <w:t>年度天然药物化学实验室建设</w:t>
      </w:r>
    </w:p>
    <w:p w14:paraId="25589904">
      <w:pPr>
        <w:pStyle w:val="2"/>
      </w:pPr>
    </w:p>
    <w:p w14:paraId="4391B850">
      <w:pPr>
        <w:pStyle w:val="5"/>
      </w:pPr>
    </w:p>
    <w:p w14:paraId="6B17C820">
      <w:pPr>
        <w:spacing w:line="360" w:lineRule="auto"/>
        <w:ind w:firstLine="3373" w:firstLineChars="700"/>
        <w:jc w:val="left"/>
        <w:rPr>
          <w:rFonts w:ascii="仿宋" w:hAnsi="仿宋" w:eastAsia="仿宋" w:cs="仿宋"/>
          <w:b/>
          <w:sz w:val="48"/>
          <w:szCs w:val="48"/>
        </w:rPr>
      </w:pPr>
      <w:r>
        <w:rPr>
          <w:rFonts w:hint="eastAsia" w:ascii="仿宋" w:hAnsi="仿宋" w:eastAsia="仿宋" w:cs="仿宋"/>
          <w:b/>
          <w:sz w:val="48"/>
          <w:szCs w:val="48"/>
        </w:rPr>
        <w:t>合   同</w:t>
      </w:r>
    </w:p>
    <w:p w14:paraId="4D5EABF4">
      <w:pPr>
        <w:spacing w:line="360" w:lineRule="auto"/>
        <w:ind w:firstLine="2940" w:firstLineChars="1050"/>
        <w:rPr>
          <w:rFonts w:ascii="仿宋" w:hAnsi="仿宋" w:eastAsia="仿宋" w:cs="仿宋"/>
          <w:sz w:val="28"/>
          <w:szCs w:val="28"/>
        </w:rPr>
      </w:pPr>
    </w:p>
    <w:p w14:paraId="7DFA0DE5">
      <w:pPr>
        <w:spacing w:line="360" w:lineRule="auto"/>
        <w:ind w:firstLine="1680" w:firstLineChars="600"/>
        <w:jc w:val="left"/>
        <w:rPr>
          <w:rFonts w:hint="eastAsia" w:ascii="仿宋" w:hAnsi="仿宋" w:eastAsia="仿宋" w:cs="仿宋"/>
          <w:sz w:val="28"/>
          <w:szCs w:val="28"/>
          <w:lang w:eastAsia="zh-CN"/>
        </w:rPr>
      </w:pPr>
      <w:r>
        <w:rPr>
          <w:rFonts w:hint="eastAsia" w:ascii="仿宋" w:hAnsi="仿宋" w:eastAsia="仿宋" w:cs="仿宋"/>
          <w:sz w:val="28"/>
          <w:szCs w:val="28"/>
        </w:rPr>
        <w:t>合同编号：</w:t>
      </w:r>
      <w:r>
        <w:rPr>
          <w:rFonts w:hint="eastAsia" w:ascii="仿宋" w:hAnsi="仿宋" w:eastAsia="仿宋" w:cs="仿宋"/>
          <w:sz w:val="28"/>
          <w:szCs w:val="28"/>
          <w:lang w:val="en-US" w:eastAsia="zh-CN"/>
        </w:rPr>
        <w:t xml:space="preserve"> </w:t>
      </w:r>
    </w:p>
    <w:p w14:paraId="3FB13F2D">
      <w:pPr>
        <w:spacing w:line="360" w:lineRule="auto"/>
        <w:jc w:val="center"/>
        <w:rPr>
          <w:rFonts w:ascii="仿宋" w:hAnsi="仿宋" w:eastAsia="仿宋" w:cs="仿宋"/>
          <w:b/>
          <w:sz w:val="44"/>
          <w:szCs w:val="44"/>
        </w:rPr>
      </w:pPr>
    </w:p>
    <w:p w14:paraId="0724BF49">
      <w:pPr>
        <w:spacing w:line="360" w:lineRule="auto"/>
        <w:jc w:val="center"/>
        <w:rPr>
          <w:rFonts w:hint="default" w:ascii="仿宋" w:hAnsi="仿宋" w:eastAsia="仿宋" w:cs="仿宋"/>
          <w:b/>
          <w:sz w:val="44"/>
          <w:szCs w:val="44"/>
          <w:lang w:val="en-US" w:eastAsia="zh-CN"/>
        </w:rPr>
      </w:pPr>
      <w:r>
        <w:rPr>
          <w:rFonts w:hint="eastAsia" w:ascii="仿宋" w:hAnsi="仿宋" w:eastAsia="仿宋" w:cs="仿宋"/>
          <w:b/>
          <w:sz w:val="44"/>
          <w:szCs w:val="44"/>
          <w:lang w:val="en-US" w:eastAsia="zh-CN"/>
        </w:rPr>
        <w:t xml:space="preserve">   </w:t>
      </w:r>
    </w:p>
    <w:p w14:paraId="54B9DB5A">
      <w:pPr>
        <w:spacing w:line="360" w:lineRule="auto"/>
        <w:jc w:val="center"/>
        <w:rPr>
          <w:rFonts w:ascii="仿宋" w:hAnsi="仿宋" w:eastAsia="仿宋" w:cs="仿宋"/>
          <w:b/>
          <w:sz w:val="44"/>
          <w:szCs w:val="44"/>
        </w:rPr>
      </w:pPr>
    </w:p>
    <w:p w14:paraId="7DAC4ECD">
      <w:pPr>
        <w:spacing w:line="360" w:lineRule="auto"/>
        <w:jc w:val="left"/>
        <w:rPr>
          <w:rFonts w:ascii="仿宋" w:hAnsi="仿宋" w:eastAsia="仿宋" w:cs="仿宋"/>
          <w:b/>
          <w:sz w:val="44"/>
          <w:szCs w:val="44"/>
        </w:rPr>
      </w:pPr>
    </w:p>
    <w:p w14:paraId="37BA2FFB">
      <w:pPr>
        <w:spacing w:line="360" w:lineRule="auto"/>
        <w:ind w:firstLine="1100" w:firstLineChars="249"/>
        <w:rPr>
          <w:rFonts w:ascii="仿宋" w:hAnsi="仿宋" w:eastAsia="仿宋" w:cs="仿宋"/>
          <w:b/>
          <w:sz w:val="44"/>
          <w:szCs w:val="44"/>
        </w:rPr>
      </w:pPr>
    </w:p>
    <w:p w14:paraId="0F3A5CE2">
      <w:pPr>
        <w:spacing w:line="360" w:lineRule="auto"/>
        <w:ind w:firstLine="1600" w:firstLineChars="500"/>
        <w:rPr>
          <w:rFonts w:ascii="仿宋" w:hAnsi="仿宋" w:eastAsia="仿宋" w:cs="仿宋"/>
          <w:sz w:val="32"/>
          <w:szCs w:val="32"/>
          <w:u w:val="single"/>
        </w:rPr>
      </w:pPr>
      <w:r>
        <w:rPr>
          <w:rFonts w:hint="eastAsia" w:ascii="仿宋" w:hAnsi="仿宋" w:eastAsia="仿宋" w:cs="仿宋"/>
          <w:sz w:val="32"/>
          <w:szCs w:val="32"/>
        </w:rPr>
        <w:t xml:space="preserve">需 </w:t>
      </w:r>
      <w:r>
        <w:rPr>
          <w:rFonts w:ascii="仿宋" w:hAnsi="仿宋" w:eastAsia="仿宋" w:cs="仿宋"/>
          <w:sz w:val="32"/>
          <w:szCs w:val="32"/>
        </w:rPr>
        <w:t xml:space="preserve"> </w:t>
      </w:r>
      <w:r>
        <w:rPr>
          <w:rFonts w:hint="eastAsia" w:ascii="仿宋" w:hAnsi="仿宋" w:eastAsia="仿宋" w:cs="仿宋"/>
          <w:sz w:val="32"/>
          <w:szCs w:val="32"/>
        </w:rPr>
        <w:t>方：</w:t>
      </w:r>
      <w:r>
        <w:rPr>
          <w:rFonts w:hint="eastAsia" w:ascii="仿宋" w:hAnsi="仿宋" w:eastAsia="仿宋" w:cs="仿宋"/>
          <w:sz w:val="32"/>
          <w:szCs w:val="32"/>
          <w:u w:val="single"/>
        </w:rPr>
        <w:t xml:space="preserve">    西安医学院         </w:t>
      </w:r>
    </w:p>
    <w:p w14:paraId="5AD3D20C">
      <w:pPr>
        <w:spacing w:line="360" w:lineRule="auto"/>
        <w:ind w:firstLine="1600" w:firstLineChars="500"/>
        <w:rPr>
          <w:rFonts w:hint="default" w:ascii="仿宋" w:hAnsi="仿宋" w:eastAsia="仿宋" w:cs="仿宋"/>
          <w:sz w:val="32"/>
          <w:szCs w:val="32"/>
          <w:u w:val="single"/>
          <w:lang w:val="en-US" w:eastAsia="zh-CN"/>
        </w:rPr>
      </w:pPr>
      <w:r>
        <w:rPr>
          <w:rFonts w:hint="eastAsia" w:ascii="仿宋" w:hAnsi="仿宋" w:eastAsia="仿宋" w:cs="仿宋"/>
          <w:sz w:val="32"/>
          <w:szCs w:val="32"/>
        </w:rPr>
        <w:t xml:space="preserve">供 </w:t>
      </w:r>
      <w:r>
        <w:rPr>
          <w:rFonts w:ascii="仿宋" w:hAnsi="仿宋" w:eastAsia="仿宋" w:cs="仿宋"/>
          <w:sz w:val="32"/>
          <w:szCs w:val="32"/>
        </w:rPr>
        <w:t xml:space="preserve"> </w:t>
      </w:r>
      <w:r>
        <w:rPr>
          <w:rFonts w:hint="eastAsia" w:ascii="仿宋" w:hAnsi="仿宋" w:eastAsia="仿宋" w:cs="仿宋"/>
          <w:sz w:val="32"/>
          <w:szCs w:val="32"/>
        </w:rPr>
        <w:t>方：</w:t>
      </w:r>
      <w:r>
        <w:rPr>
          <w:rFonts w:hint="eastAsia" w:ascii="仿宋" w:hAnsi="仿宋" w:eastAsia="仿宋" w:cs="仿宋"/>
          <w:sz w:val="32"/>
          <w:szCs w:val="32"/>
          <w:u w:val="single"/>
          <w:lang w:val="en-US" w:eastAsia="zh-CN"/>
        </w:rPr>
        <w:t xml:space="preserve">                       </w:t>
      </w:r>
    </w:p>
    <w:p w14:paraId="3BB22354">
      <w:pPr>
        <w:spacing w:line="360" w:lineRule="auto"/>
        <w:rPr>
          <w:rFonts w:ascii="仿宋" w:hAnsi="仿宋" w:eastAsia="仿宋" w:cs="仿宋"/>
          <w:sz w:val="32"/>
          <w:szCs w:val="32"/>
        </w:rPr>
      </w:pPr>
    </w:p>
    <w:p w14:paraId="2D9C05FE">
      <w:pPr>
        <w:spacing w:line="360" w:lineRule="auto"/>
        <w:ind w:firstLine="420" w:firstLineChars="200"/>
        <w:rPr>
          <w:rFonts w:ascii="仿宋" w:hAnsi="仿宋" w:eastAsia="仿宋" w:cs="仿宋"/>
          <w:szCs w:val="24"/>
        </w:rPr>
      </w:pPr>
    </w:p>
    <w:p w14:paraId="277EC468">
      <w:pPr>
        <w:pStyle w:val="4"/>
        <w:ind w:firstLine="240"/>
        <w:rPr>
          <w:rFonts w:ascii="仿宋" w:hAnsi="仿宋" w:eastAsia="仿宋" w:cs="仿宋"/>
          <w:sz w:val="24"/>
          <w:szCs w:val="24"/>
        </w:rPr>
      </w:pPr>
    </w:p>
    <w:p w14:paraId="63B92150">
      <w:pPr>
        <w:pStyle w:val="4"/>
        <w:ind w:firstLine="240"/>
        <w:rPr>
          <w:rFonts w:ascii="仿宋" w:hAnsi="仿宋" w:eastAsia="仿宋" w:cs="仿宋"/>
          <w:sz w:val="24"/>
          <w:szCs w:val="24"/>
        </w:rPr>
      </w:pPr>
    </w:p>
    <w:p w14:paraId="51FDD16B">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需方名称：西安医学院（以下简称需方）</w:t>
      </w:r>
    </w:p>
    <w:p w14:paraId="55845555">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供方名称：</w:t>
      </w:r>
      <w:r>
        <w:rPr>
          <w:rFonts w:hint="eastAsia" w:asciiTheme="minorEastAsia" w:hAnsiTheme="minorEastAsia" w:cstheme="minorEastAsia"/>
          <w:sz w:val="24"/>
          <w:szCs w:val="21"/>
          <w:lang w:val="en-US" w:eastAsia="zh-CN"/>
        </w:rPr>
        <w:t xml:space="preserve">                       </w:t>
      </w:r>
      <w:r>
        <w:rPr>
          <w:rFonts w:hint="eastAsia" w:asciiTheme="minorEastAsia" w:hAnsiTheme="minorEastAsia" w:cstheme="minorEastAsia"/>
          <w:sz w:val="24"/>
          <w:szCs w:val="21"/>
        </w:rPr>
        <w:t>（以下简称供方）</w:t>
      </w:r>
    </w:p>
    <w:p w14:paraId="393586AD">
      <w:pPr>
        <w:adjustRightInd w:val="0"/>
        <w:snapToGrid w:val="0"/>
        <w:spacing w:line="360" w:lineRule="auto"/>
        <w:ind w:firstLine="482" w:firstLineChars="200"/>
        <w:jc w:val="left"/>
        <w:rPr>
          <w:rFonts w:asciiTheme="minorEastAsia" w:hAnsiTheme="minorEastAsia" w:cstheme="minorEastAsia"/>
          <w:b/>
          <w:sz w:val="24"/>
          <w:szCs w:val="21"/>
        </w:rPr>
      </w:pPr>
      <w:r>
        <w:rPr>
          <w:rFonts w:hint="eastAsia" w:asciiTheme="minorEastAsia" w:hAnsiTheme="minorEastAsia" w:cstheme="minorEastAsia"/>
          <w:b/>
          <w:sz w:val="24"/>
          <w:szCs w:val="21"/>
        </w:rPr>
        <w:t>根据《中华人民共和国民法典》和有关法律法规，遵循平等.自愿.公平和诚实信用原则，同意按照下面的条款和条件订立本政府采购合同，共同信守。</w:t>
      </w:r>
    </w:p>
    <w:p w14:paraId="2463DB30">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0" w:name="_Toc13230_WPSOffice_Level2"/>
      <w:r>
        <w:rPr>
          <w:rFonts w:hint="eastAsia" w:asciiTheme="minorEastAsia" w:hAnsiTheme="minorEastAsia" w:cstheme="minorEastAsia"/>
          <w:b/>
          <w:sz w:val="24"/>
          <w:szCs w:val="21"/>
        </w:rPr>
        <w:t>一.政府采购合同文件</w:t>
      </w:r>
      <w:bookmarkEnd w:id="0"/>
    </w:p>
    <w:p w14:paraId="6214E03A">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本政府采购合同所附下列文件是构成本政府采购合同不可分割的部分：</w:t>
      </w:r>
    </w:p>
    <w:p w14:paraId="74162FFD">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1.招标文件（采购项目编号</w:t>
      </w:r>
      <w:r>
        <w:rPr>
          <w:rFonts w:hint="eastAsia" w:asciiTheme="minorEastAsia" w:hAnsiTheme="minorEastAsia" w:cstheme="minorEastAsia"/>
          <w:sz w:val="24"/>
          <w:szCs w:val="21"/>
          <w:u w:val="single"/>
        </w:rPr>
        <w:t xml:space="preserve"> </w:t>
      </w:r>
      <w:r>
        <w:rPr>
          <w:rFonts w:hint="eastAsia" w:asciiTheme="minorEastAsia" w:hAnsiTheme="minorEastAsia" w:cstheme="minorEastAsia"/>
          <w:sz w:val="24"/>
          <w:szCs w:val="21"/>
          <w:u w:val="single"/>
          <w:lang w:val="en-US" w:eastAsia="zh-CN"/>
        </w:rPr>
        <w:t xml:space="preserve">             </w:t>
      </w:r>
      <w:r>
        <w:rPr>
          <w:rFonts w:hint="eastAsia" w:asciiTheme="minorEastAsia" w:hAnsiTheme="minorEastAsia" w:cstheme="minorEastAsia"/>
          <w:sz w:val="24"/>
          <w:szCs w:val="21"/>
          <w:u w:val="single"/>
        </w:rPr>
        <w:t xml:space="preserve"> </w:t>
      </w:r>
      <w:r>
        <w:rPr>
          <w:rFonts w:hint="eastAsia" w:asciiTheme="minorEastAsia" w:hAnsiTheme="minorEastAsia" w:cstheme="minorEastAsia"/>
          <w:sz w:val="24"/>
          <w:szCs w:val="21"/>
        </w:rPr>
        <w:t>）；</w:t>
      </w:r>
    </w:p>
    <w:p w14:paraId="6019B2EC">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2.招标文件的更正公告.变更公告；</w:t>
      </w:r>
    </w:p>
    <w:p w14:paraId="22AD3A41">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3.中标人提交的投标文件；</w:t>
      </w:r>
    </w:p>
    <w:p w14:paraId="04ED2216">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4.政府采购合同条款；</w:t>
      </w:r>
    </w:p>
    <w:p w14:paraId="1CCAE860">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5.中标通知书；</w:t>
      </w:r>
    </w:p>
    <w:p w14:paraId="4A696437">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6.政府采购合同的其它附件。</w:t>
      </w:r>
    </w:p>
    <w:p w14:paraId="4A338299">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1" w:name="_Toc19527_WPSOffice_Level2"/>
      <w:r>
        <w:rPr>
          <w:rFonts w:hint="eastAsia" w:asciiTheme="minorEastAsia" w:hAnsiTheme="minorEastAsia" w:cstheme="minorEastAsia"/>
          <w:b/>
          <w:sz w:val="24"/>
          <w:szCs w:val="21"/>
        </w:rPr>
        <w:t>二.政府采购合同范围和条件</w:t>
      </w:r>
      <w:bookmarkEnd w:id="1"/>
    </w:p>
    <w:p w14:paraId="7496D33C">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本政府采购合同的范围和条件与上述政府采购合同文件的规定相一致。</w:t>
      </w:r>
    </w:p>
    <w:p w14:paraId="0D351EB0">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2" w:name="_Toc18050_WPSOffice_Level2"/>
      <w:r>
        <w:rPr>
          <w:rFonts w:hint="eastAsia" w:asciiTheme="minorEastAsia" w:hAnsiTheme="minorEastAsia" w:cstheme="minorEastAsia"/>
          <w:b/>
          <w:sz w:val="24"/>
          <w:szCs w:val="21"/>
        </w:rPr>
        <w:t>三.政府采购合同标的</w:t>
      </w:r>
      <w:bookmarkEnd w:id="2"/>
    </w:p>
    <w:p w14:paraId="6E45966C">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本政府采购合同的标的和数量为政府采购合同货物清单(同投标文件中投标产品价格明细表)中所列货物及相关服务。</w:t>
      </w:r>
    </w:p>
    <w:p w14:paraId="18A13CB6">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3" w:name="_Toc27886_WPSOffice_Level2"/>
      <w:r>
        <w:rPr>
          <w:rFonts w:hint="eastAsia" w:asciiTheme="minorEastAsia" w:hAnsiTheme="minorEastAsia" w:cstheme="minorEastAsia"/>
          <w:b/>
          <w:sz w:val="24"/>
          <w:szCs w:val="21"/>
        </w:rPr>
        <w:t>四.政府采购合同金额</w:t>
      </w:r>
      <w:bookmarkEnd w:id="3"/>
    </w:p>
    <w:p w14:paraId="7F59AF18">
      <w:pPr>
        <w:keepNext w:val="0"/>
        <w:keepLines w:val="0"/>
        <w:widowControl/>
        <w:suppressLineNumbers w:val="0"/>
        <w:jc w:val="left"/>
        <w:rPr>
          <w:rFonts w:asciiTheme="minorEastAsia" w:hAnsiTheme="minorEastAsia" w:cstheme="minorEastAsia"/>
          <w:sz w:val="24"/>
          <w:szCs w:val="21"/>
        </w:rPr>
      </w:pPr>
      <w:r>
        <w:rPr>
          <w:rFonts w:hint="eastAsia" w:asciiTheme="minorEastAsia" w:hAnsiTheme="minorEastAsia" w:cstheme="minorEastAsia"/>
          <w:sz w:val="24"/>
          <w:szCs w:val="21"/>
        </w:rPr>
        <w:t>根据上述政府采购合同文件要求，政府采购合同的总金额为人民币</w:t>
      </w:r>
      <w:r>
        <w:rPr>
          <w:rFonts w:hint="eastAsia" w:asciiTheme="minorEastAsia" w:hAnsiTheme="minorEastAsia" w:cstheme="minorEastAsia"/>
          <w:sz w:val="24"/>
          <w:szCs w:val="21"/>
          <w:u w:val="single"/>
        </w:rPr>
        <w:t>（大写）</w:t>
      </w:r>
      <w:r>
        <w:rPr>
          <w:rFonts w:hint="eastAsia" w:asciiTheme="minorEastAsia" w:hAnsiTheme="minorEastAsia" w:cstheme="minorEastAsia"/>
          <w:sz w:val="24"/>
          <w:szCs w:val="21"/>
          <w:u w:val="single"/>
          <w:lang w:val="en-US" w:eastAsia="zh-CN"/>
        </w:rPr>
        <w:t xml:space="preserve">     </w:t>
      </w:r>
      <w:r>
        <w:rPr>
          <w:rFonts w:hint="eastAsia" w:asciiTheme="minorEastAsia" w:hAnsiTheme="minorEastAsia" w:cstheme="minorEastAsia"/>
          <w:sz w:val="24"/>
          <w:szCs w:val="21"/>
          <w:lang w:val="en-US" w:eastAsia="zh-CN"/>
        </w:rPr>
        <w:t>元整</w:t>
      </w:r>
      <w:r>
        <w:rPr>
          <w:rFonts w:hint="eastAsia" w:asciiTheme="minorEastAsia" w:hAnsiTheme="minorEastAsia" w:cstheme="minorEastAsia"/>
          <w:sz w:val="24"/>
          <w:szCs w:val="21"/>
        </w:rPr>
        <w:t>，￥</w:t>
      </w:r>
      <w:r>
        <w:rPr>
          <w:rFonts w:hint="eastAsia" w:asciiTheme="minorEastAsia" w:hAnsiTheme="minorEastAsia" w:cstheme="minorEastAsia"/>
          <w:sz w:val="24"/>
          <w:szCs w:val="21"/>
          <w:lang w:val="en-US" w:eastAsia="zh-CN"/>
        </w:rPr>
        <w:t xml:space="preserve">     </w:t>
      </w:r>
      <w:r>
        <w:rPr>
          <w:rFonts w:hint="eastAsia" w:asciiTheme="minorEastAsia" w:hAnsiTheme="minorEastAsia" w:cstheme="minorEastAsia"/>
          <w:sz w:val="24"/>
          <w:szCs w:val="21"/>
        </w:rPr>
        <w:t>元整。</w:t>
      </w:r>
    </w:p>
    <w:p w14:paraId="7923258D">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附</w:t>
      </w:r>
      <w:r>
        <w:rPr>
          <w:rFonts w:asciiTheme="minorEastAsia" w:hAnsiTheme="minorEastAsia" w:cstheme="minorEastAsia"/>
          <w:b/>
          <w:sz w:val="24"/>
          <w:szCs w:val="21"/>
        </w:rPr>
        <w:t>:</w:t>
      </w:r>
      <w:r>
        <w:rPr>
          <w:rFonts w:hint="eastAsia" w:asciiTheme="minorEastAsia" w:hAnsiTheme="minorEastAsia" w:cstheme="minorEastAsia"/>
          <w:b/>
          <w:sz w:val="24"/>
          <w:szCs w:val="21"/>
        </w:rPr>
        <w:t>分项报价表</w:t>
      </w:r>
    </w:p>
    <w:tbl>
      <w:tblPr>
        <w:tblStyle w:val="10"/>
        <w:tblW w:w="0" w:type="auto"/>
        <w:tblInd w:w="-5" w:type="dxa"/>
        <w:tblLayout w:type="fixed"/>
        <w:tblCellMar>
          <w:top w:w="0" w:type="dxa"/>
          <w:left w:w="108" w:type="dxa"/>
          <w:bottom w:w="0" w:type="dxa"/>
          <w:right w:w="108" w:type="dxa"/>
        </w:tblCellMar>
      </w:tblPr>
      <w:tblGrid>
        <w:gridCol w:w="436"/>
        <w:gridCol w:w="436"/>
        <w:gridCol w:w="1044"/>
        <w:gridCol w:w="833"/>
        <w:gridCol w:w="1976"/>
        <w:gridCol w:w="1565"/>
        <w:gridCol w:w="436"/>
        <w:gridCol w:w="951"/>
        <w:gridCol w:w="850"/>
      </w:tblGrid>
      <w:tr w14:paraId="5E36F971">
        <w:tblPrEx>
          <w:tblCellMar>
            <w:top w:w="0" w:type="dxa"/>
            <w:left w:w="108" w:type="dxa"/>
            <w:bottom w:w="0" w:type="dxa"/>
            <w:right w:w="108" w:type="dxa"/>
          </w:tblCellMar>
        </w:tblPrEx>
        <w:trPr>
          <w:trHeight w:val="20"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67A2B">
            <w:pPr>
              <w:widowControl/>
              <w:jc w:val="left"/>
              <w:textAlignment w:val="center"/>
              <w:rPr>
                <w:rFonts w:ascii="宋体" w:hAnsi="宋体" w:eastAsia="宋体" w:cs="宋体"/>
                <w:color w:val="000000"/>
                <w:sz w:val="22"/>
              </w:rPr>
            </w:pPr>
            <w:r>
              <w:rPr>
                <w:rStyle w:val="18"/>
                <w:rFonts w:hint="default"/>
                <w:lang w:bidi="ar"/>
              </w:rPr>
              <w:t>产品费用</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FDF0">
            <w:pPr>
              <w:widowControl/>
              <w:jc w:val="center"/>
              <w:textAlignment w:val="center"/>
              <w:rPr>
                <w:rFonts w:ascii="宋体" w:hAnsi="宋体" w:eastAsia="宋体" w:cs="宋体"/>
                <w:color w:val="000000"/>
                <w:sz w:val="22"/>
              </w:rPr>
            </w:pPr>
            <w:r>
              <w:rPr>
                <w:rStyle w:val="18"/>
                <w:rFonts w:hint="default"/>
                <w:lang w:bidi="ar"/>
              </w:rPr>
              <w:t>序号</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0DB61">
            <w:pPr>
              <w:widowControl/>
              <w:jc w:val="center"/>
              <w:textAlignment w:val="center"/>
              <w:rPr>
                <w:rFonts w:ascii="宋体" w:hAnsi="宋体" w:eastAsia="宋体" w:cs="宋体"/>
                <w:color w:val="000000"/>
                <w:sz w:val="22"/>
              </w:rPr>
            </w:pPr>
            <w:r>
              <w:rPr>
                <w:rStyle w:val="18"/>
                <w:rFonts w:hint="default"/>
                <w:lang w:bidi="ar"/>
              </w:rPr>
              <w:t>名称</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7629">
            <w:pPr>
              <w:widowControl/>
              <w:jc w:val="center"/>
              <w:textAlignment w:val="center"/>
              <w:rPr>
                <w:rFonts w:ascii="宋体" w:hAnsi="宋体" w:eastAsia="宋体" w:cs="宋体"/>
                <w:color w:val="000000"/>
                <w:sz w:val="22"/>
              </w:rPr>
            </w:pPr>
            <w:r>
              <w:rPr>
                <w:rStyle w:val="18"/>
                <w:rFonts w:hint="default"/>
                <w:lang w:bidi="ar"/>
              </w:rPr>
              <w:t>品牌</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830FD">
            <w:pPr>
              <w:widowControl/>
              <w:jc w:val="center"/>
              <w:textAlignment w:val="center"/>
              <w:rPr>
                <w:rFonts w:ascii="宋体" w:hAnsi="宋体" w:eastAsia="宋体" w:cs="宋体"/>
                <w:color w:val="000000"/>
                <w:sz w:val="22"/>
              </w:rPr>
            </w:pPr>
            <w:r>
              <w:rPr>
                <w:rStyle w:val="18"/>
                <w:rFonts w:hint="default"/>
                <w:lang w:bidi="ar"/>
              </w:rPr>
              <w:t>型号和规格</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CABC">
            <w:pPr>
              <w:widowControl/>
              <w:jc w:val="center"/>
              <w:textAlignment w:val="center"/>
              <w:rPr>
                <w:rFonts w:ascii="宋体" w:hAnsi="宋体" w:eastAsia="宋体" w:cs="宋体"/>
                <w:color w:val="000000"/>
                <w:sz w:val="22"/>
              </w:rPr>
            </w:pPr>
            <w:r>
              <w:rPr>
                <w:rStyle w:val="18"/>
                <w:rFonts w:hint="default"/>
                <w:lang w:bidi="ar"/>
              </w:rPr>
              <w:t>原产地及制造厂名</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171B">
            <w:pPr>
              <w:widowControl/>
              <w:jc w:val="center"/>
              <w:textAlignment w:val="center"/>
              <w:rPr>
                <w:rFonts w:ascii="宋体" w:hAnsi="宋体" w:eastAsia="宋体" w:cs="宋体"/>
                <w:color w:val="000000"/>
                <w:sz w:val="22"/>
              </w:rPr>
            </w:pPr>
            <w:r>
              <w:rPr>
                <w:rStyle w:val="18"/>
                <w:rFonts w:hint="default"/>
                <w:lang w:bidi="ar"/>
              </w:rPr>
              <w:t>数量</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29CB">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单价（元）</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75DA">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总价（元）</w:t>
            </w:r>
          </w:p>
        </w:tc>
      </w:tr>
      <w:tr w14:paraId="2CE30979">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FB9F">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0DB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8ED3">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303E2">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DDC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B5387">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5ABC">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C6552">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C565E">
            <w:pPr>
              <w:widowControl/>
              <w:jc w:val="center"/>
              <w:textAlignment w:val="center"/>
              <w:rPr>
                <w:rFonts w:ascii="宋体" w:hAnsi="宋体" w:eastAsia="宋体" w:cs="宋体"/>
                <w:color w:val="000000"/>
                <w:sz w:val="22"/>
              </w:rPr>
            </w:pPr>
          </w:p>
        </w:tc>
      </w:tr>
      <w:tr w14:paraId="66BEA563">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C8EFAC">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119C">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007E7">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888C6">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A25B4">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A48C2">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4B10">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CA1FE">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B995E">
            <w:pPr>
              <w:widowControl/>
              <w:jc w:val="center"/>
              <w:textAlignment w:val="center"/>
              <w:rPr>
                <w:rFonts w:ascii="宋体" w:hAnsi="宋体" w:eastAsia="宋体" w:cs="宋体"/>
                <w:color w:val="000000"/>
                <w:sz w:val="22"/>
              </w:rPr>
            </w:pPr>
          </w:p>
        </w:tc>
      </w:tr>
      <w:tr w14:paraId="57F2FD58">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EB6C2">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7530E">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3C79">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387B">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AA09">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5974B">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F7CB">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2606">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0754">
            <w:pPr>
              <w:widowControl/>
              <w:jc w:val="center"/>
              <w:textAlignment w:val="center"/>
              <w:rPr>
                <w:rFonts w:ascii="宋体" w:hAnsi="宋体" w:eastAsia="宋体" w:cs="宋体"/>
                <w:color w:val="000000"/>
                <w:sz w:val="22"/>
              </w:rPr>
            </w:pPr>
          </w:p>
        </w:tc>
      </w:tr>
      <w:tr w14:paraId="3669C341">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A9A06">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05A5F">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7421">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6AE11">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92C9">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05DC">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19687">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CDFF">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3C8FD">
            <w:pPr>
              <w:widowControl/>
              <w:jc w:val="center"/>
              <w:textAlignment w:val="center"/>
              <w:rPr>
                <w:rFonts w:ascii="宋体" w:hAnsi="宋体" w:eastAsia="宋体" w:cs="宋体"/>
                <w:color w:val="000000"/>
                <w:sz w:val="22"/>
              </w:rPr>
            </w:pPr>
          </w:p>
        </w:tc>
      </w:tr>
      <w:tr w14:paraId="1D091BBC">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37F46">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DB5A">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E6F1F">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3A558">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851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F730D">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865C0">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7BE9F">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CF8D">
            <w:pPr>
              <w:widowControl/>
              <w:jc w:val="center"/>
              <w:textAlignment w:val="center"/>
              <w:rPr>
                <w:rFonts w:ascii="宋体" w:hAnsi="宋体" w:eastAsia="宋体" w:cs="宋体"/>
                <w:color w:val="000000"/>
                <w:sz w:val="22"/>
              </w:rPr>
            </w:pPr>
          </w:p>
        </w:tc>
      </w:tr>
      <w:tr w14:paraId="038C6940">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9832A">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35C54">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A0C9D">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48FDE">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DAB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16E1">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D4B8">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824E">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5C3D">
            <w:pPr>
              <w:widowControl/>
              <w:jc w:val="center"/>
              <w:textAlignment w:val="center"/>
              <w:rPr>
                <w:rFonts w:ascii="宋体" w:hAnsi="宋体" w:eastAsia="宋体" w:cs="宋体"/>
                <w:color w:val="000000"/>
                <w:sz w:val="22"/>
              </w:rPr>
            </w:pPr>
          </w:p>
        </w:tc>
      </w:tr>
      <w:tr w14:paraId="1C0DE4A5">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B3528">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00A6">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928C2">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97907">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50E4">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FA1A">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540E6">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BF437">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53538">
            <w:pPr>
              <w:widowControl/>
              <w:jc w:val="center"/>
              <w:textAlignment w:val="center"/>
              <w:rPr>
                <w:rFonts w:ascii="宋体" w:hAnsi="宋体" w:eastAsia="宋体" w:cs="宋体"/>
                <w:color w:val="000000"/>
                <w:sz w:val="22"/>
              </w:rPr>
            </w:pPr>
          </w:p>
        </w:tc>
      </w:tr>
      <w:tr w14:paraId="77F0A438">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D02EC">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71E5">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150C3">
            <w:pPr>
              <w:widowControl/>
              <w:jc w:val="both"/>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3878B">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98C8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068A">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96CBF">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F8A7">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1FBC5">
            <w:pPr>
              <w:widowControl/>
              <w:jc w:val="center"/>
              <w:textAlignment w:val="center"/>
              <w:rPr>
                <w:rFonts w:ascii="宋体" w:hAnsi="宋体" w:eastAsia="宋体" w:cs="宋体"/>
                <w:color w:val="000000"/>
                <w:sz w:val="22"/>
              </w:rPr>
            </w:pPr>
          </w:p>
        </w:tc>
      </w:tr>
      <w:tr w14:paraId="62940BFE">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4D08D">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CA26D">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9</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45122">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D1CD">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B9328">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2F6B6">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A17E6">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75CA">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1857">
            <w:pPr>
              <w:widowControl/>
              <w:jc w:val="center"/>
              <w:textAlignment w:val="center"/>
              <w:rPr>
                <w:rFonts w:ascii="宋体" w:hAnsi="宋体" w:eastAsia="宋体" w:cs="宋体"/>
                <w:color w:val="000000"/>
                <w:sz w:val="22"/>
              </w:rPr>
            </w:pPr>
          </w:p>
        </w:tc>
      </w:tr>
      <w:tr w14:paraId="0D9E74E2">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8EE70">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226B8">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10</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23E60">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4EDD2">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5A42">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C6029">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01DBF">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B6276">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0183">
            <w:pPr>
              <w:widowControl/>
              <w:jc w:val="center"/>
              <w:textAlignment w:val="center"/>
              <w:rPr>
                <w:rFonts w:ascii="宋体" w:hAnsi="宋体" w:eastAsia="宋体" w:cs="宋体"/>
                <w:color w:val="000000"/>
                <w:sz w:val="22"/>
              </w:rPr>
            </w:pPr>
          </w:p>
        </w:tc>
      </w:tr>
      <w:tr w14:paraId="3A19F1A5">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FDC17">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5BAEB">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11</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07048">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E4CB">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97202">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6E65">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69ADF">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F9C7">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F55D4">
            <w:pPr>
              <w:widowControl/>
              <w:jc w:val="center"/>
              <w:textAlignment w:val="center"/>
              <w:rPr>
                <w:rFonts w:ascii="宋体" w:hAnsi="宋体" w:eastAsia="宋体" w:cs="宋体"/>
                <w:color w:val="000000"/>
                <w:sz w:val="22"/>
              </w:rPr>
            </w:pPr>
          </w:p>
        </w:tc>
      </w:tr>
      <w:tr w14:paraId="4E3794CF">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50FEB">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566A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F3DB3">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01D19">
            <w:pPr>
              <w:widowControl/>
              <w:jc w:val="both"/>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7CA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7C36">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8D174">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F080">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F187">
            <w:pPr>
              <w:widowControl/>
              <w:jc w:val="center"/>
              <w:textAlignment w:val="center"/>
              <w:rPr>
                <w:rFonts w:ascii="宋体" w:hAnsi="宋体" w:eastAsia="宋体" w:cs="宋体"/>
                <w:color w:val="000000"/>
                <w:sz w:val="22"/>
              </w:rPr>
            </w:pPr>
          </w:p>
        </w:tc>
      </w:tr>
      <w:tr w14:paraId="2A305061">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538C3">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977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13</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6C64B">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ADF1">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62AD5">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C258D">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9E438">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6D103">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0C54">
            <w:pPr>
              <w:widowControl/>
              <w:jc w:val="center"/>
              <w:textAlignment w:val="center"/>
              <w:rPr>
                <w:rFonts w:ascii="宋体" w:hAnsi="宋体" w:eastAsia="宋体" w:cs="宋体"/>
                <w:color w:val="000000"/>
                <w:sz w:val="22"/>
              </w:rPr>
            </w:pPr>
          </w:p>
        </w:tc>
      </w:tr>
      <w:tr w14:paraId="3EE75F92">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3CF3E">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54F23">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14</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36AC">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94C3">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5AB3">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95D7">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40E9F">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08C7">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B4BE">
            <w:pPr>
              <w:widowControl/>
              <w:jc w:val="center"/>
              <w:textAlignment w:val="center"/>
              <w:rPr>
                <w:rFonts w:ascii="宋体" w:hAnsi="宋体" w:eastAsia="宋体" w:cs="宋体"/>
                <w:color w:val="000000"/>
                <w:sz w:val="22"/>
              </w:rPr>
            </w:pPr>
          </w:p>
        </w:tc>
      </w:tr>
      <w:tr w14:paraId="19903F2E">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406FF">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D85A">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15</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155F">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92DC">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3FE3C">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9D45">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FC54">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F80F">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335B3">
            <w:pPr>
              <w:widowControl/>
              <w:jc w:val="center"/>
              <w:textAlignment w:val="center"/>
              <w:rPr>
                <w:rFonts w:ascii="宋体" w:hAnsi="宋体" w:eastAsia="宋体" w:cs="宋体"/>
                <w:color w:val="000000"/>
                <w:sz w:val="22"/>
              </w:rPr>
            </w:pPr>
          </w:p>
        </w:tc>
      </w:tr>
      <w:tr w14:paraId="24DBF285">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FE9BDC">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48CE">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16</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3CE6">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62249">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3351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DDCA">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9A2AD">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CB0F">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D017E">
            <w:pPr>
              <w:widowControl/>
              <w:jc w:val="center"/>
              <w:textAlignment w:val="center"/>
              <w:rPr>
                <w:rFonts w:ascii="宋体" w:hAnsi="宋体" w:eastAsia="宋体" w:cs="宋体"/>
                <w:color w:val="000000"/>
                <w:sz w:val="22"/>
              </w:rPr>
            </w:pPr>
          </w:p>
        </w:tc>
      </w:tr>
      <w:tr w14:paraId="74636002">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95447">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DE41">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17</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82172">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5894F">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34AF">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90617">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B954">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C2F8D">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18A5">
            <w:pPr>
              <w:widowControl/>
              <w:jc w:val="center"/>
              <w:textAlignment w:val="center"/>
              <w:rPr>
                <w:rFonts w:ascii="宋体" w:hAnsi="宋体" w:eastAsia="宋体" w:cs="宋体"/>
                <w:color w:val="000000"/>
                <w:sz w:val="22"/>
              </w:rPr>
            </w:pPr>
          </w:p>
        </w:tc>
      </w:tr>
      <w:tr w14:paraId="79B29C22">
        <w:tblPrEx>
          <w:tblCellMar>
            <w:top w:w="0" w:type="dxa"/>
            <w:left w:w="108" w:type="dxa"/>
            <w:bottom w:w="0" w:type="dxa"/>
            <w:right w:w="108" w:type="dxa"/>
          </w:tblCellMar>
        </w:tblPrEx>
        <w:trPr>
          <w:trHeight w:val="20" w:hRule="atLeast"/>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8F6E0">
            <w:pPr>
              <w:jc w:val="left"/>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82235">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18</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F76CF">
            <w:pPr>
              <w:widowControl/>
              <w:jc w:val="center"/>
              <w:textAlignment w:val="center"/>
              <w:rPr>
                <w:rFonts w:ascii="宋体" w:hAnsi="宋体" w:eastAsia="宋体"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B988">
            <w:pPr>
              <w:widowControl/>
              <w:jc w:val="center"/>
              <w:textAlignment w:val="center"/>
              <w:rPr>
                <w:rFonts w:ascii="宋体" w:hAnsi="宋体" w:eastAsia="宋体" w:cs="宋体"/>
                <w:color w:val="000000"/>
                <w:sz w:val="22"/>
              </w:rPr>
            </w:pP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ED38">
            <w:pPr>
              <w:widowControl/>
              <w:jc w:val="center"/>
              <w:textAlignment w:val="center"/>
              <w:rPr>
                <w:rFonts w:ascii="宋体" w:hAnsi="宋体" w:eastAsia="宋体" w:cs="宋体"/>
                <w:color w:val="000000"/>
                <w:sz w:val="22"/>
              </w:rPr>
            </w:pP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CD094">
            <w:pPr>
              <w:widowControl/>
              <w:jc w:val="center"/>
              <w:textAlignment w:val="center"/>
              <w:rPr>
                <w:rFonts w:ascii="宋体" w:hAnsi="宋体" w:eastAsia="宋体" w:cs="宋体"/>
                <w:color w:val="000000"/>
                <w:sz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6130">
            <w:pPr>
              <w:widowControl/>
              <w:jc w:val="center"/>
              <w:textAlignment w:val="center"/>
              <w:rPr>
                <w:rFonts w:ascii="宋体" w:hAnsi="宋体" w:eastAsia="宋体" w:cs="宋体"/>
                <w:color w:val="000000"/>
                <w:sz w:val="22"/>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8F54">
            <w:pPr>
              <w:widowControl/>
              <w:jc w:val="center"/>
              <w:textAlignment w:val="center"/>
              <w:rPr>
                <w:rFonts w:ascii="宋体" w:hAnsi="宋体" w:eastAsia="宋体" w:cs="宋体"/>
                <w:color w:val="000000"/>
                <w:sz w:val="22"/>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F61B">
            <w:pPr>
              <w:widowControl/>
              <w:jc w:val="center"/>
              <w:textAlignment w:val="center"/>
              <w:rPr>
                <w:rFonts w:ascii="宋体" w:hAnsi="宋体" w:eastAsia="宋体" w:cs="宋体"/>
                <w:color w:val="000000"/>
                <w:sz w:val="22"/>
              </w:rPr>
            </w:pPr>
          </w:p>
        </w:tc>
      </w:tr>
      <w:tr w14:paraId="314D1CA6">
        <w:tblPrEx>
          <w:tblCellMar>
            <w:top w:w="0" w:type="dxa"/>
            <w:left w:w="108" w:type="dxa"/>
            <w:bottom w:w="0" w:type="dxa"/>
            <w:right w:w="108" w:type="dxa"/>
          </w:tblCellMar>
        </w:tblPrEx>
        <w:trPr>
          <w:trHeight w:val="20" w:hRule="atLeast"/>
        </w:trPr>
        <w:tc>
          <w:tcPr>
            <w:tcW w:w="19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70FB70">
            <w:pPr>
              <w:widowControl/>
              <w:jc w:val="center"/>
              <w:textAlignment w:val="center"/>
              <w:rPr>
                <w:rFonts w:ascii="宋体" w:hAnsi="宋体" w:eastAsia="宋体" w:cs="宋体"/>
                <w:color w:val="000000"/>
                <w:sz w:val="22"/>
              </w:rPr>
            </w:pPr>
          </w:p>
        </w:tc>
        <w:tc>
          <w:tcPr>
            <w:tcW w:w="66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C6A34A">
            <w:pPr>
              <w:widowControl/>
              <w:jc w:val="center"/>
              <w:textAlignment w:val="center"/>
              <w:rPr>
                <w:rFonts w:ascii="宋体" w:hAnsi="宋体" w:eastAsia="宋体" w:cs="宋体"/>
                <w:color w:val="000000"/>
                <w:sz w:val="22"/>
              </w:rPr>
            </w:pPr>
          </w:p>
        </w:tc>
      </w:tr>
      <w:tr w14:paraId="5F34876E">
        <w:tblPrEx>
          <w:tblCellMar>
            <w:top w:w="0" w:type="dxa"/>
            <w:left w:w="108" w:type="dxa"/>
            <w:bottom w:w="0" w:type="dxa"/>
            <w:right w:w="108" w:type="dxa"/>
          </w:tblCellMar>
        </w:tblPrEx>
        <w:trPr>
          <w:trHeight w:val="20" w:hRule="atLeast"/>
        </w:trPr>
        <w:tc>
          <w:tcPr>
            <w:tcW w:w="19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6CA33D">
            <w:pPr>
              <w:widowControl/>
              <w:jc w:val="center"/>
              <w:textAlignment w:val="center"/>
              <w:rPr>
                <w:rFonts w:ascii="宋体" w:hAnsi="宋体" w:eastAsia="宋体" w:cs="宋体"/>
                <w:color w:val="000000"/>
                <w:sz w:val="22"/>
              </w:rPr>
            </w:pPr>
          </w:p>
        </w:tc>
        <w:tc>
          <w:tcPr>
            <w:tcW w:w="66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F549F0">
            <w:pPr>
              <w:widowControl/>
              <w:jc w:val="center"/>
              <w:textAlignment w:val="center"/>
              <w:rPr>
                <w:rFonts w:ascii="宋体" w:hAnsi="宋体" w:eastAsia="宋体" w:cs="宋体"/>
                <w:color w:val="000000"/>
                <w:sz w:val="22"/>
              </w:rPr>
            </w:pPr>
          </w:p>
        </w:tc>
      </w:tr>
      <w:tr w14:paraId="5A121500">
        <w:tblPrEx>
          <w:tblCellMar>
            <w:top w:w="0" w:type="dxa"/>
            <w:left w:w="108" w:type="dxa"/>
            <w:bottom w:w="0" w:type="dxa"/>
            <w:right w:w="108" w:type="dxa"/>
          </w:tblCellMar>
        </w:tblPrEx>
        <w:trPr>
          <w:trHeight w:val="20" w:hRule="atLeast"/>
        </w:trPr>
        <w:tc>
          <w:tcPr>
            <w:tcW w:w="19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69A93F">
            <w:pPr>
              <w:widowControl/>
              <w:jc w:val="center"/>
              <w:textAlignment w:val="center"/>
              <w:rPr>
                <w:rStyle w:val="18"/>
                <w:rFonts w:hint="default"/>
                <w:lang w:bidi="ar"/>
              </w:rPr>
            </w:pPr>
          </w:p>
        </w:tc>
        <w:tc>
          <w:tcPr>
            <w:tcW w:w="66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515BA5">
            <w:pPr>
              <w:widowControl/>
              <w:jc w:val="center"/>
              <w:textAlignment w:val="center"/>
              <w:rPr>
                <w:rFonts w:hint="eastAsia" w:ascii="宋体" w:hAnsi="宋体" w:eastAsia="宋体" w:cs="宋体"/>
                <w:color w:val="000000"/>
                <w:kern w:val="0"/>
                <w:sz w:val="22"/>
                <w:lang w:bidi="ar"/>
              </w:rPr>
            </w:pPr>
          </w:p>
        </w:tc>
      </w:tr>
      <w:tr w14:paraId="0DC0B97C">
        <w:tblPrEx>
          <w:tblCellMar>
            <w:top w:w="0" w:type="dxa"/>
            <w:left w:w="108" w:type="dxa"/>
            <w:bottom w:w="0" w:type="dxa"/>
            <w:right w:w="108" w:type="dxa"/>
          </w:tblCellMar>
        </w:tblPrEx>
        <w:trPr>
          <w:trHeight w:val="20" w:hRule="atLeast"/>
        </w:trPr>
        <w:tc>
          <w:tcPr>
            <w:tcW w:w="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7B3DB">
            <w:pPr>
              <w:widowControl/>
              <w:jc w:val="center"/>
              <w:textAlignment w:val="center"/>
              <w:rPr>
                <w:rFonts w:ascii="宋体" w:hAnsi="宋体" w:eastAsia="宋体" w:cs="宋体"/>
                <w:b/>
                <w:sz w:val="22"/>
              </w:rPr>
            </w:pPr>
            <w:r>
              <w:rPr>
                <w:rStyle w:val="18"/>
                <w:rFonts w:hint="default"/>
                <w:b/>
                <w:color w:val="auto"/>
                <w:lang w:bidi="ar"/>
              </w:rPr>
              <w:t>投标总报价</w:t>
            </w:r>
          </w:p>
        </w:tc>
        <w:tc>
          <w:tcPr>
            <w:tcW w:w="76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A0726F">
            <w:pPr>
              <w:widowControl/>
              <w:jc w:val="left"/>
              <w:textAlignment w:val="center"/>
              <w:rPr>
                <w:rFonts w:ascii="宋体" w:hAnsi="宋体" w:eastAsia="宋体" w:cs="宋体"/>
                <w:b/>
                <w:sz w:val="22"/>
              </w:rPr>
            </w:pPr>
            <w:r>
              <w:rPr>
                <w:rFonts w:hint="eastAsia" w:ascii="宋体" w:hAnsi="宋体" w:eastAsia="宋体" w:cs="宋体"/>
                <w:b/>
                <w:kern w:val="0"/>
                <w:sz w:val="22"/>
                <w:lang w:bidi="ar"/>
              </w:rPr>
              <w:t xml:space="preserve">大写：    </w:t>
            </w:r>
            <w:r>
              <w:rPr>
                <w:rFonts w:hint="eastAsia" w:ascii="宋体" w:hAnsi="宋体" w:eastAsia="宋体" w:cs="宋体"/>
                <w:b/>
                <w:kern w:val="0"/>
                <w:sz w:val="22"/>
                <w:lang w:val="en-US" w:eastAsia="zh-CN" w:bidi="ar"/>
              </w:rPr>
              <w:t xml:space="preserve">      </w:t>
            </w:r>
            <w:r>
              <w:rPr>
                <w:rFonts w:hint="eastAsia" w:ascii="宋体" w:hAnsi="宋体" w:eastAsia="宋体" w:cs="宋体"/>
                <w:b/>
                <w:kern w:val="0"/>
                <w:sz w:val="22"/>
                <w:lang w:bidi="ar"/>
              </w:rPr>
              <w:t xml:space="preserve">                  </w:t>
            </w:r>
            <w:r>
              <w:rPr>
                <w:rFonts w:hint="eastAsia" w:ascii="宋体" w:hAnsi="宋体" w:eastAsia="宋体" w:cs="宋体"/>
                <w:b/>
                <w:kern w:val="0"/>
                <w:sz w:val="22"/>
                <w:lang w:val="en-US" w:eastAsia="zh-CN" w:bidi="ar"/>
              </w:rPr>
              <w:t xml:space="preserve">       </w:t>
            </w:r>
            <w:r>
              <w:rPr>
                <w:rFonts w:hint="eastAsia" w:ascii="宋体" w:hAnsi="宋体" w:eastAsia="宋体" w:cs="宋体"/>
                <w:b/>
                <w:kern w:val="0"/>
                <w:sz w:val="22"/>
                <w:lang w:bidi="ar"/>
              </w:rPr>
              <w:t xml:space="preserve"> 小写：</w:t>
            </w:r>
            <w:r>
              <w:rPr>
                <w:rFonts w:hint="eastAsia" w:ascii="宋体" w:hAnsi="宋体" w:eastAsia="宋体" w:cs="宋体"/>
                <w:b/>
                <w:kern w:val="0"/>
                <w:sz w:val="22"/>
                <w:lang w:val="en-US" w:eastAsia="zh-CN" w:bidi="ar"/>
              </w:rPr>
              <w:t xml:space="preserve">       </w:t>
            </w:r>
            <w:r>
              <w:rPr>
                <w:rFonts w:hint="eastAsia" w:ascii="宋体" w:hAnsi="宋体" w:eastAsia="宋体" w:cs="宋体"/>
                <w:b/>
                <w:kern w:val="0"/>
                <w:sz w:val="22"/>
                <w:lang w:bidi="ar"/>
              </w:rPr>
              <w:t>元</w:t>
            </w:r>
          </w:p>
        </w:tc>
      </w:tr>
    </w:tbl>
    <w:p w14:paraId="735AA584">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4" w:name="_Toc22211_WPSOffice_Level2"/>
      <w:r>
        <w:rPr>
          <w:rFonts w:hint="eastAsia" w:asciiTheme="minorEastAsia" w:hAnsiTheme="minorEastAsia" w:cstheme="minorEastAsia"/>
          <w:b/>
          <w:sz w:val="24"/>
          <w:szCs w:val="21"/>
        </w:rPr>
        <w:t>五.付款方式及条件</w:t>
      </w:r>
      <w:bookmarkEnd w:id="4"/>
    </w:p>
    <w:p w14:paraId="29240929">
      <w:pPr>
        <w:adjustRightInd w:val="0"/>
        <w:snapToGrid w:val="0"/>
        <w:spacing w:line="360" w:lineRule="auto"/>
        <w:ind w:firstLine="480" w:firstLineChars="200"/>
        <w:jc w:val="left"/>
        <w:rPr>
          <w:sz w:val="24"/>
          <w:szCs w:val="21"/>
        </w:rPr>
      </w:pPr>
      <w:r>
        <w:rPr>
          <w:rFonts w:hint="eastAsia"/>
          <w:sz w:val="24"/>
          <w:szCs w:val="21"/>
        </w:rPr>
        <w:t>1.付款方式：</w:t>
      </w:r>
    </w:p>
    <w:p w14:paraId="10B86E64">
      <w:pPr>
        <w:adjustRightInd w:val="0"/>
        <w:snapToGrid w:val="0"/>
        <w:spacing w:line="360" w:lineRule="auto"/>
        <w:ind w:firstLine="480" w:firstLineChars="200"/>
        <w:jc w:val="left"/>
        <w:rPr>
          <w:sz w:val="24"/>
          <w:szCs w:val="21"/>
        </w:rPr>
      </w:pPr>
      <w:r>
        <w:rPr>
          <w:rFonts w:hint="eastAsia"/>
          <w:sz w:val="24"/>
          <w:szCs w:val="21"/>
        </w:rPr>
        <w:t>所有</w:t>
      </w:r>
      <w:r>
        <w:rPr>
          <w:rFonts w:hint="eastAsia" w:asciiTheme="minorEastAsia" w:hAnsiTheme="minorEastAsia" w:cstheme="minorEastAsia"/>
          <w:sz w:val="24"/>
          <w:szCs w:val="21"/>
        </w:rPr>
        <w:t>产品</w:t>
      </w:r>
      <w:r>
        <w:rPr>
          <w:rFonts w:hint="eastAsia"/>
          <w:sz w:val="24"/>
          <w:szCs w:val="21"/>
        </w:rPr>
        <w:t>整体完工，经学校验收会议验收合格后付款，需方向供方支付合同总价100%，即：</w:t>
      </w:r>
      <w:r>
        <w:rPr>
          <w:rFonts w:hint="eastAsia"/>
          <w:sz w:val="24"/>
          <w:szCs w:val="21"/>
          <w:u w:val="single"/>
          <w:lang w:val="en-US" w:eastAsia="zh-CN"/>
        </w:rPr>
        <w:t xml:space="preserve">           </w:t>
      </w:r>
      <w:r>
        <w:rPr>
          <w:sz w:val="24"/>
          <w:szCs w:val="21"/>
        </w:rPr>
        <w:t>（</w:t>
      </w:r>
      <w:r>
        <w:rPr>
          <w:rFonts w:hint="eastAsia"/>
          <w:sz w:val="24"/>
          <w:szCs w:val="21"/>
        </w:rPr>
        <w:t>大写），</w:t>
      </w:r>
      <w:r>
        <w:rPr>
          <w:rFonts w:ascii="新宋体" w:hAnsi="新宋体" w:eastAsia="新宋体" w:cs="Times New Roman"/>
          <w:sz w:val="24"/>
          <w:szCs w:val="21"/>
        </w:rPr>
        <w:t>￥</w:t>
      </w:r>
      <w:r>
        <w:rPr>
          <w:rFonts w:hint="eastAsia"/>
          <w:sz w:val="24"/>
          <w:szCs w:val="21"/>
        </w:rPr>
        <w:t>：</w:t>
      </w:r>
      <w:r>
        <w:rPr>
          <w:rFonts w:hint="eastAsia"/>
          <w:sz w:val="24"/>
          <w:szCs w:val="21"/>
          <w:lang w:val="en-US" w:eastAsia="zh-CN"/>
        </w:rPr>
        <w:t xml:space="preserve">      </w:t>
      </w:r>
      <w:r>
        <w:rPr>
          <w:rFonts w:hint="eastAsia"/>
          <w:sz w:val="24"/>
          <w:szCs w:val="21"/>
        </w:rPr>
        <w:t>元。</w:t>
      </w:r>
    </w:p>
    <w:p w14:paraId="38B343D2">
      <w:pPr>
        <w:adjustRightInd w:val="0"/>
        <w:snapToGrid w:val="0"/>
        <w:spacing w:line="360" w:lineRule="auto"/>
        <w:ind w:firstLine="480" w:firstLineChars="200"/>
        <w:jc w:val="left"/>
        <w:rPr>
          <w:sz w:val="24"/>
          <w:szCs w:val="21"/>
        </w:rPr>
      </w:pPr>
      <w:r>
        <w:rPr>
          <w:rFonts w:hint="eastAsia"/>
          <w:sz w:val="24"/>
          <w:szCs w:val="21"/>
        </w:rPr>
        <w:t>2、</w:t>
      </w:r>
      <w:r>
        <w:rPr>
          <w:rFonts w:hint="eastAsia" w:asciiTheme="minorEastAsia" w:hAnsiTheme="minorEastAsia" w:cstheme="minorEastAsia"/>
          <w:sz w:val="24"/>
          <w:szCs w:val="21"/>
        </w:rPr>
        <w:t>结算</w:t>
      </w:r>
      <w:r>
        <w:rPr>
          <w:rFonts w:hint="eastAsia"/>
          <w:sz w:val="24"/>
          <w:szCs w:val="21"/>
        </w:rPr>
        <w:t>方式：由采购人负责结算，在付款前，供方必须开具全额增值税专用发票给采购人。</w:t>
      </w:r>
    </w:p>
    <w:p w14:paraId="1D260C24">
      <w:pPr>
        <w:adjustRightInd w:val="0"/>
        <w:snapToGrid w:val="0"/>
        <w:spacing w:line="360" w:lineRule="auto"/>
        <w:ind w:firstLine="480" w:firstLineChars="200"/>
        <w:jc w:val="left"/>
        <w:rPr>
          <w:sz w:val="24"/>
          <w:szCs w:val="21"/>
        </w:rPr>
      </w:pPr>
      <w:r>
        <w:rPr>
          <w:rFonts w:hint="eastAsia"/>
          <w:sz w:val="24"/>
          <w:szCs w:val="21"/>
        </w:rPr>
        <w:t>3、支付方式：银行转账。</w:t>
      </w:r>
    </w:p>
    <w:p w14:paraId="1856C824">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5" w:name="_Toc27813_WPSOffice_Level2"/>
      <w:r>
        <w:rPr>
          <w:rFonts w:hint="eastAsia" w:asciiTheme="minorEastAsia" w:hAnsiTheme="minorEastAsia" w:cstheme="minorEastAsia"/>
          <w:b/>
          <w:sz w:val="24"/>
          <w:szCs w:val="21"/>
        </w:rPr>
        <w:t>六.交货时间</w:t>
      </w:r>
      <w:bookmarkEnd w:id="5"/>
      <w:r>
        <w:rPr>
          <w:rFonts w:asciiTheme="minorEastAsia" w:hAnsiTheme="minorEastAsia" w:cstheme="minorEastAsia"/>
          <w:b/>
          <w:sz w:val="24"/>
          <w:szCs w:val="21"/>
        </w:rPr>
        <w:t>、</w:t>
      </w:r>
      <w:r>
        <w:rPr>
          <w:rFonts w:hint="eastAsia" w:asciiTheme="minorEastAsia" w:hAnsiTheme="minorEastAsia" w:cstheme="minorEastAsia"/>
          <w:b/>
          <w:sz w:val="24"/>
          <w:szCs w:val="21"/>
        </w:rPr>
        <w:t>交货地点和质保期</w:t>
      </w:r>
    </w:p>
    <w:p w14:paraId="606574C9">
      <w:pPr>
        <w:adjustRightInd w:val="0"/>
        <w:snapToGrid w:val="0"/>
        <w:spacing w:line="360" w:lineRule="auto"/>
        <w:ind w:firstLine="480" w:firstLineChars="200"/>
        <w:jc w:val="left"/>
        <w:rPr>
          <w:rFonts w:asciiTheme="minorEastAsia" w:hAnsiTheme="minorEastAsia" w:cstheme="minorEastAsia"/>
          <w:sz w:val="24"/>
          <w:szCs w:val="21"/>
          <w:u w:val="single"/>
        </w:rPr>
      </w:pPr>
      <w:r>
        <w:rPr>
          <w:rFonts w:hint="eastAsia" w:asciiTheme="minorEastAsia" w:hAnsiTheme="minorEastAsia" w:cstheme="minorEastAsia"/>
          <w:sz w:val="24"/>
          <w:szCs w:val="21"/>
        </w:rPr>
        <w:t>1.交货时间：</w:t>
      </w:r>
    </w:p>
    <w:p w14:paraId="1486EE67">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2.交货地点：西安医学院指定地点；</w:t>
      </w:r>
    </w:p>
    <w:p w14:paraId="7A5C4C76">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3</w:t>
      </w:r>
      <w:r>
        <w:rPr>
          <w:rFonts w:asciiTheme="minorEastAsia" w:hAnsiTheme="minorEastAsia" w:cstheme="minorEastAsia"/>
          <w:sz w:val="24"/>
          <w:szCs w:val="21"/>
        </w:rPr>
        <w:t>.</w:t>
      </w:r>
      <w:r>
        <w:rPr>
          <w:rFonts w:hint="eastAsia" w:asciiTheme="minorEastAsia" w:hAnsiTheme="minorEastAsia" w:cstheme="minorEastAsia"/>
          <w:sz w:val="24"/>
          <w:szCs w:val="21"/>
        </w:rPr>
        <w:t>质保期：两年，从项目验收合格日起计算。</w:t>
      </w:r>
    </w:p>
    <w:p w14:paraId="6B01D731">
      <w:pPr>
        <w:adjustRightInd w:val="0"/>
        <w:snapToGrid w:val="0"/>
        <w:spacing w:before="156" w:beforeLines="50" w:line="360" w:lineRule="auto"/>
        <w:jc w:val="left"/>
        <w:rPr>
          <w:rFonts w:asciiTheme="minorEastAsia" w:hAnsiTheme="minorEastAsia" w:cstheme="minorEastAsia"/>
          <w:b/>
          <w:sz w:val="24"/>
          <w:szCs w:val="21"/>
        </w:rPr>
      </w:pPr>
      <w:r>
        <w:rPr>
          <w:rFonts w:hint="eastAsia" w:asciiTheme="minorEastAsia" w:hAnsiTheme="minorEastAsia" w:cstheme="minorEastAsia"/>
          <w:b/>
          <w:sz w:val="24"/>
          <w:szCs w:val="21"/>
        </w:rPr>
        <w:t>　　</w:t>
      </w:r>
      <w:bookmarkStart w:id="6" w:name="_Toc12497_WPSOffice_Level2"/>
      <w:r>
        <w:rPr>
          <w:rFonts w:hint="eastAsia" w:asciiTheme="minorEastAsia" w:hAnsiTheme="minorEastAsia" w:cstheme="minorEastAsia"/>
          <w:b/>
          <w:sz w:val="24"/>
          <w:szCs w:val="21"/>
        </w:rPr>
        <w:t>七.验收要求</w:t>
      </w:r>
      <w:bookmarkEnd w:id="6"/>
    </w:p>
    <w:p w14:paraId="7E6A10CF">
      <w:pPr>
        <w:adjustRightInd w:val="0"/>
        <w:snapToGrid w:val="0"/>
        <w:spacing w:line="360" w:lineRule="auto"/>
        <w:ind w:firstLine="480" w:firstLineChars="200"/>
        <w:jc w:val="left"/>
        <w:rPr>
          <w:rFonts w:asciiTheme="minorEastAsia" w:hAnsiTheme="minorEastAsia" w:cstheme="minorEastAsia"/>
          <w:sz w:val="24"/>
          <w:szCs w:val="21"/>
          <w:u w:val="single"/>
        </w:rPr>
      </w:pPr>
      <w:r>
        <w:rPr>
          <w:rFonts w:hint="eastAsia" w:asciiTheme="minorEastAsia" w:hAnsiTheme="minorEastAsia" w:cstheme="minorEastAsia"/>
          <w:sz w:val="24"/>
          <w:szCs w:val="21"/>
        </w:rPr>
        <w:t>供方完全履行合同义务后，需方或需方的最终用户按照上述政府采购合同文件列明的标准进行验收，验收不合格的，供方需按照第八条第2款的约定承担相应违约责任。</w:t>
      </w:r>
    </w:p>
    <w:p w14:paraId="44247A53">
      <w:pPr>
        <w:adjustRightInd w:val="0"/>
        <w:snapToGrid w:val="0"/>
        <w:spacing w:before="156" w:beforeLines="50" w:line="360" w:lineRule="auto"/>
        <w:jc w:val="left"/>
        <w:rPr>
          <w:rFonts w:asciiTheme="minorEastAsia" w:hAnsiTheme="minorEastAsia" w:cstheme="minorEastAsia"/>
          <w:b/>
          <w:sz w:val="24"/>
          <w:szCs w:val="21"/>
        </w:rPr>
      </w:pPr>
      <w:bookmarkStart w:id="7" w:name="_Toc4868_WPSOffice_Level2"/>
      <w:r>
        <w:rPr>
          <w:rFonts w:hint="eastAsia" w:asciiTheme="minorEastAsia" w:hAnsiTheme="minorEastAsia" w:cstheme="minorEastAsia"/>
          <w:b/>
          <w:sz w:val="24"/>
          <w:szCs w:val="21"/>
        </w:rPr>
        <w:t>　　八.违约责任</w:t>
      </w:r>
      <w:bookmarkEnd w:id="7"/>
    </w:p>
    <w:p w14:paraId="756B2119">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1.</w:t>
      </w:r>
      <w:r>
        <w:rPr>
          <w:rFonts w:hint="eastAsia"/>
        </w:rPr>
        <w:t xml:space="preserve"> </w:t>
      </w:r>
      <w:r>
        <w:rPr>
          <w:rFonts w:hint="eastAsia" w:asciiTheme="minorEastAsia" w:hAnsiTheme="minorEastAsia" w:cstheme="minorEastAsia"/>
          <w:sz w:val="24"/>
          <w:szCs w:val="21"/>
        </w:rPr>
        <w:t>如供方事先未征得需方同意并得到需方的谅解而单方面延迟交货，将按违约终止合同。供方逾期供货的，每延误一周向需方支付逾期供货金额0. 5%的违约金，逾期70日的，需方有权单方面解除本协议。</w:t>
      </w:r>
    </w:p>
    <w:p w14:paraId="4962A683">
      <w:pPr>
        <w:adjustRightInd w:val="0"/>
        <w:snapToGrid w:val="0"/>
        <w:spacing w:line="360" w:lineRule="auto"/>
        <w:ind w:firstLine="480" w:firstLineChars="200"/>
        <w:jc w:val="left"/>
        <w:rPr>
          <w:rFonts w:asciiTheme="minorEastAsia" w:hAnsiTheme="minorEastAsia" w:cstheme="minorEastAsia"/>
          <w:sz w:val="24"/>
          <w:szCs w:val="21"/>
        </w:rPr>
      </w:pPr>
      <w:r>
        <w:rPr>
          <w:rFonts w:hint="eastAsia" w:asciiTheme="minorEastAsia" w:hAnsiTheme="minorEastAsia" w:cstheme="minorEastAsia"/>
          <w:sz w:val="24"/>
          <w:szCs w:val="21"/>
        </w:rPr>
        <w:t>2.</w:t>
      </w:r>
      <w:r>
        <w:rPr>
          <w:rFonts w:asciiTheme="minorEastAsia" w:hAnsiTheme="minorEastAsia" w:cstheme="minorEastAsia"/>
          <w:sz w:val="24"/>
          <w:szCs w:val="21"/>
        </w:rPr>
        <w:t xml:space="preserve"> </w:t>
      </w:r>
      <w:r>
        <w:rPr>
          <w:rFonts w:hint="eastAsia" w:asciiTheme="minorEastAsia" w:hAnsiTheme="minorEastAsia" w:cstheme="minorEastAsia"/>
          <w:sz w:val="24"/>
          <w:szCs w:val="21"/>
        </w:rPr>
        <w:t>供方交付的货物不符合约定的，供方无条件更换符合约定的货物，并按照最终提供合格货物的日期遵照前款承担违约责任，更换一次货物后仍不符合约定的，需方有权单方面解除本协议。</w:t>
      </w:r>
    </w:p>
    <w:p w14:paraId="1A75F9F4">
      <w:pPr>
        <w:adjustRightInd w:val="0"/>
        <w:snapToGrid w:val="0"/>
        <w:spacing w:before="156" w:beforeLines="50" w:line="360" w:lineRule="auto"/>
        <w:jc w:val="left"/>
        <w:rPr>
          <w:rFonts w:asciiTheme="minorEastAsia" w:hAnsiTheme="minorEastAsia" w:cstheme="minorEastAsia"/>
          <w:b/>
          <w:sz w:val="24"/>
          <w:szCs w:val="21"/>
        </w:rPr>
      </w:pPr>
      <w:bookmarkStart w:id="8" w:name="_Toc24496_WPSOffice_Level2"/>
      <w:r>
        <w:rPr>
          <w:rFonts w:hint="eastAsia" w:asciiTheme="minorEastAsia" w:hAnsiTheme="minorEastAsia" w:cstheme="minorEastAsia"/>
          <w:b/>
          <w:sz w:val="24"/>
          <w:szCs w:val="21"/>
        </w:rPr>
        <w:t>　　九.争议解决</w:t>
      </w:r>
      <w:bookmarkEnd w:id="8"/>
    </w:p>
    <w:p w14:paraId="5BA2CEEF">
      <w:pPr>
        <w:adjustRightInd w:val="0"/>
        <w:snapToGrid w:val="0"/>
        <w:spacing w:line="360" w:lineRule="auto"/>
        <w:ind w:firstLine="480" w:firstLineChars="200"/>
        <w:jc w:val="left"/>
        <w:rPr>
          <w:rFonts w:asciiTheme="minorEastAsia" w:hAnsiTheme="minorEastAsia" w:cstheme="minorEastAsia"/>
          <w:b/>
          <w:sz w:val="24"/>
          <w:szCs w:val="21"/>
        </w:rPr>
      </w:pPr>
      <w:r>
        <w:rPr>
          <w:rFonts w:hint="eastAsia" w:asciiTheme="minorEastAsia" w:hAnsiTheme="minorEastAsia" w:cstheme="minorEastAsia"/>
          <w:sz w:val="24"/>
          <w:szCs w:val="21"/>
        </w:rPr>
        <w:t>双方因履行本协议而产生的争议，应友好协商解决，协商不成的，任何一方可向需方所在地的人民法院提起诉讼。</w:t>
      </w:r>
    </w:p>
    <w:p w14:paraId="12A6E602">
      <w:pPr>
        <w:adjustRightInd w:val="0"/>
        <w:snapToGrid w:val="0"/>
        <w:spacing w:before="156" w:beforeLines="50" w:line="360" w:lineRule="auto"/>
        <w:jc w:val="left"/>
        <w:rPr>
          <w:rFonts w:asciiTheme="minorEastAsia" w:hAnsiTheme="minorEastAsia" w:cstheme="minorEastAsia"/>
          <w:b/>
          <w:sz w:val="24"/>
          <w:szCs w:val="21"/>
        </w:rPr>
      </w:pPr>
      <w:bookmarkStart w:id="9" w:name="_Toc24974_WPSOffice_Level2"/>
      <w:r>
        <w:rPr>
          <w:rFonts w:hint="eastAsia" w:asciiTheme="minorEastAsia" w:hAnsiTheme="minorEastAsia" w:cstheme="minorEastAsia"/>
          <w:b/>
          <w:sz w:val="24"/>
          <w:szCs w:val="21"/>
        </w:rPr>
        <w:t>　　十.合同生效</w:t>
      </w:r>
      <w:bookmarkEnd w:id="9"/>
    </w:p>
    <w:p w14:paraId="534636A7">
      <w:pPr>
        <w:adjustRightInd w:val="0"/>
        <w:snapToGrid w:val="0"/>
        <w:spacing w:line="360" w:lineRule="auto"/>
        <w:ind w:firstLine="480" w:firstLineChars="200"/>
        <w:jc w:val="left"/>
      </w:pPr>
      <w:r>
        <w:rPr>
          <w:rFonts w:hint="eastAsia" w:asciiTheme="minorEastAsia" w:hAnsiTheme="minorEastAsia" w:cstheme="minorEastAsia"/>
          <w:sz w:val="24"/>
          <w:szCs w:val="21"/>
        </w:rPr>
        <w:t>本政府采购合同一式捌份，供方执贰份，需方执陆份。本政府采购合同经双方授权代表签字盖章后生效。</w:t>
      </w:r>
    </w:p>
    <w:p w14:paraId="5F886BCC">
      <w:pPr>
        <w:spacing w:line="580" w:lineRule="exact"/>
        <w:rPr>
          <w:rFonts w:hint="eastAsia" w:ascii="仿宋" w:hAnsi="仿宋" w:eastAsia="仿宋"/>
          <w:sz w:val="28"/>
          <w:szCs w:val="28"/>
          <w:lang w:eastAsia="zh-CN"/>
        </w:rPr>
      </w:pPr>
      <w:r>
        <w:rPr>
          <w:rFonts w:hint="eastAsia" w:ascii="仿宋" w:hAnsi="仿宋" w:eastAsia="仿宋"/>
          <w:sz w:val="28"/>
          <w:szCs w:val="28"/>
        </w:rPr>
        <w:t>合同签订地点：</w:t>
      </w:r>
      <w:r>
        <w:rPr>
          <w:rFonts w:hint="eastAsia" w:ascii="仿宋" w:hAnsi="仿宋" w:eastAsia="仿宋"/>
          <w:sz w:val="28"/>
          <w:szCs w:val="28"/>
          <w:lang w:val="en-US" w:eastAsia="zh-CN"/>
        </w:rPr>
        <w:t xml:space="preserve"> </w:t>
      </w:r>
      <w:bookmarkStart w:id="10" w:name="_GoBack"/>
      <w:bookmarkEnd w:id="10"/>
    </w:p>
    <w:p w14:paraId="4805E447">
      <w:pPr>
        <w:rPr>
          <w:rFonts w:hint="eastAsia"/>
        </w:rPr>
      </w:pPr>
    </w:p>
    <w:tbl>
      <w:tblPr>
        <w:tblStyle w:val="10"/>
        <w:tblW w:w="8793" w:type="dxa"/>
        <w:jc w:val="center"/>
        <w:tblLayout w:type="fixed"/>
        <w:tblCellMar>
          <w:top w:w="0" w:type="dxa"/>
          <w:left w:w="108" w:type="dxa"/>
          <w:bottom w:w="0" w:type="dxa"/>
          <w:right w:w="108" w:type="dxa"/>
        </w:tblCellMar>
      </w:tblPr>
      <w:tblGrid>
        <w:gridCol w:w="4396"/>
        <w:gridCol w:w="4397"/>
      </w:tblGrid>
      <w:tr w14:paraId="77B2DC2B">
        <w:tblPrEx>
          <w:tblCellMar>
            <w:top w:w="0" w:type="dxa"/>
            <w:left w:w="108" w:type="dxa"/>
            <w:bottom w:w="0" w:type="dxa"/>
            <w:right w:w="108" w:type="dxa"/>
          </w:tblCellMar>
        </w:tblPrEx>
        <w:trPr>
          <w:jc w:val="center"/>
        </w:trPr>
        <w:tc>
          <w:tcPr>
            <w:tcW w:w="4396" w:type="dxa"/>
          </w:tcPr>
          <w:p w14:paraId="0C72E2E8">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需方名称</w:t>
            </w:r>
            <w:r>
              <w:rPr>
                <w:rFonts w:ascii="仿宋" w:hAnsi="仿宋" w:eastAsia="仿宋"/>
                <w:sz w:val="28"/>
                <w:szCs w:val="28"/>
              </w:rPr>
              <w:t>:</w:t>
            </w:r>
            <w:r>
              <w:rPr>
                <w:rFonts w:hint="eastAsia" w:ascii="仿宋" w:hAnsi="仿宋" w:eastAsia="仿宋"/>
                <w:sz w:val="28"/>
                <w:szCs w:val="28"/>
                <w:lang w:val="en-US" w:eastAsia="zh-CN"/>
              </w:rPr>
              <w:t xml:space="preserve"> </w:t>
            </w:r>
          </w:p>
          <w:p w14:paraId="05340816">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地址：</w:t>
            </w:r>
            <w:r>
              <w:rPr>
                <w:rFonts w:hint="eastAsia" w:ascii="仿宋" w:hAnsi="仿宋" w:eastAsia="仿宋"/>
                <w:sz w:val="28"/>
                <w:szCs w:val="28"/>
                <w:lang w:val="en-US" w:eastAsia="zh-CN"/>
              </w:rPr>
              <w:t xml:space="preserve"> </w:t>
            </w:r>
          </w:p>
          <w:p w14:paraId="7F4C5D3D">
            <w:pPr>
              <w:adjustRightInd w:val="0"/>
              <w:snapToGrid w:val="0"/>
              <w:spacing w:line="520" w:lineRule="exact"/>
              <w:rPr>
                <w:rFonts w:ascii="仿宋" w:hAnsi="仿宋" w:eastAsia="仿宋"/>
                <w:sz w:val="28"/>
                <w:szCs w:val="28"/>
              </w:rPr>
            </w:pPr>
          </w:p>
          <w:p w14:paraId="092700CE">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邮编：</w:t>
            </w:r>
            <w:r>
              <w:rPr>
                <w:rFonts w:hint="eastAsia" w:ascii="仿宋" w:hAnsi="仿宋" w:eastAsia="仿宋"/>
                <w:sz w:val="28"/>
                <w:szCs w:val="28"/>
                <w:lang w:val="en-US" w:eastAsia="zh-CN"/>
              </w:rPr>
              <w:t xml:space="preserve"> </w:t>
            </w:r>
          </w:p>
          <w:p w14:paraId="21A13E48">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电话：</w:t>
            </w:r>
            <w:r>
              <w:rPr>
                <w:rFonts w:hint="eastAsia" w:ascii="仿宋" w:hAnsi="仿宋" w:eastAsia="仿宋"/>
                <w:sz w:val="28"/>
                <w:szCs w:val="28"/>
                <w:lang w:val="en-US" w:eastAsia="zh-CN"/>
              </w:rPr>
              <w:t xml:space="preserve"> </w:t>
            </w:r>
          </w:p>
          <w:p w14:paraId="5A9CB419">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传真：</w:t>
            </w:r>
            <w:r>
              <w:rPr>
                <w:rFonts w:hint="eastAsia" w:ascii="仿宋" w:hAnsi="仿宋" w:eastAsia="仿宋"/>
                <w:sz w:val="28"/>
                <w:szCs w:val="28"/>
                <w:lang w:val="en-US" w:eastAsia="zh-CN"/>
              </w:rPr>
              <w:t xml:space="preserve"> </w:t>
            </w:r>
          </w:p>
          <w:p w14:paraId="2172900F">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开户银行：</w:t>
            </w:r>
            <w:r>
              <w:rPr>
                <w:rFonts w:hint="eastAsia" w:ascii="仿宋" w:hAnsi="仿宋" w:eastAsia="仿宋"/>
                <w:sz w:val="28"/>
                <w:szCs w:val="28"/>
                <w:lang w:val="en-US" w:eastAsia="zh-CN"/>
              </w:rPr>
              <w:t xml:space="preserve"> </w:t>
            </w:r>
          </w:p>
          <w:p w14:paraId="5DEF43B5">
            <w:pPr>
              <w:adjustRightInd w:val="0"/>
              <w:snapToGrid w:val="0"/>
              <w:spacing w:line="520" w:lineRule="exact"/>
              <w:rPr>
                <w:rFonts w:ascii="仿宋" w:hAnsi="仿宋" w:eastAsia="仿宋"/>
                <w:sz w:val="28"/>
                <w:szCs w:val="28"/>
              </w:rPr>
            </w:pPr>
          </w:p>
          <w:p w14:paraId="60D2CFCB">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账号：</w:t>
            </w:r>
            <w:r>
              <w:rPr>
                <w:rFonts w:hint="eastAsia" w:ascii="仿宋" w:hAnsi="仿宋" w:eastAsia="仿宋"/>
                <w:sz w:val="28"/>
                <w:szCs w:val="28"/>
                <w:lang w:val="en-US" w:eastAsia="zh-CN"/>
              </w:rPr>
              <w:t xml:space="preserve"> </w:t>
            </w:r>
          </w:p>
          <w:p w14:paraId="574097D1">
            <w:pPr>
              <w:adjustRightInd w:val="0"/>
              <w:snapToGrid w:val="0"/>
              <w:spacing w:line="520" w:lineRule="exact"/>
              <w:rPr>
                <w:rFonts w:hint="eastAsia" w:ascii="仿宋" w:hAnsi="仿宋" w:eastAsia="仿宋"/>
                <w:sz w:val="28"/>
                <w:szCs w:val="28"/>
                <w:lang w:val="en-US" w:eastAsia="zh-CN"/>
              </w:rPr>
            </w:pPr>
            <w:r>
              <w:rPr>
                <w:rFonts w:hint="eastAsia" w:ascii="仿宋" w:hAnsi="仿宋" w:eastAsia="仿宋"/>
                <w:sz w:val="28"/>
                <w:szCs w:val="28"/>
              </w:rPr>
              <w:t>项目联系人：</w:t>
            </w:r>
            <w:r>
              <w:rPr>
                <w:rFonts w:hint="eastAsia" w:ascii="仿宋" w:hAnsi="仿宋" w:eastAsia="仿宋"/>
                <w:sz w:val="28"/>
                <w:szCs w:val="28"/>
                <w:lang w:val="en-US" w:eastAsia="zh-CN"/>
              </w:rPr>
              <w:t xml:space="preserve">            </w:t>
            </w:r>
          </w:p>
          <w:p w14:paraId="73A54676">
            <w:pPr>
              <w:adjustRightInd w:val="0"/>
              <w:snapToGrid w:val="0"/>
              <w:spacing w:line="520" w:lineRule="exact"/>
              <w:rPr>
                <w:rFonts w:hint="eastAsia" w:ascii="仿宋" w:hAnsi="仿宋" w:eastAsia="仿宋"/>
                <w:sz w:val="28"/>
                <w:szCs w:val="28"/>
                <w:lang w:val="en-US" w:eastAsia="zh-CN"/>
              </w:rPr>
            </w:pPr>
            <w:r>
              <w:rPr>
                <w:rFonts w:hint="eastAsia" w:ascii="仿宋" w:hAnsi="仿宋" w:eastAsia="仿宋"/>
                <w:sz w:val="28"/>
                <w:szCs w:val="28"/>
              </w:rPr>
              <w:t>联系方式：</w:t>
            </w:r>
            <w:r>
              <w:rPr>
                <w:rFonts w:hint="eastAsia" w:ascii="仿宋" w:hAnsi="仿宋" w:eastAsia="仿宋"/>
                <w:sz w:val="28"/>
                <w:szCs w:val="28"/>
                <w:lang w:val="en-US" w:eastAsia="zh-CN"/>
              </w:rPr>
              <w:t xml:space="preserve"> </w:t>
            </w:r>
          </w:p>
          <w:p w14:paraId="72D80F39">
            <w:pPr>
              <w:adjustRightInd w:val="0"/>
              <w:snapToGrid w:val="0"/>
              <w:spacing w:line="520" w:lineRule="exact"/>
              <w:rPr>
                <w:rFonts w:ascii="仿宋" w:hAnsi="仿宋" w:eastAsia="仿宋"/>
                <w:sz w:val="28"/>
                <w:szCs w:val="28"/>
              </w:rPr>
            </w:pPr>
            <w:r>
              <w:rPr>
                <w:rFonts w:hint="eastAsia" w:ascii="仿宋" w:hAnsi="仿宋" w:eastAsia="仿宋"/>
                <w:sz w:val="28"/>
                <w:szCs w:val="28"/>
              </w:rPr>
              <w:t>法定代表人或授权代表人</w:t>
            </w:r>
          </w:p>
          <w:p w14:paraId="0D7C0F32">
            <w:pPr>
              <w:adjustRightInd w:val="0"/>
              <w:snapToGrid w:val="0"/>
              <w:spacing w:line="520" w:lineRule="exact"/>
              <w:rPr>
                <w:rFonts w:hint="eastAsia" w:ascii="仿宋" w:hAnsi="仿宋" w:eastAsia="仿宋"/>
                <w:sz w:val="28"/>
                <w:szCs w:val="28"/>
              </w:rPr>
            </w:pPr>
            <w:r>
              <w:rPr>
                <w:rFonts w:hint="eastAsia" w:ascii="仿宋" w:hAnsi="仿宋" w:eastAsia="仿宋"/>
                <w:sz w:val="28"/>
                <w:szCs w:val="28"/>
              </w:rPr>
              <w:t>(签字):</w:t>
            </w:r>
          </w:p>
          <w:p w14:paraId="35F5C7D0">
            <w:pPr>
              <w:pStyle w:val="2"/>
            </w:pPr>
          </w:p>
          <w:p w14:paraId="03F0DCF6">
            <w:pPr>
              <w:adjustRightInd w:val="0"/>
              <w:snapToGrid w:val="0"/>
              <w:spacing w:line="520" w:lineRule="exact"/>
              <w:rPr>
                <w:rFonts w:ascii="仿宋" w:hAnsi="仿宋" w:eastAsia="仿宋"/>
                <w:sz w:val="28"/>
                <w:szCs w:val="28"/>
              </w:rPr>
            </w:pPr>
            <w:r>
              <w:rPr>
                <w:rFonts w:hint="eastAsia" w:ascii="仿宋" w:hAnsi="仿宋" w:eastAsia="仿宋"/>
                <w:sz w:val="28"/>
                <w:szCs w:val="28"/>
              </w:rPr>
              <w:t xml:space="preserve">盖 </w:t>
            </w:r>
            <w:r>
              <w:rPr>
                <w:rFonts w:ascii="仿宋" w:hAnsi="仿宋" w:eastAsia="仿宋"/>
                <w:sz w:val="28"/>
                <w:szCs w:val="28"/>
              </w:rPr>
              <w:t xml:space="preserve"> </w:t>
            </w:r>
            <w:r>
              <w:rPr>
                <w:rFonts w:hint="eastAsia" w:ascii="仿宋" w:hAnsi="仿宋" w:eastAsia="仿宋"/>
                <w:sz w:val="28"/>
                <w:szCs w:val="28"/>
              </w:rPr>
              <w:t>章：</w:t>
            </w:r>
          </w:p>
          <w:p w14:paraId="70A4301B">
            <w:pPr>
              <w:adjustRightInd w:val="0"/>
              <w:snapToGrid w:val="0"/>
              <w:spacing w:line="520" w:lineRule="exact"/>
              <w:ind w:firstLine="840" w:firstLineChars="300"/>
            </w:pP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c>
          <w:tcPr>
            <w:tcW w:w="4397" w:type="dxa"/>
          </w:tcPr>
          <w:p w14:paraId="1BA169EE">
            <w:pPr>
              <w:adjustRightInd w:val="0"/>
              <w:snapToGrid w:val="0"/>
              <w:spacing w:line="520" w:lineRule="exact"/>
              <w:ind w:left="1260" w:hanging="1260" w:hangingChars="450"/>
              <w:rPr>
                <w:rFonts w:ascii="仿宋" w:hAnsi="仿宋" w:eastAsia="仿宋"/>
                <w:sz w:val="28"/>
                <w:szCs w:val="28"/>
              </w:rPr>
            </w:pPr>
            <w:r>
              <w:rPr>
                <w:rFonts w:hint="eastAsia" w:ascii="仿宋" w:hAnsi="仿宋" w:eastAsia="仿宋"/>
                <w:sz w:val="28"/>
                <w:szCs w:val="28"/>
              </w:rPr>
              <w:t>供方名称</w:t>
            </w:r>
            <w:r>
              <w:rPr>
                <w:rFonts w:ascii="仿宋" w:hAnsi="仿宋" w:eastAsia="仿宋"/>
                <w:sz w:val="28"/>
                <w:szCs w:val="28"/>
              </w:rPr>
              <w:t>:</w:t>
            </w:r>
          </w:p>
          <w:p w14:paraId="6E7A3AEB">
            <w:pPr>
              <w:adjustRightInd w:val="0"/>
              <w:snapToGrid w:val="0"/>
              <w:spacing w:line="520" w:lineRule="exact"/>
              <w:ind w:left="840" w:hanging="840" w:hangingChars="300"/>
              <w:rPr>
                <w:rFonts w:ascii="仿宋" w:hAnsi="仿宋" w:eastAsia="仿宋"/>
                <w:sz w:val="28"/>
                <w:szCs w:val="28"/>
              </w:rPr>
            </w:pPr>
            <w:r>
              <w:rPr>
                <w:rFonts w:hint="eastAsia" w:ascii="仿宋" w:hAnsi="仿宋" w:eastAsia="仿宋"/>
                <w:sz w:val="28"/>
                <w:szCs w:val="28"/>
              </w:rPr>
              <w:t>地址：</w:t>
            </w:r>
          </w:p>
          <w:p w14:paraId="56730E78">
            <w:pPr>
              <w:adjustRightInd w:val="0"/>
              <w:snapToGrid w:val="0"/>
              <w:spacing w:line="520" w:lineRule="exact"/>
              <w:rPr>
                <w:rFonts w:ascii="仿宋" w:hAnsi="仿宋" w:eastAsia="仿宋"/>
                <w:sz w:val="28"/>
                <w:szCs w:val="28"/>
              </w:rPr>
            </w:pPr>
            <w:r>
              <w:rPr>
                <w:rFonts w:hint="eastAsia" w:ascii="仿宋" w:hAnsi="仿宋" w:eastAsia="仿宋"/>
                <w:sz w:val="28"/>
                <w:szCs w:val="28"/>
              </w:rPr>
              <w:t>邮编：</w:t>
            </w:r>
          </w:p>
          <w:p w14:paraId="0C883312">
            <w:pPr>
              <w:adjustRightInd w:val="0"/>
              <w:snapToGrid w:val="0"/>
              <w:spacing w:line="520" w:lineRule="exact"/>
              <w:rPr>
                <w:rFonts w:hint="eastAsia" w:ascii="仿宋" w:hAnsi="仿宋" w:eastAsia="仿宋"/>
                <w:sz w:val="28"/>
                <w:szCs w:val="28"/>
              </w:rPr>
            </w:pPr>
            <w:r>
              <w:rPr>
                <w:rFonts w:hint="eastAsia" w:ascii="仿宋" w:hAnsi="仿宋" w:eastAsia="仿宋"/>
                <w:sz w:val="28"/>
                <w:szCs w:val="28"/>
              </w:rPr>
              <w:t>电话：</w:t>
            </w:r>
          </w:p>
          <w:p w14:paraId="4B7244DF">
            <w:pPr>
              <w:adjustRightInd w:val="0"/>
              <w:snapToGrid w:val="0"/>
              <w:spacing w:line="520" w:lineRule="exact"/>
              <w:rPr>
                <w:rFonts w:ascii="仿宋" w:hAnsi="仿宋" w:eastAsia="仿宋"/>
                <w:sz w:val="28"/>
                <w:szCs w:val="28"/>
              </w:rPr>
            </w:pPr>
            <w:r>
              <w:rPr>
                <w:rFonts w:hint="eastAsia" w:ascii="仿宋" w:hAnsi="仿宋" w:eastAsia="仿宋"/>
                <w:sz w:val="28"/>
                <w:szCs w:val="28"/>
              </w:rPr>
              <w:t>传真：</w:t>
            </w:r>
          </w:p>
          <w:p w14:paraId="46A1173C">
            <w:pPr>
              <w:adjustRightInd w:val="0"/>
              <w:snapToGrid w:val="0"/>
              <w:spacing w:line="520" w:lineRule="exact"/>
              <w:ind w:left="1400" w:hanging="1400" w:hangingChars="500"/>
              <w:rPr>
                <w:rFonts w:ascii="仿宋" w:hAnsi="仿宋" w:eastAsia="仿宋"/>
                <w:sz w:val="28"/>
                <w:szCs w:val="28"/>
              </w:rPr>
            </w:pPr>
            <w:r>
              <w:rPr>
                <w:rFonts w:hint="eastAsia" w:ascii="仿宋" w:hAnsi="仿宋" w:eastAsia="仿宋"/>
                <w:sz w:val="28"/>
                <w:szCs w:val="28"/>
              </w:rPr>
              <w:t>开户银行：</w:t>
            </w:r>
          </w:p>
          <w:p w14:paraId="19AAA914">
            <w:pPr>
              <w:adjustRightInd w:val="0"/>
              <w:snapToGrid w:val="0"/>
              <w:spacing w:line="520" w:lineRule="exact"/>
              <w:rPr>
                <w:rFonts w:hint="eastAsia" w:ascii="仿宋" w:hAnsi="仿宋" w:eastAsia="仿宋"/>
                <w:sz w:val="28"/>
                <w:szCs w:val="28"/>
              </w:rPr>
            </w:pPr>
            <w:r>
              <w:rPr>
                <w:rFonts w:hint="eastAsia" w:ascii="仿宋" w:hAnsi="仿宋" w:eastAsia="仿宋"/>
                <w:sz w:val="28"/>
                <w:szCs w:val="28"/>
              </w:rPr>
              <w:t>账号：</w:t>
            </w:r>
          </w:p>
          <w:p w14:paraId="400668D4">
            <w:pPr>
              <w:adjustRightInd w:val="0"/>
              <w:snapToGrid w:val="0"/>
              <w:spacing w:line="520" w:lineRule="exact"/>
              <w:rPr>
                <w:rFonts w:ascii="仿宋" w:hAnsi="仿宋" w:eastAsia="仿宋"/>
                <w:sz w:val="28"/>
                <w:szCs w:val="28"/>
              </w:rPr>
            </w:pPr>
            <w:r>
              <w:rPr>
                <w:rFonts w:hint="eastAsia" w:ascii="仿宋" w:hAnsi="仿宋" w:eastAsia="仿宋"/>
                <w:sz w:val="28"/>
                <w:szCs w:val="28"/>
              </w:rPr>
              <w:t>项目联系人：</w:t>
            </w:r>
          </w:p>
          <w:p w14:paraId="4E11C5C0">
            <w:pPr>
              <w:adjustRightInd w:val="0"/>
              <w:snapToGrid w:val="0"/>
              <w:spacing w:line="520" w:lineRule="exact"/>
              <w:rPr>
                <w:rFonts w:hint="eastAsia" w:ascii="仿宋" w:hAnsi="仿宋" w:eastAsia="仿宋"/>
                <w:sz w:val="28"/>
                <w:szCs w:val="28"/>
                <w:lang w:eastAsia="zh-CN"/>
              </w:rPr>
            </w:pPr>
            <w:r>
              <w:rPr>
                <w:rFonts w:hint="eastAsia" w:ascii="仿宋" w:hAnsi="仿宋" w:eastAsia="仿宋"/>
                <w:sz w:val="28"/>
                <w:szCs w:val="28"/>
              </w:rPr>
              <w:t>联系方式：</w:t>
            </w:r>
          </w:p>
          <w:p w14:paraId="24212AD3">
            <w:pPr>
              <w:adjustRightInd w:val="0"/>
              <w:snapToGrid w:val="0"/>
              <w:spacing w:line="520" w:lineRule="exact"/>
              <w:rPr>
                <w:rFonts w:ascii="仿宋" w:hAnsi="仿宋" w:eastAsia="仿宋"/>
                <w:sz w:val="28"/>
                <w:szCs w:val="28"/>
              </w:rPr>
            </w:pPr>
            <w:r>
              <w:rPr>
                <w:rFonts w:hint="eastAsia" w:ascii="仿宋" w:hAnsi="仿宋" w:eastAsia="仿宋"/>
                <w:sz w:val="28"/>
                <w:szCs w:val="28"/>
              </w:rPr>
              <w:t>法定代表人或授权代表人</w:t>
            </w:r>
          </w:p>
          <w:p w14:paraId="48E9A5A8">
            <w:pPr>
              <w:adjustRightInd w:val="0"/>
              <w:snapToGrid w:val="0"/>
              <w:spacing w:line="520" w:lineRule="exact"/>
              <w:rPr>
                <w:rFonts w:ascii="仿宋" w:hAnsi="仿宋" w:eastAsia="仿宋"/>
                <w:sz w:val="28"/>
                <w:szCs w:val="28"/>
              </w:rPr>
            </w:pPr>
            <w:r>
              <w:rPr>
                <w:rFonts w:hint="eastAsia" w:ascii="仿宋" w:hAnsi="仿宋" w:eastAsia="仿宋"/>
                <w:sz w:val="28"/>
                <w:szCs w:val="28"/>
              </w:rPr>
              <w:t>(签字):</w:t>
            </w:r>
          </w:p>
          <w:p w14:paraId="384A446A">
            <w:pPr>
              <w:adjustRightInd w:val="0"/>
              <w:snapToGrid w:val="0"/>
              <w:spacing w:line="520" w:lineRule="exact"/>
              <w:rPr>
                <w:rFonts w:asciiTheme="minorEastAsia" w:hAnsiTheme="minorEastAsia" w:cstheme="minorEastAsia"/>
                <w:sz w:val="24"/>
                <w:szCs w:val="21"/>
              </w:rPr>
            </w:pPr>
          </w:p>
          <w:p w14:paraId="24A1A4C2">
            <w:pPr>
              <w:adjustRightInd w:val="0"/>
              <w:snapToGrid w:val="0"/>
              <w:spacing w:line="520" w:lineRule="exact"/>
              <w:rPr>
                <w:rFonts w:ascii="仿宋" w:hAnsi="仿宋" w:eastAsia="仿宋"/>
                <w:sz w:val="28"/>
                <w:szCs w:val="28"/>
              </w:rPr>
            </w:pPr>
            <w:r>
              <w:rPr>
                <w:rFonts w:hint="eastAsia" w:ascii="仿宋" w:hAnsi="仿宋" w:eastAsia="仿宋"/>
                <w:sz w:val="28"/>
                <w:szCs w:val="28"/>
              </w:rPr>
              <w:t xml:space="preserve">盖 </w:t>
            </w:r>
            <w:r>
              <w:rPr>
                <w:rFonts w:ascii="仿宋" w:hAnsi="仿宋" w:eastAsia="仿宋"/>
                <w:sz w:val="28"/>
                <w:szCs w:val="28"/>
              </w:rPr>
              <w:t xml:space="preserve"> </w:t>
            </w:r>
            <w:r>
              <w:rPr>
                <w:rFonts w:hint="eastAsia" w:ascii="仿宋" w:hAnsi="仿宋" w:eastAsia="仿宋"/>
                <w:sz w:val="28"/>
                <w:szCs w:val="28"/>
              </w:rPr>
              <w:t>章：</w:t>
            </w:r>
          </w:p>
          <w:p w14:paraId="7139FEE1">
            <w:pPr>
              <w:adjustRightInd w:val="0"/>
              <w:snapToGrid w:val="0"/>
              <w:spacing w:line="520" w:lineRule="exact"/>
              <w:ind w:firstLine="840" w:firstLineChars="300"/>
              <w:rPr>
                <w:rFonts w:ascii="仿宋" w:hAnsi="仿宋" w:eastAsia="仿宋"/>
                <w:sz w:val="28"/>
                <w:szCs w:val="28"/>
              </w:rPr>
            </w:pPr>
            <w:r>
              <w:rPr>
                <w:rFonts w:hint="eastAsia" w:ascii="仿宋" w:hAnsi="仿宋" w:eastAsia="仿宋"/>
                <w:sz w:val="28"/>
                <w:szCs w:val="28"/>
              </w:rPr>
              <w:t xml:space="preserve">年 </w:t>
            </w:r>
            <w:r>
              <w:rPr>
                <w:rFonts w:ascii="仿宋" w:hAnsi="仿宋" w:eastAsia="仿宋"/>
                <w:sz w:val="28"/>
                <w:szCs w:val="28"/>
              </w:rPr>
              <w:t xml:space="preserve"> </w:t>
            </w:r>
            <w:r>
              <w:rPr>
                <w:rFonts w:hint="eastAsia" w:ascii="仿宋" w:hAnsi="仿宋" w:eastAsia="仿宋"/>
                <w:sz w:val="28"/>
                <w:szCs w:val="28"/>
              </w:rPr>
              <w:t xml:space="preserve">月 </w:t>
            </w:r>
            <w:r>
              <w:rPr>
                <w:rFonts w:ascii="仿宋" w:hAnsi="仿宋" w:eastAsia="仿宋"/>
                <w:sz w:val="28"/>
                <w:szCs w:val="28"/>
              </w:rPr>
              <w:t xml:space="preserve"> </w:t>
            </w:r>
            <w:r>
              <w:rPr>
                <w:rFonts w:hint="eastAsia" w:ascii="仿宋" w:hAnsi="仿宋" w:eastAsia="仿宋"/>
                <w:sz w:val="28"/>
                <w:szCs w:val="28"/>
              </w:rPr>
              <w:t>日</w:t>
            </w:r>
          </w:p>
        </w:tc>
      </w:tr>
    </w:tbl>
    <w:p w14:paraId="57EE476A">
      <w:pPr>
        <w:rPr>
          <w:sz w:val="10"/>
          <w:szCs w:val="1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1OGM5MjAzODZhZmY0YjFmYTVhNzg1ODJlNWQzMWIifQ=="/>
  </w:docVars>
  <w:rsids>
    <w:rsidRoot w:val="006D74E1"/>
    <w:rsid w:val="0009258B"/>
    <w:rsid w:val="000E7145"/>
    <w:rsid w:val="00131912"/>
    <w:rsid w:val="0024467A"/>
    <w:rsid w:val="002C6824"/>
    <w:rsid w:val="003A4BDA"/>
    <w:rsid w:val="003A78C3"/>
    <w:rsid w:val="00485351"/>
    <w:rsid w:val="00557838"/>
    <w:rsid w:val="005C4522"/>
    <w:rsid w:val="00644070"/>
    <w:rsid w:val="006D74E1"/>
    <w:rsid w:val="006E3423"/>
    <w:rsid w:val="006F70C6"/>
    <w:rsid w:val="007579C4"/>
    <w:rsid w:val="0091557E"/>
    <w:rsid w:val="009930BD"/>
    <w:rsid w:val="00A67BDF"/>
    <w:rsid w:val="00B30421"/>
    <w:rsid w:val="00C45F76"/>
    <w:rsid w:val="00CD10D4"/>
    <w:rsid w:val="00CF1634"/>
    <w:rsid w:val="00EB62C6"/>
    <w:rsid w:val="02B05CDA"/>
    <w:rsid w:val="043B0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2"/>
    <w:unhideWhenUsed/>
    <w:qFormat/>
    <w:uiPriority w:val="0"/>
    <w:pPr>
      <w:keepNext/>
      <w:keepLines/>
      <w:spacing w:line="413" w:lineRule="auto"/>
      <w:jc w:val="center"/>
      <w:outlineLvl w:val="1"/>
    </w:pPr>
    <w:rPr>
      <w:rFonts w:ascii="Arial" w:hAnsi="Arial" w:eastAsia="宋体"/>
      <w:b/>
      <w:sz w:val="28"/>
    </w:rPr>
  </w:style>
  <w:style w:type="paragraph" w:styleId="2">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link w:val="13"/>
    <w:semiHidden/>
    <w:unhideWhenUsed/>
    <w:qFormat/>
    <w:uiPriority w:val="99"/>
    <w:pPr>
      <w:spacing w:after="120"/>
    </w:pPr>
  </w:style>
  <w:style w:type="paragraph" w:styleId="5">
    <w:name w:val="Plain Text"/>
    <w:basedOn w:val="1"/>
    <w:link w:val="19"/>
    <w:qFormat/>
    <w:uiPriority w:val="0"/>
    <w:rPr>
      <w:rFonts w:ascii="宋体" w:hAnsi="Courier New" w:eastAsia="宋体" w:cs="Times New Roman"/>
      <w:szCs w:val="20"/>
    </w:r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link w:val="14"/>
    <w:unhideWhenUsed/>
    <w:qFormat/>
    <w:uiPriority w:val="99"/>
    <w:pPr>
      <w:spacing w:after="0"/>
      <w:ind w:firstLine="420" w:firstLineChars="100"/>
    </w:pPr>
    <w:rPr>
      <w:rFonts w:ascii="Times New Roman" w:hAnsi="Times New Roman"/>
      <w:sz w:val="18"/>
      <w:szCs w:val="18"/>
    </w:rPr>
  </w:style>
  <w:style w:type="character" w:customStyle="1" w:styleId="12">
    <w:name w:val="标题 2 Char"/>
    <w:basedOn w:val="11"/>
    <w:link w:val="3"/>
    <w:qFormat/>
    <w:uiPriority w:val="0"/>
    <w:rPr>
      <w:rFonts w:ascii="Arial" w:hAnsi="Arial" w:eastAsia="宋体"/>
      <w:b/>
      <w:sz w:val="28"/>
    </w:rPr>
  </w:style>
  <w:style w:type="character" w:customStyle="1" w:styleId="13">
    <w:name w:val="正文文本 Char"/>
    <w:basedOn w:val="11"/>
    <w:link w:val="4"/>
    <w:semiHidden/>
    <w:uiPriority w:val="99"/>
  </w:style>
  <w:style w:type="character" w:customStyle="1" w:styleId="14">
    <w:name w:val="正文首行缩进 Char"/>
    <w:basedOn w:val="13"/>
    <w:link w:val="9"/>
    <w:qFormat/>
    <w:uiPriority w:val="99"/>
    <w:rPr>
      <w:rFonts w:ascii="Times New Roman" w:hAnsi="Times New Roman"/>
      <w:sz w:val="18"/>
      <w:szCs w:val="18"/>
    </w:rPr>
  </w:style>
  <w:style w:type="character" w:customStyle="1" w:styleId="15">
    <w:name w:val="标题 4 Char"/>
    <w:basedOn w:val="11"/>
    <w:link w:val="2"/>
    <w:semiHidden/>
    <w:uiPriority w:val="9"/>
    <w:rPr>
      <w:rFonts w:asciiTheme="majorHAnsi" w:hAnsiTheme="majorHAnsi" w:eastAsiaTheme="majorEastAsia" w:cstheme="majorBidi"/>
      <w:b/>
      <w:bCs/>
      <w:sz w:val="28"/>
      <w:szCs w:val="28"/>
    </w:rPr>
  </w:style>
  <w:style w:type="character" w:customStyle="1" w:styleId="16">
    <w:name w:val="页眉 Char"/>
    <w:basedOn w:val="11"/>
    <w:link w:val="8"/>
    <w:uiPriority w:val="99"/>
    <w:rPr>
      <w:sz w:val="18"/>
      <w:szCs w:val="18"/>
    </w:rPr>
  </w:style>
  <w:style w:type="character" w:customStyle="1" w:styleId="17">
    <w:name w:val="页脚 Char"/>
    <w:basedOn w:val="11"/>
    <w:link w:val="7"/>
    <w:uiPriority w:val="99"/>
    <w:rPr>
      <w:sz w:val="18"/>
      <w:szCs w:val="18"/>
    </w:rPr>
  </w:style>
  <w:style w:type="character" w:customStyle="1" w:styleId="18">
    <w:name w:val="font11"/>
    <w:basedOn w:val="11"/>
    <w:uiPriority w:val="0"/>
    <w:rPr>
      <w:rFonts w:hint="eastAsia" w:ascii="宋体" w:hAnsi="宋体" w:eastAsia="宋体" w:cs="宋体"/>
      <w:color w:val="000000"/>
      <w:sz w:val="22"/>
      <w:szCs w:val="22"/>
      <w:u w:val="none"/>
    </w:rPr>
  </w:style>
  <w:style w:type="character" w:customStyle="1" w:styleId="19">
    <w:name w:val="纯文本 Char"/>
    <w:basedOn w:val="11"/>
    <w:link w:val="5"/>
    <w:uiPriority w:val="0"/>
    <w:rPr>
      <w:rFonts w:ascii="宋体" w:hAnsi="Courier New" w:eastAsia="宋体" w:cs="Times New Roman"/>
      <w:szCs w:val="20"/>
    </w:rPr>
  </w:style>
  <w:style w:type="character" w:customStyle="1" w:styleId="20">
    <w:name w:val="批注框文本 Char"/>
    <w:basedOn w:val="11"/>
    <w:link w:val="6"/>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1203</Words>
  <Characters>1309</Characters>
  <Lines>18</Lines>
  <Paragraphs>5</Paragraphs>
  <TotalTime>523</TotalTime>
  <ScaleCrop>false</ScaleCrop>
  <LinksUpToDate>false</LinksUpToDate>
  <CharactersWithSpaces>1473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2023-10-19T04:54:00Z</dcterms:created>
  <dc:creator>Microsoft 帐户</dc:creator>
  <cp:lastModifiedBy>忘记</cp:lastModifiedBy>
  <cp:lastPrinted>2023-10-25T03:17:00Z</cp:lastPrinted>
  <dcterms:modified xsi:type="dcterms:W3CDTF">2024-09-09T06:31:06Z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8D7D846C9CAF4D2795F0470EA4BEE200_13</vt:lpwstr>
  </property>
</Properties>
</file>