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9555E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仿宋"/>
          <w:b/>
          <w:bCs/>
          <w:color w:val="FF0000"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中小企业声明函（服务）</w:t>
      </w:r>
    </w:p>
    <w:p w14:paraId="3BB1C224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</w:p>
    <w:p w14:paraId="5C6DCB87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</w:t>
      </w:r>
      <w:r>
        <w:rPr>
          <w:rFonts w:hint="eastAsia" w:ascii="宋体" w:hAnsi="宋体"/>
          <w:i/>
          <w:sz w:val="24"/>
          <w:u w:val="single"/>
        </w:rPr>
        <w:t>陕西历史博物馆</w:t>
      </w:r>
      <w:r>
        <w:rPr>
          <w:rFonts w:ascii="宋体" w:hAnsi="宋体"/>
          <w:i/>
          <w:sz w:val="24"/>
          <w:u w:val="single"/>
        </w:rPr>
        <w:t>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</w:t>
      </w:r>
      <w:r>
        <w:rPr>
          <w:rFonts w:hint="eastAsia" w:ascii="宋体" w:hAnsi="宋体"/>
          <w:i/>
          <w:sz w:val="24"/>
          <w:u w:val="single"/>
        </w:rPr>
        <w:t>秦汉馆绿化养护外包服务项目</w:t>
      </w:r>
      <w:r>
        <w:rPr>
          <w:rFonts w:ascii="宋体" w:hAnsi="宋体"/>
          <w:i/>
          <w:sz w:val="24"/>
          <w:u w:val="single"/>
        </w:rPr>
        <w:t>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23A75F2C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sz w:val="24"/>
          <w:u w:val="single"/>
        </w:rPr>
        <w:t>（</w:t>
      </w:r>
      <w:r>
        <w:rPr>
          <w:rFonts w:hint="eastAsia" w:ascii="宋体" w:hAnsi="宋体"/>
          <w:sz w:val="24"/>
          <w:u w:val="single"/>
        </w:rPr>
        <w:t>秦汉馆绿化养护外包服务项目</w:t>
      </w:r>
      <w:r>
        <w:rPr>
          <w:rFonts w:ascii="宋体" w:hAnsi="宋体"/>
          <w:sz w:val="24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sz w:val="24"/>
          <w:u w:val="single"/>
        </w:rPr>
        <w:t>（其他未列明行业）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 w14:paraId="4251CC5C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ascii="宋体" w:hAnsi="宋体"/>
          <w:i/>
          <w:sz w:val="24"/>
          <w:u w:val="single"/>
        </w:rPr>
        <w:t xml:space="preserve">（标的名称） 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（采购文件中明确的所属行业）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 w14:paraId="44533B90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 w14:paraId="7D0F6529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26389CF0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</w:p>
    <w:p w14:paraId="09F5EB1B">
      <w:pPr>
        <w:pStyle w:val="2"/>
        <w:rPr>
          <w:rFonts w:ascii="宋体" w:hAnsi="宋体"/>
        </w:rPr>
      </w:pPr>
    </w:p>
    <w:p w14:paraId="3639ADBF"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企业名称（盖章）：</w:t>
      </w:r>
    </w:p>
    <w:p w14:paraId="6E628D58"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日期：</w:t>
      </w:r>
      <w:r>
        <w:rPr>
          <w:rFonts w:ascii="宋体" w:hAnsi="宋体"/>
          <w:sz w:val="24"/>
        </w:rPr>
        <w:br w:type="textWrapping"/>
      </w:r>
    </w:p>
    <w:p w14:paraId="47F5650E">
      <w:pPr>
        <w:tabs>
          <w:tab w:val="left" w:pos="1755"/>
        </w:tabs>
        <w:spacing w:line="500" w:lineRule="atLeast"/>
        <w:rPr>
          <w:rFonts w:ascii="宋体" w:hAnsi="宋体" w:cs="仿宋"/>
          <w:b/>
          <w:bCs/>
          <w:sz w:val="32"/>
          <w:szCs w:val="32"/>
        </w:rPr>
      </w:pPr>
      <w:r>
        <w:rPr>
          <w:rFonts w:ascii="宋体" w:hAnsi="宋体"/>
          <w:sz w:val="24"/>
          <w:vertAlign w:val="superscript"/>
        </w:rPr>
        <w:t xml:space="preserve">1 </w:t>
      </w:r>
      <w:r>
        <w:rPr>
          <w:rFonts w:ascii="宋体" w:hAnsi="宋体"/>
          <w:sz w:val="24"/>
        </w:rPr>
        <w:t>从业人员、营业收入、资产总额填报上一年度数据，无上一年度数据的新成立企业可不填报。</w:t>
      </w:r>
    </w:p>
    <w:p w14:paraId="417437F8">
      <w:pPr>
        <w:rPr>
          <w:rFonts w:ascii="宋体" w:hAnsi="宋体"/>
          <w:b/>
          <w:sz w:val="32"/>
          <w:szCs w:val="32"/>
        </w:rPr>
      </w:pPr>
      <w:bookmarkStart w:id="0" w:name="_GoBack"/>
      <w:bookmarkEnd w:id="0"/>
    </w:p>
    <w:p w14:paraId="7948F46C">
      <w:pPr>
        <w:ind w:firstLine="482" w:firstLineChars="200"/>
        <w:rPr>
          <w:rFonts w:hint="eastAsia" w:eastAsiaTheme="minorEastAsia"/>
          <w:lang w:eastAsia="zh-CN"/>
        </w:rPr>
      </w:pPr>
      <w:r>
        <w:rPr>
          <w:rFonts w:hint="eastAsia" w:ascii="宋体" w:hAnsi="宋体"/>
          <w:b/>
          <w:bCs/>
          <w:sz w:val="24"/>
        </w:rPr>
        <w:t>其他未列明行业</w:t>
      </w:r>
      <w:r>
        <w:rPr>
          <w:rFonts w:hint="eastAsia" w:ascii="宋体" w:hAnsi="宋体"/>
          <w:sz w:val="24"/>
        </w:rPr>
        <w:t>：从业人员300人以下的为中小微型企业。其中，从业人员100人及以上的为中型企业；从业人员10人及以上的为小型企业；从业人员10人以下的为微型企业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73E0BF0"/>
    <w:rsid w:val="015B6D94"/>
    <w:rsid w:val="031B2C7F"/>
    <w:rsid w:val="03661A20"/>
    <w:rsid w:val="04C24726"/>
    <w:rsid w:val="07BC10B3"/>
    <w:rsid w:val="0B907F82"/>
    <w:rsid w:val="0CAA5073"/>
    <w:rsid w:val="157B75AD"/>
    <w:rsid w:val="15A44D56"/>
    <w:rsid w:val="18972950"/>
    <w:rsid w:val="1B193AF0"/>
    <w:rsid w:val="1B9F38C9"/>
    <w:rsid w:val="1DCA254F"/>
    <w:rsid w:val="20D14525"/>
    <w:rsid w:val="21466CC1"/>
    <w:rsid w:val="27CB7F20"/>
    <w:rsid w:val="2B036414"/>
    <w:rsid w:val="31D125D7"/>
    <w:rsid w:val="327E0309"/>
    <w:rsid w:val="357F2D68"/>
    <w:rsid w:val="373E0BF0"/>
    <w:rsid w:val="3894435E"/>
    <w:rsid w:val="392B4462"/>
    <w:rsid w:val="3B6F3B9D"/>
    <w:rsid w:val="3BEE647B"/>
    <w:rsid w:val="3C9708C1"/>
    <w:rsid w:val="3CE5162C"/>
    <w:rsid w:val="3D13741D"/>
    <w:rsid w:val="3F4C7741"/>
    <w:rsid w:val="418C02C8"/>
    <w:rsid w:val="431467C7"/>
    <w:rsid w:val="456D73CD"/>
    <w:rsid w:val="466C6651"/>
    <w:rsid w:val="49BB5BEF"/>
    <w:rsid w:val="4FA2515B"/>
    <w:rsid w:val="506643DA"/>
    <w:rsid w:val="5164091A"/>
    <w:rsid w:val="52497B10"/>
    <w:rsid w:val="52BC6534"/>
    <w:rsid w:val="56BE0ACC"/>
    <w:rsid w:val="592866D1"/>
    <w:rsid w:val="5C910AA2"/>
    <w:rsid w:val="5C9127DF"/>
    <w:rsid w:val="5FE84E0C"/>
    <w:rsid w:val="61785D1C"/>
    <w:rsid w:val="617D4D88"/>
    <w:rsid w:val="622540F5"/>
    <w:rsid w:val="71A339C3"/>
    <w:rsid w:val="72071122"/>
    <w:rsid w:val="73DE4104"/>
    <w:rsid w:val="7C4E7EAB"/>
    <w:rsid w:val="7CCB7772"/>
    <w:rsid w:val="7D787377"/>
    <w:rsid w:val="7F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631</Words>
  <Characters>652</Characters>
  <Lines>0</Lines>
  <Paragraphs>0</Paragraphs>
  <TotalTime>0</TotalTime>
  <ScaleCrop>false</ScaleCrop>
  <LinksUpToDate>false</LinksUpToDate>
  <CharactersWithSpaces>689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2024-06-27T09:16:00Z</dcterms:created>
  <dc:creator>々尚haha</dc:creator>
  <cp:lastModifiedBy>々尚haha</cp:lastModifiedBy>
  <dcterms:modified xsi:type="dcterms:W3CDTF">2024-09-29T08:11:30Z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CA22861707594BD2AA901FF1C31149E5_11</vt:lpwstr>
  </property>
</Properties>
</file>