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A6F6A">
      <w:pPr>
        <w:pStyle w:val="3"/>
        <w:spacing w:line="336" w:lineRule="auto"/>
        <w:ind w:firstLine="560" w:firstLineChars="200"/>
        <w:jc w:val="center"/>
        <w:rPr>
          <w:rFonts w:ascii="仿宋" w:hAnsi="仿宋" w:cs="MingLiU_HKSCS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分项价格表</w:t>
      </w:r>
    </w:p>
    <w:p w14:paraId="0D465627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项目名称：</w:t>
      </w:r>
      <w:r>
        <w:rPr>
          <w:rFonts w:ascii="仿宋" w:hAnsi="仿宋"/>
          <w:sz w:val="28"/>
          <w:szCs w:val="28"/>
          <w:u w:val="single"/>
        </w:rPr>
        <w:t>____________________</w:t>
      </w:r>
      <w:r>
        <w:rPr>
          <w:rFonts w:ascii="仿宋" w:hAnsi="仿宋"/>
          <w:sz w:val="28"/>
          <w:szCs w:val="28"/>
        </w:rPr>
        <w:tab/>
      </w:r>
    </w:p>
    <w:p w14:paraId="30FC97F7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项目编号：</w:t>
      </w:r>
      <w:r>
        <w:rPr>
          <w:rFonts w:hint="eastAsia" w:ascii="仿宋" w:hAnsi="仿宋"/>
          <w:sz w:val="28"/>
          <w:szCs w:val="28"/>
          <w:u w:val="single"/>
        </w:rPr>
        <w:t xml:space="preserve"> </w:t>
      </w:r>
      <w:r>
        <w:rPr>
          <w:rFonts w:ascii="仿宋" w:hAnsi="仿宋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sz w:val="28"/>
          <w:szCs w:val="28"/>
        </w:rPr>
        <w:t xml:space="preserve">　 </w:t>
      </w:r>
      <w:r>
        <w:rPr>
          <w:rFonts w:ascii="仿宋" w:hAnsi="仿宋"/>
          <w:sz w:val="28"/>
          <w:szCs w:val="28"/>
        </w:rPr>
        <w:t xml:space="preserve">  </w:t>
      </w:r>
    </w:p>
    <w:p w14:paraId="4683B03A">
      <w:pPr>
        <w:pStyle w:val="3"/>
        <w:spacing w:line="336" w:lineRule="auto"/>
        <w:ind w:firstLine="280" w:firstLineChars="1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货币：人民币</w:t>
      </w:r>
      <w:r>
        <w:rPr>
          <w:rFonts w:ascii="仿宋" w:hAnsi="仿宋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sz w:val="28"/>
          <w:szCs w:val="28"/>
        </w:rPr>
        <w:t>单位：元</w:t>
      </w:r>
    </w:p>
    <w:tbl>
      <w:tblPr>
        <w:tblStyle w:val="6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1749"/>
        <w:gridCol w:w="709"/>
        <w:gridCol w:w="567"/>
        <w:gridCol w:w="708"/>
        <w:gridCol w:w="567"/>
        <w:gridCol w:w="709"/>
        <w:gridCol w:w="851"/>
        <w:gridCol w:w="708"/>
        <w:gridCol w:w="709"/>
        <w:gridCol w:w="1196"/>
      </w:tblGrid>
      <w:tr w14:paraId="432E4A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640" w:type="dxa"/>
            <w:vAlign w:val="center"/>
          </w:tcPr>
          <w:p w14:paraId="1B2B350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序号</w:t>
            </w:r>
          </w:p>
        </w:tc>
        <w:tc>
          <w:tcPr>
            <w:tcW w:w="1749" w:type="dxa"/>
            <w:vAlign w:val="center"/>
          </w:tcPr>
          <w:p w14:paraId="5D6F0758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货物</w:t>
            </w:r>
          </w:p>
          <w:p w14:paraId="4B6070A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名称</w:t>
            </w:r>
          </w:p>
        </w:tc>
        <w:tc>
          <w:tcPr>
            <w:tcW w:w="709" w:type="dxa"/>
            <w:vAlign w:val="center"/>
          </w:tcPr>
          <w:p w14:paraId="17B5C7CD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品牌</w:t>
            </w:r>
          </w:p>
        </w:tc>
        <w:tc>
          <w:tcPr>
            <w:tcW w:w="567" w:type="dxa"/>
            <w:vAlign w:val="center"/>
          </w:tcPr>
          <w:p w14:paraId="3C03F75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生产</w:t>
            </w:r>
          </w:p>
          <w:p w14:paraId="44D4DAA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厂家</w:t>
            </w:r>
          </w:p>
        </w:tc>
        <w:tc>
          <w:tcPr>
            <w:tcW w:w="708" w:type="dxa"/>
            <w:vAlign w:val="center"/>
          </w:tcPr>
          <w:p w14:paraId="69ABF3C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产地</w:t>
            </w:r>
          </w:p>
        </w:tc>
        <w:tc>
          <w:tcPr>
            <w:tcW w:w="567" w:type="dxa"/>
            <w:vAlign w:val="center"/>
          </w:tcPr>
          <w:p w14:paraId="490E5DD5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规格</w:t>
            </w:r>
          </w:p>
          <w:p w14:paraId="749A3B5E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型号</w:t>
            </w:r>
          </w:p>
        </w:tc>
        <w:tc>
          <w:tcPr>
            <w:tcW w:w="709" w:type="dxa"/>
            <w:vAlign w:val="center"/>
          </w:tcPr>
          <w:p w14:paraId="00FB42D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单价</w:t>
            </w:r>
          </w:p>
        </w:tc>
        <w:tc>
          <w:tcPr>
            <w:tcW w:w="851" w:type="dxa"/>
            <w:vAlign w:val="center"/>
          </w:tcPr>
          <w:p w14:paraId="62755F7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数量</w:t>
            </w:r>
          </w:p>
        </w:tc>
        <w:tc>
          <w:tcPr>
            <w:tcW w:w="708" w:type="dxa"/>
            <w:vAlign w:val="center"/>
          </w:tcPr>
          <w:p w14:paraId="762F0139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合计</w:t>
            </w:r>
          </w:p>
        </w:tc>
        <w:tc>
          <w:tcPr>
            <w:tcW w:w="709" w:type="dxa"/>
            <w:vAlign w:val="center"/>
          </w:tcPr>
          <w:p w14:paraId="3ADEE350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中小</w:t>
            </w:r>
          </w:p>
          <w:p w14:paraId="45347696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企业</w:t>
            </w:r>
          </w:p>
        </w:tc>
        <w:tc>
          <w:tcPr>
            <w:tcW w:w="1196" w:type="dxa"/>
            <w:vAlign w:val="center"/>
          </w:tcPr>
          <w:p w14:paraId="1972A633">
            <w:pPr>
              <w:pStyle w:val="3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政策功能类型及编号（如节能环保等）</w:t>
            </w:r>
          </w:p>
        </w:tc>
      </w:tr>
      <w:tr w14:paraId="051143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267F765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1</w:t>
            </w:r>
          </w:p>
        </w:tc>
        <w:tc>
          <w:tcPr>
            <w:tcW w:w="1749" w:type="dxa"/>
            <w:vAlign w:val="center"/>
          </w:tcPr>
          <w:p w14:paraId="60A8FAA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9E138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4A3EC4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FFDA43D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072F6F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A540CB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26813F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60C28B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55363E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4255B74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73F26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0F722FF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2</w:t>
            </w:r>
          </w:p>
        </w:tc>
        <w:tc>
          <w:tcPr>
            <w:tcW w:w="1749" w:type="dxa"/>
            <w:vAlign w:val="center"/>
          </w:tcPr>
          <w:p w14:paraId="53A678D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0A933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0839B1F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F58B19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90788B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95A90B5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B61E5E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AAF8F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57DD7C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3CE8ACA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478709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38E3607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3</w:t>
            </w:r>
          </w:p>
        </w:tc>
        <w:tc>
          <w:tcPr>
            <w:tcW w:w="1749" w:type="dxa"/>
            <w:vAlign w:val="center"/>
          </w:tcPr>
          <w:p w14:paraId="14E123B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3FEAC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F8B781D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5DF3EC2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4C0FCF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E4B6A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E5EA6F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BB68C5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D5C9F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65F6DF9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1F2ED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2DED76C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4</w:t>
            </w:r>
          </w:p>
        </w:tc>
        <w:tc>
          <w:tcPr>
            <w:tcW w:w="1749" w:type="dxa"/>
            <w:vAlign w:val="center"/>
          </w:tcPr>
          <w:p w14:paraId="3FB19BDF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B623A0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974D7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27B312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0B38653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170E23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5899809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094E62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3455C8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7A7A558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3C7D0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3C3DCED0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5</w:t>
            </w:r>
          </w:p>
        </w:tc>
        <w:tc>
          <w:tcPr>
            <w:tcW w:w="1749" w:type="dxa"/>
            <w:vAlign w:val="center"/>
          </w:tcPr>
          <w:p w14:paraId="3C7B726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8A42DC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58A8E62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E2475E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5B38B2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8DEF83F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7DFC550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5F56015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C08CDA8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4C8BAB0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1FEB4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30DFEE5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6</w:t>
            </w:r>
          </w:p>
        </w:tc>
        <w:tc>
          <w:tcPr>
            <w:tcW w:w="1749" w:type="dxa"/>
            <w:vAlign w:val="center"/>
          </w:tcPr>
          <w:p w14:paraId="4F447DA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73A0E0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7245321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E1D4E1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61C6AFC1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4088DE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1C8A89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8133F82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DA0A8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763A0E98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05472E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vAlign w:val="center"/>
          </w:tcPr>
          <w:p w14:paraId="28AFCA9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7</w:t>
            </w:r>
          </w:p>
        </w:tc>
        <w:tc>
          <w:tcPr>
            <w:tcW w:w="1749" w:type="dxa"/>
            <w:vAlign w:val="center"/>
          </w:tcPr>
          <w:p w14:paraId="4671A0A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64DE7B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40FE7C9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3EEA6FC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14:paraId="340D71A6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D731F44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A20508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18EB627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C747573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  <w:tc>
          <w:tcPr>
            <w:tcW w:w="1196" w:type="dxa"/>
            <w:vAlign w:val="center"/>
          </w:tcPr>
          <w:p w14:paraId="3AF4095A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</w:p>
        </w:tc>
      </w:tr>
      <w:tr w14:paraId="1EDD97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098" w:type="dxa"/>
            <w:gridSpan w:val="3"/>
            <w:vAlign w:val="center"/>
          </w:tcPr>
          <w:p w14:paraId="1BD3EDBF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015" w:type="dxa"/>
            <w:gridSpan w:val="8"/>
            <w:vAlign w:val="center"/>
          </w:tcPr>
          <w:p w14:paraId="142E580E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05D4A29">
            <w:pPr>
              <w:pStyle w:val="3"/>
              <w:spacing w:line="336" w:lineRule="auto"/>
              <w:jc w:val="center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0D984C20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30BF9AFE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2、投标报价子目出现漏项或报价数量与招标文件要求不符的，将被视为无效投标。</w:t>
      </w:r>
    </w:p>
    <w:p w14:paraId="49594018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2DBB2D19">
      <w:pPr>
        <w:pStyle w:val="3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7758112B">
      <w:pPr>
        <w:pStyle w:val="3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  <w:docVar w:name="KSO_WPS_MARK_KEY" w:val="645c17bc-63ea-4ce4-bde5-ba6165c52059"/>
  </w:docVars>
  <w:rsids>
    <w:rsidRoot w:val="00F91086"/>
    <w:rsid w:val="00C91ED7"/>
    <w:rsid w:val="00F91086"/>
    <w:rsid w:val="00FA0EDF"/>
    <w:rsid w:val="24F3131C"/>
    <w:rsid w:val="25CB1A66"/>
    <w:rsid w:val="2EF56704"/>
    <w:rsid w:val="6C0E32DA"/>
    <w:rsid w:val="7581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rFonts w:ascii="Times New Roman" w:hAnsi="Times New Roman" w:eastAsia="仿宋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237</Words>
  <Characters>286</Characters>
  <Lines>5</Lines>
  <Paragraphs>1</Paragraphs>
  <TotalTime>1</TotalTime>
  <ScaleCrop>false</ScaleCrop>
  <LinksUpToDate>false</LinksUpToDate>
  <CharactersWithSpaces>344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2023-12-28T08:47:00Z</dcterms:created>
  <dc:creator>admin</dc:creator>
  <cp:lastModifiedBy>KM</cp:lastModifiedBy>
  <dcterms:modified xsi:type="dcterms:W3CDTF">2024-09-25T09:33:13Z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2D6FAD4D3C7747D2B80D18B06AC9C60E_12</vt:lpwstr>
  </property>
</Properties>
</file>