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展品制作方案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5969563F"/>
    <w:rsid w:val="63FA2E95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828D2768469340FE975F870E8FEECC89_13</vt:lpwstr>
  </property>
</Properties>
</file>