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BAD9E4">
      <w:pPr>
        <w:numPr>
          <w:ilvl w:val="0"/>
          <w:numId w:val="0"/>
        </w:numPr>
        <w:jc w:val="center"/>
        <w:rPr>
          <w:rFonts w:hint="eastAsia" w:ascii="宋体" w:hAnsi="宋体" w:eastAsia="宋体" w:cs="宋体"/>
          <w:b/>
          <w:bCs/>
          <w:sz w:val="24"/>
          <w:szCs w:val="24"/>
          <w:lang w:eastAsia="zh-CN"/>
        </w:rPr>
      </w:pPr>
      <w:bookmarkStart w:id="0" w:name="_GoBack"/>
      <w:bookmarkEnd w:id="0"/>
      <w:r>
        <w:rPr>
          <w:rFonts w:hint="eastAsia" w:ascii="宋体" w:hAnsi="宋体" w:eastAsia="宋体" w:cs="宋体"/>
          <w:b/>
          <w:bCs/>
          <w:sz w:val="28"/>
          <w:szCs w:val="28"/>
          <w:lang w:eastAsia="zh-CN"/>
        </w:rPr>
        <w:t>提供符合政府采购政策的证明材料</w:t>
      </w:r>
    </w:p>
    <w:p w14:paraId="021AFEF6">
      <w:pPr>
        <w:spacing w:line="520" w:lineRule="exact"/>
        <w:jc w:val="center"/>
        <w:rPr>
          <w:rFonts w:hint="eastAsia" w:ascii="宋体" w:hAnsi="宋体" w:eastAsia="宋体" w:cs="宋体"/>
          <w:b/>
          <w:sz w:val="22"/>
          <w:szCs w:val="22"/>
          <w:lang w:eastAsia="zh-CN"/>
        </w:rPr>
      </w:pPr>
      <w:r>
        <w:rPr>
          <w:rFonts w:hint="eastAsia" w:ascii="宋体" w:hAnsi="宋体" w:eastAsia="宋体" w:cs="宋体"/>
          <w:b/>
          <w:sz w:val="24"/>
          <w:szCs w:val="24"/>
          <w:lang w:val="en-US" w:eastAsia="zh-CN"/>
        </w:rPr>
        <w:t>1、中小企业</w:t>
      </w:r>
      <w:r>
        <w:rPr>
          <w:rFonts w:hint="eastAsia" w:ascii="宋体" w:hAnsi="宋体" w:eastAsia="宋体" w:cs="宋体"/>
          <w:b/>
          <w:sz w:val="24"/>
          <w:szCs w:val="24"/>
        </w:rPr>
        <w:t>声明函（</w:t>
      </w:r>
      <w:r>
        <w:rPr>
          <w:rFonts w:hint="eastAsia" w:ascii="宋体" w:hAnsi="宋体" w:eastAsia="宋体" w:cs="宋体"/>
          <w:b/>
          <w:sz w:val="24"/>
          <w:szCs w:val="24"/>
          <w:lang w:eastAsia="zh-CN"/>
        </w:rPr>
        <w:t>若有）</w:t>
      </w:r>
    </w:p>
    <w:p w14:paraId="5BB0D9F4">
      <w:pPr>
        <w:keepNext w:val="0"/>
        <w:keepLines w:val="0"/>
        <w:pageBreakBefore w:val="0"/>
        <w:kinsoku/>
        <w:wordWrap/>
        <w:overflowPunct/>
        <w:topLinePunct w:val="0"/>
        <w:autoSpaceDE w:val="0"/>
        <w:autoSpaceDN w:val="0"/>
        <w:bidi w:val="0"/>
        <w:adjustRightInd w:val="0"/>
        <w:snapToGrid/>
        <w:spacing w:line="440" w:lineRule="exact"/>
        <w:jc w:val="center"/>
        <w:rPr>
          <w:rFonts w:hint="eastAsia" w:ascii="宋体" w:hAnsi="宋体" w:eastAsia="宋体" w:cs="宋体"/>
          <w:sz w:val="22"/>
          <w:szCs w:val="22"/>
        </w:rPr>
      </w:pPr>
    </w:p>
    <w:p w14:paraId="59F2ECF7">
      <w:pPr>
        <w:snapToGrid w:val="0"/>
        <w:spacing w:line="360" w:lineRule="auto"/>
        <w:ind w:right="142" w:firstLine="480" w:firstLineChars="200"/>
        <w:jc w:val="left"/>
        <w:rPr>
          <w:rFonts w:hint="eastAsia" w:ascii="宋体" w:hAnsi="宋体" w:eastAsia="宋体" w:cs="宋体"/>
          <w:sz w:val="24"/>
          <w:szCs w:val="24"/>
        </w:rPr>
      </w:pPr>
      <w:r>
        <w:rPr>
          <w:rFonts w:hint="eastAsia" w:ascii="宋体" w:hAnsi="宋体" w:eastAsia="宋体" w:cs="宋体"/>
          <w:sz w:val="24"/>
          <w:szCs w:val="24"/>
        </w:rPr>
        <w:t>本公司郑重声明，根据《政府采购促进中小企业发展管理办法》（财库﹝2020﹞46 号）的规定，本公司参加</w:t>
      </w:r>
      <w:r>
        <w:rPr>
          <w:rFonts w:hint="eastAsia" w:ascii="宋体" w:hAnsi="宋体" w:eastAsia="宋体" w:cs="宋体"/>
          <w:sz w:val="24"/>
          <w:szCs w:val="24"/>
          <w:u w:val="single"/>
        </w:rPr>
        <w:t xml:space="preserve">          </w:t>
      </w:r>
      <w:r>
        <w:rPr>
          <w:rFonts w:hint="eastAsia" w:ascii="宋体" w:hAnsi="宋体" w:eastAsia="宋体" w:cs="宋体"/>
          <w:sz w:val="24"/>
          <w:szCs w:val="24"/>
        </w:rPr>
        <w:t>的</w:t>
      </w:r>
      <w:r>
        <w:rPr>
          <w:rFonts w:hint="eastAsia" w:ascii="宋体" w:hAnsi="宋体" w:eastAsia="宋体" w:cs="宋体"/>
          <w:sz w:val="24"/>
          <w:szCs w:val="24"/>
          <w:u w:val="single"/>
        </w:rPr>
        <w:t>（项目名称、项目编号）</w:t>
      </w:r>
      <w:r>
        <w:rPr>
          <w:rFonts w:hint="eastAsia" w:ascii="宋体" w:hAnsi="宋体" w:eastAsia="宋体" w:cs="宋体"/>
          <w:sz w:val="24"/>
          <w:szCs w:val="24"/>
        </w:rPr>
        <w:t>采购活动，服务全部由符合政策要求的中小企业承接</w:t>
      </w:r>
      <w:r>
        <w:rPr>
          <w:rFonts w:hint="eastAsia" w:ascii="宋体" w:hAnsi="宋体" w:eastAsia="宋体" w:cs="宋体"/>
          <w:sz w:val="24"/>
          <w:szCs w:val="24"/>
          <w:lang w:eastAsia="zh-CN"/>
        </w:rPr>
        <w:t>。</w:t>
      </w:r>
      <w:r>
        <w:rPr>
          <w:rFonts w:hint="eastAsia" w:ascii="宋体" w:hAnsi="宋体" w:eastAsia="宋体" w:cs="宋体"/>
          <w:sz w:val="24"/>
          <w:szCs w:val="24"/>
        </w:rPr>
        <w:t>相关企业的具体情况如下：</w:t>
      </w:r>
    </w:p>
    <w:p w14:paraId="542B625B">
      <w:pPr>
        <w:snapToGrid w:val="0"/>
        <w:spacing w:line="360" w:lineRule="auto"/>
        <w:ind w:right="142" w:firstLine="480" w:firstLineChars="200"/>
        <w:jc w:val="left"/>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u w:val="single"/>
        </w:rPr>
        <w:t>（标的名称）</w:t>
      </w:r>
      <w:r>
        <w:rPr>
          <w:rFonts w:hint="eastAsia" w:ascii="宋体" w:hAnsi="宋体" w:eastAsia="宋体" w:cs="宋体"/>
          <w:sz w:val="24"/>
          <w:szCs w:val="24"/>
        </w:rPr>
        <w:t>，属于</w:t>
      </w:r>
      <w:r>
        <w:rPr>
          <w:rFonts w:hint="eastAsia" w:ascii="宋体" w:hAnsi="宋体" w:eastAsia="宋体" w:cs="宋体"/>
          <w:sz w:val="24"/>
          <w:szCs w:val="24"/>
          <w:u w:val="single"/>
        </w:rPr>
        <w:t>（采购文件中明确的所属行业）</w:t>
      </w:r>
      <w:r>
        <w:rPr>
          <w:rFonts w:hint="eastAsia" w:ascii="宋体" w:hAnsi="宋体" w:eastAsia="宋体" w:cs="宋体"/>
          <w:sz w:val="24"/>
          <w:szCs w:val="24"/>
        </w:rPr>
        <w:t>行业；承接企业为</w:t>
      </w:r>
      <w:r>
        <w:rPr>
          <w:rFonts w:hint="eastAsia" w:ascii="宋体" w:hAnsi="宋体" w:eastAsia="宋体" w:cs="宋体"/>
          <w:sz w:val="24"/>
          <w:szCs w:val="24"/>
          <w:u w:val="single"/>
        </w:rPr>
        <w:t>（企业名称）</w:t>
      </w:r>
      <w:r>
        <w:rPr>
          <w:rFonts w:hint="eastAsia" w:ascii="宋体" w:hAnsi="宋体" w:eastAsia="宋体" w:cs="宋体"/>
          <w:sz w:val="24"/>
          <w:szCs w:val="24"/>
        </w:rPr>
        <w:t>，从业人员</w:t>
      </w:r>
      <w:r>
        <w:rPr>
          <w:rFonts w:hint="eastAsia" w:ascii="宋体" w:hAnsi="宋体" w:eastAsia="宋体" w:cs="宋体"/>
          <w:sz w:val="24"/>
          <w:szCs w:val="24"/>
          <w:u w:val="single"/>
        </w:rPr>
        <w:t xml:space="preserve">    </w:t>
      </w:r>
      <w:r>
        <w:rPr>
          <w:rFonts w:hint="eastAsia" w:ascii="宋体" w:hAnsi="宋体" w:eastAsia="宋体" w:cs="宋体"/>
          <w:sz w:val="24"/>
          <w:szCs w:val="24"/>
        </w:rPr>
        <w:t>人，营业收入为</w:t>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rPr>
        <w:t>万元，资产总额为</w:t>
      </w:r>
      <w:r>
        <w:rPr>
          <w:rFonts w:hint="eastAsia" w:ascii="宋体" w:hAnsi="宋体" w:eastAsia="宋体" w:cs="宋体"/>
          <w:sz w:val="24"/>
          <w:szCs w:val="24"/>
          <w:u w:val="single"/>
        </w:rPr>
        <w:t xml:space="preserve">      </w:t>
      </w:r>
      <w:r>
        <w:rPr>
          <w:rFonts w:hint="eastAsia" w:ascii="宋体" w:hAnsi="宋体" w:eastAsia="宋体" w:cs="宋体"/>
          <w:sz w:val="24"/>
          <w:szCs w:val="24"/>
        </w:rPr>
        <w:t>万元，属于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rPr>
        <w:t>；</w:t>
      </w:r>
    </w:p>
    <w:p w14:paraId="0F44300B">
      <w:pPr>
        <w:snapToGrid w:val="0"/>
        <w:spacing w:line="360" w:lineRule="auto"/>
        <w:ind w:right="142" w:firstLine="480" w:firstLineChars="200"/>
        <w:jc w:val="left"/>
        <w:rPr>
          <w:rFonts w:hint="eastAsia" w:ascii="宋体" w:hAnsi="宋体" w:eastAsia="宋体" w:cs="宋体"/>
          <w:sz w:val="24"/>
          <w:szCs w:val="24"/>
        </w:rPr>
      </w:pPr>
    </w:p>
    <w:p w14:paraId="222D81A4">
      <w:pPr>
        <w:snapToGrid w:val="0"/>
        <w:spacing w:line="360" w:lineRule="auto"/>
        <w:ind w:right="142"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 </w:t>
      </w:r>
    </w:p>
    <w:p w14:paraId="27370DDA">
      <w:pPr>
        <w:snapToGrid w:val="0"/>
        <w:spacing w:line="360" w:lineRule="auto"/>
        <w:ind w:right="142" w:firstLine="480" w:firstLineChars="200"/>
        <w:jc w:val="left"/>
        <w:rPr>
          <w:rFonts w:hint="eastAsia" w:ascii="宋体" w:hAnsi="宋体" w:eastAsia="宋体" w:cs="宋体"/>
          <w:sz w:val="24"/>
          <w:szCs w:val="24"/>
        </w:rPr>
      </w:pPr>
      <w:r>
        <w:rPr>
          <w:rFonts w:hint="eastAsia" w:ascii="宋体" w:hAnsi="宋体" w:eastAsia="宋体" w:cs="宋体"/>
          <w:sz w:val="24"/>
          <w:szCs w:val="24"/>
        </w:rPr>
        <w:t>以上企业，不属于大企业的分支机构，不存在控股股东为大企业的情形，也不存在与大企业的负责人为同一人的情形。</w:t>
      </w:r>
    </w:p>
    <w:p w14:paraId="0836964E">
      <w:pPr>
        <w:snapToGrid w:val="0"/>
        <w:spacing w:line="360" w:lineRule="auto"/>
        <w:ind w:right="142" w:firstLine="480" w:firstLineChars="200"/>
        <w:jc w:val="left"/>
        <w:rPr>
          <w:rFonts w:hint="eastAsia" w:ascii="宋体" w:hAnsi="宋体" w:eastAsia="宋体" w:cs="宋体"/>
          <w:sz w:val="24"/>
          <w:szCs w:val="24"/>
        </w:rPr>
      </w:pPr>
      <w:r>
        <w:rPr>
          <w:rFonts w:hint="eastAsia" w:ascii="宋体" w:hAnsi="宋体" w:eastAsia="宋体" w:cs="宋体"/>
          <w:sz w:val="24"/>
          <w:szCs w:val="24"/>
        </w:rPr>
        <w:t>本企业对上述声明内容的真实性负责。如有虚假，将依法承担相应责任。</w:t>
      </w:r>
    </w:p>
    <w:p w14:paraId="3616486F">
      <w:pPr>
        <w:snapToGrid w:val="0"/>
        <w:spacing w:line="360" w:lineRule="auto"/>
        <w:ind w:right="142" w:firstLine="4080" w:firstLineChars="1700"/>
        <w:jc w:val="left"/>
        <w:rPr>
          <w:rFonts w:hint="eastAsia" w:ascii="宋体" w:hAnsi="宋体" w:eastAsia="宋体" w:cs="宋体"/>
          <w:sz w:val="24"/>
          <w:szCs w:val="24"/>
        </w:rPr>
      </w:pPr>
      <w:r>
        <w:rPr>
          <w:rFonts w:hint="eastAsia" w:ascii="宋体" w:hAnsi="宋体" w:eastAsia="宋体" w:cs="宋体"/>
          <w:sz w:val="24"/>
          <w:szCs w:val="24"/>
        </w:rPr>
        <w:t xml:space="preserve">企业名称（盖章）： </w:t>
      </w:r>
    </w:p>
    <w:p w14:paraId="61E5FDB8">
      <w:pPr>
        <w:ind w:firstLine="4080" w:firstLineChars="1700"/>
        <w:jc w:val="left"/>
        <w:rPr>
          <w:rFonts w:hint="eastAsia" w:ascii="宋体" w:hAnsi="宋体" w:eastAsia="宋体" w:cs="宋体"/>
          <w:b/>
          <w:sz w:val="32"/>
          <w:szCs w:val="32"/>
        </w:rPr>
      </w:pPr>
      <w:r>
        <w:rPr>
          <w:rFonts w:hint="eastAsia" w:ascii="宋体" w:hAnsi="宋体" w:eastAsia="宋体" w:cs="宋体"/>
          <w:sz w:val="24"/>
          <w:szCs w:val="24"/>
        </w:rPr>
        <w:t>日期：</w:t>
      </w:r>
    </w:p>
    <w:p w14:paraId="52E7C750">
      <w:pPr>
        <w:snapToGrid w:val="0"/>
        <w:spacing w:line="360" w:lineRule="auto"/>
        <w:ind w:right="142" w:firstLine="482" w:firstLineChars="200"/>
        <w:jc w:val="left"/>
        <w:rPr>
          <w:rFonts w:hint="eastAsia" w:ascii="宋体" w:hAnsi="宋体" w:eastAsia="宋体" w:cs="宋体"/>
          <w:b/>
          <w:bCs/>
          <w:sz w:val="24"/>
          <w:szCs w:val="24"/>
          <w:lang w:eastAsia="zh-CN"/>
        </w:rPr>
      </w:pPr>
    </w:p>
    <w:p w14:paraId="5DB99E66">
      <w:pPr>
        <w:snapToGrid w:val="0"/>
        <w:spacing w:line="360" w:lineRule="auto"/>
        <w:ind w:right="142" w:firstLine="482" w:firstLineChars="200"/>
        <w:jc w:val="left"/>
        <w:rPr>
          <w:rFonts w:hint="eastAsia" w:ascii="宋体" w:hAnsi="宋体" w:eastAsia="宋体" w:cs="宋体"/>
          <w:sz w:val="24"/>
          <w:szCs w:val="24"/>
          <w:lang w:eastAsia="zh-CN"/>
        </w:rPr>
      </w:pPr>
      <w:r>
        <w:rPr>
          <w:rFonts w:hint="eastAsia" w:ascii="宋体" w:hAnsi="宋体" w:eastAsia="宋体" w:cs="宋体"/>
          <w:b/>
          <w:bCs/>
          <w:sz w:val="24"/>
          <w:szCs w:val="24"/>
          <w:lang w:eastAsia="zh-CN"/>
        </w:rPr>
        <w:t>本项目所属行业为</w:t>
      </w:r>
      <w:r>
        <w:rPr>
          <w:rFonts w:hint="eastAsia" w:ascii="宋体" w:hAnsi="宋体" w:cs="宋体"/>
          <w:b/>
          <w:bCs/>
          <w:sz w:val="24"/>
          <w:lang w:eastAsia="zh-CN"/>
        </w:rPr>
        <w:t>信息传输</w:t>
      </w:r>
      <w:r>
        <w:rPr>
          <w:rFonts w:hint="eastAsia" w:ascii="宋体" w:hAnsi="宋体" w:eastAsia="宋体" w:cs="宋体"/>
          <w:b/>
          <w:bCs/>
          <w:sz w:val="24"/>
        </w:rPr>
        <w:t>业</w:t>
      </w:r>
    </w:p>
    <w:p w14:paraId="1D34B421">
      <w:pPr>
        <w:snapToGrid w:val="0"/>
        <w:spacing w:line="360" w:lineRule="auto"/>
        <w:ind w:right="142" w:firstLine="480" w:firstLineChars="200"/>
        <w:jc w:val="left"/>
        <w:rPr>
          <w:rFonts w:hint="eastAsia" w:ascii="宋体" w:hAnsi="宋体" w:eastAsia="宋体" w:cs="宋体"/>
          <w:sz w:val="24"/>
          <w:szCs w:val="24"/>
          <w:lang w:eastAsia="zh-CN"/>
        </w:rPr>
      </w:pPr>
      <w:r>
        <w:rPr>
          <w:rFonts w:hint="eastAsia" w:ascii="宋体" w:hAnsi="宋体" w:eastAsia="宋体" w:cs="宋体"/>
          <w:sz w:val="24"/>
          <w:szCs w:val="24"/>
          <w:lang w:eastAsia="zh-CN"/>
        </w:rPr>
        <w:t>说明：</w:t>
      </w:r>
    </w:p>
    <w:p w14:paraId="25E7A941">
      <w:pPr>
        <w:snapToGrid w:val="0"/>
        <w:spacing w:line="360" w:lineRule="auto"/>
        <w:ind w:right="142"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从业人员、营业收入、资产总额填报上一年度数据，无上一年度数据的新成立企业可不填报。</w:t>
      </w:r>
    </w:p>
    <w:p w14:paraId="03F041BA">
      <w:pPr>
        <w:snapToGrid w:val="0"/>
        <w:spacing w:line="360" w:lineRule="auto"/>
        <w:ind w:right="142" w:firstLine="480" w:firstLineChars="200"/>
        <w:jc w:val="left"/>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4293460B">
      <w:pPr>
        <w:spacing w:line="360" w:lineRule="auto"/>
        <w:jc w:val="left"/>
        <w:rPr>
          <w:rFonts w:hint="eastAsia" w:ascii="宋体" w:hAnsi="宋体" w:eastAsia="宋体" w:cs="宋体"/>
          <w:b/>
          <w:sz w:val="24"/>
        </w:rPr>
      </w:pPr>
      <w:r>
        <w:rPr>
          <w:rFonts w:hint="eastAsia" w:ascii="宋体" w:hAnsi="宋体" w:eastAsia="宋体" w:cs="宋体"/>
          <w:sz w:val="24"/>
          <w:szCs w:val="24"/>
        </w:rPr>
        <w:br w:type="page"/>
      </w:r>
      <w:r>
        <w:rPr>
          <w:rFonts w:hint="eastAsia" w:ascii="宋体" w:hAnsi="宋体" w:eastAsia="宋体" w:cs="宋体"/>
          <w:b/>
          <w:sz w:val="24"/>
        </w:rPr>
        <w:t>附：《中小企业划型标准规定》各行业划型标准</w:t>
      </w:r>
    </w:p>
    <w:p w14:paraId="4BD4BE27">
      <w:pPr>
        <w:spacing w:line="360" w:lineRule="auto"/>
        <w:ind w:firstLine="420"/>
        <w:jc w:val="left"/>
        <w:rPr>
          <w:rFonts w:hint="eastAsia" w:ascii="宋体" w:hAnsi="宋体" w:eastAsia="宋体" w:cs="宋体"/>
          <w:sz w:val="24"/>
        </w:rPr>
      </w:pPr>
      <w:r>
        <w:rPr>
          <w:rFonts w:hint="eastAsia" w:ascii="宋体" w:hAnsi="宋体" w:eastAsia="宋体" w:cs="宋体"/>
          <w:sz w:val="24"/>
        </w:rPr>
        <w:t>（一）农、林、牧、渔业。营业收入20000万元以下的为中小微型企业。其中，营业收入500万元及以上的为中型企业，营业收入50万元及以上的为小型企业，营业收入50万元以下的为微型企业。</w:t>
      </w:r>
    </w:p>
    <w:p w14:paraId="0D363B0C">
      <w:pPr>
        <w:spacing w:line="360" w:lineRule="auto"/>
        <w:ind w:firstLine="420"/>
        <w:jc w:val="left"/>
        <w:rPr>
          <w:rFonts w:hint="eastAsia" w:ascii="宋体" w:hAnsi="宋体" w:eastAsia="宋体" w:cs="宋体"/>
          <w:sz w:val="24"/>
        </w:rPr>
      </w:pPr>
      <w:r>
        <w:rPr>
          <w:rFonts w:hint="eastAsia" w:ascii="宋体" w:hAnsi="宋体" w:eastAsia="宋体" w:cs="宋体"/>
          <w:sz w:val="24"/>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1B7BF098">
      <w:pPr>
        <w:spacing w:line="360" w:lineRule="auto"/>
        <w:ind w:firstLine="420"/>
        <w:jc w:val="left"/>
        <w:rPr>
          <w:rFonts w:hint="eastAsia" w:ascii="宋体" w:hAnsi="宋体" w:eastAsia="宋体" w:cs="宋体"/>
          <w:sz w:val="24"/>
        </w:rPr>
      </w:pPr>
      <w:r>
        <w:rPr>
          <w:rFonts w:hint="eastAsia" w:ascii="宋体" w:hAnsi="宋体" w:eastAsia="宋体" w:cs="宋体"/>
          <w:sz w:val="24"/>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0E322C89">
      <w:pPr>
        <w:spacing w:line="360" w:lineRule="auto"/>
        <w:ind w:firstLine="420"/>
        <w:jc w:val="left"/>
        <w:rPr>
          <w:rFonts w:hint="eastAsia" w:ascii="宋体" w:hAnsi="宋体" w:eastAsia="宋体" w:cs="宋体"/>
          <w:sz w:val="24"/>
        </w:rPr>
      </w:pPr>
      <w:r>
        <w:rPr>
          <w:rFonts w:hint="eastAsia" w:ascii="宋体" w:hAnsi="宋体" w:eastAsia="宋体" w:cs="宋体"/>
          <w:sz w:val="24"/>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03C22C0F">
      <w:pPr>
        <w:spacing w:line="360" w:lineRule="auto"/>
        <w:ind w:firstLine="420"/>
        <w:jc w:val="left"/>
        <w:rPr>
          <w:rFonts w:hint="eastAsia" w:ascii="宋体" w:hAnsi="宋体" w:eastAsia="宋体" w:cs="宋体"/>
          <w:sz w:val="24"/>
        </w:rPr>
      </w:pPr>
      <w:r>
        <w:rPr>
          <w:rFonts w:hint="eastAsia" w:ascii="宋体" w:hAnsi="宋体" w:eastAsia="宋体" w:cs="宋体"/>
          <w:sz w:val="24"/>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06D9D302">
      <w:pPr>
        <w:spacing w:line="360" w:lineRule="auto"/>
        <w:ind w:firstLine="420"/>
        <w:jc w:val="left"/>
        <w:rPr>
          <w:rFonts w:hint="eastAsia" w:ascii="宋体" w:hAnsi="宋体" w:eastAsia="宋体" w:cs="宋体"/>
          <w:sz w:val="24"/>
        </w:rPr>
      </w:pPr>
      <w:r>
        <w:rPr>
          <w:rFonts w:hint="eastAsia" w:ascii="宋体" w:hAnsi="宋体" w:eastAsia="宋体" w:cs="宋体"/>
          <w:sz w:val="24"/>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6328451C">
      <w:pPr>
        <w:spacing w:line="360" w:lineRule="auto"/>
        <w:ind w:firstLine="420"/>
        <w:jc w:val="left"/>
        <w:rPr>
          <w:rFonts w:hint="eastAsia" w:ascii="宋体" w:hAnsi="宋体" w:eastAsia="宋体" w:cs="宋体"/>
          <w:sz w:val="24"/>
        </w:rPr>
      </w:pPr>
      <w:r>
        <w:rPr>
          <w:rFonts w:hint="eastAsia" w:ascii="宋体" w:hAnsi="宋体" w:eastAsia="宋体" w:cs="宋体"/>
          <w:sz w:val="24"/>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1A0D558B">
      <w:pPr>
        <w:spacing w:line="360" w:lineRule="auto"/>
        <w:ind w:firstLine="420"/>
        <w:jc w:val="left"/>
        <w:rPr>
          <w:rFonts w:hint="eastAsia" w:ascii="宋体" w:hAnsi="宋体" w:eastAsia="宋体" w:cs="宋体"/>
          <w:sz w:val="24"/>
        </w:rPr>
      </w:pPr>
      <w:r>
        <w:rPr>
          <w:rFonts w:hint="eastAsia" w:ascii="宋体" w:hAnsi="宋体" w:eastAsia="宋体" w:cs="宋体"/>
          <w:sz w:val="24"/>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7602A0D6">
      <w:pPr>
        <w:spacing w:line="360" w:lineRule="auto"/>
        <w:ind w:firstLine="420"/>
        <w:jc w:val="left"/>
        <w:rPr>
          <w:rFonts w:hint="eastAsia" w:ascii="宋体" w:hAnsi="宋体" w:eastAsia="宋体" w:cs="宋体"/>
          <w:sz w:val="24"/>
        </w:rPr>
      </w:pPr>
      <w:r>
        <w:rPr>
          <w:rFonts w:hint="eastAsia" w:ascii="宋体" w:hAnsi="宋体" w:eastAsia="宋体" w:cs="宋体"/>
          <w:sz w:val="24"/>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48A7A797">
      <w:pPr>
        <w:spacing w:line="360" w:lineRule="auto"/>
        <w:ind w:firstLine="420"/>
        <w:jc w:val="left"/>
        <w:rPr>
          <w:rFonts w:hint="eastAsia" w:ascii="宋体" w:hAnsi="宋体" w:eastAsia="宋体" w:cs="宋体"/>
          <w:sz w:val="24"/>
        </w:rPr>
      </w:pPr>
      <w:r>
        <w:rPr>
          <w:rFonts w:hint="eastAsia" w:ascii="宋体" w:hAnsi="宋体" w:eastAsia="宋体" w:cs="宋体"/>
          <w:sz w:val="24"/>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184ABEFA">
      <w:pPr>
        <w:spacing w:line="360" w:lineRule="auto"/>
        <w:ind w:firstLine="420"/>
        <w:jc w:val="left"/>
        <w:rPr>
          <w:rFonts w:hint="eastAsia" w:ascii="宋体" w:hAnsi="宋体" w:eastAsia="宋体" w:cs="宋体"/>
          <w:sz w:val="24"/>
        </w:rPr>
      </w:pPr>
      <w:r>
        <w:rPr>
          <w:rFonts w:hint="eastAsia" w:ascii="宋体" w:hAnsi="宋体" w:eastAsia="宋体" w:cs="宋体"/>
          <w:sz w:val="24"/>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499BE100">
      <w:pPr>
        <w:spacing w:line="360" w:lineRule="auto"/>
        <w:ind w:firstLine="420"/>
        <w:jc w:val="left"/>
        <w:rPr>
          <w:rFonts w:hint="eastAsia" w:ascii="宋体" w:hAnsi="宋体" w:eastAsia="宋体" w:cs="宋体"/>
          <w:sz w:val="24"/>
        </w:rPr>
      </w:pPr>
      <w:r>
        <w:rPr>
          <w:rFonts w:hint="eastAsia" w:ascii="宋体" w:hAnsi="宋体" w:eastAsia="宋体" w:cs="宋体"/>
          <w:sz w:val="24"/>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61A3925A">
      <w:pPr>
        <w:spacing w:line="360" w:lineRule="auto"/>
        <w:ind w:firstLine="420"/>
        <w:jc w:val="left"/>
        <w:rPr>
          <w:rFonts w:hint="eastAsia" w:ascii="宋体" w:hAnsi="宋体" w:eastAsia="宋体" w:cs="宋体"/>
          <w:sz w:val="24"/>
        </w:rPr>
      </w:pPr>
      <w:r>
        <w:rPr>
          <w:rFonts w:hint="eastAsia" w:ascii="宋体" w:hAnsi="宋体" w:eastAsia="宋体" w:cs="宋体"/>
          <w:sz w:val="24"/>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2EAD72CA">
      <w:pPr>
        <w:spacing w:line="360" w:lineRule="auto"/>
        <w:ind w:firstLine="420"/>
        <w:jc w:val="left"/>
        <w:rPr>
          <w:rFonts w:hint="eastAsia" w:ascii="宋体" w:hAnsi="宋体" w:eastAsia="宋体" w:cs="宋体"/>
          <w:sz w:val="24"/>
        </w:rPr>
      </w:pPr>
      <w:r>
        <w:rPr>
          <w:rFonts w:hint="eastAsia" w:ascii="宋体" w:hAnsi="宋体" w:eastAsia="宋体" w:cs="宋体"/>
          <w:sz w:val="24"/>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6553ED52">
      <w:pPr>
        <w:spacing w:line="360" w:lineRule="auto"/>
        <w:ind w:firstLine="420"/>
        <w:jc w:val="left"/>
        <w:rPr>
          <w:rFonts w:hint="eastAsia" w:ascii="宋体" w:hAnsi="宋体" w:eastAsia="宋体" w:cs="宋体"/>
          <w:sz w:val="24"/>
        </w:rPr>
      </w:pPr>
      <w:r>
        <w:rPr>
          <w:rFonts w:hint="eastAsia" w:ascii="宋体" w:hAnsi="宋体" w:eastAsia="宋体" w:cs="宋体"/>
          <w:sz w:val="24"/>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5C28BD39">
      <w:pPr>
        <w:snapToGrid w:val="0"/>
        <w:spacing w:line="360" w:lineRule="auto"/>
        <w:ind w:right="142" w:firstLine="480" w:firstLineChars="200"/>
        <w:jc w:val="left"/>
        <w:rPr>
          <w:rFonts w:hint="eastAsia" w:ascii="宋体" w:hAnsi="宋体" w:eastAsia="宋体" w:cs="宋体"/>
          <w:b/>
          <w:sz w:val="32"/>
          <w:szCs w:val="32"/>
        </w:rPr>
      </w:pPr>
      <w:r>
        <w:rPr>
          <w:rFonts w:hint="eastAsia" w:ascii="宋体" w:hAnsi="宋体" w:eastAsia="宋体" w:cs="宋体"/>
          <w:sz w:val="24"/>
        </w:rPr>
        <w:t>（十六）其他未列明行业。从业人员300人以下的为中小微型企业。其中，从业人员100人及以上的为中型企业；从业人员10人及以上的为小型企业；从业人员10人以下的为微型企业。</w:t>
      </w:r>
    </w:p>
    <w:p w14:paraId="71F37110">
      <w:pPr>
        <w:jc w:val="left"/>
        <w:rPr>
          <w:rFonts w:hint="eastAsia" w:ascii="宋体" w:hAnsi="宋体" w:eastAsia="宋体" w:cs="宋体"/>
          <w:b/>
          <w:sz w:val="32"/>
          <w:szCs w:val="32"/>
        </w:rPr>
      </w:pPr>
    </w:p>
    <w:p w14:paraId="292769A7">
      <w:pPr>
        <w:autoSpaceDE w:val="0"/>
        <w:autoSpaceDN w:val="0"/>
        <w:adjustRightInd w:val="0"/>
        <w:spacing w:line="560" w:lineRule="exact"/>
        <w:jc w:val="center"/>
        <w:rPr>
          <w:rFonts w:hint="eastAsia" w:ascii="宋体" w:hAnsi="宋体" w:eastAsia="宋体" w:cs="宋体"/>
          <w:b/>
          <w:bCs/>
          <w:sz w:val="24"/>
          <w:szCs w:val="24"/>
          <w:lang w:val="zh-CN"/>
        </w:rPr>
      </w:pPr>
      <w:r>
        <w:rPr>
          <w:rFonts w:hint="eastAsia" w:ascii="宋体" w:hAnsi="宋体" w:eastAsia="宋体" w:cs="宋体"/>
          <w:b/>
          <w:bCs/>
          <w:sz w:val="28"/>
          <w:szCs w:val="28"/>
          <w:lang w:val="en-US" w:eastAsia="zh-CN"/>
        </w:rPr>
        <w:br w:type="page"/>
      </w:r>
      <w:r>
        <w:rPr>
          <w:rFonts w:hint="eastAsia" w:ascii="宋体" w:hAnsi="宋体" w:eastAsia="宋体" w:cs="宋体"/>
          <w:b/>
          <w:bCs/>
          <w:sz w:val="28"/>
          <w:szCs w:val="28"/>
          <w:lang w:val="en-US" w:eastAsia="zh-CN"/>
        </w:rPr>
        <w:t>2</w:t>
      </w:r>
      <w:r>
        <w:rPr>
          <w:rFonts w:hint="eastAsia" w:ascii="宋体" w:hAnsi="宋体" w:eastAsia="宋体" w:cs="宋体"/>
          <w:b/>
          <w:bCs/>
          <w:sz w:val="24"/>
          <w:szCs w:val="24"/>
          <w:lang w:val="zh-CN"/>
        </w:rPr>
        <w:t>、监狱企业证明文件（若有）</w:t>
      </w:r>
    </w:p>
    <w:p w14:paraId="12F2C5BE">
      <w:pPr>
        <w:snapToGrid w:val="0"/>
        <w:spacing w:line="360" w:lineRule="auto"/>
        <w:ind w:right="142" w:firstLine="480" w:firstLineChars="200"/>
        <w:jc w:val="left"/>
        <w:rPr>
          <w:rFonts w:hint="eastAsia" w:ascii="宋体" w:hAnsi="宋体" w:eastAsia="宋体" w:cs="宋体"/>
          <w:sz w:val="24"/>
        </w:rPr>
      </w:pPr>
    </w:p>
    <w:p w14:paraId="03855970">
      <w:pPr>
        <w:snapToGrid w:val="0"/>
        <w:spacing w:line="360" w:lineRule="auto"/>
        <w:ind w:right="142" w:firstLine="480" w:firstLineChars="200"/>
        <w:jc w:val="left"/>
        <w:rPr>
          <w:rFonts w:hint="eastAsia" w:ascii="宋体" w:hAnsi="宋体" w:eastAsia="宋体" w:cs="宋体"/>
          <w:sz w:val="24"/>
        </w:rPr>
      </w:pPr>
      <w:r>
        <w:rPr>
          <w:rFonts w:hint="eastAsia" w:ascii="宋体" w:hAnsi="宋体" w:eastAsia="宋体" w:cs="宋体"/>
          <w:sz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7A1BE339">
      <w:pPr>
        <w:snapToGrid w:val="0"/>
        <w:spacing w:line="360" w:lineRule="auto"/>
        <w:ind w:right="142" w:firstLine="480" w:firstLineChars="200"/>
        <w:jc w:val="left"/>
        <w:rPr>
          <w:rFonts w:hint="eastAsia" w:ascii="宋体" w:hAnsi="宋体" w:eastAsia="宋体" w:cs="宋体"/>
          <w:b/>
          <w:kern w:val="0"/>
          <w:sz w:val="36"/>
          <w:szCs w:val="36"/>
        </w:rPr>
      </w:pPr>
      <w:r>
        <w:rPr>
          <w:rFonts w:hint="eastAsia" w:ascii="宋体" w:hAnsi="宋体" w:eastAsia="宋体" w:cs="宋体"/>
          <w:sz w:val="24"/>
        </w:rPr>
        <w:t>监狱企业参加政府采购活动时，应当提供由省级以上监狱管理局、戒毒管理局（含新疆生产建设兵团）出具的属于监狱企业的证明文件。</w:t>
      </w:r>
    </w:p>
    <w:p w14:paraId="49A2500C">
      <w:pPr>
        <w:spacing w:line="480" w:lineRule="auto"/>
        <w:jc w:val="center"/>
        <w:rPr>
          <w:rFonts w:hint="eastAsia" w:ascii="宋体" w:hAnsi="宋体" w:eastAsia="宋体" w:cs="宋体"/>
          <w:b/>
          <w:kern w:val="0"/>
          <w:sz w:val="32"/>
          <w:szCs w:val="32"/>
        </w:rPr>
      </w:pPr>
    </w:p>
    <w:p w14:paraId="04B1D339">
      <w:pPr>
        <w:snapToGrid w:val="0"/>
        <w:spacing w:line="360" w:lineRule="auto"/>
        <w:ind w:right="142" w:firstLine="480" w:firstLineChars="200"/>
        <w:jc w:val="left"/>
        <w:rPr>
          <w:rFonts w:hint="eastAsia" w:ascii="宋体" w:hAnsi="宋体" w:eastAsia="宋体" w:cs="宋体"/>
          <w:sz w:val="24"/>
          <w:lang w:val="en-US" w:eastAsia="zh-CN"/>
        </w:rPr>
      </w:pPr>
      <w:r>
        <w:rPr>
          <w:rFonts w:hint="eastAsia" w:ascii="宋体" w:hAnsi="宋体" w:eastAsia="宋体" w:cs="宋体"/>
          <w:sz w:val="24"/>
          <w:lang w:val="en-US" w:eastAsia="zh-CN"/>
        </w:rPr>
        <w:t>说明：</w:t>
      </w:r>
    </w:p>
    <w:p w14:paraId="09F911FB">
      <w:pPr>
        <w:snapToGrid w:val="0"/>
        <w:spacing w:line="360" w:lineRule="auto"/>
        <w:ind w:right="142" w:firstLine="480" w:firstLineChars="200"/>
        <w:jc w:val="left"/>
        <w:rPr>
          <w:rFonts w:hint="eastAsia" w:ascii="宋体" w:hAnsi="宋体" w:eastAsia="宋体" w:cs="宋体"/>
          <w:sz w:val="24"/>
          <w:lang w:val="en-US" w:eastAsia="zh-CN"/>
        </w:rPr>
      </w:pPr>
      <w:r>
        <w:rPr>
          <w:rFonts w:hint="eastAsia" w:ascii="宋体" w:hAnsi="宋体" w:eastAsia="宋体" w:cs="宋体"/>
          <w:sz w:val="24"/>
          <w:lang w:val="en-US" w:eastAsia="zh-CN"/>
        </w:rPr>
        <w:t>1、无格式要求，由出具监狱企业证明的单位自行拟定；</w:t>
      </w:r>
    </w:p>
    <w:p w14:paraId="58553BD6">
      <w:pPr>
        <w:snapToGrid w:val="0"/>
        <w:spacing w:line="360" w:lineRule="auto"/>
        <w:ind w:right="142" w:firstLine="480" w:firstLineChars="200"/>
        <w:jc w:val="left"/>
        <w:rPr>
          <w:rFonts w:hint="eastAsia" w:ascii="宋体" w:hAnsi="宋体" w:eastAsia="宋体" w:cs="宋体"/>
        </w:rPr>
      </w:pPr>
      <w:r>
        <w:rPr>
          <w:rFonts w:hint="eastAsia" w:ascii="宋体" w:hAnsi="宋体" w:eastAsia="宋体" w:cs="宋体"/>
          <w:sz w:val="24"/>
          <w:lang w:val="en-US" w:eastAsia="zh-CN"/>
        </w:rPr>
        <w:t>2、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0EA94F75">
      <w:pPr>
        <w:spacing w:line="480" w:lineRule="auto"/>
        <w:jc w:val="center"/>
        <w:rPr>
          <w:rFonts w:hint="eastAsia" w:ascii="宋体" w:hAnsi="宋体" w:eastAsia="宋体" w:cs="宋体"/>
          <w:b/>
          <w:kern w:val="0"/>
          <w:sz w:val="32"/>
          <w:szCs w:val="32"/>
        </w:rPr>
      </w:pPr>
    </w:p>
    <w:p w14:paraId="2B372EEB">
      <w:pPr>
        <w:spacing w:line="480" w:lineRule="auto"/>
        <w:jc w:val="center"/>
        <w:rPr>
          <w:rFonts w:hint="eastAsia" w:ascii="宋体" w:hAnsi="宋体" w:eastAsia="宋体" w:cs="宋体"/>
          <w:b/>
          <w:kern w:val="0"/>
          <w:sz w:val="32"/>
          <w:szCs w:val="32"/>
        </w:rPr>
      </w:pPr>
    </w:p>
    <w:p w14:paraId="79B252D7">
      <w:pPr>
        <w:spacing w:line="480" w:lineRule="auto"/>
        <w:jc w:val="center"/>
        <w:rPr>
          <w:rFonts w:hint="eastAsia" w:ascii="宋体" w:hAnsi="宋体" w:eastAsia="宋体" w:cs="宋体"/>
          <w:b/>
          <w:kern w:val="0"/>
          <w:sz w:val="32"/>
          <w:szCs w:val="32"/>
        </w:rPr>
      </w:pPr>
    </w:p>
    <w:p w14:paraId="406831E7">
      <w:pPr>
        <w:spacing w:line="480" w:lineRule="auto"/>
        <w:jc w:val="center"/>
        <w:rPr>
          <w:rFonts w:hint="eastAsia" w:ascii="宋体" w:hAnsi="宋体" w:eastAsia="宋体" w:cs="宋体"/>
          <w:b/>
          <w:kern w:val="0"/>
          <w:sz w:val="32"/>
          <w:szCs w:val="32"/>
        </w:rPr>
      </w:pPr>
    </w:p>
    <w:p w14:paraId="78B07165">
      <w:pPr>
        <w:spacing w:line="480" w:lineRule="auto"/>
        <w:jc w:val="center"/>
        <w:rPr>
          <w:rFonts w:hint="eastAsia" w:ascii="宋体" w:hAnsi="宋体" w:eastAsia="宋体" w:cs="宋体"/>
          <w:b/>
          <w:kern w:val="0"/>
          <w:sz w:val="32"/>
          <w:szCs w:val="32"/>
        </w:rPr>
      </w:pPr>
    </w:p>
    <w:p w14:paraId="4ABAD19E">
      <w:pPr>
        <w:spacing w:line="480" w:lineRule="auto"/>
        <w:jc w:val="center"/>
        <w:rPr>
          <w:rFonts w:hint="eastAsia" w:ascii="宋体" w:hAnsi="宋体" w:eastAsia="宋体" w:cs="宋体"/>
          <w:b/>
          <w:kern w:val="0"/>
          <w:sz w:val="32"/>
          <w:szCs w:val="32"/>
        </w:rPr>
      </w:pPr>
    </w:p>
    <w:p w14:paraId="157A41B4">
      <w:pPr>
        <w:spacing w:line="480" w:lineRule="auto"/>
        <w:jc w:val="center"/>
        <w:rPr>
          <w:rFonts w:hint="eastAsia" w:ascii="宋体" w:hAnsi="宋体" w:eastAsia="宋体" w:cs="宋体"/>
          <w:b/>
          <w:kern w:val="0"/>
          <w:sz w:val="32"/>
          <w:szCs w:val="32"/>
        </w:rPr>
      </w:pPr>
    </w:p>
    <w:p w14:paraId="383EA626">
      <w:pPr>
        <w:spacing w:line="480" w:lineRule="auto"/>
        <w:jc w:val="center"/>
        <w:rPr>
          <w:rFonts w:hint="eastAsia" w:ascii="宋体" w:hAnsi="宋体" w:eastAsia="宋体" w:cs="宋体"/>
          <w:b/>
          <w:kern w:val="0"/>
          <w:sz w:val="32"/>
          <w:szCs w:val="32"/>
        </w:rPr>
      </w:pPr>
    </w:p>
    <w:p w14:paraId="1B08A3F8">
      <w:pPr>
        <w:autoSpaceDE w:val="0"/>
        <w:autoSpaceDN w:val="0"/>
        <w:adjustRightInd w:val="0"/>
        <w:spacing w:line="560" w:lineRule="exact"/>
        <w:jc w:val="center"/>
        <w:rPr>
          <w:rFonts w:hint="eastAsia" w:ascii="宋体" w:hAnsi="宋体" w:eastAsia="宋体" w:cs="宋体"/>
          <w:sz w:val="24"/>
          <w:szCs w:val="24"/>
        </w:rPr>
      </w:pPr>
      <w:r>
        <w:rPr>
          <w:rFonts w:hint="eastAsia" w:ascii="宋体" w:hAnsi="宋体" w:eastAsia="宋体" w:cs="宋体"/>
          <w:b/>
          <w:bCs/>
          <w:sz w:val="24"/>
          <w:szCs w:val="24"/>
          <w:lang w:val="en-US" w:eastAsia="zh-CN"/>
        </w:rPr>
        <w:br w:type="page"/>
      </w:r>
      <w:r>
        <w:rPr>
          <w:rFonts w:hint="eastAsia" w:ascii="宋体" w:hAnsi="宋体" w:eastAsia="宋体" w:cs="宋体"/>
          <w:b/>
          <w:bCs/>
          <w:sz w:val="24"/>
          <w:szCs w:val="24"/>
          <w:lang w:val="en-US" w:eastAsia="zh-CN"/>
        </w:rPr>
        <w:t>3</w:t>
      </w:r>
      <w:r>
        <w:rPr>
          <w:rFonts w:hint="eastAsia" w:ascii="宋体" w:hAnsi="宋体" w:eastAsia="宋体" w:cs="宋体"/>
          <w:b/>
          <w:bCs/>
          <w:sz w:val="24"/>
          <w:szCs w:val="24"/>
          <w:lang w:val="zh-CN"/>
        </w:rPr>
        <w:t>、“节能产品”“环境标志产品”“信息安全认证产品”等政府采购法律法规规定的其他证明材料文件（若有）</w:t>
      </w:r>
    </w:p>
    <w:p w14:paraId="1C7237C9">
      <w:pPr>
        <w:pStyle w:val="3"/>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说明：</w:t>
      </w:r>
    </w:p>
    <w:p w14:paraId="569B46CA">
      <w:pPr>
        <w:pStyle w:val="3"/>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eastAsia="zh-CN"/>
        </w:rPr>
        <w:t>供应商</w:t>
      </w:r>
      <w:r>
        <w:rPr>
          <w:rFonts w:hint="eastAsia" w:ascii="宋体" w:hAnsi="宋体" w:eastAsia="宋体" w:cs="宋体"/>
          <w:sz w:val="24"/>
          <w:szCs w:val="24"/>
        </w:rPr>
        <w:t>提供的产品属于《节能产品政府采购品目清单》内产品，提供国家确定的认证机构出具的、处于有效期内的节能产品证书复印件(需要加盖</w:t>
      </w:r>
      <w:r>
        <w:rPr>
          <w:rFonts w:hint="eastAsia" w:ascii="宋体" w:hAnsi="宋体" w:eastAsia="宋体" w:cs="宋体"/>
          <w:sz w:val="24"/>
          <w:szCs w:val="24"/>
          <w:lang w:eastAsia="zh-CN"/>
        </w:rPr>
        <w:t>供应商</w:t>
      </w:r>
      <w:r>
        <w:rPr>
          <w:rFonts w:hint="eastAsia" w:ascii="宋体" w:hAnsi="宋体" w:eastAsia="宋体" w:cs="宋体"/>
          <w:sz w:val="24"/>
          <w:szCs w:val="24"/>
        </w:rPr>
        <w:t>公章)；</w:t>
      </w:r>
    </w:p>
    <w:p w14:paraId="1A7F2967">
      <w:pPr>
        <w:pStyle w:val="3"/>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eastAsia="zh-CN"/>
        </w:rPr>
        <w:t>供应商</w:t>
      </w:r>
      <w:r>
        <w:rPr>
          <w:rFonts w:hint="eastAsia" w:ascii="宋体" w:hAnsi="宋体" w:eastAsia="宋体" w:cs="宋体"/>
          <w:sz w:val="24"/>
          <w:szCs w:val="24"/>
        </w:rPr>
        <w:t>提供的产品属于《环境标志产品政府采购品目清单》内产品，提供国家确定的认证机构出具的、处于有效期内的环境标志产品证书复印件(均需要加盖</w:t>
      </w:r>
      <w:r>
        <w:rPr>
          <w:rFonts w:hint="eastAsia" w:ascii="宋体" w:hAnsi="宋体" w:eastAsia="宋体" w:cs="宋体"/>
          <w:sz w:val="24"/>
          <w:szCs w:val="24"/>
          <w:lang w:eastAsia="zh-CN"/>
        </w:rPr>
        <w:t>供应商</w:t>
      </w:r>
      <w:r>
        <w:rPr>
          <w:rFonts w:hint="eastAsia" w:ascii="宋体" w:hAnsi="宋体" w:eastAsia="宋体" w:cs="宋体"/>
          <w:sz w:val="24"/>
          <w:szCs w:val="24"/>
        </w:rPr>
        <w:t>公章)；</w:t>
      </w:r>
    </w:p>
    <w:p w14:paraId="11315F55">
      <w:pPr>
        <w:pStyle w:val="3"/>
        <w:spacing w:line="336"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供应商</w:t>
      </w:r>
      <w:r>
        <w:rPr>
          <w:rFonts w:hint="eastAsia" w:ascii="宋体" w:hAnsi="宋体" w:eastAsia="宋体" w:cs="宋体"/>
          <w:sz w:val="24"/>
          <w:szCs w:val="24"/>
        </w:rPr>
        <w:t>提供的产品属于信息安全认证产品的，应提供相关证明。</w:t>
      </w:r>
    </w:p>
    <w:p w14:paraId="23669D09">
      <w:pPr>
        <w:pStyle w:val="3"/>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4.未按上述要求提供、填写的，评标时不予以考虑。</w:t>
      </w:r>
    </w:p>
    <w:p w14:paraId="6E25C9DD">
      <w:pPr>
        <w:spacing w:line="520" w:lineRule="exact"/>
        <w:jc w:val="center"/>
        <w:rPr>
          <w:rFonts w:hint="eastAsia" w:ascii="宋体" w:hAnsi="宋体" w:eastAsia="宋体" w:cs="宋体"/>
          <w:sz w:val="28"/>
          <w:szCs w:val="28"/>
        </w:rPr>
      </w:pPr>
      <w:r>
        <w:rPr>
          <w:rFonts w:hint="eastAsia" w:ascii="宋体" w:hAnsi="宋体" w:eastAsia="宋体" w:cs="宋体"/>
          <w:sz w:val="24"/>
          <w:szCs w:val="24"/>
        </w:rPr>
        <w:t>(示例略)</w:t>
      </w:r>
    </w:p>
    <w:p w14:paraId="32820D8C">
      <w:pPr>
        <w:spacing w:line="560" w:lineRule="exact"/>
        <w:jc w:val="center"/>
        <w:outlineLvl w:val="1"/>
        <w:rPr>
          <w:rFonts w:hint="eastAsia" w:ascii="宋体" w:hAnsi="宋体" w:eastAsia="宋体" w:cs="宋体"/>
          <w:sz w:val="24"/>
          <w:szCs w:val="24"/>
        </w:rPr>
      </w:pPr>
    </w:p>
    <w:p w14:paraId="54322C9A">
      <w:pPr>
        <w:spacing w:line="480" w:lineRule="auto"/>
        <w:jc w:val="center"/>
        <w:rPr>
          <w:rFonts w:hint="eastAsia" w:ascii="宋体" w:hAnsi="宋体" w:eastAsia="宋体" w:cs="宋体"/>
          <w:b/>
          <w:kern w:val="0"/>
          <w:sz w:val="32"/>
          <w:szCs w:val="32"/>
        </w:rPr>
      </w:pPr>
    </w:p>
    <w:p w14:paraId="2845A75A">
      <w:pPr>
        <w:spacing w:line="480" w:lineRule="auto"/>
        <w:jc w:val="center"/>
        <w:rPr>
          <w:rFonts w:hint="eastAsia" w:ascii="宋体" w:hAnsi="宋体" w:eastAsia="宋体" w:cs="宋体"/>
          <w:b/>
          <w:kern w:val="0"/>
          <w:sz w:val="32"/>
          <w:szCs w:val="32"/>
        </w:rPr>
      </w:pPr>
    </w:p>
    <w:p w14:paraId="1C89CA26">
      <w:pPr>
        <w:spacing w:line="480" w:lineRule="auto"/>
        <w:jc w:val="center"/>
        <w:rPr>
          <w:rFonts w:hint="eastAsia" w:ascii="宋体" w:hAnsi="宋体" w:eastAsia="宋体" w:cs="宋体"/>
          <w:b/>
          <w:kern w:val="0"/>
          <w:sz w:val="32"/>
          <w:szCs w:val="32"/>
        </w:rPr>
      </w:pPr>
    </w:p>
    <w:p w14:paraId="2B9ABAD8">
      <w:pPr>
        <w:spacing w:line="480" w:lineRule="auto"/>
        <w:jc w:val="center"/>
        <w:rPr>
          <w:rFonts w:hint="eastAsia" w:ascii="宋体" w:hAnsi="宋体" w:eastAsia="宋体" w:cs="宋体"/>
          <w:b/>
          <w:kern w:val="0"/>
          <w:sz w:val="32"/>
          <w:szCs w:val="32"/>
        </w:rPr>
      </w:pPr>
    </w:p>
    <w:p w14:paraId="074D46E5">
      <w:pPr>
        <w:spacing w:line="480" w:lineRule="auto"/>
        <w:jc w:val="center"/>
        <w:rPr>
          <w:rFonts w:hint="eastAsia" w:ascii="宋体" w:hAnsi="宋体" w:eastAsia="宋体" w:cs="宋体"/>
          <w:b/>
          <w:kern w:val="0"/>
          <w:sz w:val="32"/>
          <w:szCs w:val="32"/>
        </w:rPr>
      </w:pPr>
    </w:p>
    <w:p w14:paraId="291FB80B">
      <w:pPr>
        <w:spacing w:line="480" w:lineRule="auto"/>
        <w:jc w:val="center"/>
        <w:rPr>
          <w:rFonts w:hint="eastAsia" w:ascii="宋体" w:hAnsi="宋体" w:eastAsia="宋体" w:cs="宋体"/>
          <w:b/>
          <w:kern w:val="0"/>
          <w:sz w:val="32"/>
          <w:szCs w:val="32"/>
        </w:rPr>
      </w:pPr>
    </w:p>
    <w:p w14:paraId="4BA8B385">
      <w:pPr>
        <w:spacing w:line="480" w:lineRule="auto"/>
        <w:jc w:val="center"/>
        <w:rPr>
          <w:rFonts w:hint="eastAsia" w:ascii="宋体" w:hAnsi="宋体" w:eastAsia="宋体" w:cs="宋体"/>
          <w:b/>
          <w:kern w:val="0"/>
          <w:sz w:val="32"/>
          <w:szCs w:val="32"/>
        </w:rPr>
      </w:pPr>
    </w:p>
    <w:p w14:paraId="34CC08E4">
      <w:pPr>
        <w:spacing w:line="480" w:lineRule="auto"/>
        <w:jc w:val="center"/>
        <w:rPr>
          <w:rFonts w:hint="eastAsia" w:ascii="宋体" w:hAnsi="宋体" w:eastAsia="宋体" w:cs="宋体"/>
          <w:b/>
          <w:kern w:val="0"/>
          <w:sz w:val="32"/>
          <w:szCs w:val="32"/>
        </w:rPr>
      </w:pPr>
    </w:p>
    <w:p w14:paraId="738BEFD2">
      <w:pPr>
        <w:spacing w:line="480" w:lineRule="auto"/>
        <w:jc w:val="center"/>
        <w:rPr>
          <w:rFonts w:hint="eastAsia" w:ascii="宋体" w:hAnsi="宋体" w:eastAsia="宋体" w:cs="宋体"/>
          <w:b/>
          <w:kern w:val="0"/>
          <w:sz w:val="32"/>
          <w:szCs w:val="32"/>
        </w:rPr>
      </w:pPr>
    </w:p>
    <w:p w14:paraId="30AC7CF1">
      <w:pPr>
        <w:spacing w:line="480" w:lineRule="auto"/>
        <w:jc w:val="center"/>
        <w:rPr>
          <w:rFonts w:hint="eastAsia" w:ascii="宋体" w:hAnsi="宋体" w:eastAsia="宋体" w:cs="宋体"/>
          <w:b/>
          <w:kern w:val="0"/>
          <w:sz w:val="32"/>
          <w:szCs w:val="32"/>
        </w:rPr>
      </w:pPr>
    </w:p>
    <w:p w14:paraId="7267D067">
      <w:pPr>
        <w:spacing w:line="480" w:lineRule="auto"/>
        <w:jc w:val="center"/>
        <w:rPr>
          <w:rFonts w:hint="eastAsia" w:ascii="宋体" w:hAnsi="宋体" w:eastAsia="宋体" w:cs="宋体"/>
          <w:b/>
          <w:kern w:val="0"/>
          <w:sz w:val="32"/>
          <w:szCs w:val="32"/>
        </w:rPr>
      </w:pPr>
    </w:p>
    <w:p w14:paraId="098CE6FA">
      <w:pPr>
        <w:spacing w:line="480" w:lineRule="auto"/>
        <w:jc w:val="center"/>
        <w:rPr>
          <w:rFonts w:hint="eastAsia" w:ascii="宋体" w:hAnsi="宋体" w:eastAsia="宋体" w:cs="宋体"/>
          <w:b/>
          <w:kern w:val="0"/>
          <w:sz w:val="32"/>
          <w:szCs w:val="32"/>
        </w:rPr>
      </w:pPr>
    </w:p>
    <w:p w14:paraId="73ADC45D">
      <w:pPr>
        <w:pStyle w:val="6"/>
        <w:tabs>
          <w:tab w:val="left" w:pos="360"/>
        </w:tabs>
        <w:spacing w:before="240" w:line="480" w:lineRule="auto"/>
        <w:jc w:val="center"/>
        <w:rPr>
          <w:rFonts w:hint="eastAsia" w:ascii="宋体" w:hAnsi="宋体" w:eastAsia="宋体" w:cs="宋体"/>
          <w:b/>
          <w:bCs/>
          <w:sz w:val="24"/>
          <w:szCs w:val="24"/>
          <w:lang w:val="zh-CN"/>
        </w:rPr>
      </w:pPr>
      <w:r>
        <w:rPr>
          <w:rFonts w:hint="eastAsia" w:ascii="宋体" w:hAnsi="宋体" w:eastAsia="宋体" w:cs="宋体"/>
          <w:b/>
          <w:bCs/>
          <w:sz w:val="24"/>
          <w:szCs w:val="24"/>
          <w:lang w:val="en-US" w:eastAsia="zh-CN"/>
        </w:rPr>
        <w:br w:type="page"/>
      </w:r>
      <w:r>
        <w:rPr>
          <w:rFonts w:hint="eastAsia" w:ascii="宋体" w:hAnsi="宋体" w:eastAsia="宋体" w:cs="宋体"/>
          <w:b/>
          <w:bCs/>
          <w:sz w:val="24"/>
          <w:szCs w:val="24"/>
          <w:lang w:val="en-US" w:eastAsia="zh-CN"/>
        </w:rPr>
        <w:t>4</w:t>
      </w:r>
      <w:r>
        <w:rPr>
          <w:rFonts w:hint="eastAsia" w:ascii="宋体" w:hAnsi="宋体" w:eastAsia="宋体" w:cs="宋体"/>
          <w:b/>
          <w:bCs/>
          <w:sz w:val="22"/>
          <w:szCs w:val="22"/>
          <w:lang w:val="zh-CN"/>
        </w:rPr>
        <w:t>、</w:t>
      </w:r>
      <w:r>
        <w:rPr>
          <w:rFonts w:hint="eastAsia" w:ascii="宋体" w:hAnsi="宋体" w:eastAsia="宋体" w:cs="宋体"/>
          <w:b/>
          <w:bCs/>
          <w:sz w:val="24"/>
          <w:szCs w:val="24"/>
          <w:lang w:val="zh-CN"/>
        </w:rPr>
        <w:t>残疾人福利性单位证明文件（若有）</w:t>
      </w:r>
    </w:p>
    <w:p w14:paraId="3B8E6B40">
      <w:pPr>
        <w:pStyle w:val="3"/>
        <w:spacing w:line="336" w:lineRule="auto"/>
        <w:ind w:firstLine="480" w:firstLineChars="200"/>
        <w:rPr>
          <w:rFonts w:hint="eastAsia" w:ascii="宋体" w:hAnsi="宋体" w:eastAsia="宋体" w:cs="宋体"/>
          <w:b w:val="0"/>
          <w:bCs/>
          <w:kern w:val="2"/>
          <w:sz w:val="24"/>
          <w:szCs w:val="24"/>
          <w:lang w:val="zh-CN" w:eastAsia="zh-CN" w:bidi="ar-SA"/>
        </w:rPr>
      </w:pPr>
      <w:r>
        <w:rPr>
          <w:rFonts w:hint="eastAsia" w:ascii="宋体" w:hAnsi="宋体" w:eastAsia="宋体" w:cs="宋体"/>
          <w:b w:val="0"/>
          <w:bCs/>
          <w:kern w:val="2"/>
          <w:sz w:val="24"/>
          <w:szCs w:val="24"/>
          <w:lang w:val="zh-CN" w:eastAsia="zh-CN" w:bidi="ar-SA"/>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eastAsia="宋体" w:cs="宋体"/>
          <w:b w:val="0"/>
          <w:bCs/>
          <w:kern w:val="2"/>
          <w:sz w:val="24"/>
          <w:szCs w:val="24"/>
          <w:u w:val="single"/>
          <w:lang w:val="en-US" w:eastAsia="zh-CN" w:bidi="ar-SA"/>
        </w:rPr>
        <w:t xml:space="preserve">           </w:t>
      </w:r>
      <w:r>
        <w:rPr>
          <w:rFonts w:hint="eastAsia" w:ascii="宋体" w:hAnsi="宋体" w:eastAsia="宋体" w:cs="宋体"/>
          <w:b w:val="0"/>
          <w:bCs/>
          <w:kern w:val="2"/>
          <w:sz w:val="24"/>
          <w:szCs w:val="24"/>
          <w:lang w:val="zh-CN" w:eastAsia="zh-CN" w:bidi="ar-SA"/>
        </w:rPr>
        <w:t>单位的</w:t>
      </w:r>
      <w:r>
        <w:rPr>
          <w:rFonts w:hint="eastAsia" w:ascii="宋体" w:hAnsi="宋体" w:eastAsia="宋体" w:cs="宋体"/>
          <w:b w:val="0"/>
          <w:bCs/>
          <w:kern w:val="2"/>
          <w:sz w:val="24"/>
          <w:szCs w:val="24"/>
          <w:u w:val="single"/>
          <w:lang w:val="en-US" w:eastAsia="zh-CN" w:bidi="ar-SA"/>
        </w:rPr>
        <w:t xml:space="preserve">           </w:t>
      </w:r>
      <w:r>
        <w:rPr>
          <w:rFonts w:hint="eastAsia" w:ascii="宋体" w:hAnsi="宋体" w:eastAsia="宋体" w:cs="宋体"/>
          <w:b w:val="0"/>
          <w:bCs/>
          <w:kern w:val="2"/>
          <w:sz w:val="24"/>
          <w:szCs w:val="24"/>
          <w:u w:val="single"/>
          <w:lang w:val="zh-CN" w:eastAsia="zh-CN" w:bidi="ar-SA"/>
        </w:rPr>
        <w:t>项目</w:t>
      </w:r>
      <w:r>
        <w:rPr>
          <w:rFonts w:hint="eastAsia" w:ascii="宋体" w:hAnsi="宋体" w:eastAsia="宋体" w:cs="宋体"/>
          <w:b w:val="0"/>
          <w:bCs/>
          <w:kern w:val="2"/>
          <w:sz w:val="24"/>
          <w:szCs w:val="24"/>
          <w:lang w:val="zh-CN" w:eastAsia="zh-CN" w:bidi="ar-SA"/>
        </w:rPr>
        <w:t>采购活动提供本单位制造的货物（由本单位承担工程/提供服务），或者提供其他残疾人福利性单位制造的货物（不包括使用非残疾人福利性单位注册商标的货物）。</w:t>
      </w:r>
    </w:p>
    <w:p w14:paraId="15118CC6">
      <w:pPr>
        <w:pStyle w:val="3"/>
        <w:spacing w:line="336" w:lineRule="auto"/>
        <w:ind w:firstLine="480" w:firstLineChars="200"/>
        <w:rPr>
          <w:rFonts w:hint="eastAsia" w:ascii="宋体" w:hAnsi="宋体" w:eastAsia="宋体" w:cs="宋体"/>
          <w:b w:val="0"/>
          <w:bCs/>
          <w:kern w:val="2"/>
          <w:sz w:val="24"/>
          <w:szCs w:val="24"/>
          <w:lang w:val="zh-CN" w:eastAsia="zh-CN" w:bidi="ar-SA"/>
        </w:rPr>
      </w:pPr>
      <w:r>
        <w:rPr>
          <w:rFonts w:hint="eastAsia" w:ascii="宋体" w:hAnsi="宋体" w:eastAsia="宋体" w:cs="宋体"/>
          <w:b w:val="0"/>
          <w:bCs/>
          <w:kern w:val="2"/>
          <w:sz w:val="24"/>
          <w:szCs w:val="24"/>
          <w:lang w:val="zh-CN" w:eastAsia="zh-CN" w:bidi="ar-SA"/>
        </w:rPr>
        <w:t>本单位对上述声明的真实性负责。如有虚假，将依法承担相应责任。</w:t>
      </w:r>
    </w:p>
    <w:p w14:paraId="2EA555DC">
      <w:pPr>
        <w:pStyle w:val="3"/>
        <w:spacing w:line="336" w:lineRule="auto"/>
        <w:ind w:firstLine="480" w:firstLineChars="200"/>
        <w:rPr>
          <w:rFonts w:hint="eastAsia" w:ascii="宋体" w:hAnsi="宋体" w:eastAsia="宋体" w:cs="宋体"/>
          <w:b w:val="0"/>
          <w:bCs/>
          <w:kern w:val="2"/>
          <w:sz w:val="24"/>
          <w:szCs w:val="24"/>
          <w:lang w:val="zh-CN" w:eastAsia="zh-CN" w:bidi="ar-SA"/>
        </w:rPr>
      </w:pPr>
    </w:p>
    <w:p w14:paraId="1B8CEDDA">
      <w:pPr>
        <w:pStyle w:val="3"/>
        <w:spacing w:line="336" w:lineRule="auto"/>
        <w:ind w:firstLine="480" w:firstLineChars="200"/>
        <w:rPr>
          <w:rFonts w:hint="eastAsia" w:ascii="宋体" w:hAnsi="宋体" w:eastAsia="宋体" w:cs="宋体"/>
          <w:b w:val="0"/>
          <w:bCs/>
          <w:kern w:val="2"/>
          <w:sz w:val="24"/>
          <w:szCs w:val="24"/>
          <w:lang w:val="zh-CN" w:eastAsia="zh-CN" w:bidi="ar-SA"/>
        </w:rPr>
      </w:pPr>
    </w:p>
    <w:p w14:paraId="6BF1022E">
      <w:pPr>
        <w:pStyle w:val="3"/>
        <w:spacing w:line="336" w:lineRule="auto"/>
        <w:ind w:firstLine="480" w:firstLineChars="200"/>
        <w:jc w:val="center"/>
        <w:rPr>
          <w:rFonts w:hint="eastAsia" w:ascii="宋体" w:hAnsi="宋体" w:eastAsia="宋体" w:cs="宋体"/>
          <w:b w:val="0"/>
          <w:bCs/>
          <w:kern w:val="2"/>
          <w:sz w:val="24"/>
          <w:szCs w:val="24"/>
          <w:lang w:val="zh-CN" w:eastAsia="zh-CN" w:bidi="ar-SA"/>
        </w:rPr>
      </w:pPr>
      <w:r>
        <w:rPr>
          <w:rFonts w:hint="eastAsia" w:ascii="宋体" w:hAnsi="宋体" w:eastAsia="宋体" w:cs="宋体"/>
          <w:b w:val="0"/>
          <w:bCs/>
          <w:kern w:val="2"/>
          <w:sz w:val="24"/>
          <w:szCs w:val="24"/>
          <w:lang w:val="en-US" w:eastAsia="zh-CN" w:bidi="ar-SA"/>
        </w:rPr>
        <w:t xml:space="preserve">          </w:t>
      </w:r>
      <w:r>
        <w:rPr>
          <w:rFonts w:hint="eastAsia" w:ascii="宋体" w:hAnsi="宋体" w:eastAsia="宋体" w:cs="宋体"/>
          <w:b w:val="0"/>
          <w:bCs/>
          <w:kern w:val="2"/>
          <w:sz w:val="24"/>
          <w:szCs w:val="24"/>
          <w:lang w:val="zh-CN" w:eastAsia="zh-CN" w:bidi="ar-SA"/>
        </w:rPr>
        <w:t>单位名称（盖章）：</w:t>
      </w:r>
    </w:p>
    <w:p w14:paraId="0FAE280A">
      <w:pPr>
        <w:pStyle w:val="3"/>
        <w:spacing w:line="336" w:lineRule="auto"/>
        <w:ind w:firstLine="480" w:firstLineChars="200"/>
        <w:jc w:val="center"/>
        <w:rPr>
          <w:rFonts w:hint="eastAsia" w:ascii="宋体" w:hAnsi="宋体" w:eastAsia="宋体" w:cs="宋体"/>
          <w:sz w:val="24"/>
          <w:szCs w:val="24"/>
        </w:rPr>
      </w:pPr>
      <w:r>
        <w:rPr>
          <w:rFonts w:hint="eastAsia" w:ascii="宋体" w:hAnsi="宋体" w:eastAsia="宋体" w:cs="宋体"/>
          <w:b w:val="0"/>
          <w:bCs/>
          <w:kern w:val="2"/>
          <w:sz w:val="24"/>
          <w:szCs w:val="24"/>
          <w:lang w:val="zh-CN" w:eastAsia="zh-CN" w:bidi="ar-SA"/>
        </w:rPr>
        <w:t>日  期：</w:t>
      </w:r>
    </w:p>
    <w:p w14:paraId="0A8CE851">
      <w:pPr>
        <w:tabs>
          <w:tab w:val="left" w:pos="4860"/>
        </w:tabs>
        <w:spacing w:line="588" w:lineRule="exact"/>
        <w:ind w:right="1560" w:firstLine="504" w:firstLineChars="200"/>
        <w:jc w:val="center"/>
        <w:rPr>
          <w:rFonts w:hint="eastAsia" w:ascii="宋体" w:hAnsi="宋体" w:eastAsia="宋体" w:cs="宋体"/>
          <w:spacing w:val="6"/>
          <w:sz w:val="24"/>
          <w:szCs w:val="24"/>
        </w:rPr>
      </w:pPr>
    </w:p>
    <w:p w14:paraId="1C4ABFAD">
      <w:pPr>
        <w:spacing w:line="560" w:lineRule="exact"/>
        <w:ind w:firstLine="360" w:firstLineChars="150"/>
        <w:jc w:val="left"/>
        <w:rPr>
          <w:rFonts w:hint="eastAsia" w:ascii="宋体" w:hAnsi="宋体" w:eastAsia="宋体" w:cs="宋体"/>
          <w:b/>
          <w:sz w:val="24"/>
          <w:szCs w:val="24"/>
          <w:lang w:eastAsia="zh-CN"/>
        </w:rPr>
      </w:pPr>
      <w:r>
        <w:rPr>
          <w:rFonts w:hint="eastAsia" w:ascii="宋体" w:hAnsi="宋体" w:eastAsia="宋体" w:cs="宋体"/>
          <w:kern w:val="0"/>
          <w:sz w:val="24"/>
          <w:szCs w:val="24"/>
          <w:lang w:val="en-US" w:eastAsia="zh-CN" w:bidi="ar-SA"/>
        </w:rPr>
        <w:t>说明：</w:t>
      </w:r>
    </w:p>
    <w:p w14:paraId="30B37497">
      <w:pPr>
        <w:pStyle w:val="3"/>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、供应商</w:t>
      </w:r>
      <w:r>
        <w:rPr>
          <w:rFonts w:hint="eastAsia" w:ascii="宋体" w:hAnsi="宋体" w:eastAsia="宋体" w:cs="宋体"/>
          <w:sz w:val="24"/>
          <w:szCs w:val="24"/>
        </w:rPr>
        <w:t>应仔细阅读《财政部 民政部 中国残疾人联合会关于促进残疾人就业政府采购政策的通知》，并如实填写本表，符合条件的投标人未按上述要求提供、填写的，评审时不予以考虑。</w:t>
      </w:r>
    </w:p>
    <w:p w14:paraId="517BF5BF">
      <w:r>
        <w:rPr>
          <w:rFonts w:hint="eastAsia" w:ascii="宋体" w:hAnsi="宋体" w:eastAsia="宋体" w:cs="宋体"/>
          <w:sz w:val="24"/>
          <w:szCs w:val="24"/>
        </w:rPr>
        <w:t>2</w:t>
      </w:r>
      <w:r>
        <w:rPr>
          <w:rFonts w:hint="eastAsia" w:ascii="宋体" w:hAnsi="宋体" w:eastAsia="宋体" w:cs="宋体"/>
          <w:sz w:val="24"/>
          <w:szCs w:val="24"/>
          <w:lang w:eastAsia="zh-CN"/>
        </w:rPr>
        <w:t>、</w:t>
      </w:r>
      <w:r>
        <w:rPr>
          <w:rFonts w:hint="eastAsia" w:ascii="宋体" w:hAnsi="宋体" w:eastAsia="宋体" w:cs="宋体"/>
          <w:sz w:val="24"/>
          <w:szCs w:val="24"/>
        </w:rPr>
        <w:t>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0NmFkYjhiNjFkM2NkMjViOTAyYzNjYmVjMWZjM2MifQ=="/>
  </w:docVars>
  <w:rsids>
    <w:rsidRoot w:val="00000000"/>
    <w:rsid w:val="1E2C4BEB"/>
    <w:rsid w:val="5E2B13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pPr>
      <w:widowControl/>
      <w:overflowPunct w:val="0"/>
      <w:autoSpaceDE w:val="0"/>
      <w:autoSpaceDN w:val="0"/>
      <w:adjustRightInd w:val="0"/>
      <w:jc w:val="left"/>
    </w:pPr>
    <w:rPr>
      <w:rFonts w:ascii="宋体" w:hAnsi="Courier New"/>
      <w:kern w:val="0"/>
      <w:szCs w:val="20"/>
    </w:rPr>
  </w:style>
  <w:style w:type="paragraph" w:customStyle="1" w:styleId="6">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3574</Words>
  <Characters>3859</Characters>
  <Lines>0</Lines>
  <Paragraphs>0</Paragraphs>
  <TotalTime>0</TotalTime>
  <ScaleCrop>false</ScaleCrop>
  <LinksUpToDate>false</LinksUpToDate>
  <CharactersWithSpaces>3927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2024-09-19T02:42:00Z</dcterms:created>
  <dc:creator>Administrator</dc:creator>
  <cp:lastModifiedBy>颜小玩.</cp:lastModifiedBy>
  <dcterms:modified xsi:type="dcterms:W3CDTF">2024-09-19T03:35:25Z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521243E42F0C408F818D37A4FDB4D641_12</vt:lpwstr>
  </property>
</Properties>
</file>