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6BB5E2">
      <w:pPr>
        <w:pStyle w:val="3"/>
        <w:spacing w:before="0" w:after="0" w:line="276" w:lineRule="auto"/>
        <w:jc w:val="center"/>
        <w:rPr>
          <w:rFonts w:hint="eastAsia" w:ascii="宋体" w:hAnsi="宋体" w:eastAsia="宋体" w:cs="宋体"/>
          <w:sz w:val="36"/>
          <w:szCs w:val="36"/>
        </w:rPr>
      </w:pPr>
      <w:bookmarkStart w:id="0" w:name="_GoBack"/>
      <w:bookmarkEnd w:id="0"/>
      <w:r>
        <w:rPr>
          <w:rFonts w:hint="eastAsia" w:ascii="宋体" w:hAnsi="宋体" w:eastAsia="宋体" w:cs="宋体"/>
        </w:rPr>
        <w:t>商务偏离表</w:t>
      </w:r>
    </w:p>
    <w:p w14:paraId="2AFD8CDD">
      <w:pPr>
        <w:pStyle w:val="5"/>
        <w:pBdr>
          <w:bottom w:val="none" w:color="auto" w:sz="0" w:space="0"/>
        </w:pBdr>
        <w:tabs>
          <w:tab w:val="left" w:pos="420"/>
        </w:tabs>
        <w:snapToGrid/>
        <w:spacing w:line="400" w:lineRule="exact"/>
        <w:jc w:val="both"/>
        <w:rPr>
          <w:rFonts w:hint="eastAsia" w:ascii="宋体" w:hAnsi="宋体" w:eastAsia="宋体" w:cs="宋体"/>
          <w:sz w:val="24"/>
          <w:szCs w:val="24"/>
        </w:rPr>
      </w:pPr>
    </w:p>
    <w:p w14:paraId="5C322721">
      <w:pPr>
        <w:pStyle w:val="4"/>
        <w:ind w:firstLine="600" w:firstLineChars="25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名称：                           采购项目编号：</w:t>
      </w:r>
      <w:r>
        <w:rPr>
          <w:rFonts w:hint="eastAsia" w:ascii="宋体" w:hAnsi="宋体" w:cs="宋体"/>
          <w:sz w:val="24"/>
          <w:szCs w:val="24"/>
          <w:lang w:eastAsia="zh-CN"/>
        </w:rPr>
        <w:t>TWZB2024-125</w:t>
      </w:r>
    </w:p>
    <w:tbl>
      <w:tblPr>
        <w:tblStyle w:val="6"/>
        <w:tblpPr w:leftFromText="180" w:rightFromText="180" w:vertAnchor="text" w:horzAnchor="margin" w:tblpXSpec="right" w:tblpY="81"/>
        <w:tblW w:w="8640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2580"/>
        <w:gridCol w:w="2700"/>
        <w:gridCol w:w="2520"/>
      </w:tblGrid>
      <w:tr w14:paraId="77084DC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</w:trPr>
        <w:tc>
          <w:tcPr>
            <w:tcW w:w="840" w:type="dxa"/>
            <w:vAlign w:val="center"/>
          </w:tcPr>
          <w:p w14:paraId="21DB7037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2580" w:type="dxa"/>
            <w:vAlign w:val="center"/>
          </w:tcPr>
          <w:p w14:paraId="6796DCB8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采购商务要求</w:t>
            </w:r>
          </w:p>
        </w:tc>
        <w:tc>
          <w:tcPr>
            <w:tcW w:w="2700" w:type="dxa"/>
            <w:vAlign w:val="center"/>
          </w:tcPr>
          <w:p w14:paraId="139314B7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单一来源响应文件商务响应</w:t>
            </w:r>
          </w:p>
        </w:tc>
        <w:tc>
          <w:tcPr>
            <w:tcW w:w="2520" w:type="dxa"/>
            <w:vAlign w:val="center"/>
          </w:tcPr>
          <w:p w14:paraId="3E9E1113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偏离及其影响</w:t>
            </w:r>
          </w:p>
        </w:tc>
      </w:tr>
      <w:tr w14:paraId="65698EA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840" w:type="dxa"/>
          </w:tcPr>
          <w:p w14:paraId="350B3E06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32"/>
              </w:rPr>
            </w:pPr>
          </w:p>
        </w:tc>
        <w:tc>
          <w:tcPr>
            <w:tcW w:w="2580" w:type="dxa"/>
          </w:tcPr>
          <w:p w14:paraId="01F4D6D7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32"/>
              </w:rPr>
            </w:pPr>
          </w:p>
        </w:tc>
        <w:tc>
          <w:tcPr>
            <w:tcW w:w="2700" w:type="dxa"/>
          </w:tcPr>
          <w:p w14:paraId="4029B64D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32"/>
              </w:rPr>
            </w:pPr>
          </w:p>
        </w:tc>
        <w:tc>
          <w:tcPr>
            <w:tcW w:w="2520" w:type="dxa"/>
          </w:tcPr>
          <w:p w14:paraId="0B1E1B6F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32"/>
              </w:rPr>
            </w:pPr>
          </w:p>
        </w:tc>
      </w:tr>
      <w:tr w14:paraId="0C9546C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840" w:type="dxa"/>
          </w:tcPr>
          <w:p w14:paraId="227C0B21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32"/>
              </w:rPr>
            </w:pPr>
          </w:p>
        </w:tc>
        <w:tc>
          <w:tcPr>
            <w:tcW w:w="2580" w:type="dxa"/>
          </w:tcPr>
          <w:p w14:paraId="4E626BD2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32"/>
              </w:rPr>
            </w:pPr>
          </w:p>
        </w:tc>
        <w:tc>
          <w:tcPr>
            <w:tcW w:w="2700" w:type="dxa"/>
          </w:tcPr>
          <w:p w14:paraId="66A2928F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32"/>
              </w:rPr>
            </w:pPr>
          </w:p>
        </w:tc>
        <w:tc>
          <w:tcPr>
            <w:tcW w:w="2520" w:type="dxa"/>
          </w:tcPr>
          <w:p w14:paraId="61C40E26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32"/>
              </w:rPr>
            </w:pPr>
          </w:p>
        </w:tc>
      </w:tr>
      <w:tr w14:paraId="2E70F6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840" w:type="dxa"/>
          </w:tcPr>
          <w:p w14:paraId="38F4A861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32"/>
              </w:rPr>
            </w:pPr>
          </w:p>
        </w:tc>
        <w:tc>
          <w:tcPr>
            <w:tcW w:w="2580" w:type="dxa"/>
          </w:tcPr>
          <w:p w14:paraId="2CD3B60D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32"/>
              </w:rPr>
            </w:pPr>
          </w:p>
        </w:tc>
        <w:tc>
          <w:tcPr>
            <w:tcW w:w="2700" w:type="dxa"/>
          </w:tcPr>
          <w:p w14:paraId="21718F77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32"/>
              </w:rPr>
            </w:pPr>
          </w:p>
        </w:tc>
        <w:tc>
          <w:tcPr>
            <w:tcW w:w="2520" w:type="dxa"/>
          </w:tcPr>
          <w:p w14:paraId="0FC09D7D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32"/>
              </w:rPr>
            </w:pPr>
          </w:p>
        </w:tc>
      </w:tr>
      <w:tr w14:paraId="5D2E733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840" w:type="dxa"/>
          </w:tcPr>
          <w:p w14:paraId="4344F08C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32"/>
              </w:rPr>
            </w:pPr>
          </w:p>
        </w:tc>
        <w:tc>
          <w:tcPr>
            <w:tcW w:w="2580" w:type="dxa"/>
          </w:tcPr>
          <w:p w14:paraId="08BF93DE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32"/>
              </w:rPr>
            </w:pPr>
          </w:p>
        </w:tc>
        <w:tc>
          <w:tcPr>
            <w:tcW w:w="2700" w:type="dxa"/>
          </w:tcPr>
          <w:p w14:paraId="7F8FAEF9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32"/>
              </w:rPr>
            </w:pPr>
          </w:p>
        </w:tc>
        <w:tc>
          <w:tcPr>
            <w:tcW w:w="2520" w:type="dxa"/>
          </w:tcPr>
          <w:p w14:paraId="40D01A8C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32"/>
              </w:rPr>
            </w:pPr>
          </w:p>
        </w:tc>
      </w:tr>
      <w:tr w14:paraId="4E150B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840" w:type="dxa"/>
          </w:tcPr>
          <w:p w14:paraId="5F209C88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32"/>
              </w:rPr>
            </w:pPr>
          </w:p>
        </w:tc>
        <w:tc>
          <w:tcPr>
            <w:tcW w:w="2580" w:type="dxa"/>
          </w:tcPr>
          <w:p w14:paraId="7763FB73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32"/>
              </w:rPr>
            </w:pPr>
          </w:p>
        </w:tc>
        <w:tc>
          <w:tcPr>
            <w:tcW w:w="2700" w:type="dxa"/>
          </w:tcPr>
          <w:p w14:paraId="5983D90E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32"/>
              </w:rPr>
            </w:pPr>
          </w:p>
        </w:tc>
        <w:tc>
          <w:tcPr>
            <w:tcW w:w="2520" w:type="dxa"/>
          </w:tcPr>
          <w:p w14:paraId="1E70DD82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32"/>
              </w:rPr>
            </w:pPr>
          </w:p>
        </w:tc>
      </w:tr>
      <w:tr w14:paraId="6EF4C9D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840" w:type="dxa"/>
          </w:tcPr>
          <w:p w14:paraId="732ACFBC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32"/>
              </w:rPr>
            </w:pPr>
          </w:p>
        </w:tc>
        <w:tc>
          <w:tcPr>
            <w:tcW w:w="2580" w:type="dxa"/>
          </w:tcPr>
          <w:p w14:paraId="03ABE4B9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32"/>
              </w:rPr>
            </w:pPr>
          </w:p>
        </w:tc>
        <w:tc>
          <w:tcPr>
            <w:tcW w:w="2700" w:type="dxa"/>
          </w:tcPr>
          <w:p w14:paraId="349D79D5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32"/>
              </w:rPr>
            </w:pPr>
          </w:p>
        </w:tc>
        <w:tc>
          <w:tcPr>
            <w:tcW w:w="2520" w:type="dxa"/>
          </w:tcPr>
          <w:p w14:paraId="5D22C2BD"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32"/>
              </w:rPr>
            </w:pPr>
          </w:p>
        </w:tc>
      </w:tr>
    </w:tbl>
    <w:p w14:paraId="61E3C310">
      <w:pPr>
        <w:spacing w:line="400" w:lineRule="exact"/>
        <w:ind w:left="630" w:hanging="630" w:hangingChars="300"/>
        <w:rPr>
          <w:rFonts w:hint="eastAsia" w:ascii="宋体" w:hAnsi="宋体" w:eastAsia="宋体" w:cs="宋体"/>
          <w:szCs w:val="21"/>
        </w:rPr>
      </w:pPr>
    </w:p>
    <w:p w14:paraId="6CE615B9">
      <w:pPr>
        <w:spacing w:line="400" w:lineRule="exact"/>
        <w:ind w:left="286" w:leftChars="136" w:firstLine="29" w:firstLineChars="14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注：1.本表应严格按照“商务要求”中所包含的商务条款填写；“</w:t>
      </w:r>
      <w:r>
        <w:rPr>
          <w:rFonts w:hint="eastAsia" w:ascii="宋体" w:hAnsi="宋体" w:cs="宋体"/>
          <w:szCs w:val="21"/>
          <w:lang w:eastAsia="zh-CN"/>
        </w:rPr>
        <w:t>协商</w:t>
      </w:r>
      <w:r>
        <w:rPr>
          <w:rFonts w:hint="eastAsia" w:ascii="宋体" w:hAnsi="宋体" w:eastAsia="宋体" w:cs="宋体"/>
          <w:szCs w:val="21"/>
        </w:rPr>
        <w:t>采购商务要求”须按单一来源采购文件的商务条款填写；“单一来源响应文件商务响应”为供应商所响应的商务条款；“偏离及其影响”填写：优于、相同。</w:t>
      </w:r>
    </w:p>
    <w:p w14:paraId="2AB2760D">
      <w:pPr>
        <w:numPr>
          <w:ilvl w:val="0"/>
          <w:numId w:val="1"/>
        </w:numPr>
        <w:spacing w:line="400" w:lineRule="exact"/>
        <w:ind w:left="254" w:leftChars="121" w:firstLine="420" w:firstLineChars="2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供应商必须据实填写，不得虚假响应，否则将取消其</w:t>
      </w:r>
      <w:r>
        <w:rPr>
          <w:rFonts w:hint="eastAsia" w:ascii="宋体" w:hAnsi="宋体" w:cs="宋体"/>
          <w:szCs w:val="21"/>
          <w:lang w:eastAsia="zh-CN"/>
        </w:rPr>
        <w:t>协商</w:t>
      </w:r>
      <w:r>
        <w:rPr>
          <w:rFonts w:hint="eastAsia" w:ascii="宋体" w:hAnsi="宋体" w:eastAsia="宋体" w:cs="宋体"/>
          <w:szCs w:val="21"/>
        </w:rPr>
        <w:t>或成交资格，并按有关规定进处罚。</w:t>
      </w:r>
    </w:p>
    <w:p w14:paraId="3D6A86F5">
      <w:pPr>
        <w:numPr>
          <w:ilvl w:val="0"/>
          <w:numId w:val="1"/>
        </w:numPr>
        <w:spacing w:line="400" w:lineRule="exact"/>
        <w:ind w:left="254" w:leftChars="121" w:firstLine="420" w:firstLineChars="2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cs="宋体"/>
          <w:szCs w:val="21"/>
          <w:lang w:eastAsia="zh-CN"/>
        </w:rPr>
        <w:t>本表不允许负偏离，任何负偏离视为重大负偏离。</w:t>
      </w:r>
    </w:p>
    <w:p w14:paraId="3530FE24">
      <w:pPr>
        <w:adjustRightInd w:val="0"/>
        <w:spacing w:line="400" w:lineRule="exact"/>
        <w:ind w:firstLine="560" w:firstLineChars="200"/>
        <w:jc w:val="left"/>
        <w:rPr>
          <w:rFonts w:hint="eastAsia" w:ascii="宋体" w:hAnsi="宋体" w:eastAsia="宋体" w:cs="宋体"/>
          <w:bCs/>
          <w:sz w:val="28"/>
          <w:szCs w:val="28"/>
        </w:rPr>
      </w:pPr>
    </w:p>
    <w:p w14:paraId="399DD0F6">
      <w:pPr>
        <w:adjustRightInd w:val="0"/>
        <w:spacing w:line="400" w:lineRule="exact"/>
        <w:ind w:firstLine="480" w:firstLineChars="200"/>
        <w:jc w:val="left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bCs/>
          <w:sz w:val="24"/>
          <w:szCs w:val="24"/>
        </w:rPr>
        <w:t>名称：   （盖章）</w:t>
      </w:r>
    </w:p>
    <w:p w14:paraId="2356E220">
      <w:pPr>
        <w:adjustRightInd w:val="0"/>
        <w:spacing w:line="400" w:lineRule="exact"/>
        <w:ind w:firstLine="420" w:firstLineChars="175"/>
        <w:jc w:val="left"/>
        <w:rPr>
          <w:rFonts w:hint="eastAsia" w:ascii="宋体" w:hAnsi="宋体" w:eastAsia="宋体" w:cs="宋体"/>
          <w:sz w:val="24"/>
          <w:szCs w:val="24"/>
        </w:rPr>
      </w:pPr>
    </w:p>
    <w:p w14:paraId="38AEDB96">
      <w:pPr>
        <w:adjustRightInd w:val="0"/>
        <w:spacing w:line="400" w:lineRule="exact"/>
        <w:ind w:firstLine="480" w:firstLineChars="200"/>
        <w:jc w:val="left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法定代表人或授权代表（签名或盖章）</w:t>
      </w:r>
      <w:r>
        <w:rPr>
          <w:rFonts w:hint="eastAsia" w:ascii="宋体" w:hAnsi="宋体" w:eastAsia="宋体" w:cs="宋体"/>
          <w:bCs/>
          <w:sz w:val="24"/>
          <w:szCs w:val="24"/>
        </w:rPr>
        <w:t>：</w:t>
      </w:r>
    </w:p>
    <w:p w14:paraId="3D6C6896">
      <w:pPr>
        <w:pStyle w:val="4"/>
        <w:rPr>
          <w:rFonts w:hint="eastAsia" w:ascii="宋体" w:hAnsi="宋体" w:eastAsia="宋体" w:cs="宋体"/>
        </w:rPr>
      </w:pPr>
    </w:p>
    <w:p w14:paraId="25A463CB">
      <w:pPr>
        <w:spacing w:line="400" w:lineRule="exact"/>
        <w:ind w:firstLine="480" w:firstLineChars="200"/>
        <w:jc w:val="both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日期:</w:t>
      </w:r>
    </w:p>
    <w:p w14:paraId="7E757C5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52741E4"/>
    <w:multiLevelType w:val="singleLevel"/>
    <w:tmpl w:val="352741E4"/>
    <w:lvl w:ilvl="0" w:tentative="0">
      <w:start w:val="2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M0NmFkYjhiNjFkM2NkMjViOTAyYzNjYmVjMWZjM2MifQ=="/>
  </w:docVars>
  <w:rsids>
    <w:rsidRoot w:val="00000000"/>
    <w:rsid w:val="12894889"/>
    <w:rsid w:val="2EE91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paragraph" w:styleId="3">
    <w:name w:val="heading 3"/>
    <w:basedOn w:val="1"/>
    <w:next w:val="4"/>
    <w:qFormat/>
    <w:uiPriority w:val="0"/>
    <w:pPr>
      <w:keepNext/>
      <w:keepLines/>
      <w:spacing w:before="260" w:after="260" w:line="412" w:lineRule="auto"/>
      <w:outlineLvl w:val="2"/>
    </w:pPr>
    <w:rPr>
      <w:b/>
      <w:sz w:val="32"/>
      <w:szCs w:val="20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/>
    </w:pPr>
    <w:rPr>
      <w:szCs w:val="20"/>
    </w:rPr>
  </w:style>
  <w:style w:type="paragraph" w:styleId="5">
    <w:name w:val="header"/>
    <w:basedOn w:val="1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241</Words>
  <Characters>253</Characters>
  <Lines>0</Lines>
  <Paragraphs>0</Paragraphs>
  <TotalTime>0</TotalTime>
  <ScaleCrop>false</ScaleCrop>
  <LinksUpToDate>false</LinksUpToDate>
  <CharactersWithSpaces>283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2024-09-19T02:38:00Z</dcterms:created>
  <dc:creator>Administrator</dc:creator>
  <cp:lastModifiedBy>颜小玩.</cp:lastModifiedBy>
  <dcterms:modified xsi:type="dcterms:W3CDTF">2024-09-19T03:35:18Z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4D44B6773D3C4B9681641394516823B7_12</vt:lpwstr>
  </property>
</Properties>
</file>