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8E02A"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bookmarkStart w:id="0" w:name="_Toc13924"/>
      <w:bookmarkStart w:id="1" w:name="_Toc25941"/>
      <w:r>
        <w:rPr>
          <w:rFonts w:hint="eastAsia" w:ascii="仿宋" w:hAnsi="仿宋" w:eastAsia="仿宋" w:cs="仿宋"/>
          <w:b w:val="0"/>
          <w:bCs w:val="0"/>
        </w:rPr>
        <w:t>服务承诺</w:t>
      </w:r>
      <w:bookmarkEnd w:id="0"/>
      <w:bookmarkEnd w:id="1"/>
    </w:p>
    <w:p w14:paraId="0E2AFBCC"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u w:val="single"/>
        </w:rPr>
      </w:pPr>
    </w:p>
    <w:p w14:paraId="70785C6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</w:rPr>
        <w:t>西安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工业</w:t>
      </w:r>
      <w:r>
        <w:rPr>
          <w:rFonts w:hint="eastAsia" w:ascii="仿宋" w:hAnsi="仿宋" w:eastAsia="仿宋" w:cs="仿宋"/>
          <w:bCs/>
          <w:kern w:val="0"/>
          <w:sz w:val="24"/>
          <w:u w:val="single"/>
        </w:rPr>
        <w:t>大学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 w14:paraId="78C32A49"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我公司对参加此次“多功能智慧教学及科研数字化能力提升建设后补项目”所提供的货物及服务做出如下承诺（</w:t>
      </w:r>
      <w:r>
        <w:rPr>
          <w:rFonts w:hint="eastAsia" w:ascii="仿宋" w:hAnsi="仿宋" w:eastAsia="仿宋" w:cs="仿宋"/>
          <w:sz w:val="24"/>
          <w:lang w:val="en-US" w:eastAsia="zh-CN"/>
        </w:rPr>
        <w:t>必须</w:t>
      </w:r>
      <w:r>
        <w:rPr>
          <w:rFonts w:hint="eastAsia" w:ascii="仿宋" w:hAnsi="仿宋" w:eastAsia="仿宋" w:cs="仿宋"/>
          <w:sz w:val="24"/>
        </w:rPr>
        <w:t>包括但不限于）：</w:t>
      </w:r>
    </w:p>
    <w:p w14:paraId="5DF00CEB">
      <w:pPr>
        <w:spacing w:line="360" w:lineRule="auto"/>
        <w:ind w:firstLine="480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投标供应商须参与现</w:t>
      </w:r>
      <w:bookmarkStart w:id="2" w:name="_GoBack"/>
      <w:bookmarkEnd w:id="2"/>
      <w:r>
        <w:rPr>
          <w:rFonts w:hint="eastAsia" w:ascii="仿宋" w:hAnsi="仿宋" w:eastAsia="仿宋" w:cs="仿宋"/>
          <w:sz w:val="24"/>
          <w:lang w:val="en-US" w:eastAsia="zh-CN"/>
        </w:rPr>
        <w:t>场集中踏勘环节，有不清楚的须对接系统在现场踏勘时清楚确认，如未如期进行踏勘，我方自行承担相关风险，确保项目实施开展中必须保障的对接要求。</w:t>
      </w:r>
    </w:p>
    <w:p w14:paraId="29A4E704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(其他</w:t>
      </w:r>
      <w:r>
        <w:rPr>
          <w:rFonts w:hint="eastAsia" w:ascii="仿宋" w:hAnsi="仿宋" w:eastAsia="仿宋" w:cs="仿宋"/>
          <w:sz w:val="24"/>
        </w:rPr>
        <w:t>内容自定）</w:t>
      </w:r>
    </w:p>
    <w:p w14:paraId="6ED6B63E"/>
    <w:p w14:paraId="5F8FF29C">
      <w:pPr>
        <w:pStyle w:val="4"/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3590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FBF5B56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742B610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29E9FA8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28FB6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4F4E31C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9BE4757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87ECAD3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8841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220D5A4">
            <w:pPr>
              <w:pStyle w:val="4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2A2530BE">
            <w:pPr>
              <w:pStyle w:val="4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CA2A8B7">
            <w:pPr>
              <w:pStyle w:val="4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6E29B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7BE77FB9"/>
    <w:rsid w:val="54592024"/>
    <w:rsid w:val="65AA6597"/>
    <w:rsid w:val="7BE77FB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tabs>
        <w:tab w:val="left" w:pos="0"/>
        <w:tab w:val="left" w:pos="1134"/>
      </w:tabs>
      <w:adjustRightInd w:val="0"/>
      <w:snapToGrid w:val="0"/>
      <w:spacing w:line="420" w:lineRule="auto"/>
    </w:pPr>
    <w:rPr>
      <w:rFonts w:ascii="宋体" w:hAnsi="宋体" w:eastAsia="宋体"/>
      <w:snapToGrid w:val="0"/>
      <w:sz w:val="24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sz w:val="24"/>
    </w:rPr>
  </w:style>
  <w:style w:type="paragraph" w:customStyle="1" w:styleId="7">
    <w:name w:val="NormalIndent"/>
    <w:basedOn w:val="1"/>
    <w:next w:val="8"/>
    <w:autoRedefine/>
    <w:qFormat/>
    <w:uiPriority w:val="0"/>
    <w:pPr>
      <w:ind w:firstLine="420" w:firstLineChars="200"/>
      <w:jc w:val="both"/>
      <w:textAlignment w:val="baseline"/>
    </w:pPr>
    <w:rPr>
      <w:kern w:val="0"/>
      <w:sz w:val="20"/>
      <w:szCs w:val="24"/>
      <w:lang w:val="en-US" w:eastAsia="zh-CN" w:bidi="ar-SA"/>
    </w:rPr>
  </w:style>
  <w:style w:type="paragraph" w:customStyle="1" w:styleId="8">
    <w:name w:val="BodyText1I2"/>
    <w:basedOn w:val="9"/>
    <w:autoRedefine/>
    <w:qFormat/>
    <w:uiPriority w:val="0"/>
    <w:pPr>
      <w:spacing w:line="640" w:lineRule="exact"/>
      <w:ind w:firstLine="0"/>
      <w:jc w:val="both"/>
      <w:textAlignment w:val="baseline"/>
    </w:pPr>
    <w:rPr>
      <w:rFonts w:ascii="楷体_GB2312" w:eastAsia="楷体_GB2312"/>
      <w:kern w:val="2"/>
      <w:sz w:val="32"/>
      <w:szCs w:val="24"/>
      <w:lang w:val="en-US" w:eastAsia="zh-CN" w:bidi="ar-SA"/>
    </w:rPr>
  </w:style>
  <w:style w:type="paragraph" w:customStyle="1" w:styleId="9">
    <w:name w:val="BodyTextIndent"/>
    <w:basedOn w:val="1"/>
    <w:autoRedefine/>
    <w:qFormat/>
    <w:uiPriority w:val="0"/>
    <w:pPr>
      <w:spacing w:line="640" w:lineRule="exact"/>
      <w:ind w:firstLine="585"/>
      <w:jc w:val="both"/>
      <w:textAlignment w:val="baseline"/>
    </w:pPr>
    <w:rPr>
      <w:rFonts w:ascii="楷体_GB2312" w:eastAsia="楷体_GB2312"/>
      <w:kern w:val="2"/>
      <w:sz w:val="32"/>
      <w:szCs w:val="24"/>
      <w:lang w:val="en-US" w:eastAsia="zh-CN" w:bidi="ar-SA"/>
    </w:rPr>
  </w:style>
  <w:style w:type="character" w:customStyle="1" w:styleId="10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283</Characters>
  <Lines>0</Lines>
  <Paragraphs>0</Paragraphs>
  <TotalTime>0</TotalTime>
  <ScaleCrop>false</ScaleCrop>
  <LinksUpToDate>false</LinksUpToDate>
  <CharactersWithSpaces>365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2023-07-21T08:57:00Z</dcterms:created>
  <dc:creator>陕西中技招标有限公司</dc:creator>
  <cp:lastModifiedBy>admin</cp:lastModifiedBy>
  <dcterms:modified xsi:type="dcterms:W3CDTF">2024-09-13T03:11:57Z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2DBA95C54185451587669EF3E73C3D05_11</vt:lpwstr>
  </property>
</Properties>
</file>