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62DBD">
      <w:pPr>
        <w:pStyle w:val="6"/>
        <w:shd w:val="clear" w:color="auto" w:fill="auto"/>
        <w:spacing w:before="240"/>
        <w:ind w:firstLine="0" w:firstLineChars="0"/>
        <w:jc w:val="center"/>
        <w:rPr>
          <w:rFonts w:hint="eastAsia" w:ascii="宋体" w:hAnsi="宋体" w:cs="宋体"/>
          <w:b/>
          <w:color w:val="auto"/>
          <w:sz w:val="24"/>
        </w:rPr>
      </w:pPr>
      <w:r>
        <w:rPr>
          <w:rFonts w:hint="eastAsia" w:ascii="宋体" w:hAnsi="宋体" w:cs="宋体"/>
          <w:b/>
          <w:color w:val="auto"/>
          <w:sz w:val="28"/>
          <w:szCs w:val="28"/>
        </w:rPr>
        <w:t>十、其他资料</w:t>
      </w:r>
    </w:p>
    <w:p w14:paraId="015B14F5">
      <w:pPr>
        <w:shd w:val="clear" w:color="auto" w:fill="auto"/>
        <w:ind w:firstLine="0" w:firstLineChars="0"/>
        <w:jc w:val="center"/>
        <w:rPr>
          <w:rFonts w:hint="eastAsia" w:ascii="宋体" w:hAnsi="宋体" w:cs="宋体"/>
          <w:b/>
          <w:color w:val="auto"/>
          <w:sz w:val="24"/>
        </w:rPr>
      </w:pPr>
      <w:r>
        <w:rPr>
          <w:rFonts w:hint="eastAsia" w:ascii="宋体" w:hAnsi="宋体" w:cs="宋体"/>
          <w:b/>
          <w:color w:val="auto"/>
          <w:sz w:val="24"/>
        </w:rPr>
        <w:t>1、政府采购供应商拒绝政府采购</w:t>
      </w:r>
      <w:bookmarkStart w:id="0" w:name="_Toc28167"/>
      <w:bookmarkStart w:id="1" w:name="_Toc437425973"/>
      <w:bookmarkStart w:id="2" w:name="_Toc435777821"/>
      <w:bookmarkStart w:id="3" w:name="_Toc438541326"/>
      <w:bookmarkStart w:id="4" w:name="_Toc437247481"/>
      <w:r>
        <w:rPr>
          <w:rFonts w:hint="eastAsia" w:ascii="宋体" w:hAnsi="宋体" w:cs="宋体"/>
          <w:b/>
          <w:color w:val="auto"/>
          <w:sz w:val="24"/>
        </w:rPr>
        <w:t>领域</w:t>
      </w:r>
      <w:bookmarkStart w:id="5" w:name="_Toc435777721"/>
      <w:bookmarkStart w:id="6" w:name="_Toc435776434"/>
      <w:r>
        <w:rPr>
          <w:rFonts w:hint="eastAsia" w:ascii="宋体" w:hAnsi="宋体" w:cs="宋体"/>
          <w:b/>
          <w:color w:val="auto"/>
          <w:sz w:val="24"/>
        </w:rPr>
        <w:t>商业</w:t>
      </w:r>
      <w:bookmarkEnd w:id="0"/>
      <w:bookmarkEnd w:id="1"/>
      <w:bookmarkEnd w:id="2"/>
      <w:bookmarkEnd w:id="3"/>
      <w:bookmarkEnd w:id="4"/>
      <w:bookmarkEnd w:id="5"/>
      <w:bookmarkEnd w:id="6"/>
      <w:r>
        <w:rPr>
          <w:rFonts w:hint="eastAsia" w:ascii="宋体" w:hAnsi="宋体" w:cs="宋体"/>
          <w:b/>
          <w:color w:val="auto"/>
          <w:sz w:val="24"/>
        </w:rPr>
        <w:t>贿赂承诺书</w:t>
      </w:r>
    </w:p>
    <w:p w14:paraId="4A2DA7DC">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为响应党中央、国务院关于治理政府采购领域商业贿赂行为的号召，我单位在此庄严承诺：</w:t>
      </w:r>
    </w:p>
    <w:p w14:paraId="395855F1">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在参与政府采购活动中遵纪守法、诚信经营、公平竞标。</w:t>
      </w:r>
    </w:p>
    <w:p w14:paraId="16856B93">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不向采购人、采购代理机构和政府采购评审专家进行任何形式的商业贿赂以谋取交易机会。</w:t>
      </w:r>
    </w:p>
    <w:p w14:paraId="3AA3F546">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不向采购代理机构和采购人提供虚假资格文件或采用虚假应标方式参与政府采购市场竞争并谋取中标。</w:t>
      </w:r>
    </w:p>
    <w:p w14:paraId="59926C75">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不采取“围标、陪标”等商业欺诈手段获得政府采购定单。</w:t>
      </w:r>
    </w:p>
    <w:p w14:paraId="67E7ECC0">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不采取不正当手段低毁、排挤其他供应商。</w:t>
      </w:r>
    </w:p>
    <w:p w14:paraId="679BAA80">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不在提供商品和服务时“偷梁换柱、以次充好”损害采购人的合法权益。</w:t>
      </w:r>
    </w:p>
    <w:p w14:paraId="4F87A151">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不与采购人、采购代理机构、政府采购评审专家或其它供应商恶意串通，进行质疑和投诉，维护政府采购市场秩序。</w:t>
      </w:r>
    </w:p>
    <w:p w14:paraId="311014E5">
      <w:pPr>
        <w:numPr>
          <w:ilvl w:val="0"/>
          <w:numId w:val="1"/>
        </w:num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尊重和接受政府采购监督管理部门的监督和采购代理机构的招标要求，承担因违约行为给采购人造成的损失。</w:t>
      </w:r>
    </w:p>
    <w:p w14:paraId="61C5052D">
      <w:pPr>
        <w:shd w:val="clear" w:color="auto" w:fill="auto"/>
        <w:ind w:firstLine="480"/>
        <w:jc w:val="left"/>
        <w:rPr>
          <w:rFonts w:hint="eastAsia" w:ascii="宋体" w:hAnsi="宋体" w:cs="宋体"/>
          <w:color w:val="auto"/>
          <w:kern w:val="0"/>
          <w:sz w:val="24"/>
        </w:rPr>
      </w:pPr>
      <w:r>
        <w:rPr>
          <w:rFonts w:hint="eastAsia" w:ascii="宋体" w:hAnsi="宋体" w:cs="宋体"/>
          <w:color w:val="auto"/>
          <w:kern w:val="0"/>
          <w:sz w:val="24"/>
        </w:rPr>
        <w:t>9、不发生其他有悖于政府采购公开、公平、公正和诚信原则的行为。</w:t>
      </w:r>
    </w:p>
    <w:p w14:paraId="2192C356">
      <w:pPr>
        <w:pStyle w:val="7"/>
        <w:shd w:val="clear" w:color="auto" w:fill="auto"/>
        <w:ind w:left="200" w:firstLine="0" w:firstLineChars="0"/>
        <w:rPr>
          <w:rFonts w:hint="eastAsia" w:ascii="宋体" w:hAnsi="宋体" w:eastAsia="宋体" w:cs="宋体"/>
          <w:color w:val="auto"/>
          <w:sz w:val="24"/>
          <w:szCs w:val="24"/>
        </w:rPr>
      </w:pPr>
    </w:p>
    <w:p w14:paraId="35426294">
      <w:pPr>
        <w:widowControl/>
        <w:shd w:val="clear" w:color="auto" w:fill="auto"/>
        <w:tabs>
          <w:tab w:val="left" w:pos="2394"/>
        </w:tabs>
        <w:ind w:firstLine="480"/>
        <w:rPr>
          <w:rFonts w:hint="eastAsia" w:ascii="宋体" w:hAnsi="宋体" w:cs="宋体"/>
          <w:color w:val="auto"/>
          <w:kern w:val="0"/>
          <w:sz w:val="24"/>
        </w:rPr>
      </w:pPr>
      <w:r>
        <w:rPr>
          <w:rFonts w:hint="eastAsia" w:ascii="宋体" w:hAnsi="宋体" w:cs="宋体"/>
          <w:color w:val="auto"/>
          <w:kern w:val="0"/>
          <w:sz w:val="24"/>
        </w:rPr>
        <w:t>承诺单位：                     （公      章）</w:t>
      </w:r>
    </w:p>
    <w:p w14:paraId="6738DE55">
      <w:pPr>
        <w:widowControl/>
        <w:shd w:val="clear" w:color="auto" w:fill="auto"/>
        <w:tabs>
          <w:tab w:val="left" w:pos="2394"/>
        </w:tabs>
        <w:ind w:firstLine="480"/>
        <w:rPr>
          <w:rFonts w:hint="eastAsia" w:ascii="宋体" w:hAnsi="宋体" w:cs="宋体"/>
          <w:color w:val="auto"/>
          <w:kern w:val="0"/>
          <w:sz w:val="24"/>
        </w:rPr>
      </w:pPr>
      <w:r>
        <w:rPr>
          <w:rFonts w:hint="eastAsia" w:ascii="宋体" w:hAnsi="宋体" w:cs="宋体"/>
          <w:color w:val="auto"/>
          <w:kern w:val="0"/>
          <w:sz w:val="24"/>
        </w:rPr>
        <w:t>法定代表人或被授权代理人：     （签字或盖章）</w:t>
      </w:r>
    </w:p>
    <w:p w14:paraId="228A966B">
      <w:pPr>
        <w:widowControl/>
        <w:shd w:val="clear" w:color="auto" w:fill="auto"/>
        <w:tabs>
          <w:tab w:val="left" w:pos="2394"/>
        </w:tabs>
        <w:ind w:firstLine="480"/>
        <w:rPr>
          <w:rFonts w:hint="eastAsia" w:ascii="宋体" w:hAnsi="宋体" w:cs="宋体"/>
          <w:color w:val="auto"/>
          <w:kern w:val="0"/>
          <w:sz w:val="24"/>
        </w:rPr>
      </w:pPr>
      <w:r>
        <w:rPr>
          <w:rFonts w:hint="eastAsia" w:ascii="宋体" w:hAnsi="宋体" w:cs="宋体"/>
          <w:color w:val="auto"/>
          <w:kern w:val="0"/>
          <w:sz w:val="24"/>
        </w:rPr>
        <w:t xml:space="preserve">地    址：                               </w:t>
      </w:r>
    </w:p>
    <w:p w14:paraId="52DE0D6F">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 xml:space="preserve">邮    编：                               </w:t>
      </w:r>
    </w:p>
    <w:p w14:paraId="4C478807">
      <w:pPr>
        <w:shd w:val="clear" w:color="auto" w:fill="auto"/>
        <w:ind w:firstLine="480"/>
        <w:rPr>
          <w:rFonts w:hint="eastAsia" w:ascii="宋体" w:hAnsi="宋体" w:cs="宋体"/>
          <w:color w:val="auto"/>
          <w:kern w:val="0"/>
          <w:sz w:val="24"/>
        </w:rPr>
      </w:pPr>
      <w:r>
        <w:rPr>
          <w:rFonts w:hint="eastAsia" w:ascii="宋体" w:hAnsi="宋体" w:cs="宋体"/>
          <w:color w:val="auto"/>
          <w:kern w:val="0"/>
          <w:sz w:val="24"/>
        </w:rPr>
        <w:t xml:space="preserve">电    话：                             </w:t>
      </w:r>
    </w:p>
    <w:p w14:paraId="389B9E8B">
      <w:pPr>
        <w:pStyle w:val="3"/>
        <w:shd w:val="clear" w:color="auto" w:fill="auto"/>
        <w:ind w:firstLine="482"/>
        <w:jc w:val="center"/>
        <w:rPr>
          <w:rFonts w:hint="eastAsia" w:ascii="宋体" w:hAnsi="宋体" w:cs="宋体"/>
          <w:color w:val="auto"/>
        </w:rPr>
      </w:pPr>
      <w:r>
        <w:rPr>
          <w:rFonts w:hint="eastAsia" w:ascii="宋体" w:hAnsi="宋体" w:cs="宋体"/>
          <w:b/>
          <w:color w:val="auto"/>
          <w:sz w:val="24"/>
          <w:szCs w:val="24"/>
        </w:rPr>
        <w:br w:type="page"/>
      </w:r>
      <w:r>
        <w:rPr>
          <w:rFonts w:hint="eastAsia" w:ascii="宋体" w:hAnsi="宋体" w:cs="宋体"/>
          <w:b/>
          <w:color w:val="auto"/>
          <w:sz w:val="24"/>
          <w:szCs w:val="24"/>
        </w:rPr>
        <w:t>2、投标声明书</w:t>
      </w:r>
    </w:p>
    <w:p w14:paraId="49D19C65">
      <w:pPr>
        <w:pStyle w:val="2"/>
        <w:shd w:val="clear" w:color="auto" w:fill="auto"/>
        <w:ind w:firstLine="0" w:firstLineChars="0"/>
        <w:rPr>
          <w:rFonts w:hint="eastAsia" w:ascii="宋体" w:hAnsi="宋体" w:cs="宋体"/>
          <w:b/>
          <w:color w:val="auto"/>
          <w:sz w:val="24"/>
          <w:szCs w:val="24"/>
        </w:rPr>
      </w:pPr>
      <w:r>
        <w:rPr>
          <w:rFonts w:hint="eastAsia" w:ascii="宋体" w:hAnsi="宋体" w:cs="宋体"/>
          <w:b/>
          <w:color w:val="auto"/>
          <w:sz w:val="24"/>
          <w:szCs w:val="24"/>
        </w:rPr>
        <w:t>致：陕西源丰成工程项目管理有限公司</w:t>
      </w:r>
    </w:p>
    <w:p w14:paraId="3FD19830">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我公司</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（投标供应商名称），就参加 </w:t>
      </w:r>
      <w:r>
        <w:rPr>
          <w:rFonts w:hint="eastAsia" w:ascii="宋体" w:hAnsi="宋体" w:cs="宋体"/>
          <w:color w:val="auto"/>
          <w:sz w:val="24"/>
          <w:szCs w:val="24"/>
          <w:u w:val="single"/>
        </w:rPr>
        <w:t>全省无线电检测仪器仪表运行维护项目</w:t>
      </w:r>
      <w:r>
        <w:rPr>
          <w:rFonts w:hint="eastAsia" w:ascii="宋体" w:hAnsi="宋体" w:cs="宋体"/>
          <w:color w:val="auto"/>
          <w:sz w:val="24"/>
          <w:szCs w:val="24"/>
        </w:rPr>
        <w:t>（采购项目编号：</w:t>
      </w:r>
      <w:r>
        <w:rPr>
          <w:rFonts w:hint="eastAsia" w:ascii="宋体" w:hAnsi="宋体" w:cs="宋体"/>
          <w:color w:val="auto"/>
          <w:kern w:val="0"/>
          <w:sz w:val="24"/>
          <w:szCs w:val="24"/>
        </w:rPr>
        <w:t>SXYFC2024-102</w:t>
      </w:r>
      <w:r>
        <w:rPr>
          <w:rFonts w:hint="eastAsia" w:ascii="宋体" w:hAnsi="宋体" w:cs="宋体"/>
          <w:color w:val="auto"/>
          <w:sz w:val="24"/>
          <w:szCs w:val="24"/>
        </w:rPr>
        <w:t>）投标事宜，在此郑重声明：</w:t>
      </w:r>
    </w:p>
    <w:p w14:paraId="24B6C436">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1、我公司所提交的投标文件全部真实有效；</w:t>
      </w:r>
    </w:p>
    <w:p w14:paraId="4AA7744A">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2、我公司近3年来无因安全事故、质量事故、投标违规等不良记录被政府有关部门处罚或仍在处罚期限内的情形存在；</w:t>
      </w:r>
    </w:p>
    <w:p w14:paraId="4289314C">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3、我公司近3年来无违规违法经营受到责令停产(或停止经营)、 吊销生产许可证（或经营许可证）、较大数额罚款等行政处罚的情形存在；</w:t>
      </w:r>
    </w:p>
    <w:p w14:paraId="16156843">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4、我公司无企业财产被查封、冻结或处于破产状态或严重亏损状态等情形存在；</w:t>
      </w:r>
    </w:p>
    <w:p w14:paraId="55915591">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5、我公司承诺在投标过程中，保证不予其他单位围标、串标，不出让投标资格，不采取不正当手段诋毁、排挤其他投标供应商，不向采购人、采购代理机构、评标委员会成员行贿。</w:t>
      </w:r>
    </w:p>
    <w:p w14:paraId="1CA73E7F">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以上声明若有违反，一经查实，本公司愿意接受政府有关部门的相应处罚，并愿意承担由此带来的法律后果。</w:t>
      </w:r>
    </w:p>
    <w:p w14:paraId="2C7B6F6A">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特此声明！</w:t>
      </w:r>
    </w:p>
    <w:p w14:paraId="64E976F5">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声  明  人:</w:t>
      </w:r>
      <w:r>
        <w:rPr>
          <w:rFonts w:hint="eastAsia" w:ascii="宋体" w:hAnsi="宋体" w:cs="宋体"/>
          <w:color w:val="auto"/>
          <w:sz w:val="24"/>
          <w:szCs w:val="24"/>
          <w:u w:val="single"/>
        </w:rPr>
        <w:t xml:space="preserve">                      </w:t>
      </w:r>
      <w:r>
        <w:rPr>
          <w:rFonts w:hint="eastAsia" w:ascii="宋体" w:hAnsi="宋体" w:cs="宋体"/>
          <w:color w:val="auto"/>
          <w:sz w:val="24"/>
          <w:szCs w:val="24"/>
        </w:rPr>
        <w:t>(投标供应商名称、公章)</w:t>
      </w:r>
    </w:p>
    <w:p w14:paraId="3304057C">
      <w:pPr>
        <w:pStyle w:val="2"/>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法定代表人：（签名或盖章）</w:t>
      </w:r>
    </w:p>
    <w:p w14:paraId="2FDAEFE2">
      <w:pPr>
        <w:pStyle w:val="2"/>
        <w:shd w:val="clear" w:color="auto" w:fill="auto"/>
        <w:ind w:right="1120" w:firstLine="480"/>
        <w:rPr>
          <w:rFonts w:hint="eastAsia" w:ascii="宋体" w:hAnsi="宋体" w:cs="宋体"/>
          <w:color w:val="auto"/>
          <w:sz w:val="24"/>
          <w:szCs w:val="24"/>
        </w:rPr>
      </w:pPr>
      <w:r>
        <w:rPr>
          <w:rFonts w:hint="eastAsia" w:ascii="宋体" w:hAnsi="宋体" w:cs="宋体"/>
          <w:color w:val="auto"/>
          <w:sz w:val="24"/>
          <w:szCs w:val="24"/>
        </w:rPr>
        <w:t xml:space="preserve">日   期：   </w:t>
      </w:r>
    </w:p>
    <w:p w14:paraId="317B4E86">
      <w:pPr>
        <w:pStyle w:val="2"/>
        <w:shd w:val="clear" w:color="auto" w:fill="auto"/>
        <w:ind w:right="1120" w:firstLine="5880" w:firstLineChars="2100"/>
        <w:rPr>
          <w:rFonts w:hint="eastAsia" w:ascii="宋体" w:hAnsi="宋体" w:cs="宋体"/>
          <w:color w:val="auto"/>
          <w:sz w:val="28"/>
          <w:szCs w:val="28"/>
        </w:rPr>
      </w:pPr>
      <w:r>
        <w:rPr>
          <w:rFonts w:hint="eastAsia" w:ascii="宋体" w:hAnsi="宋体" w:cs="宋体"/>
          <w:color w:val="auto"/>
          <w:sz w:val="28"/>
          <w:szCs w:val="28"/>
        </w:rPr>
        <w:t xml:space="preserve">    </w:t>
      </w:r>
    </w:p>
    <w:p w14:paraId="0C55A773">
      <w:pPr>
        <w:pStyle w:val="2"/>
        <w:shd w:val="clear" w:color="auto" w:fill="auto"/>
        <w:ind w:right="1120" w:firstLine="5880" w:firstLineChars="2100"/>
        <w:rPr>
          <w:rFonts w:hint="eastAsia" w:ascii="宋体" w:hAnsi="宋体" w:cs="宋体"/>
          <w:color w:val="auto"/>
          <w:sz w:val="28"/>
          <w:szCs w:val="28"/>
        </w:rPr>
      </w:pPr>
    </w:p>
    <w:p w14:paraId="0D2506DE">
      <w:pPr>
        <w:pStyle w:val="6"/>
        <w:shd w:val="clear" w:color="auto" w:fill="auto"/>
        <w:spacing w:before="240"/>
        <w:ind w:firstLine="0" w:firstLineChars="0"/>
        <w:rPr>
          <w:rFonts w:hint="eastAsia" w:ascii="宋体" w:hAnsi="宋体" w:cs="宋体"/>
          <w:b/>
          <w:color w:val="auto"/>
          <w:sz w:val="24"/>
          <w:szCs w:val="24"/>
        </w:rPr>
      </w:pPr>
    </w:p>
    <w:p w14:paraId="7B65608D">
      <w:pPr>
        <w:pStyle w:val="6"/>
        <w:shd w:val="clear" w:color="auto" w:fill="auto"/>
        <w:spacing w:before="240"/>
        <w:ind w:firstLine="0" w:firstLineChars="0"/>
        <w:jc w:val="center"/>
        <w:rPr>
          <w:rFonts w:hint="eastAsia" w:ascii="宋体" w:hAnsi="宋体" w:cs="宋体"/>
          <w:b/>
          <w:color w:val="auto"/>
          <w:sz w:val="24"/>
          <w:szCs w:val="24"/>
        </w:rPr>
      </w:pPr>
      <w:bookmarkStart w:id="7" w:name="_Toc31173_WPSOffice_Level1"/>
      <w:r>
        <w:rPr>
          <w:rFonts w:hint="eastAsia" w:ascii="宋体" w:hAnsi="宋体" w:cs="宋体"/>
          <w:b/>
          <w:color w:val="auto"/>
          <w:sz w:val="24"/>
          <w:szCs w:val="24"/>
        </w:rPr>
        <w:br w:type="page"/>
      </w:r>
      <w:r>
        <w:rPr>
          <w:rFonts w:hint="eastAsia" w:ascii="宋体" w:hAnsi="宋体" w:cs="宋体"/>
          <w:b/>
          <w:color w:val="auto"/>
          <w:sz w:val="24"/>
          <w:szCs w:val="24"/>
        </w:rPr>
        <w:t>3、业绩证明（提供2021年1月至今类似项目业绩，以合同签订时间为准，须在投标文件中附合同的扫描件加盖单位公章）</w:t>
      </w:r>
    </w:p>
    <w:p w14:paraId="68398748">
      <w:r>
        <w:rPr>
          <w:rFonts w:hint="eastAsia" w:ascii="宋体" w:hAnsi="宋体" w:cs="宋体"/>
          <w:b/>
          <w:color w:val="auto"/>
          <w:sz w:val="24"/>
          <w:szCs w:val="24"/>
        </w:rPr>
        <w:br w:type="page"/>
      </w:r>
      <w:r>
        <w:rPr>
          <w:rFonts w:hint="eastAsia" w:ascii="宋体" w:hAnsi="宋体" w:cs="宋体"/>
          <w:b/>
          <w:color w:val="auto"/>
          <w:sz w:val="24"/>
          <w:szCs w:val="24"/>
        </w:rPr>
        <w:t>4、投标供应商认为有必要补充说明的事项</w:t>
      </w:r>
      <w:bookmarkEnd w:id="7"/>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YWNkOWRmMzdkMWY0ODgxYzQ3M2FiOTAxMTEzOTYifQ=="/>
  </w:docVars>
  <w:rsids>
    <w:rsidRoot w:val="00000000"/>
    <w:rsid w:val="09897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uiPriority w:val="99"/>
    <w:pPr>
      <w:tabs>
        <w:tab w:val="center" w:pos="4153"/>
        <w:tab w:val="right" w:pos="8306"/>
      </w:tabs>
      <w:snapToGrid w:val="0"/>
      <w:jc w:val="left"/>
    </w:pPr>
    <w:rPr>
      <w:sz w:val="18"/>
      <w:szCs w:val="20"/>
    </w:rPr>
  </w:style>
  <w:style w:type="paragraph" w:customStyle="1" w:styleId="6">
    <w:name w:val="Char1"/>
    <w:basedOn w:val="1"/>
    <w:uiPriority w:val="0"/>
    <w:rPr>
      <w:szCs w:val="21"/>
    </w:rPr>
  </w:style>
  <w:style w:type="paragraph" w:styleId="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2024-08-01T07:58:42Z</dcterms:created>
  <dc:creator>Administrator</dc:creator>
  <cp:lastModifiedBy>Administrator</cp:lastModifiedBy>
  <dcterms:modified xsi:type="dcterms:W3CDTF">2024-08-01T07:58:49Z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54E29D623F464B9AB86E703D2EBDC5FE_12</vt:lpwstr>
  </property>
</Properties>
</file>