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E0741">
      <w:pPr>
        <w:shd w:val="clear" w:color="auto" w:fill="auto"/>
        <w:spacing w:before="240"/>
        <w:ind w:firstLine="281" w:firstLineChars="100"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四、 商务偏离表</w:t>
      </w:r>
    </w:p>
    <w:p w14:paraId="2C68C985">
      <w:pPr>
        <w:pStyle w:val="2"/>
        <w:shd w:val="clear" w:color="auto" w:fill="auto"/>
        <w:ind w:firstLine="480"/>
        <w:rPr>
          <w:rFonts w:hint="eastAsia" w:ascii="宋体" w:hAnsi="宋体" w:cs="宋体"/>
          <w:color w:val="auto"/>
          <w:sz w:val="24"/>
          <w:szCs w:val="24"/>
        </w:rPr>
      </w:pPr>
    </w:p>
    <w:p w14:paraId="45B60C27">
      <w:pPr>
        <w:shd w:val="clear" w:color="auto" w:fill="auto"/>
        <w:adjustRightInd w:val="0"/>
        <w:spacing w:line="400" w:lineRule="exact"/>
        <w:ind w:left="105" w:leftChars="50" w:firstLine="240" w:firstLineChars="1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供应商名称：                            项目编号：SXYFC2024-102</w:t>
      </w: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567E1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190519A1">
            <w:pPr>
              <w:shd w:val="clear" w:color="auto" w:fill="auto"/>
              <w:spacing w:line="240" w:lineRule="auto"/>
              <w:ind w:firstLine="0" w:firstLineChars="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57532191">
            <w:pPr>
              <w:shd w:val="clear" w:color="auto" w:fill="auto"/>
              <w:spacing w:line="240" w:lineRule="auto"/>
              <w:ind w:firstLine="48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4A223254">
            <w:pPr>
              <w:shd w:val="clear" w:color="auto" w:fill="auto"/>
              <w:spacing w:line="240" w:lineRule="auto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6ECA7DBC">
            <w:pPr>
              <w:shd w:val="clear" w:color="auto" w:fill="auto"/>
              <w:spacing w:line="240" w:lineRule="auto"/>
              <w:ind w:firstLine="48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偏离及其影响</w:t>
            </w:r>
          </w:p>
        </w:tc>
      </w:tr>
      <w:tr w14:paraId="26BE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C6D48B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3DCAB5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37E8F1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BC6D67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</w:tr>
      <w:tr w14:paraId="10CDB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7F1CBE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DE0C3E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5106F0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994DF1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</w:tr>
      <w:tr w14:paraId="25A51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BC95D2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FCEBC3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85CBE2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65A2E0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</w:tr>
      <w:tr w14:paraId="33BD8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0B29E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E0AD1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CAB94D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F9C204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</w:tr>
      <w:tr w14:paraId="6535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0B48CF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4F4F53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F3B459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9C3E2F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</w:tr>
      <w:tr w14:paraId="66249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1D2E88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D1B1EB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22F84F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ED50F9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</w:tr>
      <w:tr w14:paraId="10FE7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B2E209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9FE613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56B428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EA5F6C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</w:tr>
      <w:tr w14:paraId="72286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71E9E9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67500F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232E6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5D25BE">
            <w:pPr>
              <w:shd w:val="clear" w:color="auto" w:fill="auto"/>
              <w:ind w:firstLine="640"/>
              <w:jc w:val="center"/>
              <w:rPr>
                <w:rFonts w:hint="eastAsia" w:ascii="宋体" w:hAnsi="宋体" w:cs="宋体"/>
                <w:color w:val="auto"/>
                <w:sz w:val="32"/>
              </w:rPr>
            </w:pPr>
          </w:p>
        </w:tc>
      </w:tr>
    </w:tbl>
    <w:p w14:paraId="6E0221A2">
      <w:pPr>
        <w:shd w:val="clear" w:color="auto" w:fill="auto"/>
        <w:spacing w:line="480" w:lineRule="exact"/>
        <w:ind w:left="210" w:leftChars="100" w:firstLine="360"/>
        <w:rPr>
          <w:rFonts w:hint="eastAsia" w:ascii="宋体" w:hAnsi="宋体" w:cs="宋体"/>
          <w:color w:val="auto"/>
          <w:sz w:val="18"/>
          <w:szCs w:val="18"/>
        </w:rPr>
      </w:pPr>
      <w:r>
        <w:rPr>
          <w:rFonts w:hint="eastAsia" w:ascii="宋体" w:hAnsi="宋体" w:cs="宋体"/>
          <w:color w:val="auto"/>
          <w:sz w:val="18"/>
          <w:szCs w:val="18"/>
        </w:rPr>
        <w:t>注：1.本表应严格按照“第三章 招标项目技术、服务、商务及其他要求”中所包含的商务条款填写；“采购商务要求”须按采购文件的商务条款填写；“响应文件商务响应”为供应商所响应的商务条款；“偏离及其影响”填写：优于或相同。</w:t>
      </w:r>
    </w:p>
    <w:p w14:paraId="1B66F354">
      <w:pPr>
        <w:numPr>
          <w:ilvl w:val="0"/>
          <w:numId w:val="1"/>
        </w:numPr>
        <w:shd w:val="clear" w:color="auto" w:fill="auto"/>
        <w:spacing w:line="480" w:lineRule="exact"/>
        <w:ind w:left="210" w:leftChars="100" w:firstLine="720" w:firstLineChars="400"/>
        <w:rPr>
          <w:rFonts w:hint="eastAsia" w:ascii="宋体" w:hAnsi="宋体" w:cs="宋体"/>
          <w:color w:val="auto"/>
          <w:sz w:val="18"/>
          <w:szCs w:val="18"/>
        </w:rPr>
      </w:pPr>
      <w:r>
        <w:rPr>
          <w:rFonts w:hint="eastAsia" w:ascii="宋体" w:hAnsi="宋体" w:cs="宋体"/>
          <w:color w:val="auto"/>
          <w:sz w:val="18"/>
          <w:szCs w:val="18"/>
        </w:rPr>
        <w:t>供应商必须据实填写，不得虚假响应，否则将取消其中标资格，并按有关规定进处罚。</w:t>
      </w:r>
    </w:p>
    <w:p w14:paraId="4357D2EC">
      <w:pPr>
        <w:numPr>
          <w:ilvl w:val="0"/>
          <w:numId w:val="1"/>
        </w:numPr>
        <w:shd w:val="clear" w:color="auto" w:fill="auto"/>
        <w:spacing w:line="480" w:lineRule="exact"/>
        <w:ind w:left="210" w:leftChars="100" w:firstLine="720" w:firstLineChars="400"/>
        <w:rPr>
          <w:rFonts w:hint="eastAsia" w:ascii="宋体" w:hAnsi="宋体" w:cs="宋体"/>
          <w:color w:val="auto"/>
          <w:sz w:val="18"/>
          <w:szCs w:val="18"/>
        </w:rPr>
      </w:pPr>
      <w:r>
        <w:rPr>
          <w:rFonts w:hint="eastAsia" w:ascii="宋体" w:hAnsi="宋体" w:cs="宋体"/>
          <w:color w:val="auto"/>
          <w:sz w:val="18"/>
          <w:szCs w:val="18"/>
        </w:rPr>
        <w:t>商务要求部分不允许负偏离，任何负偏离均视为重大负偏离。</w:t>
      </w:r>
    </w:p>
    <w:p w14:paraId="2ADC4169">
      <w:pPr>
        <w:shd w:val="clear" w:color="auto" w:fill="auto"/>
        <w:adjustRightInd w:val="0"/>
        <w:ind w:firstLine="840" w:firstLineChars="350"/>
        <w:jc w:val="left"/>
        <w:rPr>
          <w:rFonts w:hint="eastAsia" w:ascii="宋体" w:hAnsi="宋体" w:cs="宋体"/>
          <w:bCs/>
          <w:color w:val="auto"/>
          <w:sz w:val="24"/>
        </w:rPr>
      </w:pPr>
    </w:p>
    <w:p w14:paraId="6AAF84CA">
      <w:pPr>
        <w:shd w:val="clear" w:color="auto" w:fill="auto"/>
        <w:adjustRightInd w:val="0"/>
        <w:spacing w:line="400" w:lineRule="exact"/>
        <w:ind w:left="105" w:leftChars="50" w:firstLine="48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供应商（单位盖章）：           </w:t>
      </w:r>
    </w:p>
    <w:p w14:paraId="77E30CCD">
      <w:pPr>
        <w:shd w:val="clear" w:color="auto" w:fill="auto"/>
        <w:adjustRightInd w:val="0"/>
        <w:spacing w:line="400" w:lineRule="exact"/>
        <w:ind w:left="105" w:leftChars="50" w:firstLine="480"/>
        <w:jc w:val="left"/>
        <w:rPr>
          <w:rFonts w:hint="eastAsia" w:ascii="宋体" w:hAnsi="宋体" w:cs="宋体"/>
          <w:color w:val="auto"/>
          <w:sz w:val="24"/>
        </w:rPr>
      </w:pPr>
    </w:p>
    <w:p w14:paraId="2661898A">
      <w:pPr>
        <w:shd w:val="clear" w:color="auto" w:fill="auto"/>
        <w:adjustRightInd w:val="0"/>
        <w:spacing w:line="400" w:lineRule="exact"/>
        <w:ind w:left="105" w:leftChars="50" w:firstLine="48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</w:rPr>
        <w:t>签名或盖章</w:t>
      </w:r>
      <w:r>
        <w:rPr>
          <w:rFonts w:hint="eastAsia" w:ascii="宋体" w:hAnsi="宋体" w:cs="宋体"/>
          <w:color w:val="auto"/>
          <w:sz w:val="24"/>
        </w:rPr>
        <w:t xml:space="preserve">）：  </w:t>
      </w:r>
    </w:p>
    <w:p w14:paraId="5418E611">
      <w:pPr>
        <w:shd w:val="clear" w:color="auto" w:fill="auto"/>
        <w:ind w:firstLine="480"/>
        <w:rPr>
          <w:rFonts w:hint="eastAsia" w:ascii="宋体" w:hAnsi="宋体" w:cs="宋体"/>
          <w:color w:val="auto"/>
          <w:sz w:val="24"/>
        </w:rPr>
      </w:pPr>
    </w:p>
    <w:p w14:paraId="19ECA4FC">
      <w:pPr>
        <w:shd w:val="clear" w:color="auto" w:fill="auto"/>
        <w:ind w:firstLine="600" w:firstLineChars="250"/>
        <w:outlineLvl w:val="1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日期：     年   月   日</w:t>
      </w:r>
    </w:p>
    <w:p w14:paraId="4562875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3CD61"/>
    <w:multiLevelType w:val="singleLevel"/>
    <w:tmpl w:val="94F3CD61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3YWNkOWRmMzdkMWY0ODgxYzQ3M2FiOTAxMTEzOTYifQ=="/>
  </w:docVars>
  <w:rsids>
    <w:rsidRoot w:val="1C5E690B"/>
    <w:rsid w:val="1C5E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2024-07-31T09:16:00Z</dcterms:created>
  <dc:creator>Administrator</dc:creator>
  <cp:lastModifiedBy>Administrator</cp:lastModifiedBy>
  <dcterms:modified xsi:type="dcterms:W3CDTF">2024-07-31T09:16:32Z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EB97E8DE6B264748958A6287F203672B_11</vt:lpwstr>
  </property>
</Properties>
</file>