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中药饮片采购项目</w:t>
      </w:r>
    </w:p>
    <w:p>
      <w:pPr>
        <w:pStyle w:val="null3"/>
        <w:jc w:val="center"/>
        <w:outlineLvl w:val="2"/>
      </w:pPr>
      <w:r>
        <w:rPr>
          <w:sz w:val="28"/>
          <w:b/>
        </w:rPr>
        <w:t>采购项目编号：</w:t>
      </w:r>
      <w:r>
        <w:rPr>
          <w:sz w:val="28"/>
          <w:b/>
        </w:rPr>
        <w:t>【KRDL】K1-2406101</w:t>
      </w:r>
      <w:r>
        <w:br/>
      </w:r>
      <w:r>
        <w:br/>
      </w:r>
      <w:r>
        <w:br/>
      </w:r>
    </w:p>
    <w:p>
      <w:pPr>
        <w:pStyle w:val="null3"/>
        <w:jc w:val="center"/>
        <w:outlineLvl w:val="2"/>
      </w:pPr>
      <w:r>
        <w:rPr>
          <w:sz w:val="28"/>
          <w:b/>
        </w:rPr>
        <w:t>陕西省人民医院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陕西省人民医院</w:t>
      </w:r>
      <w:r>
        <w:rPr/>
        <w:t>委托，拟对</w:t>
      </w:r>
      <w:r>
        <w:rPr/>
        <w:t>中药饮片采购项目</w:t>
      </w:r>
      <w:r>
        <w:rPr/>
        <w:t>进行国内公开招标，兹邀请符合本次招标要求的供应商参加投标。</w:t>
      </w:r>
    </w:p>
    <w:p>
      <w:pPr>
        <w:pStyle w:val="null3"/>
        <w:outlineLvl w:val="2"/>
      </w:pPr>
      <w:r>
        <w:rPr>
          <w:sz w:val="28"/>
          <w:b/>
        </w:rPr>
        <w:t>一、采购项目编号：</w:t>
      </w:r>
      <w:r>
        <w:rPr>
          <w:sz w:val="28"/>
          <w:b/>
        </w:rPr>
        <w:t>【KRDL】K1-2406101</w:t>
      </w:r>
    </w:p>
    <w:p>
      <w:pPr>
        <w:pStyle w:val="null3"/>
        <w:outlineLvl w:val="2"/>
      </w:pPr>
      <w:r>
        <w:rPr>
          <w:sz w:val="28"/>
          <w:b/>
        </w:rPr>
        <w:t>二、采购项目名称：</w:t>
      </w:r>
      <w:r>
        <w:rPr>
          <w:sz w:val="28"/>
          <w:b/>
        </w:rPr>
        <w:t>中药饮片采购项目</w:t>
      </w:r>
    </w:p>
    <w:p>
      <w:pPr>
        <w:pStyle w:val="null3"/>
        <w:outlineLvl w:val="2"/>
      </w:pPr>
      <w:r>
        <w:rPr>
          <w:sz w:val="28"/>
          <w:b/>
        </w:rPr>
        <w:t>三、招标项目简介</w:t>
      </w:r>
    </w:p>
    <w:p>
      <w:pPr>
        <w:pStyle w:val="null3"/>
        <w:ind w:firstLine="480"/>
      </w:pPr>
      <w:r>
        <w:rPr/>
        <w:t>陕西省人民医院对中药饮片采购项目组织公开招标，成交供应商应按照国家相关标准以及采购人要求按时将中药饮片配送至采购人指定地点。 本项目分为四个采购包，具体划分如下：采购包1：特殊品种33种 ，预算金额：692039.11元；采购包2：中医适宜技术所需品种76种，预算金额3341085.79万元；采购包3：普通品种142种，预算金额2253701.21元；采购包4：普通品种141种，预算金额2113173.89元。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1、企业主体：供应商为向采购人提供货物及相关服务的法人或其他组织。</w:t>
      </w:r>
    </w:p>
    <w:p>
      <w:pPr>
        <w:pStyle w:val="null3"/>
      </w:pPr>
      <w:r>
        <w:rPr/>
        <w:t>2、资质要求：供应商须提供合法有效的《药品经营许可证》并提供本包所投药品的《药品生产许可证》【如为毒性饮片，其药品生产许可证中的生产范围须包括中药饮片（含毒性饮片）】。 对于本包采购需求中含有特殊要求的药品，则按照要求提供相应药品的《药品注册证书》或《中国野生动物管理专用标识》（野生动物类中药饮片的包装须有中国野生动物管理专用标识）。</w:t>
      </w:r>
    </w:p>
    <w:p>
      <w:pPr>
        <w:pStyle w:val="null3"/>
      </w:pPr>
      <w:r>
        <w:rPr/>
        <w:t>3、重大违法记录查询：参加政府采购活动前三年内，在经营活动中没有重大违法记录。</w:t>
      </w:r>
    </w:p>
    <w:p>
      <w:pPr>
        <w:pStyle w:val="null3"/>
      </w:pPr>
      <w:r>
        <w:rPr/>
        <w:t>4、信用查询：截止至投标文件递交截止时间之前，未在“信用中国”网站（www.creditchina.gov.cn）中被列入“信用服务”查询栏目中严重失信主体名单以及重点领域严重失信主体名单。</w:t>
      </w:r>
    </w:p>
    <w:p>
      <w:pPr>
        <w:pStyle w:val="null3"/>
      </w:pPr>
      <w:r>
        <w:rPr/>
        <w:t>采购包2：</w:t>
      </w:r>
    </w:p>
    <w:p>
      <w:pPr>
        <w:pStyle w:val="null3"/>
      </w:pPr>
      <w:r>
        <w:rPr/>
        <w:t>1、企业主体：供应商为向采购人提供货物及相关服务的法人或其他组织。</w:t>
      </w:r>
    </w:p>
    <w:p>
      <w:pPr>
        <w:pStyle w:val="null3"/>
      </w:pPr>
      <w:r>
        <w:rPr/>
        <w:t>2、资质要求：供应商须提供合法有效的《药品经营许可证》并提供本包所投药品的《药品生产许可证》【如为毒性饮片，其药品生产许可证中的生产范围须包括中药饮片（含毒性饮片）】。 对于本包采购需求中含有特殊要求的药品，则按照要求提供相应药品的《药品注册证书》。</w:t>
      </w:r>
    </w:p>
    <w:p>
      <w:pPr>
        <w:pStyle w:val="null3"/>
      </w:pPr>
      <w:r>
        <w:rPr/>
        <w:t>3、重大违法记录查询：参加政府采购活动前三年内，在经营活动中没有重大违法记录。</w:t>
      </w:r>
    </w:p>
    <w:p>
      <w:pPr>
        <w:pStyle w:val="null3"/>
      </w:pPr>
      <w:r>
        <w:rPr/>
        <w:t>4、信用查询：截止至投标文件递交截止时间之前，未在“信用中国”网站（www.creditchina.gov.cn）中被列入“信用服务”查询栏目中严重失信主体名单以及重点领域严重失信主体名单。</w:t>
      </w:r>
    </w:p>
    <w:p>
      <w:pPr>
        <w:pStyle w:val="null3"/>
      </w:pPr>
      <w:r>
        <w:rPr/>
        <w:t>采购包3：</w:t>
      </w:r>
    </w:p>
    <w:p>
      <w:pPr>
        <w:pStyle w:val="null3"/>
      </w:pPr>
      <w:r>
        <w:rPr/>
        <w:t>1、企业主体：供应商为向采购人提供货物及相关服务的法人或其他组织。</w:t>
      </w:r>
    </w:p>
    <w:p>
      <w:pPr>
        <w:pStyle w:val="null3"/>
      </w:pPr>
      <w:r>
        <w:rPr/>
        <w:t>2、资质要求：供应商须提供合法有效的《药品生产许可证》（生产范围须包括中药饮片）。</w:t>
      </w:r>
    </w:p>
    <w:p>
      <w:pPr>
        <w:pStyle w:val="null3"/>
      </w:pPr>
      <w:r>
        <w:rPr/>
        <w:t>3、重大违法记录查询：重大违法记录查询：参加政府采购活动前三年内，在经营活动中没有重大违法记录。</w:t>
      </w:r>
    </w:p>
    <w:p>
      <w:pPr>
        <w:pStyle w:val="null3"/>
      </w:pPr>
      <w:r>
        <w:rPr/>
        <w:t>4、信用查询：截止至投标文件递交截止时间之前，未在“信用中国”网站（www.creditchina.gov.cn）中被列入“信用服务”查询栏目中严重失信主体名单以及重点领域严重失信主体名单。</w:t>
      </w:r>
    </w:p>
    <w:p>
      <w:pPr>
        <w:pStyle w:val="null3"/>
      </w:pPr>
      <w:r>
        <w:rPr/>
        <w:t>采购包4：</w:t>
      </w:r>
    </w:p>
    <w:p>
      <w:pPr>
        <w:pStyle w:val="null3"/>
      </w:pPr>
      <w:r>
        <w:rPr/>
        <w:t>1、企业主体：供应商为向采购人提供货物及相关服务的法人或其他组织。</w:t>
      </w:r>
    </w:p>
    <w:p>
      <w:pPr>
        <w:pStyle w:val="null3"/>
      </w:pPr>
      <w:r>
        <w:rPr/>
        <w:t>2、资质要求：供应商提供合法有效的《药品生产许可证》（生产范围须包括中药饮片）。</w:t>
      </w:r>
    </w:p>
    <w:p>
      <w:pPr>
        <w:pStyle w:val="null3"/>
      </w:pPr>
      <w:r>
        <w:rPr/>
        <w:t>3、重大违法记录查询：重大违法记录查询：参加政府采购活动前三年内，在经营活动中没有重大违法记录。</w:t>
      </w:r>
    </w:p>
    <w:p>
      <w:pPr>
        <w:pStyle w:val="null3"/>
      </w:pPr>
      <w:r>
        <w:rPr/>
        <w:t>4、信用查询：截止至投标文件递交截止时间之前，未在“信用中国”网站（www.creditchina.gov.cn）中被列入“信用服务”查询栏目中严重失信主体名单以及重点领域严重失信主体名单。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陕西省人民医院</w:t>
      </w:r>
    </w:p>
    <w:p>
      <w:pPr>
        <w:pStyle w:val="null3"/>
      </w:pPr>
      <w:r>
        <w:rPr/>
        <w:t xml:space="preserve"> 联系电话： </w:t>
      </w:r>
      <w:r>
        <w:rPr/>
        <w:t>85253261-3458</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汪帆、王昭</w:t>
      </w:r>
    </w:p>
    <w:p>
      <w:pPr>
        <w:pStyle w:val="null3"/>
      </w:pPr>
      <w:r>
        <w:rPr/>
        <w:t xml:space="preserve"> 联系电话： </w:t>
      </w:r>
      <w:r>
        <w:rPr/>
        <w:t>029-89569197、19829085077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采购包1：692,039.11元</w:t>
            </w:r>
          </w:p>
          <w:p>
            <w:pPr>
              <w:pStyle w:val="null3"/>
            </w:pPr>
            <w:r>
              <w:rPr/>
              <w:t>采购包2：3,341,085.79元</w:t>
            </w:r>
          </w:p>
          <w:p>
            <w:pPr>
              <w:pStyle w:val="null3"/>
            </w:pPr>
            <w:r>
              <w:rPr/>
              <w:t>采购包3：2,253,701.21元</w:t>
            </w:r>
          </w:p>
          <w:p>
            <w:pPr>
              <w:pStyle w:val="null3"/>
            </w:pPr>
            <w:r>
              <w:rPr/>
              <w:t>采购包4：2,113,173.89元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采购包1保证金金额：10,011.00元</w:t>
            </w:r>
          </w:p>
          <w:p>
            <w:pPr>
              <w:pStyle w:val="null3"/>
            </w:pPr>
            <w:r>
              <w:rPr/>
              <w:t>采购包2保证金金额：30,021.00元</w:t>
            </w:r>
          </w:p>
          <w:p>
            <w:pPr>
              <w:pStyle w:val="null3"/>
            </w:pPr>
            <w:r>
              <w:rPr/>
              <w:t>采购包3保证金金额：20,031.00元</w:t>
            </w:r>
          </w:p>
          <w:p>
            <w:pPr>
              <w:pStyle w:val="null3"/>
            </w:pPr>
            <w:r>
              <w:rPr/>
              <w:t>采购包4保证金金额：20,041.00元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代理服务费收费标准：按国家计委颁发的《招标代理服务收费管理暂行办法》（审计价格[2002]1980号）和国家发展改革委员会办公厅颁发的《关于招标代理服务收费有关问题的通知》（发改办价格[2003] 857号）的有关规定向采购代理机构一次付清代理服务费。 备注：在招标代理服务费或者投标保证金转账时需备注项目名称+采购包名称+招标代理服务费或投标保证金（招标代理服务费或投标保证金转账须备注项目编号+采购包号，如采购包1：【KRDL】K1-2406101-1）。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开瑞项目管理有限公司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符合国家现行的相关标准及招标文件功能要求。</w:t>
      </w:r>
    </w:p>
    <w:p>
      <w:pPr>
        <w:pStyle w:val="null3"/>
      </w:pPr>
      <w:r>
        <w:rPr/>
        <w:t>采购包2：</w:t>
      </w:r>
    </w:p>
    <w:p>
      <w:pPr>
        <w:pStyle w:val="null3"/>
      </w:pPr>
      <w:r>
        <w:rPr/>
        <w:t>符合国家现行的相关标准及招标文件功能要求。</w:t>
      </w:r>
    </w:p>
    <w:p>
      <w:pPr>
        <w:pStyle w:val="null3"/>
      </w:pPr>
      <w:r>
        <w:rPr/>
        <w:t>采购包3：</w:t>
      </w:r>
    </w:p>
    <w:p>
      <w:pPr>
        <w:pStyle w:val="null3"/>
      </w:pPr>
      <w:r>
        <w:rPr/>
        <w:t>符合国家现行的相关标准及招标文件功能要求。</w:t>
      </w:r>
    </w:p>
    <w:p>
      <w:pPr>
        <w:pStyle w:val="null3"/>
      </w:pPr>
      <w:r>
        <w:rPr/>
        <w:t>采购包4：</w:t>
      </w:r>
    </w:p>
    <w:p>
      <w:pPr>
        <w:pStyle w:val="null3"/>
      </w:pPr>
      <w:r>
        <w:rPr/>
        <w:t>符合国家现行的相关标准及招标文件功能要求。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联系人：汪帆、王昭</w:t>
      </w:r>
    </w:p>
    <w:p>
      <w:pPr>
        <w:pStyle w:val="null3"/>
      </w:pPr>
      <w:r>
        <w:rPr/>
        <w:t>联系电话：029-89569197、19829085077</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陕西省人民医院对中药饮片采购项目组织公开招标，成交供应商应按照国家相关标准以及采购人要求按时将中药饮片配送至采购人指定地点。 本项目分为四个采购包，具体划分如下：采购包1：特殊品种33种 ，预算金额：692039.11元；采购包2：中医适宜技术所需品种76种，预算金额3341085.79万元；采购包3：普通品种142种，预算金额2253701.21元；采购包4：普通品种141种，预算金额2113173.89元。</w:t>
      </w:r>
    </w:p>
    <w:p>
      <w:pPr>
        <w:pStyle w:val="null3"/>
        <w:outlineLvl w:val="2"/>
      </w:pPr>
      <w:r>
        <w:rPr>
          <w:sz w:val="28"/>
          <w:b/>
        </w:rPr>
        <w:t>3.2采购内容</w:t>
      </w:r>
    </w:p>
    <w:p>
      <w:pPr>
        <w:pStyle w:val="null3"/>
      </w:pPr>
      <w:r>
        <w:rPr/>
        <w:t>采购包1：</w:t>
      </w:r>
    </w:p>
    <w:p>
      <w:pPr>
        <w:pStyle w:val="null3"/>
      </w:pPr>
      <w:r>
        <w:rPr/>
        <w:t>采购包预算金额（元）: 692,039.11</w:t>
      </w:r>
    </w:p>
    <w:p>
      <w:pPr>
        <w:pStyle w:val="null3"/>
      </w:pPr>
      <w:r>
        <w:rPr/>
        <w:t>采购包最高限价（元）: 692,039.11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中药饮片</w:t>
            </w:r>
          </w:p>
        </w:tc>
        <w:tc>
          <w:tcPr>
            <w:tcW w:type="dxa" w:w="831"/>
          </w:tcPr>
          <w:p>
            <w:pPr>
              <w:pStyle w:val="null3"/>
              <w:jc w:val="right"/>
            </w:pPr>
            <w:r>
              <w:rPr/>
              <w:t>1.00</w:t>
            </w:r>
          </w:p>
        </w:tc>
        <w:tc>
          <w:tcPr>
            <w:tcW w:type="dxa" w:w="831"/>
          </w:tcPr>
          <w:p>
            <w:pPr>
              <w:pStyle w:val="null3"/>
              <w:jc w:val="right"/>
            </w:pPr>
            <w:r>
              <w:rPr/>
              <w:t>692,039.11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3,341,085.79</w:t>
      </w:r>
    </w:p>
    <w:p>
      <w:pPr>
        <w:pStyle w:val="null3"/>
      </w:pPr>
      <w:r>
        <w:rPr/>
        <w:t>采购包最高限价（元）: 3,341,085.79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中药饮片</w:t>
            </w:r>
          </w:p>
        </w:tc>
        <w:tc>
          <w:tcPr>
            <w:tcW w:type="dxa" w:w="831"/>
          </w:tcPr>
          <w:p>
            <w:pPr>
              <w:pStyle w:val="null3"/>
              <w:jc w:val="right"/>
            </w:pPr>
            <w:r>
              <w:rPr/>
              <w:t>1.00</w:t>
            </w:r>
          </w:p>
        </w:tc>
        <w:tc>
          <w:tcPr>
            <w:tcW w:type="dxa" w:w="831"/>
          </w:tcPr>
          <w:p>
            <w:pPr>
              <w:pStyle w:val="null3"/>
              <w:jc w:val="right"/>
            </w:pPr>
            <w:r>
              <w:rPr/>
              <w:t>3,341,085.79</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2,253,701.21</w:t>
      </w:r>
    </w:p>
    <w:p>
      <w:pPr>
        <w:pStyle w:val="null3"/>
      </w:pPr>
      <w:r>
        <w:rPr/>
        <w:t>采购包最高限价（元）: 2,253,701.21</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中药饮片</w:t>
            </w:r>
          </w:p>
        </w:tc>
        <w:tc>
          <w:tcPr>
            <w:tcW w:type="dxa" w:w="831"/>
          </w:tcPr>
          <w:p>
            <w:pPr>
              <w:pStyle w:val="null3"/>
              <w:jc w:val="right"/>
            </w:pPr>
            <w:r>
              <w:rPr/>
              <w:t>1.00</w:t>
            </w:r>
          </w:p>
        </w:tc>
        <w:tc>
          <w:tcPr>
            <w:tcW w:type="dxa" w:w="831"/>
          </w:tcPr>
          <w:p>
            <w:pPr>
              <w:pStyle w:val="null3"/>
              <w:jc w:val="right"/>
            </w:pPr>
            <w:r>
              <w:rPr/>
              <w:t>2,253,701.21</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2,113,173.89</w:t>
      </w:r>
    </w:p>
    <w:p>
      <w:pPr>
        <w:pStyle w:val="null3"/>
      </w:pPr>
      <w:r>
        <w:rPr/>
        <w:t>采购包最高限价（元）: 2,113,173.89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中药饮片</w:t>
            </w:r>
          </w:p>
        </w:tc>
        <w:tc>
          <w:tcPr>
            <w:tcW w:type="dxa" w:w="831"/>
          </w:tcPr>
          <w:p>
            <w:pPr>
              <w:pStyle w:val="null3"/>
              <w:jc w:val="right"/>
            </w:pPr>
            <w:r>
              <w:rPr/>
              <w:t>1.00</w:t>
            </w:r>
          </w:p>
        </w:tc>
        <w:tc>
          <w:tcPr>
            <w:tcW w:type="dxa" w:w="831"/>
          </w:tcPr>
          <w:p>
            <w:pPr>
              <w:pStyle w:val="null3"/>
              <w:jc w:val="right"/>
            </w:pPr>
            <w:r>
              <w:rPr/>
              <w:t>2,113,173.89</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271"/>
              <w:gridCol w:w="397"/>
              <w:gridCol w:w="226"/>
              <w:gridCol w:w="241"/>
              <w:gridCol w:w="266"/>
              <w:gridCol w:w="301"/>
              <w:gridCol w:w="296"/>
              <w:gridCol w:w="391"/>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产品名称</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b/>
                    </w:rPr>
                    <w:t>技术标准</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p>
                <w:p>
                  <w:pPr>
                    <w:pStyle w:val="null3"/>
                    <w:jc w:val="center"/>
                  </w:pPr>
                  <w:r>
                    <w:rPr>
                      <w:rFonts w:ascii="宋体" w:hAnsi="宋体" w:cs="宋体" w:eastAsia="宋体"/>
                      <w:sz w:val="18"/>
                      <w:b/>
                    </w:rPr>
                    <w:t>配置要求</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预估数量</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最高限价单</w:t>
                  </w:r>
                  <w:r>
                    <w:rPr>
                      <w:rFonts w:ascii="宋体" w:hAnsi="宋体" w:cs="宋体" w:eastAsia="宋体"/>
                      <w:sz w:val="18"/>
                      <w:b/>
                    </w:rPr>
                    <w:t>价</w:t>
                  </w:r>
                  <w:r>
                    <w:rPr>
                      <w:rFonts w:ascii="宋体" w:hAnsi="宋体" w:cs="宋体" w:eastAsia="宋体"/>
                      <w:sz w:val="18"/>
                      <w:b/>
                    </w:rPr>
                    <w:t>（</w:t>
                  </w:r>
                  <w:r>
                    <w:rPr>
                      <w:rFonts w:ascii="宋体" w:hAnsi="宋体" w:cs="宋体" w:eastAsia="宋体"/>
                      <w:sz w:val="18"/>
                      <w:b/>
                    </w:rPr>
                    <w:t>元</w:t>
                  </w:r>
                  <w:r>
                    <w:rPr>
                      <w:rFonts w:ascii="宋体" w:hAnsi="宋体" w:cs="宋体" w:eastAsia="宋体"/>
                      <w:sz w:val="18"/>
                      <w:b/>
                    </w:rPr>
                    <w:t>/单位）</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w:t>
                  </w:r>
                  <w:r>
                    <w:rPr>
                      <w:rFonts w:ascii="宋体" w:hAnsi="宋体" w:cs="宋体" w:eastAsia="宋体"/>
                      <w:sz w:val="18"/>
                      <w:b/>
                    </w:rPr>
                    <w:t>总价</w:t>
                  </w:r>
                  <w:r>
                    <w:rPr>
                      <w:rFonts w:ascii="宋体" w:hAnsi="宋体" w:cs="宋体" w:eastAsia="宋体"/>
                      <w:sz w:val="18"/>
                      <w:b/>
                    </w:rPr>
                    <w:t>/元</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阿胶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山东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4.877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4082.8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19911.82</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沉香曲</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部颁标准第</w:t>
                  </w:r>
                  <w:r>
                    <w:rPr>
                      <w:rFonts w:ascii="宋体" w:hAnsi="宋体" w:cs="宋体" w:eastAsia="宋体"/>
                      <w:sz w:val="18"/>
                    </w:rPr>
                    <w:t>17册和《中国药典》2020年版四部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42600.00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胆南星</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78.510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4820.</w:t>
                  </w:r>
                  <w:r>
                    <w:rPr>
                      <w:rFonts w:ascii="宋体" w:hAnsi="宋体" w:cs="宋体" w:eastAsia="宋体"/>
                      <w:sz w:val="18"/>
                    </w:rPr>
                    <w:t>51</w:t>
                  </w:r>
                  <w:r>
                    <w:rPr>
                      <w:rFonts w:ascii="calibri" w:hAnsi="calibri" w:cs="calibri" w:eastAsia="calibri"/>
                      <w:sz w:val="21"/>
                    </w:rPr>
                    <w:t xml:space="preserve"> </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龟甲胶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0.178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568.00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鹿角胶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0.935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6358.00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芒硝</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2500.000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178750.00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提供药品注册证书</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酒乌梢蛇</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2.173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1802.8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3916.58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rPr>
                    <w:t>包装有中国野生动物管理专用标识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阿胶珠</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0.261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1566.00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红芪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2368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18"/>
                      <w:color w:val="000000"/>
                    </w:rPr>
                    <w:t>28416.00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鲜竹沥</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部颁标准第一册、《中国药典》</w:t>
                  </w:r>
                  <w:r>
                    <w:rPr>
                      <w:rFonts w:ascii="宋体" w:hAnsi="宋体" w:cs="宋体" w:eastAsia="宋体"/>
                      <w:sz w:val="18"/>
                    </w:rPr>
                    <w:t>2020年版四部和省级中药饮片标准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瓶（</w:t>
                  </w:r>
                  <w:r>
                    <w:rPr>
                      <w:rFonts w:ascii="宋体" w:hAnsi="宋体" w:cs="宋体" w:eastAsia="宋体"/>
                      <w:sz w:val="18"/>
                    </w:rPr>
                    <w:t>30ml）</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3210.00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金蝉花</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w:t>
                  </w:r>
                  <w:r>
                    <w:rPr>
                      <w:rFonts w:ascii="宋体" w:hAnsi="宋体" w:cs="宋体" w:eastAsia="宋体"/>
                      <w:sz w:val="18"/>
                    </w:rPr>
                    <w:t>或</w:t>
                  </w:r>
                  <w:r>
                    <w:rPr>
                      <w:rFonts w:ascii="宋体" w:hAnsi="宋体" w:cs="宋体" w:eastAsia="宋体"/>
                      <w:sz w:val="18"/>
                    </w:rPr>
                    <w:t>中药饮片标准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6916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13832.00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西红花</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0.010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37900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379.00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沉香</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川贝母</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5.719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18"/>
                      <w:color w:val="000000"/>
                    </w:rPr>
                    <w:t>37173.50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海马</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0.100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16000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红参片</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吉林、辽宁、黑龙江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1560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18"/>
                      <w:color w:val="000000"/>
                    </w:rPr>
                    <w:t>29640.00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鹿茸片</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吉林、辽宁、黑龙江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0.246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1918.80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三七粉</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云南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24.430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sz w:val="18"/>
                      <w:color w:val="000000"/>
                    </w:rPr>
                    <w:t>19544.00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铁皮石斛</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0.178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1335.00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西洋参</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吉林、辽宁、黑龙江</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麻黄</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6.690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458.93</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蜜麻黄</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41.291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355</w:t>
                  </w:r>
                  <w:r>
                    <w:rPr>
                      <w:rFonts w:ascii="宋体" w:hAnsi="宋体" w:cs="宋体" w:eastAsia="宋体"/>
                      <w:sz w:val="18"/>
                    </w:rPr>
                    <w:t>1</w:t>
                  </w:r>
                  <w:r>
                    <w:rPr>
                      <w:rFonts w:ascii="宋体" w:hAnsi="宋体" w:cs="宋体" w:eastAsia="宋体"/>
                      <w:sz w:val="18"/>
                    </w:rPr>
                    <w:t>.</w:t>
                  </w:r>
                  <w:r>
                    <w:rPr>
                      <w:rFonts w:ascii="宋体" w:hAnsi="宋体" w:cs="宋体" w:eastAsia="宋体"/>
                      <w:sz w:val="18"/>
                    </w:rPr>
                    <w:t>03</w:t>
                  </w:r>
                  <w:r>
                    <w:rPr>
                      <w:rFonts w:ascii="calibri" w:hAnsi="calibri" w:cs="calibri" w:eastAsia="calibri"/>
                      <w:sz w:val="21"/>
                    </w:rPr>
                    <w:t xml:space="preserve"> </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法半夏</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228.6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52578.00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姜半夏</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27.579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213.4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5885.36</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清半夏</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四川，选货，</w:t>
                  </w:r>
                </w:p>
                <w:p>
                  <w:pPr>
                    <w:pStyle w:val="null3"/>
                    <w:jc w:val="center"/>
                  </w:pPr>
                  <w:r>
                    <w:rPr>
                      <w:rFonts w:ascii="宋体" w:hAnsi="宋体" w:cs="宋体" w:eastAsia="宋体"/>
                      <w:sz w:val="18"/>
                    </w:rPr>
                    <w:t>直径</w:t>
                  </w:r>
                  <w:r>
                    <w:rPr>
                      <w:rFonts w:ascii="宋体" w:hAnsi="宋体" w:cs="宋体" w:eastAsia="宋体"/>
                      <w:sz w:val="18"/>
                    </w:rPr>
                    <w:t>≥1.2cm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520.000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228.6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118872.00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制白附子</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4.176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445.58</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制草乌</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764.00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28</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羚羊角粉</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《中国药典》</w:t>
                  </w:r>
                  <w:r>
                    <w:rPr>
                      <w:rFonts w:ascii="宋体" w:hAnsi="宋体" w:cs="宋体" w:eastAsia="宋体"/>
                      <w:sz w:val="18"/>
                      <w:color w:val="000000"/>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盒</w:t>
                  </w:r>
                  <w:r>
                    <w:rPr>
                      <w:rFonts w:ascii="宋体" w:hAnsi="宋体" w:cs="宋体" w:eastAsia="宋体"/>
                      <w:sz w:val="18"/>
                      <w:color w:val="000000"/>
                    </w:rPr>
                    <w:t>（</w:t>
                  </w:r>
                  <w:r>
                    <w:rPr>
                      <w:rFonts w:ascii="宋体" w:hAnsi="宋体" w:cs="宋体" w:eastAsia="宋体"/>
                      <w:sz w:val="18"/>
                      <w:color w:val="000000"/>
                    </w:rPr>
                    <w:t>3g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345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3450.00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color w:val="000000"/>
                    </w:rPr>
                    <w:t>包装有中国野生动物管理专用标识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29</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鹿茸粉</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《中国药典》</w:t>
                  </w:r>
                  <w:r>
                    <w:rPr>
                      <w:rFonts w:ascii="宋体" w:hAnsi="宋体" w:cs="宋体" w:eastAsia="宋体"/>
                      <w:sz w:val="18"/>
                      <w:color w:val="000000"/>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盒</w:t>
                  </w:r>
                  <w:r>
                    <w:rPr>
                      <w:rFonts w:ascii="宋体" w:hAnsi="宋体" w:cs="宋体" w:eastAsia="宋体"/>
                      <w:sz w:val="18"/>
                      <w:color w:val="000000"/>
                    </w:rPr>
                    <w:t>（</w:t>
                  </w:r>
                  <w:r>
                    <w:rPr>
                      <w:rFonts w:ascii="宋体" w:hAnsi="宋体" w:cs="宋体" w:eastAsia="宋体"/>
                      <w:sz w:val="18"/>
                      <w:color w:val="000000"/>
                    </w:rPr>
                    <w:t>30g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3300.00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30</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鹿血晶</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w:t>
                  </w:r>
                  <w:r>
                    <w:rPr>
                      <w:rFonts w:ascii="宋体" w:hAnsi="宋体" w:cs="宋体" w:eastAsia="宋体"/>
                      <w:sz w:val="18"/>
                    </w:rPr>
                    <w:t>或</w:t>
                  </w:r>
                  <w:r>
                    <w:rPr>
                      <w:rFonts w:ascii="宋体" w:hAnsi="宋体" w:cs="宋体" w:eastAsia="宋体"/>
                      <w:sz w:val="18"/>
                    </w:rPr>
                    <w:t>中药饮片标准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盒</w:t>
                  </w:r>
                  <w:r>
                    <w:rPr>
                      <w:rFonts w:ascii="宋体" w:hAnsi="宋体" w:cs="宋体" w:eastAsia="宋体"/>
                      <w:sz w:val="18"/>
                      <w:color w:val="000000"/>
                    </w:rPr>
                    <w:t>（</w:t>
                  </w:r>
                  <w:r>
                    <w:rPr>
                      <w:rFonts w:ascii="宋体" w:hAnsi="宋体" w:cs="宋体" w:eastAsia="宋体"/>
                      <w:sz w:val="18"/>
                      <w:color w:val="000000"/>
                    </w:rPr>
                    <w:t>6g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1050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10500.00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珍珠粉</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《中国药典》</w:t>
                  </w:r>
                  <w:r>
                    <w:rPr>
                      <w:rFonts w:ascii="宋体" w:hAnsi="宋体" w:cs="宋体" w:eastAsia="宋体"/>
                      <w:sz w:val="18"/>
                      <w:color w:val="000000"/>
                    </w:rPr>
                    <w:t>2020年版一部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瓶</w:t>
                  </w:r>
                  <w:r>
                    <w:rPr>
                      <w:rFonts w:ascii="宋体" w:hAnsi="宋体" w:cs="宋体" w:eastAsia="宋体"/>
                      <w:sz w:val="18"/>
                      <w:color w:val="000000"/>
                    </w:rPr>
                    <w:t>（</w:t>
                  </w:r>
                  <w:r>
                    <w:rPr>
                      <w:rFonts w:ascii="宋体" w:hAnsi="宋体" w:cs="宋体" w:eastAsia="宋体"/>
                      <w:sz w:val="18"/>
                      <w:color w:val="000000"/>
                    </w:rPr>
                    <w:t>100g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980.00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红曲</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w:t>
                  </w:r>
                  <w:r>
                    <w:rPr>
                      <w:rFonts w:ascii="宋体" w:hAnsi="宋体" w:cs="宋体" w:eastAsia="宋体"/>
                      <w:sz w:val="18"/>
                    </w:rPr>
                    <w:t>或</w:t>
                  </w:r>
                  <w:r>
                    <w:rPr>
                      <w:rFonts w:ascii="宋体" w:hAnsi="宋体" w:cs="宋体" w:eastAsia="宋体"/>
                      <w:sz w:val="18"/>
                    </w:rPr>
                    <w:t>中药饮片标准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盒</w:t>
                  </w:r>
                  <w:r>
                    <w:rPr>
                      <w:rFonts w:ascii="宋体" w:hAnsi="宋体" w:cs="宋体" w:eastAsia="宋体"/>
                      <w:sz w:val="18"/>
                      <w:color w:val="000000"/>
                    </w:rPr>
                    <w:t>（</w:t>
                  </w:r>
                  <w:r>
                    <w:rPr>
                      <w:rFonts w:ascii="宋体" w:hAnsi="宋体" w:cs="宋体" w:eastAsia="宋体"/>
                      <w:sz w:val="18"/>
                      <w:color w:val="000000"/>
                    </w:rPr>
                    <w:t>90g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346.5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3465.00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熊胆粉</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w:t>
                  </w:r>
                  <w:r>
                    <w:rPr>
                      <w:rFonts w:ascii="宋体" w:hAnsi="宋体" w:cs="宋体" w:eastAsia="宋体"/>
                      <w:sz w:val="18"/>
                    </w:rPr>
                    <w:t>或</w:t>
                  </w:r>
                  <w:r>
                    <w:rPr>
                      <w:rFonts w:ascii="宋体" w:hAnsi="宋体" w:cs="宋体" w:eastAsia="宋体"/>
                      <w:sz w:val="18"/>
                    </w:rPr>
                    <w:t>中药饮片标准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盒</w:t>
                  </w:r>
                  <w:r>
                    <w:rPr>
                      <w:rFonts w:ascii="宋体" w:hAnsi="宋体" w:cs="宋体" w:eastAsia="宋体"/>
                      <w:sz w:val="18"/>
                      <w:color w:val="000000"/>
                    </w:rPr>
                    <w:t>（</w:t>
                  </w:r>
                  <w:r>
                    <w:rPr>
                      <w:rFonts w:ascii="宋体" w:hAnsi="宋体" w:cs="宋体" w:eastAsia="宋体"/>
                      <w:sz w:val="18"/>
                      <w:color w:val="000000"/>
                    </w:rPr>
                    <w:t>0.5g</w:t>
                  </w:r>
                  <w:r>
                    <w:rPr>
                      <w:rFonts w:ascii="宋体" w:hAnsi="宋体" w:cs="宋体" w:eastAsia="宋体"/>
                      <w:sz w:val="18"/>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1450.00</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r>
                    <w:rPr>
                      <w:rFonts w:ascii="宋体" w:hAnsi="宋体" w:cs="宋体" w:eastAsia="宋体"/>
                      <w:sz w:val="18"/>
                      <w:color w:val="000000"/>
                    </w:rPr>
                    <w:t>包装有中国野生动物管理专用标识</w:t>
                  </w:r>
                </w:p>
              </w:tc>
            </w:tr>
            <w:tr>
              <w:tc>
                <w:tcPr>
                  <w:tcW w:type="dxa" w:w="4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其他要求</w:t>
                  </w:r>
                </w:p>
              </w:tc>
              <w:tc>
                <w:tcPr>
                  <w:tcW w:type="dxa" w:w="21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w:t>
                  </w:r>
                  <w:r>
                    <w:rPr>
                      <w:rFonts w:ascii="宋体" w:hAnsi="宋体" w:cs="宋体" w:eastAsia="宋体"/>
                      <w:sz w:val="18"/>
                    </w:rPr>
                    <w:t>带</w:t>
                  </w:r>
                  <w:r>
                    <w:rPr>
                      <w:rFonts w:ascii="宋体" w:hAnsi="宋体" w:cs="宋体" w:eastAsia="宋体"/>
                      <w:sz w:val="18"/>
                    </w:rPr>
                    <w:t>“★”的参数需求为实质性要求，供应商必须响应并满足的参数需求，须在投标文件中提供符合相应要求的相关证书或证明材料，如未能提供符合相应要求的相关证书或证明材料的，视为无效投标，不得进入后续评审环节。</w:t>
                  </w:r>
                </w:p>
                <w:p>
                  <w:pPr>
                    <w:pStyle w:val="null3"/>
                    <w:jc w:val="left"/>
                  </w:pPr>
                  <w:r>
                    <w:rPr>
                      <w:rFonts w:ascii="宋体" w:hAnsi="宋体" w:cs="宋体" w:eastAsia="宋体"/>
                      <w:sz w:val="18"/>
                    </w:rPr>
                    <w:t>带</w:t>
                  </w:r>
                  <w:r>
                    <w:rPr>
                      <w:rFonts w:ascii="宋体" w:hAnsi="宋体" w:cs="宋体" w:eastAsia="宋体"/>
                      <w:sz w:val="18"/>
                    </w:rPr>
                    <w:t>“▲”号条款为允许负偏离的参数需求，若未响应或者不满足，评标委员会将在评审工作中予以作出相应扣分处理。　</w:t>
                  </w:r>
                </w:p>
                <w:p>
                  <w:pPr>
                    <w:pStyle w:val="null3"/>
                    <w:jc w:val="left"/>
                  </w:pPr>
                  <w:r>
                    <w:rPr>
                      <w:rFonts w:ascii="宋体" w:hAnsi="宋体" w:cs="宋体" w:eastAsia="宋体"/>
                      <w:sz w:val="18"/>
                    </w:rPr>
                    <w:t>2.</w:t>
                  </w:r>
                  <w:r>
                    <w:rPr>
                      <w:rFonts w:ascii="宋体" w:hAnsi="宋体" w:cs="宋体" w:eastAsia="宋体"/>
                      <w:sz w:val="18"/>
                    </w:rPr>
                    <w:t>本采购包核心产品为</w:t>
                  </w:r>
                  <w:r>
                    <w:rPr>
                      <w:rFonts w:ascii="宋体" w:hAnsi="宋体" w:cs="宋体" w:eastAsia="宋体"/>
                      <w:sz w:val="18"/>
                    </w:rPr>
                    <w:t>“</w:t>
                  </w:r>
                  <w:r>
                    <w:rPr>
                      <w:rFonts w:ascii="宋体" w:hAnsi="宋体" w:cs="宋体" w:eastAsia="宋体"/>
                      <w:sz w:val="18"/>
                    </w:rPr>
                    <w:t>芒硝</w:t>
                  </w:r>
                  <w:r>
                    <w:rPr>
                      <w:rFonts w:ascii="宋体" w:hAnsi="宋体" w:cs="宋体" w:eastAsia="宋体"/>
                      <w:sz w:val="18"/>
                    </w:rPr>
                    <w:t>”。</w:t>
                  </w:r>
                </w:p>
              </w:tc>
            </w:tr>
            <w:tr>
              <w:tc>
                <w:tcPr>
                  <w:tcW w:type="dxa" w:w="4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最高限价</w:t>
                  </w:r>
                </w:p>
                <w:p>
                  <w:pPr>
                    <w:pStyle w:val="null3"/>
                    <w:jc w:val="center"/>
                  </w:pPr>
                  <w:r>
                    <w:rPr>
                      <w:rFonts w:ascii="宋体" w:hAnsi="宋体" w:cs="宋体" w:eastAsia="宋体"/>
                      <w:sz w:val="18"/>
                    </w:rPr>
                    <w:t>（总价</w:t>
                  </w:r>
                  <w:r>
                    <w:rPr>
                      <w:rFonts w:ascii="宋体" w:hAnsi="宋体" w:cs="宋体" w:eastAsia="宋体"/>
                      <w:sz w:val="18"/>
                    </w:rPr>
                    <w:t>合计</w:t>
                  </w:r>
                  <w:r>
                    <w:rPr>
                      <w:rFonts w:ascii="宋体" w:hAnsi="宋体" w:cs="宋体" w:eastAsia="宋体"/>
                      <w:sz w:val="18"/>
                    </w:rPr>
                    <w:t>）</w:t>
                  </w:r>
                </w:p>
              </w:tc>
              <w:tc>
                <w:tcPr>
                  <w:tcW w:type="dxa" w:w="2118"/>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692039.11</w:t>
                  </w:r>
                  <w:r>
                    <w:rPr>
                      <w:rFonts w:ascii="宋体" w:hAnsi="宋体" w:cs="宋体" w:eastAsia="宋体"/>
                      <w:sz w:val="18"/>
                      <w:color w:val="000000"/>
                    </w:rPr>
                    <w:t>元</w:t>
                  </w:r>
                </w:p>
              </w:tc>
            </w:tr>
          </w:tbl>
          <w:p>
            <w:pPr>
              <w:pStyle w:val="null3"/>
              <w:jc w:val="left"/>
            </w:pPr>
            <w:r>
              <w:rPr>
                <w:rFonts w:ascii="宋体" w:hAnsi="宋体" w:cs="宋体" w:eastAsia="宋体"/>
                <w:sz w:val="24"/>
                <w:b/>
              </w:rPr>
              <w:t>一、商务要求：</w:t>
            </w:r>
          </w:p>
          <w:p>
            <w:pPr>
              <w:pStyle w:val="null3"/>
              <w:jc w:val="left"/>
            </w:pPr>
            <w:r>
              <w:rPr>
                <w:rFonts w:ascii="宋体" w:hAnsi="宋体" w:cs="宋体" w:eastAsia="宋体"/>
                <w:sz w:val="24"/>
              </w:rPr>
              <w:t>1.交货期：自合同签订之日起，采购周期为一年</w:t>
            </w:r>
            <w:r>
              <w:rPr>
                <w:rFonts w:ascii="宋体" w:hAnsi="宋体" w:cs="宋体" w:eastAsia="宋体"/>
                <w:sz w:val="24"/>
              </w:rPr>
              <w:t>，在采购人发出采购计划起七日历天内完成供货</w:t>
            </w:r>
            <w:r>
              <w:rPr>
                <w:rFonts w:ascii="宋体" w:hAnsi="宋体" w:cs="宋体" w:eastAsia="宋体"/>
                <w:sz w:val="24"/>
              </w:rPr>
              <w:t>。</w:t>
            </w:r>
          </w:p>
          <w:p>
            <w:pPr>
              <w:pStyle w:val="null3"/>
              <w:jc w:val="left"/>
            </w:pPr>
            <w:r>
              <w:rPr>
                <w:rFonts w:ascii="宋体" w:hAnsi="宋体" w:cs="宋体" w:eastAsia="宋体"/>
                <w:sz w:val="24"/>
              </w:rPr>
              <w:t>2.交货地点：陕西省人民医院指定地点</w:t>
            </w:r>
            <w:r>
              <w:rPr>
                <w:rFonts w:ascii="宋体" w:hAnsi="宋体" w:cs="宋体" w:eastAsia="宋体"/>
                <w:sz w:val="24"/>
              </w:rPr>
              <w:t>。</w:t>
            </w:r>
          </w:p>
          <w:p>
            <w:pPr>
              <w:pStyle w:val="null3"/>
              <w:jc w:val="left"/>
            </w:pPr>
            <w:r>
              <w:rPr>
                <w:rFonts w:ascii="宋体" w:hAnsi="宋体" w:cs="宋体" w:eastAsia="宋体"/>
                <w:sz w:val="24"/>
              </w:rPr>
              <w:t>3.质保期：</w:t>
            </w:r>
            <w:r>
              <w:rPr>
                <w:rFonts w:ascii="宋体" w:hAnsi="宋体" w:cs="宋体" w:eastAsia="宋体"/>
                <w:sz w:val="24"/>
              </w:rPr>
              <w:t>以各中药饮片包装标注的质保期为准，</w:t>
            </w:r>
            <w:r>
              <w:rPr>
                <w:rFonts w:ascii="宋体" w:hAnsi="宋体" w:cs="宋体" w:eastAsia="宋体"/>
                <w:sz w:val="24"/>
              </w:rPr>
              <w:t>在中药饮片质保期内，中标供应商对任何缺陷的劣变中药饮片应实施退换，并承担需要退换的中药饮片所需费用，退换时间不得超过</w:t>
            </w:r>
            <w:r>
              <w:rPr>
                <w:rFonts w:ascii="宋体" w:hAnsi="宋体" w:cs="宋体" w:eastAsia="宋体"/>
                <w:sz w:val="24"/>
              </w:rPr>
              <w:t>1周。</w:t>
            </w:r>
          </w:p>
          <w:p>
            <w:pPr>
              <w:pStyle w:val="null3"/>
              <w:jc w:val="left"/>
            </w:pPr>
            <w:r>
              <w:rPr>
                <w:rFonts w:ascii="宋体" w:hAnsi="宋体" w:cs="宋体" w:eastAsia="宋体"/>
                <w:sz w:val="24"/>
              </w:rPr>
              <w:t>4.售后服务响应时间（质保期内）：即时响应（包括电话响应</w:t>
            </w:r>
            <w:r>
              <w:rPr>
                <w:rFonts w:ascii="宋体" w:hAnsi="宋体" w:cs="宋体" w:eastAsia="宋体"/>
                <w:sz w:val="24"/>
              </w:rPr>
              <w:t>等</w:t>
            </w:r>
            <w:r>
              <w:rPr>
                <w:rFonts w:ascii="宋体" w:hAnsi="宋体" w:cs="宋体" w:eastAsia="宋体"/>
                <w:sz w:val="24"/>
              </w:rPr>
              <w:t>）；电话响应无法解决</w:t>
            </w:r>
            <w:r>
              <w:rPr>
                <w:rFonts w:ascii="宋体" w:hAnsi="宋体" w:cs="宋体" w:eastAsia="宋体"/>
                <w:sz w:val="24"/>
              </w:rPr>
              <w:t>24小时内到达现场。</w:t>
            </w:r>
          </w:p>
          <w:p>
            <w:pPr>
              <w:pStyle w:val="null3"/>
              <w:jc w:val="left"/>
            </w:pPr>
            <w:r>
              <w:rPr>
                <w:rFonts w:ascii="宋体" w:hAnsi="宋体" w:cs="宋体" w:eastAsia="宋体"/>
                <w:sz w:val="24"/>
                <w:color w:val="000000"/>
              </w:rPr>
              <w:t>5</w:t>
            </w:r>
            <w:r>
              <w:rPr>
                <w:rFonts w:ascii="宋体" w:hAnsi="宋体" w:cs="宋体" w:eastAsia="宋体"/>
                <w:sz w:val="24"/>
                <w:color w:val="000000"/>
              </w:rPr>
              <w:t>、中药饮片的包装</w:t>
            </w:r>
            <w:r>
              <w:rPr>
                <w:rFonts w:ascii="宋体" w:hAnsi="宋体" w:cs="宋体" w:eastAsia="宋体"/>
                <w:sz w:val="24"/>
                <w:color w:val="000000"/>
              </w:rPr>
              <w:t>要求：</w:t>
            </w:r>
            <w:r>
              <w:rPr>
                <w:rFonts w:ascii="宋体" w:hAnsi="宋体" w:cs="宋体" w:eastAsia="宋体"/>
                <w:sz w:val="24"/>
                <w:color w:val="000000"/>
              </w:rPr>
              <w:t>应符合《商品包装政府采购需求标准（试行）》，包装袋可观察药材透明部分应该占包装袋平面</w:t>
            </w:r>
            <w:r>
              <w:rPr>
                <w:rFonts w:ascii="宋体" w:hAnsi="宋体" w:cs="宋体" w:eastAsia="宋体"/>
                <w:sz w:val="24"/>
                <w:color w:val="000000"/>
              </w:rPr>
              <w:t>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jc w:val="left"/>
            </w:pPr>
            <w:r>
              <w:rPr>
                <w:rFonts w:ascii="宋体" w:hAnsi="宋体" w:cs="宋体" w:eastAsia="宋体"/>
                <w:sz w:val="24"/>
              </w:rPr>
              <w:t>6.</w:t>
            </w:r>
            <w:r>
              <w:rPr>
                <w:rFonts w:ascii="宋体" w:hAnsi="宋体" w:cs="宋体" w:eastAsia="宋体"/>
                <w:sz w:val="24"/>
                <w:color w:val="000000"/>
              </w:rPr>
              <w:t>中药饮片质量</w:t>
            </w:r>
            <w:r>
              <w:rPr>
                <w:rFonts w:ascii="宋体" w:hAnsi="宋体" w:cs="宋体" w:eastAsia="宋体"/>
                <w:sz w:val="24"/>
              </w:rPr>
              <w:t>验收及</w:t>
            </w:r>
            <w:r>
              <w:rPr>
                <w:rFonts w:ascii="宋体" w:hAnsi="宋体" w:cs="宋体" w:eastAsia="宋体"/>
                <w:sz w:val="24"/>
                <w:color w:val="000000"/>
              </w:rPr>
              <w:t>执行标准：</w:t>
            </w:r>
          </w:p>
          <w:p>
            <w:pPr>
              <w:pStyle w:val="null3"/>
              <w:ind w:firstLine="320"/>
              <w:jc w:val="left"/>
            </w:pPr>
            <w:r>
              <w:rPr>
                <w:rFonts w:ascii="calibri" w:hAnsi="calibri" w:cs="calibri" w:eastAsia="calibri"/>
                <w:sz w:val="16"/>
                <w:color w:val="000000"/>
              </w:rPr>
              <w:t>①</w:t>
            </w:r>
            <w:r>
              <w:rPr>
                <w:rFonts w:ascii="宋体" w:hAnsi="宋体" w:cs="宋体" w:eastAsia="宋体"/>
                <w:sz w:val="24"/>
                <w:color w:val="000000"/>
              </w:rPr>
              <w:t>根据《中华人民共和国药典》、省级炮制规范和中药饮片标准，按照招标目录相应的规格、等级、产地、包装量、执行标准及要求进行质量验收</w:t>
            </w:r>
          </w:p>
          <w:p>
            <w:pPr>
              <w:pStyle w:val="null3"/>
              <w:ind w:firstLine="320"/>
              <w:jc w:val="left"/>
            </w:pPr>
            <w:r>
              <w:rPr>
                <w:rFonts w:ascii="calibri" w:hAnsi="calibri" w:cs="calibri" w:eastAsia="calibri"/>
                <w:sz w:val="16"/>
                <w:color w:val="000000"/>
              </w:rPr>
              <w:t>②</w:t>
            </w:r>
            <w:r>
              <w:rPr>
                <w:rFonts w:ascii="宋体" w:hAnsi="宋体" w:cs="宋体" w:eastAsia="宋体"/>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宋体" w:hAnsi="宋体" w:cs="宋体" w:eastAsia="宋体"/>
                <w:sz w:val="24"/>
                <w:b/>
              </w:rPr>
              <w:t>二、其它要求：</w:t>
            </w:r>
          </w:p>
          <w:p>
            <w:pPr>
              <w:pStyle w:val="null3"/>
              <w:ind w:firstLine="480"/>
              <w:jc w:val="left"/>
            </w:pPr>
            <w:r>
              <w:rPr>
                <w:rFonts w:ascii="宋体" w:hAnsi="宋体" w:cs="宋体" w:eastAsia="宋体"/>
                <w:sz w:val="24"/>
              </w:rPr>
              <w:t>采购包</w:t>
            </w:r>
            <w:r>
              <w:rPr>
                <w:rFonts w:ascii="宋体" w:hAnsi="宋体" w:cs="宋体" w:eastAsia="宋体"/>
                <w:sz w:val="24"/>
              </w:rPr>
              <w:t>1中“清半夏”为大宗药材商品，规格要求为选货。其余为统货；注明产地的为道地药材。</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1"/>
              <w:gridCol w:w="283"/>
              <w:gridCol w:w="348"/>
              <w:gridCol w:w="343"/>
              <w:gridCol w:w="151"/>
              <w:gridCol w:w="257"/>
              <w:gridCol w:w="323"/>
              <w:gridCol w:w="272"/>
              <w:gridCol w:w="409"/>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产品名称</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b/>
                    </w:rPr>
                    <w:t>技术标准</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p>
                <w:p>
                  <w:pPr>
                    <w:pStyle w:val="null3"/>
                    <w:jc w:val="center"/>
                  </w:pPr>
                  <w:r>
                    <w:rPr>
                      <w:rFonts w:ascii="宋体" w:hAnsi="宋体" w:cs="宋体" w:eastAsia="宋体"/>
                      <w:sz w:val="18"/>
                      <w:b/>
                    </w:rPr>
                    <w:t>配置要求</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预估数量</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最高限价单</w:t>
                  </w:r>
                  <w:r>
                    <w:rPr>
                      <w:rFonts w:ascii="宋体" w:hAnsi="宋体" w:cs="宋体" w:eastAsia="宋体"/>
                      <w:sz w:val="18"/>
                      <w:b/>
                    </w:rPr>
                    <w:t>价</w:t>
                  </w:r>
                  <w:r>
                    <w:rPr>
                      <w:rFonts w:ascii="宋体" w:hAnsi="宋体" w:cs="宋体" w:eastAsia="宋体"/>
                      <w:sz w:val="18"/>
                      <w:b/>
                    </w:rPr>
                    <w:t>（</w:t>
                  </w:r>
                  <w:r>
                    <w:rPr>
                      <w:rFonts w:ascii="宋体" w:hAnsi="宋体" w:cs="宋体" w:eastAsia="宋体"/>
                      <w:sz w:val="18"/>
                      <w:b/>
                    </w:rPr>
                    <w:t>元</w:t>
                  </w:r>
                  <w:r>
                    <w:rPr>
                      <w:rFonts w:ascii="宋体" w:hAnsi="宋体" w:cs="宋体" w:eastAsia="宋体"/>
                      <w:sz w:val="18"/>
                      <w:b/>
                    </w:rPr>
                    <w:t>/kg）</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w:t>
                  </w:r>
                  <w:r>
                    <w:rPr>
                      <w:rFonts w:ascii="宋体" w:hAnsi="宋体" w:cs="宋体" w:eastAsia="宋体"/>
                      <w:sz w:val="18"/>
                      <w:b/>
                    </w:rPr>
                    <w:t>总价</w:t>
                  </w:r>
                  <w:r>
                    <w:rPr>
                      <w:rFonts w:ascii="宋体" w:hAnsi="宋体" w:cs="宋体" w:eastAsia="宋体"/>
                      <w:sz w:val="18"/>
                      <w:b/>
                    </w:rPr>
                    <w:t>（</w:t>
                  </w:r>
                  <w:r>
                    <w:rPr>
                      <w:rFonts w:ascii="宋体" w:hAnsi="宋体" w:cs="宋体" w:eastAsia="宋体"/>
                      <w:sz w:val="18"/>
                      <w:b/>
                    </w:rPr>
                    <w:t>元</w:t>
                  </w:r>
                  <w:r>
                    <w:rPr>
                      <w:rFonts w:ascii="宋体" w:hAnsi="宋体" w:cs="宋体" w:eastAsia="宋体"/>
                      <w:sz w:val="18"/>
                      <w:b/>
                    </w:rPr>
                    <w:t>）</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醋乳香</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49.339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5639.46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r>
                    <w:rPr>
                      <w:rFonts w:ascii="宋体" w:hAnsi="宋体" w:cs="宋体" w:eastAsia="宋体"/>
                      <w:sz w:val="18"/>
                    </w:rPr>
                    <w:t>原料为进口的，提供《进口药材批件》，《进口药材检验报告书》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醋没药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93.614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22748.10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r>
                    <w:rPr>
                      <w:rFonts w:ascii="宋体" w:hAnsi="宋体" w:cs="宋体" w:eastAsia="宋体"/>
                      <w:sz w:val="18"/>
                    </w:rPr>
                    <w:t>原料为进口的，提供《进口药材批件》，《进口药材检验报告书》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黑顺片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67.323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13329.97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制川乌</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36.328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231.8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8420.76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血竭</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4.835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4930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23834.68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r>
                    <w:rPr>
                      <w:rFonts w:ascii="宋体" w:hAnsi="宋体" w:cs="宋体" w:eastAsia="宋体"/>
                      <w:sz w:val="18"/>
                    </w:rPr>
                    <w:t>原料为进口的，提供《进口药材批件》，《进口药材检验报告书》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冰片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4.196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386.7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1622.52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rPr>
                    <w:t>提供药品注册证书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滑石粉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64.974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896.65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rPr>
                    <w:t>提供药品注册证书</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黄芪</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甘肃、陕西；选货，厚片，直径</w:t>
                  </w:r>
                  <w:r>
                    <w:rPr>
                      <w:rFonts w:ascii="宋体" w:hAnsi="宋体" w:cs="宋体" w:eastAsia="宋体"/>
                      <w:sz w:val="18"/>
                    </w:rPr>
                    <w:t>≥0.8cm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2166.186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184125.78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茯苓</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1791.159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121798.83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艾叶</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湖北、河南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1252.548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30436.93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当归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甘肃、陕西；选货，当归身</w:t>
                  </w:r>
                  <w:r>
                    <w:rPr>
                      <w:rFonts w:ascii="宋体" w:hAnsi="宋体" w:cs="宋体" w:eastAsia="宋体"/>
                      <w:sz w:val="18"/>
                    </w:rPr>
                    <w:t>≥40%，纵切片，直径≥2.0cm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1314.712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485128.62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陈皮</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1196.463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31108.04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大黄</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675.756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45951.38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首乌藤</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755.339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29458.20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丹参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四川、陕西；选货，圆片，直径</w:t>
                  </w:r>
                  <w:r>
                    <w:rPr>
                      <w:rFonts w:ascii="宋体" w:hAnsi="宋体" w:cs="宋体" w:eastAsia="宋体"/>
                      <w:sz w:val="18"/>
                    </w:rPr>
                    <w:t>≥0.5cm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754.242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45254.54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川芎</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四川；选货，厚片，直径</w:t>
                  </w:r>
                  <w:r>
                    <w:rPr>
                      <w:rFonts w:ascii="宋体" w:hAnsi="宋体" w:cs="宋体" w:eastAsia="宋体"/>
                      <w:sz w:val="18"/>
                    </w:rPr>
                    <w:t>≥3cm的不少于50%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721.410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61319.89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党参片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甘肃、山西；选货，厚片，直径</w:t>
                  </w:r>
                  <w:r>
                    <w:rPr>
                      <w:rFonts w:ascii="宋体" w:hAnsi="宋体" w:cs="宋体" w:eastAsia="宋体"/>
                      <w:sz w:val="18"/>
                    </w:rPr>
                    <w:t>≥0.8cm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704.049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259794.06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厚朴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四川、湖北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608.702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24348.09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醋香附</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588.082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34108.77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盐杜仲</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506.725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26856.45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炒酸枣仁</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辽宁、河北、陕西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404.130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565781.83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合欢皮</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381.418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10679.71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黄连片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四川；选货，纵片，大小均匀</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357.542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223106.21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赤芍</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456.385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35598.00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薏苡仁</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478.900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20592.68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蒲公英</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357.223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13431.57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甘草片</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内蒙古；选货，厚片，直径</w:t>
                  </w:r>
                  <w:r>
                    <w:rPr>
                      <w:rFonts w:ascii="宋体" w:hAnsi="宋体" w:cs="宋体" w:eastAsia="宋体"/>
                      <w:sz w:val="18"/>
                    </w:rPr>
                    <w:t>≥1.0cm</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361.764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32558.73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炒桃仁</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326.952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35049.29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桂枝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广东、广西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302.393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7771.50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麸炒苍术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河南、陕西；选货，厚片，宽</w:t>
                  </w:r>
                  <w:r>
                    <w:rPr>
                      <w:rFonts w:ascii="宋体" w:hAnsi="宋体" w:cs="宋体" w:eastAsia="宋体"/>
                      <w:sz w:val="18"/>
                    </w:rPr>
                    <w:t>1.5cm以上片≥70%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361.078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123488.74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熟地黄</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344.138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31798.31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酒萸肉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河南、陕西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344.941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42772.73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红花</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新疆；选货，表面鲜红色，微带淡黄色，杂质</w:t>
                  </w:r>
                  <w:r>
                    <w:rPr>
                      <w:rFonts w:ascii="宋体" w:hAnsi="宋体" w:cs="宋体" w:eastAsia="宋体"/>
                      <w:sz w:val="18"/>
                    </w:rPr>
                    <w:t>≤0.5%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286.152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65815.03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防风</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内蒙古</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276.812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790.4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218792.14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醋延胡索</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浙江、陕西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230.522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61779.91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酒川牛膝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215.100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36567.05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醋五味子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辽宁、吉林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257.121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233.3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59986.25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桔梗</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268.556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107.1</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28762.39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肉桂</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200.331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10677.65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干姜</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四川、云南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207.664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10237.85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醋莪术</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149.381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7170.27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秦艽</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105.950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205.7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21793.84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白芷</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136.301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7905.43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桑寄生</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122.842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2456.85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藿香</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145.117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10361.33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独活</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湖北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98.721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9309.39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盐车前子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115.960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18553.65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苏木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92.547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3331.69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蜜桑白皮</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119.646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7800.91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醋三棱</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96.666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6476.62</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威灵仙</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82.282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11519.45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炒芥子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80.018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2960.65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烫骨碎补</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77.408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6966.73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桑枝</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68.647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1235.64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制吴茱萸</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63.462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5832.20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北败酱</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61.782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1173.85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蜜紫菀</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77.935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24549.46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透骨草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55.584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1189.50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荆芥</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67.789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2711.57</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羌活</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四川、陕西</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65.574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347.6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22793.58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蜜百部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63.713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4396.21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姜黄</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40.882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1389.99</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青风藤</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37.377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934.43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金钱草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43.823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1520.65</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海藻</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29.487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1963.80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石韦</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28.650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1146.00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细辛</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辽宁</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27.934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22682.06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盐小茴香</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26.899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1156.66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蜜白前</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37.443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6178.16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通草</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30.715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22360.53</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昆布</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24.920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996.81</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土鳖虫</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24.076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233.4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5619.36</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瞿麦</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24.600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425.58</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丁香</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13.997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2127.50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花椒</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3.343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484.70</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苘麻子</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2.520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181.44</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其他要求</w:t>
                  </w:r>
                </w:p>
              </w:tc>
              <w:tc>
                <w:tcPr>
                  <w:tcW w:type="dxa" w:w="2103"/>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w:t>
                  </w:r>
                  <w:r>
                    <w:rPr>
                      <w:rFonts w:ascii="宋体" w:hAnsi="宋体" w:cs="宋体" w:eastAsia="宋体"/>
                      <w:sz w:val="18"/>
                    </w:rPr>
                    <w:t>带</w:t>
                  </w:r>
                  <w:r>
                    <w:rPr>
                      <w:rFonts w:ascii="宋体" w:hAnsi="宋体" w:cs="宋体" w:eastAsia="宋体"/>
                      <w:sz w:val="18"/>
                    </w:rPr>
                    <w:t>“★”的参数需求为实质性要求，供应商必须响应并满足的参数需求，须在投标文件中提供符合相应要求的相关证书或证明材料，如未能提供符合相应要求的相关证书或证明材料的，视为无效投标，不得进入后续评审环节。</w:t>
                  </w:r>
                </w:p>
                <w:p>
                  <w:pPr>
                    <w:pStyle w:val="null3"/>
                    <w:jc w:val="left"/>
                  </w:pPr>
                  <w:r>
                    <w:rPr>
                      <w:rFonts w:ascii="宋体" w:hAnsi="宋体" w:cs="宋体" w:eastAsia="宋体"/>
                      <w:sz w:val="18"/>
                    </w:rPr>
                    <w:t>带</w:t>
                  </w:r>
                  <w:r>
                    <w:rPr>
                      <w:rFonts w:ascii="宋体" w:hAnsi="宋体" w:cs="宋体" w:eastAsia="宋体"/>
                      <w:sz w:val="18"/>
                    </w:rPr>
                    <w:t>“▲”号条款为允许负偏离的参数需求，若未响应或者不满足，评标委员会将在评审工作中予以作出相应扣分处理。　</w:t>
                  </w:r>
                </w:p>
                <w:p>
                  <w:pPr>
                    <w:pStyle w:val="null3"/>
                    <w:jc w:val="left"/>
                  </w:pPr>
                  <w:r>
                    <w:rPr>
                      <w:rFonts w:ascii="宋体" w:hAnsi="宋体" w:cs="宋体" w:eastAsia="宋体"/>
                      <w:sz w:val="18"/>
                    </w:rPr>
                    <w:t>2.</w:t>
                  </w:r>
                  <w:r>
                    <w:rPr>
                      <w:rFonts w:ascii="宋体" w:hAnsi="宋体" w:cs="宋体" w:eastAsia="宋体"/>
                      <w:sz w:val="18"/>
                    </w:rPr>
                    <w:t>本采购包核心产品为</w:t>
                  </w:r>
                  <w:r>
                    <w:rPr>
                      <w:rFonts w:ascii="宋体" w:hAnsi="宋体" w:cs="宋体" w:eastAsia="宋体"/>
                      <w:sz w:val="18"/>
                    </w:rPr>
                    <w:t>“</w:t>
                  </w:r>
                  <w:r>
                    <w:rPr>
                      <w:rFonts w:ascii="宋体" w:hAnsi="宋体" w:cs="宋体" w:eastAsia="宋体"/>
                      <w:sz w:val="18"/>
                    </w:rPr>
                    <w:t>黄芪</w:t>
                  </w:r>
                  <w:r>
                    <w:rPr>
                      <w:rFonts w:ascii="宋体" w:hAnsi="宋体" w:cs="宋体" w:eastAsia="宋体"/>
                      <w:sz w:val="18"/>
                    </w:rPr>
                    <w:t>”。</w:t>
                  </w:r>
                </w:p>
              </w:tc>
            </w:tr>
            <w:tr>
              <w:tc>
                <w:tcPr>
                  <w:tcW w:type="dxa" w:w="4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最高限价</w:t>
                  </w:r>
                </w:p>
                <w:p>
                  <w:pPr>
                    <w:pStyle w:val="null3"/>
                    <w:jc w:val="center"/>
                  </w:pPr>
                  <w:r>
                    <w:rPr>
                      <w:rFonts w:ascii="宋体" w:hAnsi="宋体" w:cs="宋体" w:eastAsia="宋体"/>
                      <w:sz w:val="18"/>
                    </w:rPr>
                    <w:t>（总价</w:t>
                  </w:r>
                  <w:r>
                    <w:rPr>
                      <w:rFonts w:ascii="宋体" w:hAnsi="宋体" w:cs="宋体" w:eastAsia="宋体"/>
                      <w:sz w:val="18"/>
                    </w:rPr>
                    <w:t>合计</w:t>
                  </w:r>
                  <w:r>
                    <w:rPr>
                      <w:rFonts w:ascii="宋体" w:hAnsi="宋体" w:cs="宋体" w:eastAsia="宋体"/>
                      <w:sz w:val="18"/>
                    </w:rPr>
                    <w:t>）</w:t>
                  </w:r>
                </w:p>
              </w:tc>
              <w:tc>
                <w:tcPr>
                  <w:tcW w:type="dxa" w:w="2103"/>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3341085.79</w:t>
                  </w:r>
                  <w:r>
                    <w:rPr>
                      <w:rFonts w:ascii="宋体" w:hAnsi="宋体" w:cs="宋体" w:eastAsia="宋体"/>
                      <w:sz w:val="18"/>
                    </w:rPr>
                    <w:t>元</w:t>
                  </w:r>
                </w:p>
              </w:tc>
            </w:tr>
          </w:tbl>
          <w:p>
            <w:pPr>
              <w:pStyle w:val="null3"/>
              <w:jc w:val="left"/>
            </w:pPr>
            <w:r>
              <w:rPr>
                <w:rFonts w:ascii="宋体" w:hAnsi="宋体" w:cs="宋体" w:eastAsia="宋体"/>
                <w:sz w:val="24"/>
                <w:b/>
              </w:rPr>
              <w:t>一、商务要求：</w:t>
            </w:r>
          </w:p>
          <w:p>
            <w:pPr>
              <w:pStyle w:val="null3"/>
              <w:jc w:val="left"/>
            </w:pPr>
            <w:r>
              <w:rPr>
                <w:rFonts w:ascii="宋体" w:hAnsi="宋体" w:cs="宋体" w:eastAsia="宋体"/>
                <w:sz w:val="24"/>
              </w:rPr>
              <w:t>1.交货期：自合同签订之日起，采购周期为一年</w:t>
            </w:r>
            <w:r>
              <w:rPr>
                <w:rFonts w:ascii="宋体" w:hAnsi="宋体" w:cs="宋体" w:eastAsia="宋体"/>
                <w:sz w:val="24"/>
              </w:rPr>
              <w:t>，在采购人发出采购计划起七日历天内完成供货</w:t>
            </w:r>
            <w:r>
              <w:rPr>
                <w:rFonts w:ascii="宋体" w:hAnsi="宋体" w:cs="宋体" w:eastAsia="宋体"/>
                <w:sz w:val="24"/>
              </w:rPr>
              <w:t>。</w:t>
            </w:r>
          </w:p>
          <w:p>
            <w:pPr>
              <w:pStyle w:val="null3"/>
              <w:jc w:val="left"/>
            </w:pPr>
            <w:r>
              <w:rPr>
                <w:rFonts w:ascii="宋体" w:hAnsi="宋体" w:cs="宋体" w:eastAsia="宋体"/>
                <w:sz w:val="24"/>
              </w:rPr>
              <w:t>2.交货地点：陕西省人民医院指定地点</w:t>
            </w:r>
            <w:r>
              <w:rPr>
                <w:rFonts w:ascii="宋体" w:hAnsi="宋体" w:cs="宋体" w:eastAsia="宋体"/>
                <w:sz w:val="24"/>
              </w:rPr>
              <w:t>。</w:t>
            </w:r>
          </w:p>
          <w:p>
            <w:pPr>
              <w:pStyle w:val="null3"/>
              <w:jc w:val="left"/>
            </w:pPr>
            <w:r>
              <w:rPr>
                <w:rFonts w:ascii="宋体" w:hAnsi="宋体" w:cs="宋体" w:eastAsia="宋体"/>
                <w:sz w:val="24"/>
              </w:rPr>
              <w:t>3.质保期：</w:t>
            </w:r>
            <w:r>
              <w:rPr>
                <w:rFonts w:ascii="宋体" w:hAnsi="宋体" w:cs="宋体" w:eastAsia="宋体"/>
                <w:sz w:val="24"/>
              </w:rPr>
              <w:t>以各中药饮片包装标注的质保期为准，</w:t>
            </w:r>
            <w:r>
              <w:rPr>
                <w:rFonts w:ascii="宋体" w:hAnsi="宋体" w:cs="宋体" w:eastAsia="宋体"/>
                <w:sz w:val="24"/>
              </w:rPr>
              <w:t>在中药饮片质保期内，中标供应商对任何缺陷的劣变中药饮片应实施退换，并承担需要退换的中药饮片所需费用，退换时间不得超过</w:t>
            </w:r>
            <w:r>
              <w:rPr>
                <w:rFonts w:ascii="宋体" w:hAnsi="宋体" w:cs="宋体" w:eastAsia="宋体"/>
                <w:sz w:val="24"/>
              </w:rPr>
              <w:t>1周。</w:t>
            </w:r>
          </w:p>
          <w:p>
            <w:pPr>
              <w:pStyle w:val="null3"/>
              <w:jc w:val="left"/>
            </w:pPr>
            <w:r>
              <w:rPr>
                <w:rFonts w:ascii="宋体" w:hAnsi="宋体" w:cs="宋体" w:eastAsia="宋体"/>
                <w:sz w:val="24"/>
              </w:rPr>
              <w:t>4.售后服务响应时间（质保期内）：即时响应（包括电话响应</w:t>
            </w:r>
            <w:r>
              <w:rPr>
                <w:rFonts w:ascii="宋体" w:hAnsi="宋体" w:cs="宋体" w:eastAsia="宋体"/>
                <w:sz w:val="24"/>
              </w:rPr>
              <w:t>等</w:t>
            </w:r>
            <w:r>
              <w:rPr>
                <w:rFonts w:ascii="宋体" w:hAnsi="宋体" w:cs="宋体" w:eastAsia="宋体"/>
                <w:sz w:val="24"/>
              </w:rPr>
              <w:t>）；电话响应无法解决</w:t>
            </w:r>
            <w:r>
              <w:rPr>
                <w:rFonts w:ascii="宋体" w:hAnsi="宋体" w:cs="宋体" w:eastAsia="宋体"/>
                <w:sz w:val="24"/>
              </w:rPr>
              <w:t>24小时内到达现场。</w:t>
            </w:r>
          </w:p>
          <w:p>
            <w:pPr>
              <w:pStyle w:val="null3"/>
              <w:jc w:val="left"/>
            </w:pPr>
            <w:r>
              <w:rPr>
                <w:rFonts w:ascii="宋体" w:hAnsi="宋体" w:cs="宋体" w:eastAsia="宋体"/>
                <w:sz w:val="24"/>
                <w:color w:val="000000"/>
              </w:rPr>
              <w:t>5</w:t>
            </w:r>
            <w:r>
              <w:rPr>
                <w:rFonts w:ascii="宋体" w:hAnsi="宋体" w:cs="宋体" w:eastAsia="宋体"/>
                <w:sz w:val="24"/>
                <w:color w:val="000000"/>
              </w:rPr>
              <w:t>、中药饮片的包装</w:t>
            </w:r>
            <w:r>
              <w:rPr>
                <w:rFonts w:ascii="宋体" w:hAnsi="宋体" w:cs="宋体" w:eastAsia="宋体"/>
                <w:sz w:val="24"/>
                <w:color w:val="000000"/>
              </w:rPr>
              <w:t>要求：</w:t>
            </w:r>
            <w:r>
              <w:rPr>
                <w:rFonts w:ascii="宋体" w:hAnsi="宋体" w:cs="宋体" w:eastAsia="宋体"/>
                <w:sz w:val="24"/>
                <w:color w:val="000000"/>
              </w:rPr>
              <w:t>应符合《商品包装政府采购需求标准（试行）》，包装袋可观察药材透明部分应该占包装袋平面</w:t>
            </w:r>
            <w:r>
              <w:rPr>
                <w:rFonts w:ascii="宋体" w:hAnsi="宋体" w:cs="宋体" w:eastAsia="宋体"/>
                <w:sz w:val="24"/>
                <w:color w:val="000000"/>
              </w:rPr>
              <w:t>1/3以上，附有质量合格的标志，每件包装上，应标明品名、规格、产地、生产企业、产品批号等</w:t>
            </w:r>
            <w:r>
              <w:rPr>
                <w:rFonts w:ascii="宋体" w:hAnsi="宋体" w:cs="宋体" w:eastAsia="宋体"/>
                <w:sz w:val="24"/>
                <w:color w:val="000000"/>
              </w:rPr>
              <w:t>。</w:t>
            </w:r>
          </w:p>
          <w:p>
            <w:pPr>
              <w:pStyle w:val="null3"/>
              <w:jc w:val="left"/>
            </w:pPr>
            <w:r>
              <w:rPr>
                <w:rFonts w:ascii="宋体" w:hAnsi="宋体" w:cs="宋体" w:eastAsia="宋体"/>
                <w:sz w:val="24"/>
                <w:color w:val="000000"/>
              </w:rPr>
              <w:t>6.采购包2供应商须提供中药饮片打粉加工服务，由符合相关法律法规标准要求并具有相应服务能力的企业进行打粉加工服务，并提供打粉加工服务承诺或委托加工协议。</w:t>
            </w:r>
          </w:p>
          <w:p>
            <w:pPr>
              <w:pStyle w:val="null3"/>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color w:val="000000"/>
              </w:rPr>
              <w:t>中药饮片质量</w:t>
            </w:r>
            <w:r>
              <w:rPr>
                <w:rFonts w:ascii="宋体" w:hAnsi="宋体" w:cs="宋体" w:eastAsia="宋体"/>
                <w:sz w:val="24"/>
              </w:rPr>
              <w:t>验收及</w:t>
            </w:r>
            <w:r>
              <w:rPr>
                <w:rFonts w:ascii="宋体" w:hAnsi="宋体" w:cs="宋体" w:eastAsia="宋体"/>
                <w:sz w:val="24"/>
                <w:color w:val="000000"/>
              </w:rPr>
              <w:t>执行标准：</w:t>
            </w:r>
          </w:p>
          <w:p>
            <w:pPr>
              <w:pStyle w:val="null3"/>
              <w:ind w:firstLine="320"/>
              <w:jc w:val="left"/>
            </w:pPr>
            <w:r>
              <w:rPr>
                <w:rFonts w:ascii="calibri" w:hAnsi="calibri" w:cs="calibri" w:eastAsia="calibri"/>
                <w:sz w:val="16"/>
                <w:color w:val="000000"/>
              </w:rPr>
              <w:t>①</w:t>
            </w:r>
            <w:r>
              <w:rPr>
                <w:rFonts w:ascii="宋体" w:hAnsi="宋体" w:cs="宋体" w:eastAsia="宋体"/>
                <w:sz w:val="24"/>
                <w:color w:val="000000"/>
              </w:rPr>
              <w:t>根据《中华人民共和国药典》、省级炮制规范和中药饮片标准，按照招标目录相应的规格、等级、产地、包装量、执行标准及要求进行质量验收</w:t>
            </w:r>
            <w:r>
              <w:rPr>
                <w:rFonts w:ascii="宋体" w:hAnsi="宋体" w:cs="宋体" w:eastAsia="宋体"/>
                <w:sz w:val="24"/>
                <w:color w:val="000000"/>
              </w:rPr>
              <w:t>。</w:t>
            </w:r>
          </w:p>
          <w:p>
            <w:pPr>
              <w:pStyle w:val="null3"/>
              <w:ind w:firstLine="320"/>
              <w:jc w:val="left"/>
            </w:pPr>
            <w:r>
              <w:rPr>
                <w:rFonts w:ascii="calibri" w:hAnsi="calibri" w:cs="calibri" w:eastAsia="calibri"/>
                <w:sz w:val="16"/>
                <w:color w:val="000000"/>
              </w:rPr>
              <w:t>②</w:t>
            </w:r>
            <w:r>
              <w:rPr>
                <w:rFonts w:ascii="宋体" w:hAnsi="宋体" w:cs="宋体" w:eastAsia="宋体"/>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宋体" w:hAnsi="宋体" w:cs="宋体" w:eastAsia="宋体"/>
                <w:sz w:val="24"/>
                <w:b/>
              </w:rPr>
              <w:t>二、其它要求：</w:t>
            </w:r>
          </w:p>
          <w:p>
            <w:pPr>
              <w:pStyle w:val="null3"/>
              <w:jc w:val="both"/>
            </w:pPr>
            <w:r>
              <w:rPr>
                <w:rFonts w:ascii="宋体" w:hAnsi="宋体" w:cs="宋体" w:eastAsia="宋体"/>
                <w:sz w:val="24"/>
              </w:rPr>
              <w:t>采购包</w:t>
            </w:r>
            <w:r>
              <w:rPr>
                <w:rFonts w:ascii="宋体" w:hAnsi="宋体" w:cs="宋体" w:eastAsia="宋体"/>
                <w:sz w:val="24"/>
              </w:rPr>
              <w:t>2中“黄芪、当归、丹参、川芎、党参片、黄连片、甘草片、麸炒苍术、红花”为大宗药材商品，规格要求为选货。其余为统货；注明产地的为道地药材。</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7"/>
              <w:gridCol w:w="278"/>
              <w:gridCol w:w="329"/>
              <w:gridCol w:w="466"/>
              <w:gridCol w:w="253"/>
              <w:gridCol w:w="308"/>
              <w:gridCol w:w="253"/>
              <w:gridCol w:w="354"/>
              <w:gridCol w:w="106"/>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产品名称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b/>
                    </w:rPr>
                    <w:t>技术标准</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p>
                <w:p>
                  <w:pPr>
                    <w:pStyle w:val="null3"/>
                    <w:jc w:val="center"/>
                  </w:pPr>
                  <w:r>
                    <w:rPr>
                      <w:rFonts w:ascii="宋体" w:hAnsi="宋体" w:cs="宋体" w:eastAsia="宋体"/>
                      <w:sz w:val="18"/>
                      <w:b/>
                    </w:rPr>
                    <w:t>配置要求</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预估数量</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最高限价单</w:t>
                  </w:r>
                  <w:r>
                    <w:rPr>
                      <w:rFonts w:ascii="宋体" w:hAnsi="宋体" w:cs="宋体" w:eastAsia="宋体"/>
                      <w:sz w:val="18"/>
                      <w:b/>
                    </w:rPr>
                    <w:t>价</w:t>
                  </w:r>
                  <w:r>
                    <w:rPr>
                      <w:rFonts w:ascii="宋体" w:hAnsi="宋体" w:cs="宋体" w:eastAsia="宋体"/>
                      <w:sz w:val="18"/>
                      <w:b/>
                    </w:rPr>
                    <w:t>/元</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w:t>
                  </w:r>
                  <w:r>
                    <w:rPr>
                      <w:rFonts w:ascii="宋体" w:hAnsi="宋体" w:cs="宋体" w:eastAsia="宋体"/>
                      <w:sz w:val="18"/>
                      <w:b/>
                    </w:rPr>
                    <w:t>总价</w:t>
                  </w:r>
                  <w:r>
                    <w:rPr>
                      <w:rFonts w:ascii="宋体" w:hAnsi="宋体" w:cs="宋体" w:eastAsia="宋体"/>
                      <w:sz w:val="18"/>
                      <w:b/>
                    </w:rPr>
                    <w:t>/元</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麸炒白术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浙江、安徽；选货，圆片或纵片，直径</w:t>
                  </w:r>
                  <w:r>
                    <w:rPr>
                      <w:rFonts w:ascii="宋体" w:hAnsi="宋体" w:cs="宋体" w:eastAsia="宋体"/>
                      <w:sz w:val="18"/>
                    </w:rPr>
                    <w:t>≥3cm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1641.457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443193.31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白芍</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浙江、安徽；选货，圆片，直径</w:t>
                  </w:r>
                  <w:r>
                    <w:rPr>
                      <w:rFonts w:ascii="宋体" w:hAnsi="宋体" w:cs="宋体" w:eastAsia="宋体"/>
                      <w:sz w:val="18"/>
                    </w:rPr>
                    <w:t>≥1.5cm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1104.311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143560.43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生地黄</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河南；选货，厚片，宽</w:t>
                  </w:r>
                  <w:r>
                    <w:rPr>
                      <w:rFonts w:ascii="宋体" w:hAnsi="宋体" w:cs="宋体" w:eastAsia="宋体"/>
                      <w:sz w:val="18"/>
                    </w:rPr>
                    <w:t>2.2cm以上片≥60%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1043.879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88729.73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炒陕六神曲</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w:t>
                  </w:r>
                  <w:r>
                    <w:rPr>
                      <w:rFonts w:ascii="宋体" w:hAnsi="宋体" w:cs="宋体" w:eastAsia="宋体"/>
                      <w:sz w:val="18"/>
                    </w:rPr>
                    <w:t>或</w:t>
                  </w:r>
                  <w:r>
                    <w:rPr>
                      <w:rFonts w:ascii="宋体" w:hAnsi="宋体" w:cs="宋体" w:eastAsia="宋体"/>
                      <w:sz w:val="18"/>
                    </w:rPr>
                    <w:t>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954.951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21008.93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珍珠母</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915.903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13738.55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制远志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688.653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313337.07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炙甘草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内蒙古，选货，厚片，直径</w:t>
                  </w:r>
                  <w:r>
                    <w:rPr>
                      <w:rFonts w:ascii="宋体" w:hAnsi="宋体" w:cs="宋体" w:eastAsia="宋体"/>
                      <w:sz w:val="18"/>
                    </w:rPr>
                    <w:t>≥1.0cm</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655.044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53058.56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醋郁金</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532.077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41129.55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太子参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贵州；选货，每</w:t>
                  </w:r>
                  <w:r>
                    <w:rPr>
                      <w:rFonts w:ascii="宋体" w:hAnsi="宋体" w:cs="宋体" w:eastAsia="宋体"/>
                      <w:sz w:val="18"/>
                    </w:rPr>
                    <w:t>50g块根数≤160个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444.705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146.6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65193.80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浙江、安徽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412.289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70913.62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焦山楂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392.694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9817.34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生石膏</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376.737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4332.48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牛膝</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362.185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35494.15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栀子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333.893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22036.96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益母草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331.409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5733.38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玄参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328.093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12139.43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白茅根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300.453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15443.30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炒火麻仁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298.808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23306.99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煅瓦楞子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297.449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3569.39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鸡血藤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287.342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7815.69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麸炒薏苡仁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243.922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7000.55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浙贝母</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223.014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56868.49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北沙参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内蒙古、山东</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210.218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18709.38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炒紫苏子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188.267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11013.64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地骨皮</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172.409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32567.98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枸杞子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宁夏</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152.880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13254.70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仙鹤草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145.009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4495.26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薤白</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126.497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14926.59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干石斛</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125.035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22256.28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安徽</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124.427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7540.27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酒黄精</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121.386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17601.00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麸煨肉豆蔻</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116.996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176.2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20614.71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煨诃子肉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116.264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5231.89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炙淫羊藿</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114.741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55649.19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伸筋草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110.989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2219.78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竹茹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110.313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5515.64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炒僵蚕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109.717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45861.87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酒苁蓉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内蒙古</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100.283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24739.89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煅磁石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98.326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1179.91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路路通</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97.676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3418.64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玉竹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93.995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9963.49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烫狗脊</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90.208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6585.21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地肤子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90.013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4050.60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龙胆</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89.712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257.1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23064.88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净山楂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82.039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1968.94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半枝莲</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70.073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1962.03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盐益智仁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69.645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17968.38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白及</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67.040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20112.00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豆蔻</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64.306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24867.23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化橘红</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61.185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2269.96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野菊花</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59.094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8627.69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蝉蜕</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58.980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828.6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48870.83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天冬</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58.281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15444.53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制何首乌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广东、四川</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56.073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4429.73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金樱子肉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52.876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5551.94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乌药</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51.826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2798.62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瓜蒌皮</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51.034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3980.63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紫苏梗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46.861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2811.68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紫花地丁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46.693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1821.01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炒蒺藜</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46.074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1750.80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蛇床子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45.314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5709.53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炒王不留行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45.188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1581.56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龙眼肉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44.176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135.1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5968.21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莲子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42.683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3201.19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炒白扁豆</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40.700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1343.10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侧柏炭</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39.675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991.88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桑叶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36.779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662.02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射干</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33.541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6641.17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地榆炭</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32.968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2063.77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银杏叶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30.895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895.96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醋鳖甲</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30.256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7866.63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紫苏叶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28.895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5201.10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醋龟甲</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28.098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8429.25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香橼</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27.003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756.07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白鲜皮</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26.625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9888.53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烫水蛭</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26.121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80584.06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柿蒂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25.879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1371.57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葶苈子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23.023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552.54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蒲黄</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22.377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3835.40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覆盆子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21.833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6331.43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醋五灵脂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20.503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1824.78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青蒿</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17.758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198.88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酒大黄</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17.528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1202.39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天葵子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17.330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322.3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5585.46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炒茺蔚子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16.768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1073.16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木贼</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15.889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413.11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桑螵蛸</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15.541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19426.56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浮萍</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12.900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258.00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马齿苋</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12.868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275.38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马勃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12.481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1772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22116.78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忍冬藤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11.758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223.39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虎杖</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356.45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雷公藤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11.179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391.26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绵马贯众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11.003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597.44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藁本片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辽宁</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10.773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2585.55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大蓟</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9.810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494.42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荷叶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9.209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270.74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百部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8.976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583.46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地榆</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8.638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247.03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番泻叶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8.158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349.96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酸枣仁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辽宁、河北、陕西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7.752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1680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13023.36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鬼箭羽</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7.688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2029.50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南沙参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188.6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1365.70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甘松</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7.086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2295.86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土贝母</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6.964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410.18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6.914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142.8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987.32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海风藤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6.736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321.99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红景天</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6.688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2006.40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赤石脂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5.799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53.93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银柴胡</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5.566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2198.42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全蝎</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5.026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19602.38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赤小豆</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4.639</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123.86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灵芝</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4.360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370.60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徐长卿</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4.255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672.29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胖大海</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4.094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982.56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炒冬瓜子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3.941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137.94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山慈菇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3.811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3110.6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11854.50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侧柏叶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3.762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69.60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重楼</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3.374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1600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5398.40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灯心草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2.384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1335.04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山豆根</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2.223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506.7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1126.39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土荆皮</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2.124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220.05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水牛角</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1.891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105.52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蒲黄炭</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1.634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302.29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石楠叶</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省级炮制规范或中药饮片标准</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1.598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59.61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草果仁</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125.40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淡豆豉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1.317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64.53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盐胡芦巴</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1.082</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37.87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枯矾</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66.20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络石藤</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1.048</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炒蔓荆子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1.006</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269.61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鸡冠花</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积雪草</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莲子心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155.00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千年健</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炒牵牛子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香薷</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盐韭菜子</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0.765</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88.74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白矾</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0.500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秦皮</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0.337</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大皂角</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0.030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金荞麦</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其他要求</w:t>
                  </w:r>
                </w:p>
              </w:tc>
              <w:tc>
                <w:tcPr>
                  <w:tcW w:type="dxa" w:w="206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带</w:t>
                  </w:r>
                  <w:r>
                    <w:rPr>
                      <w:rFonts w:ascii="宋体" w:hAnsi="宋体" w:cs="宋体" w:eastAsia="宋体"/>
                      <w:sz w:val="18"/>
                    </w:rPr>
                    <w:t>“★”的参数需求为实质性要求，供应商必须响应并满足的参数需求</w:t>
                  </w:r>
                  <w:r>
                    <w:rPr>
                      <w:rFonts w:ascii="宋体" w:hAnsi="宋体" w:cs="宋体" w:eastAsia="宋体"/>
                      <w:sz w:val="18"/>
                    </w:rPr>
                    <w:t>，须在投标文件中提供符合相应要求的相关证书或证明材料，如未能提供符合相应要求的相关证书或证明材料的，视为无效投标，不得进入后续评审环节。</w:t>
                  </w:r>
                </w:p>
                <w:p>
                  <w:pPr>
                    <w:pStyle w:val="null3"/>
                    <w:jc w:val="left"/>
                  </w:pPr>
                  <w:r>
                    <w:rPr>
                      <w:rFonts w:ascii="宋体" w:hAnsi="宋体" w:cs="宋体" w:eastAsia="宋体"/>
                      <w:sz w:val="18"/>
                    </w:rPr>
                    <w:t>带</w:t>
                  </w:r>
                  <w:r>
                    <w:rPr>
                      <w:rFonts w:ascii="宋体" w:hAnsi="宋体" w:cs="宋体" w:eastAsia="宋体"/>
                      <w:sz w:val="18"/>
                    </w:rPr>
                    <w:t>“▲”号条款为允许负偏离的参数需求，若未响应或者不满足，</w:t>
                  </w:r>
                  <w:r>
                    <w:rPr>
                      <w:rFonts w:ascii="宋体" w:hAnsi="宋体" w:cs="宋体" w:eastAsia="宋体"/>
                      <w:sz w:val="18"/>
                    </w:rPr>
                    <w:t>评标委员会</w:t>
                  </w:r>
                  <w:r>
                    <w:rPr>
                      <w:rFonts w:ascii="宋体" w:hAnsi="宋体" w:cs="宋体" w:eastAsia="宋体"/>
                      <w:sz w:val="18"/>
                    </w:rPr>
                    <w:t>将在评审</w:t>
                  </w:r>
                  <w:r>
                    <w:rPr>
                      <w:rFonts w:ascii="宋体" w:hAnsi="宋体" w:cs="宋体" w:eastAsia="宋体"/>
                      <w:sz w:val="18"/>
                    </w:rPr>
                    <w:t>工作</w:t>
                  </w:r>
                  <w:r>
                    <w:rPr>
                      <w:rFonts w:ascii="宋体" w:hAnsi="宋体" w:cs="宋体" w:eastAsia="宋体"/>
                      <w:sz w:val="18"/>
                    </w:rPr>
                    <w:t>中予以</w:t>
                  </w:r>
                  <w:r>
                    <w:rPr>
                      <w:rFonts w:ascii="宋体" w:hAnsi="宋体" w:cs="宋体" w:eastAsia="宋体"/>
                      <w:sz w:val="18"/>
                    </w:rPr>
                    <w:t>作出相应扣分</w:t>
                  </w:r>
                  <w:r>
                    <w:rPr>
                      <w:rFonts w:ascii="宋体" w:hAnsi="宋体" w:cs="宋体" w:eastAsia="宋体"/>
                      <w:sz w:val="18"/>
                    </w:rPr>
                    <w:t>处理。</w:t>
                  </w:r>
                </w:p>
              </w:tc>
            </w:tr>
            <w:tr>
              <w:tc>
                <w:tcPr>
                  <w:tcW w:type="dxa" w:w="4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最高限价</w:t>
                  </w:r>
                </w:p>
                <w:p>
                  <w:pPr>
                    <w:pStyle w:val="null3"/>
                    <w:jc w:val="center"/>
                  </w:pPr>
                  <w:r>
                    <w:rPr>
                      <w:rFonts w:ascii="宋体" w:hAnsi="宋体" w:cs="宋体" w:eastAsia="宋体"/>
                      <w:sz w:val="18"/>
                    </w:rPr>
                    <w:t>（总价</w:t>
                  </w:r>
                  <w:r>
                    <w:rPr>
                      <w:rFonts w:ascii="宋体" w:hAnsi="宋体" w:cs="宋体" w:eastAsia="宋体"/>
                      <w:sz w:val="18"/>
                    </w:rPr>
                    <w:t>合计</w:t>
                  </w:r>
                  <w:r>
                    <w:rPr>
                      <w:rFonts w:ascii="宋体" w:hAnsi="宋体" w:cs="宋体" w:eastAsia="宋体"/>
                      <w:sz w:val="18"/>
                    </w:rPr>
                    <w:t>）</w:t>
                  </w:r>
                </w:p>
              </w:tc>
              <w:tc>
                <w:tcPr>
                  <w:tcW w:type="dxa" w:w="206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2253701.2</w:t>
                  </w:r>
                  <w:r>
                    <w:rPr>
                      <w:rFonts w:ascii="宋体" w:hAnsi="宋体" w:cs="宋体" w:eastAsia="宋体"/>
                      <w:sz w:val="18"/>
                      <w:color w:val="000000"/>
                    </w:rPr>
                    <w:t>1元</w:t>
                  </w:r>
                </w:p>
              </w:tc>
            </w:tr>
          </w:tbl>
          <w:p>
            <w:pPr>
              <w:pStyle w:val="null3"/>
              <w:jc w:val="left"/>
            </w:pPr>
            <w:r>
              <w:rPr>
                <w:rFonts w:ascii="宋体" w:hAnsi="宋体" w:cs="宋体" w:eastAsia="宋体"/>
                <w:sz w:val="24"/>
                <w:b/>
              </w:rPr>
              <w:t>一、商务要求：</w:t>
            </w:r>
          </w:p>
          <w:p>
            <w:pPr>
              <w:pStyle w:val="null3"/>
              <w:jc w:val="left"/>
            </w:pPr>
            <w:r>
              <w:rPr>
                <w:rFonts w:ascii="宋体" w:hAnsi="宋体" w:cs="宋体" w:eastAsia="宋体"/>
                <w:sz w:val="24"/>
              </w:rPr>
              <w:t>1.交货期：自合同签订之日起，采购周期为一年</w:t>
            </w:r>
            <w:r>
              <w:rPr>
                <w:rFonts w:ascii="宋体" w:hAnsi="宋体" w:cs="宋体" w:eastAsia="宋体"/>
                <w:sz w:val="24"/>
              </w:rPr>
              <w:t>，在采购人发出采购计划起七日历天内完成供货</w:t>
            </w:r>
            <w:r>
              <w:rPr>
                <w:rFonts w:ascii="宋体" w:hAnsi="宋体" w:cs="宋体" w:eastAsia="宋体"/>
                <w:sz w:val="24"/>
              </w:rPr>
              <w:t>。</w:t>
            </w:r>
          </w:p>
          <w:p>
            <w:pPr>
              <w:pStyle w:val="null3"/>
              <w:jc w:val="left"/>
            </w:pPr>
            <w:r>
              <w:rPr>
                <w:rFonts w:ascii="宋体" w:hAnsi="宋体" w:cs="宋体" w:eastAsia="宋体"/>
                <w:sz w:val="24"/>
              </w:rPr>
              <w:t>2.交货地点：陕西省人民医院指定地点</w:t>
            </w:r>
            <w:r>
              <w:rPr>
                <w:rFonts w:ascii="宋体" w:hAnsi="宋体" w:cs="宋体" w:eastAsia="宋体"/>
                <w:sz w:val="24"/>
              </w:rPr>
              <w:t>。</w:t>
            </w:r>
          </w:p>
          <w:p>
            <w:pPr>
              <w:pStyle w:val="null3"/>
              <w:jc w:val="left"/>
            </w:pPr>
            <w:r>
              <w:rPr>
                <w:rFonts w:ascii="宋体" w:hAnsi="宋体" w:cs="宋体" w:eastAsia="宋体"/>
                <w:sz w:val="24"/>
              </w:rPr>
              <w:t>3.质保期：</w:t>
            </w:r>
            <w:r>
              <w:rPr>
                <w:rFonts w:ascii="宋体" w:hAnsi="宋体" w:cs="宋体" w:eastAsia="宋体"/>
                <w:sz w:val="24"/>
              </w:rPr>
              <w:t>以各中药饮片包装标注的质保期为准，</w:t>
            </w:r>
            <w:r>
              <w:rPr>
                <w:rFonts w:ascii="宋体" w:hAnsi="宋体" w:cs="宋体" w:eastAsia="宋体"/>
                <w:sz w:val="24"/>
              </w:rPr>
              <w:t>在中药饮片质保期内，中标供应商对任何缺陷的劣变中药饮片应实施退换，并承担需要退换的中药饮片所需费用，退换时间不得超过</w:t>
            </w:r>
            <w:r>
              <w:rPr>
                <w:rFonts w:ascii="宋体" w:hAnsi="宋体" w:cs="宋体" w:eastAsia="宋体"/>
                <w:sz w:val="24"/>
              </w:rPr>
              <w:t>1周。</w:t>
            </w:r>
          </w:p>
          <w:p>
            <w:pPr>
              <w:pStyle w:val="null3"/>
              <w:jc w:val="left"/>
            </w:pPr>
            <w:r>
              <w:rPr>
                <w:rFonts w:ascii="宋体" w:hAnsi="宋体" w:cs="宋体" w:eastAsia="宋体"/>
                <w:sz w:val="24"/>
              </w:rPr>
              <w:t>4.售后服务响应时间（质保期内）：即时响应（包括电话响应</w:t>
            </w:r>
            <w:r>
              <w:rPr>
                <w:rFonts w:ascii="宋体" w:hAnsi="宋体" w:cs="宋体" w:eastAsia="宋体"/>
                <w:sz w:val="24"/>
              </w:rPr>
              <w:t>等</w:t>
            </w:r>
            <w:r>
              <w:rPr>
                <w:rFonts w:ascii="宋体" w:hAnsi="宋体" w:cs="宋体" w:eastAsia="宋体"/>
                <w:sz w:val="24"/>
              </w:rPr>
              <w:t>）；电话响应无法解决</w:t>
            </w:r>
            <w:r>
              <w:rPr>
                <w:rFonts w:ascii="宋体" w:hAnsi="宋体" w:cs="宋体" w:eastAsia="宋体"/>
                <w:sz w:val="24"/>
              </w:rPr>
              <w:t>24小时内到达现场。</w:t>
            </w:r>
          </w:p>
          <w:p>
            <w:pPr>
              <w:pStyle w:val="null3"/>
              <w:jc w:val="left"/>
            </w:pPr>
            <w:r>
              <w:rPr>
                <w:rFonts w:ascii="宋体" w:hAnsi="宋体" w:cs="宋体" w:eastAsia="宋体"/>
                <w:sz w:val="24"/>
                <w:color w:val="000000"/>
              </w:rPr>
              <w:t>5</w:t>
            </w:r>
            <w:r>
              <w:rPr>
                <w:rFonts w:ascii="宋体" w:hAnsi="宋体" w:cs="宋体" w:eastAsia="宋体"/>
                <w:sz w:val="24"/>
                <w:color w:val="000000"/>
              </w:rPr>
              <w:t>、中药饮片的包装</w:t>
            </w:r>
            <w:r>
              <w:rPr>
                <w:rFonts w:ascii="宋体" w:hAnsi="宋体" w:cs="宋体" w:eastAsia="宋体"/>
                <w:sz w:val="24"/>
                <w:color w:val="000000"/>
              </w:rPr>
              <w:t>要求：</w:t>
            </w:r>
            <w:r>
              <w:rPr>
                <w:rFonts w:ascii="宋体" w:hAnsi="宋体" w:cs="宋体" w:eastAsia="宋体"/>
                <w:sz w:val="24"/>
                <w:color w:val="000000"/>
              </w:rPr>
              <w:t>应符合《商品包装政府采购需求标准（试行）》，包装袋可观察药材透明部分应该占包装袋平面</w:t>
            </w:r>
            <w:r>
              <w:rPr>
                <w:rFonts w:ascii="宋体" w:hAnsi="宋体" w:cs="宋体" w:eastAsia="宋体"/>
                <w:sz w:val="24"/>
                <w:color w:val="000000"/>
              </w:rPr>
              <w:t>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jc w:val="left"/>
            </w:pPr>
            <w:r>
              <w:rPr>
                <w:rFonts w:ascii="宋体" w:hAnsi="宋体" w:cs="宋体" w:eastAsia="宋体"/>
                <w:sz w:val="24"/>
              </w:rPr>
              <w:t>6.</w:t>
            </w:r>
            <w:r>
              <w:rPr>
                <w:rFonts w:ascii="宋体" w:hAnsi="宋体" w:cs="宋体" w:eastAsia="宋体"/>
                <w:sz w:val="24"/>
                <w:color w:val="000000"/>
              </w:rPr>
              <w:t>中药饮片质量</w:t>
            </w:r>
            <w:r>
              <w:rPr>
                <w:rFonts w:ascii="宋体" w:hAnsi="宋体" w:cs="宋体" w:eastAsia="宋体"/>
                <w:sz w:val="24"/>
              </w:rPr>
              <w:t>验收及</w:t>
            </w:r>
            <w:r>
              <w:rPr>
                <w:rFonts w:ascii="宋体" w:hAnsi="宋体" w:cs="宋体" w:eastAsia="宋体"/>
                <w:sz w:val="24"/>
                <w:color w:val="000000"/>
              </w:rPr>
              <w:t>执行标准：</w:t>
            </w:r>
          </w:p>
          <w:p>
            <w:pPr>
              <w:pStyle w:val="null3"/>
              <w:ind w:firstLine="320"/>
              <w:jc w:val="left"/>
            </w:pPr>
            <w:r>
              <w:rPr>
                <w:rFonts w:ascii="calibri" w:hAnsi="calibri" w:cs="calibri" w:eastAsia="calibri"/>
                <w:sz w:val="16"/>
                <w:color w:val="000000"/>
              </w:rPr>
              <w:t>①</w:t>
            </w:r>
            <w:r>
              <w:rPr>
                <w:rFonts w:ascii="宋体" w:hAnsi="宋体" w:cs="宋体" w:eastAsia="宋体"/>
                <w:sz w:val="24"/>
                <w:color w:val="000000"/>
              </w:rPr>
              <w:t>根据《中华人民共和国药典》、省级炮制规范和中药饮片标准，按照招标目录相应的规格、等级、产地、包装量、执行标准及要求进行质量验收</w:t>
            </w:r>
            <w:r>
              <w:rPr>
                <w:rFonts w:ascii="宋体" w:hAnsi="宋体" w:cs="宋体" w:eastAsia="宋体"/>
                <w:sz w:val="24"/>
                <w:color w:val="000000"/>
              </w:rPr>
              <w:t>。</w:t>
            </w:r>
          </w:p>
          <w:p>
            <w:pPr>
              <w:pStyle w:val="null3"/>
              <w:ind w:firstLine="320"/>
              <w:jc w:val="left"/>
            </w:pPr>
            <w:r>
              <w:rPr>
                <w:rFonts w:ascii="calibri" w:hAnsi="calibri" w:cs="calibri" w:eastAsia="calibri"/>
                <w:sz w:val="16"/>
                <w:color w:val="000000"/>
              </w:rPr>
              <w:t>②</w:t>
            </w:r>
            <w:r>
              <w:rPr>
                <w:rFonts w:ascii="宋体" w:hAnsi="宋体" w:cs="宋体" w:eastAsia="宋体"/>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宋体" w:hAnsi="宋体" w:cs="宋体" w:eastAsia="宋体"/>
                <w:sz w:val="24"/>
                <w:b/>
              </w:rPr>
              <w:t>二、其它要求：</w:t>
            </w:r>
          </w:p>
          <w:p>
            <w:pPr>
              <w:pStyle w:val="null3"/>
              <w:jc w:val="both"/>
            </w:pPr>
            <w:r>
              <w:rPr>
                <w:rFonts w:ascii="宋体" w:hAnsi="宋体" w:cs="宋体" w:eastAsia="宋体"/>
                <w:sz w:val="24"/>
              </w:rPr>
              <w:t>采购包</w:t>
            </w:r>
            <w:r>
              <w:rPr>
                <w:rFonts w:ascii="宋体" w:hAnsi="宋体" w:cs="宋体" w:eastAsia="宋体"/>
                <w:sz w:val="24"/>
              </w:rPr>
              <w:t>3中“麸炒白术、白芍、生地黄、炙甘草、太子参”为大宗药材商品，规格要求为选货。其余为统货；注明产地的为道地药材。</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5"/>
              <w:gridCol w:w="256"/>
              <w:gridCol w:w="361"/>
              <w:gridCol w:w="407"/>
              <w:gridCol w:w="190"/>
              <w:gridCol w:w="341"/>
              <w:gridCol w:w="326"/>
              <w:gridCol w:w="341"/>
              <w:gridCol w:w="135"/>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产品名称</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w:t>
                  </w:r>
                </w:p>
                <w:p>
                  <w:pPr>
                    <w:pStyle w:val="null3"/>
                    <w:jc w:val="center"/>
                  </w:pPr>
                  <w:r>
                    <w:rPr>
                      <w:rFonts w:ascii="宋体" w:hAnsi="宋体" w:cs="宋体" w:eastAsia="宋体"/>
                      <w:sz w:val="18"/>
                      <w:b/>
                    </w:rPr>
                    <w:t>技术标准</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微软雅黑" w:hAnsi="微软雅黑" w:cs="微软雅黑" w:eastAsia="微软雅黑"/>
                      <w:sz w:val="18"/>
                      <w:b/>
                    </w:rPr>
                    <w:t>▲</w:t>
                  </w:r>
                </w:p>
                <w:p>
                  <w:pPr>
                    <w:pStyle w:val="null3"/>
                    <w:jc w:val="center"/>
                  </w:pPr>
                  <w:r>
                    <w:rPr>
                      <w:rFonts w:ascii="宋体" w:hAnsi="宋体" w:cs="宋体" w:eastAsia="宋体"/>
                      <w:sz w:val="18"/>
                      <w:b/>
                    </w:rPr>
                    <w:t>配置要求</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预估数量</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最高限价单</w:t>
                  </w:r>
                  <w:r>
                    <w:rPr>
                      <w:rFonts w:ascii="宋体" w:hAnsi="宋体" w:cs="宋体" w:eastAsia="宋体"/>
                      <w:sz w:val="18"/>
                      <w:b/>
                    </w:rPr>
                    <w:t>价</w:t>
                  </w:r>
                  <w:r>
                    <w:rPr>
                      <w:rFonts w:ascii="宋体" w:hAnsi="宋体" w:cs="宋体" w:eastAsia="宋体"/>
                      <w:sz w:val="18"/>
                      <w:b/>
                    </w:rPr>
                    <w:t>（</w:t>
                  </w:r>
                  <w:r>
                    <w:rPr>
                      <w:rFonts w:ascii="宋体" w:hAnsi="宋体" w:cs="宋体" w:eastAsia="宋体"/>
                      <w:sz w:val="18"/>
                      <w:b/>
                    </w:rPr>
                    <w:t>元</w:t>
                  </w:r>
                  <w:r>
                    <w:rPr>
                      <w:rFonts w:ascii="宋体" w:hAnsi="宋体" w:cs="宋体" w:eastAsia="宋体"/>
                      <w:sz w:val="18"/>
                      <w:b/>
                    </w:rPr>
                    <w:t>）</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最高限价</w:t>
                  </w:r>
                  <w:r>
                    <w:rPr>
                      <w:rFonts w:ascii="宋体" w:hAnsi="宋体" w:cs="宋体" w:eastAsia="宋体"/>
                      <w:sz w:val="18"/>
                      <w:b/>
                    </w:rPr>
                    <w:t>总价</w:t>
                  </w:r>
                  <w:r>
                    <w:rPr>
                      <w:rFonts w:ascii="宋体" w:hAnsi="宋体" w:cs="宋体" w:eastAsia="宋体"/>
                      <w:sz w:val="18"/>
                      <w:b/>
                    </w:rPr>
                    <w:t>（</w:t>
                  </w:r>
                  <w:r>
                    <w:rPr>
                      <w:rFonts w:ascii="宋体" w:hAnsi="宋体" w:cs="宋体" w:eastAsia="宋体"/>
                      <w:sz w:val="18"/>
                      <w:b/>
                    </w:rPr>
                    <w:t>元</w:t>
                  </w:r>
                  <w:r>
                    <w:rPr>
                      <w:rFonts w:ascii="宋体" w:hAnsi="宋体" w:cs="宋体" w:eastAsia="宋体"/>
                      <w:sz w:val="18"/>
                      <w:b/>
                    </w:rPr>
                    <w:t>）</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备注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炒麦芽</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1640.077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31161.46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北柴胡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1161.903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224247.32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黄芩片</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河北、山西；选货，薄片，直径</w:t>
                  </w:r>
                  <w:r>
                    <w:rPr>
                      <w:rFonts w:ascii="宋体" w:hAnsi="宋体" w:cs="宋体" w:eastAsia="宋体"/>
                      <w:sz w:val="18"/>
                    </w:rPr>
                    <w:t>≥0.8cm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930.552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63277.53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蜈蚣</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条</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5093.00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牡丹皮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安徽；选货，厚片，直径</w:t>
                  </w:r>
                  <w:r>
                    <w:rPr>
                      <w:rFonts w:ascii="宋体" w:hAnsi="宋体" w:cs="宋体" w:eastAsia="宋体"/>
                      <w:sz w:val="18"/>
                    </w:rPr>
                    <w:t>≥0.8cm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606.111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109099.94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麸炒枳实</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582.702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62698.78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炒莱菔子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487.475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21936.36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炒鸡内金</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476.134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13807.88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麸炒枳壳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449.811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21366.01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麦冬</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四川、浙江；选货，每</w:t>
                  </w:r>
                  <w:r>
                    <w:rPr>
                      <w:rFonts w:ascii="宋体" w:hAnsi="宋体" w:cs="宋体" w:eastAsia="宋体"/>
                      <w:sz w:val="18"/>
                    </w:rPr>
                    <w:t>50g≤120粒</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437.710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126935.99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浮小麦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-第一册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429.628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10311.06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麸炒山药</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河南；选货，厚片，直径</w:t>
                  </w:r>
                  <w:r>
                    <w:rPr>
                      <w:rFonts w:ascii="宋体" w:hAnsi="宋体" w:cs="宋体" w:eastAsia="宋体"/>
                      <w:sz w:val="18"/>
                    </w:rPr>
                    <w:t>≥1.5cm</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425.233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33168.14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411.840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22362.93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炙黄芪</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甘肃、陕西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406.683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27654.44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牡蛎</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397.400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3576.60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煅牡蛎</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392.155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4705.86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酒女贞子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379.735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5696.02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瓜蒌</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335.446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60380.36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黄柏</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331.887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33852.49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盐泽泻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328.156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26252.50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炒苦杏仁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309.557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25662.27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龙骨</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-第一册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305.000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45750.00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盐续断</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293.551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29942.24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砂仁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276.641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150215.82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葛根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255.274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8015.62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盐知母</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253.159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25822.20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泽兰</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250.086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6502.22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煅龙骨</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-第一册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250.000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45250.00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茯神</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-第三册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250.000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31500.00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盐菟丝子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245.865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13350.45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炒柏子仁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-第一册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238.831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76426.03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白花蛇舌草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陕西省药材标准（</w:t>
                  </w:r>
                  <w:r>
                    <w:rPr>
                      <w:rFonts w:ascii="宋体" w:hAnsi="宋体" w:cs="宋体" w:eastAsia="宋体"/>
                      <w:sz w:val="18"/>
                    </w:rPr>
                    <w:t>2015年版）</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216.720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7325.13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天麻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213.893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81279.29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佩兰</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211.993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10599.67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夏枯草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200.410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18618.12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麻黄根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187.293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22475.20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蜜百合</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甘肃、湖南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186.699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24270.82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海螵蛸</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180.919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29670.69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土茯苓</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180.310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17958.85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炒川楝子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178.392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2675.88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茵陈</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178.022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8901.12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石菖蒲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134.866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155.7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20998.61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地龙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134.482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72620.27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盐补骨脂</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130.526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6526.29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墨旱莲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129.715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9080.04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连翘</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128.474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50747.36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佛手</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121.737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10384.17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淡竹叶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115.298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2997.76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槟榔</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114.808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8587.67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蜜枇杷叶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113.822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3039.05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升麻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113.137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19459.54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麸炒芡实</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106.971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9413.42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钩藤</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94.854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18970.90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紫石英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1458.60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煅赭石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74.428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796.38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车前草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71.512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2045.23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菊花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浙江、河南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69.023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6902.26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郁李仁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67.384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15363.50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蜜款冬花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64.087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836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53576.32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猪苓</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63.325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15388.07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炒决明子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63.276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1689.46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大血藤</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62.251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1867.54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天花粉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62.148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7457.73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蜜旋覆花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61.654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7762.22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盐橘核</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59.832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4487.37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干鱼腥草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58.008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2766.99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山药片</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河南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56.077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4934.79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辛夷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51.843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6221.19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绵萆薢</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51.043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2603.18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乌梅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50.949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3566.40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煅石决明</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50.723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1420.25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盐荔枝核</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47.784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1863.56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降香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47.478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341.4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16209.10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皂角刺</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45.864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11741.29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前胡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45.351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14602.86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苦参</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43.119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1940.34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黑芝麻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40.232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2047.83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桑椹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39.397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2324.39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芦根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38.816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1513.82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金银花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山东；选货，开放花率</w:t>
                  </w:r>
                  <w:r>
                    <w:rPr>
                      <w:rFonts w:ascii="宋体" w:hAnsi="宋体" w:cs="宋体" w:eastAsia="宋体"/>
                      <w:sz w:val="18"/>
                    </w:rPr>
                    <w:t>≤1%；枝叶率≤1%；黑头黑条率≤1%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38.728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17427.39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薄荷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江苏、安徽</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36.127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1806.36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琥珀</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-第一册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6755.00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炒牛蒡子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28.911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1965.93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大腹皮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27.546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440.73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仙茅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25.913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390.6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10121.58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萹蓄</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25.650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410.40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盐巴戟天</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广东</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24.544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4295.20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板蓝根</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甘肃、黑龙江</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23.889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1433.35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片姜黄</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21.966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1120.27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大枣</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大青叶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19.289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403.15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高良姜</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18.568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1539.28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石见穿</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省级炮制规范和中药饮片标准</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17.168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566.54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椿皮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13.601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282.90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炒苍耳子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12.745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203.92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茜草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12.640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4550.40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鹿角霜</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2400.00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浮石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-第三册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153.60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小蓟</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11.441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208.22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豨莶草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11.202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179.23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盐沙苑子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10.978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7025.92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防己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10.245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2510.03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槐花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9.399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827.07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海金沙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9.153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343.8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3146.80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丝瓜络</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8.467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982.17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余甘子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312.00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荜茇</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1072.00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锁阳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7.859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943.08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蜂房</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14625.00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醋青皮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7.272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429.05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川木通</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四川</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42.8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310.30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杜仲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陕西、四川</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6.859</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329.23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北刘寄奴</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6.518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371.53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石榴皮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5.964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149.10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阳起石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-第二册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4.944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59.33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五加皮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4.573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463.24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新疆紫草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2880.00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炒瓜蒌子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351.00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木蝴蝶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4.150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70.8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293.82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炒白果仁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3.860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185.28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莲须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3.800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360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1368.00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海桐皮</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-第三册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3.783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109.71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五倍子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69.3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259.39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青果</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2.075</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34.96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72.54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密蒙花</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1.943</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217.62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白头翁</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1.744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523.9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913.68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马鞭草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1.668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62.05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艾叶炭</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1.078</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127.20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蚕沙</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陕西省中药饮片标准</w:t>
                  </w:r>
                  <w:r>
                    <w:rPr>
                      <w:rFonts w:ascii="宋体" w:hAnsi="宋体" w:cs="宋体" w:eastAsia="宋体"/>
                      <w:sz w:val="18"/>
                    </w:rPr>
                    <w:t>-第二册</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草豆蔻</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楮实子</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115.00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醋商陆</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儿茶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木芙蓉叶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1.000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59.00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棕榈炭</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0.561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28.05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焦槟榔</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0.497</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64.8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32.21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谷精草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0.411</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37.81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鹿衔草</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0.356</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20.97</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漏芦</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0.134</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16.08</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胡黄连</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0.120</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1040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124.80</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荜澄茄</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《中国药典》</w:t>
                  </w:r>
                  <w:r>
                    <w:rPr>
                      <w:rFonts w:ascii="宋体" w:hAnsi="宋体" w:cs="宋体" w:eastAsia="宋体"/>
                      <w:sz w:val="18"/>
                    </w:rPr>
                    <w:t>2020年版一部</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kg</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0.042</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2.35</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其他要求</w:t>
                  </w:r>
                </w:p>
              </w:tc>
              <w:tc>
                <w:tcPr>
                  <w:tcW w:type="dxa" w:w="210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带</w:t>
                  </w:r>
                  <w:r>
                    <w:rPr>
                      <w:rFonts w:ascii="宋体" w:hAnsi="宋体" w:cs="宋体" w:eastAsia="宋体"/>
                      <w:sz w:val="18"/>
                    </w:rPr>
                    <w:t>“★”的参数需求为实质性要求，供应商必须响应并满足的参数需求</w:t>
                  </w:r>
                  <w:r>
                    <w:rPr>
                      <w:rFonts w:ascii="宋体" w:hAnsi="宋体" w:cs="宋体" w:eastAsia="宋体"/>
                      <w:sz w:val="18"/>
                    </w:rPr>
                    <w:t>，须在投标文件中提供符合相应要求的相关证书或证明材料，如未能提供符合相应要求的相关证书或证明材料的，视为无效投标，不得进入后续评审环节。</w:t>
                  </w:r>
                </w:p>
                <w:p>
                  <w:pPr>
                    <w:pStyle w:val="null3"/>
                    <w:jc w:val="left"/>
                  </w:pPr>
                  <w:r>
                    <w:rPr>
                      <w:rFonts w:ascii="宋体" w:hAnsi="宋体" w:cs="宋体" w:eastAsia="宋体"/>
                      <w:sz w:val="18"/>
                    </w:rPr>
                    <w:t>带</w:t>
                  </w:r>
                  <w:r>
                    <w:rPr>
                      <w:rFonts w:ascii="宋体" w:hAnsi="宋体" w:cs="宋体" w:eastAsia="宋体"/>
                      <w:sz w:val="18"/>
                    </w:rPr>
                    <w:t>“▲”号条款为允许负偏离的参数需求，若未响应或者不满足，</w:t>
                  </w:r>
                  <w:r>
                    <w:rPr>
                      <w:rFonts w:ascii="宋体" w:hAnsi="宋体" w:cs="宋体" w:eastAsia="宋体"/>
                      <w:sz w:val="18"/>
                    </w:rPr>
                    <w:t>评标委员会</w:t>
                  </w:r>
                  <w:r>
                    <w:rPr>
                      <w:rFonts w:ascii="宋体" w:hAnsi="宋体" w:cs="宋体" w:eastAsia="宋体"/>
                      <w:sz w:val="18"/>
                    </w:rPr>
                    <w:t>将在评审</w:t>
                  </w:r>
                  <w:r>
                    <w:rPr>
                      <w:rFonts w:ascii="宋体" w:hAnsi="宋体" w:cs="宋体" w:eastAsia="宋体"/>
                      <w:sz w:val="18"/>
                    </w:rPr>
                    <w:t>工作</w:t>
                  </w:r>
                  <w:r>
                    <w:rPr>
                      <w:rFonts w:ascii="宋体" w:hAnsi="宋体" w:cs="宋体" w:eastAsia="宋体"/>
                      <w:sz w:val="18"/>
                    </w:rPr>
                    <w:t>中予以</w:t>
                  </w:r>
                  <w:r>
                    <w:rPr>
                      <w:rFonts w:ascii="宋体" w:hAnsi="宋体" w:cs="宋体" w:eastAsia="宋体"/>
                      <w:sz w:val="18"/>
                    </w:rPr>
                    <w:t>作出相应扣分</w:t>
                  </w:r>
                  <w:r>
                    <w:rPr>
                      <w:rFonts w:ascii="宋体" w:hAnsi="宋体" w:cs="宋体" w:eastAsia="宋体"/>
                      <w:sz w:val="18"/>
                    </w:rPr>
                    <w:t>处理。</w:t>
                  </w:r>
                </w:p>
              </w:tc>
            </w:tr>
            <w:tr>
              <w:tc>
                <w:tcPr>
                  <w:tcW w:type="dxa" w:w="4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最高限价（总价</w:t>
                  </w:r>
                  <w:r>
                    <w:rPr>
                      <w:rFonts w:ascii="宋体" w:hAnsi="宋体" w:cs="宋体" w:eastAsia="宋体"/>
                      <w:sz w:val="18"/>
                    </w:rPr>
                    <w:t>合计</w:t>
                  </w:r>
                  <w:r>
                    <w:rPr>
                      <w:rFonts w:ascii="宋体" w:hAnsi="宋体" w:cs="宋体" w:eastAsia="宋体"/>
                      <w:sz w:val="18"/>
                    </w:rPr>
                    <w:t>）</w:t>
                  </w:r>
                </w:p>
              </w:tc>
              <w:tc>
                <w:tcPr>
                  <w:tcW w:type="dxa" w:w="2101"/>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2113173.89</w:t>
                  </w:r>
                  <w:r>
                    <w:rPr>
                      <w:rFonts w:ascii="宋体" w:hAnsi="宋体" w:cs="宋体" w:eastAsia="宋体"/>
                      <w:sz w:val="18"/>
                    </w:rPr>
                    <w:t>元</w:t>
                  </w:r>
                </w:p>
              </w:tc>
            </w:tr>
          </w:tbl>
          <w:p>
            <w:pPr>
              <w:pStyle w:val="null3"/>
              <w:jc w:val="left"/>
            </w:pPr>
            <w:r>
              <w:rPr>
                <w:rFonts w:ascii="宋体" w:hAnsi="宋体" w:cs="宋体" w:eastAsia="宋体"/>
                <w:sz w:val="24"/>
                <w:b/>
              </w:rPr>
              <w:t>一、商务要求：</w:t>
            </w:r>
          </w:p>
          <w:p>
            <w:pPr>
              <w:pStyle w:val="null3"/>
              <w:jc w:val="left"/>
            </w:pPr>
            <w:r>
              <w:rPr>
                <w:rFonts w:ascii="宋体" w:hAnsi="宋体" w:cs="宋体" w:eastAsia="宋体"/>
                <w:sz w:val="24"/>
              </w:rPr>
              <w:t>1.交货期：自合同签订之日起，采购周期为一年</w:t>
            </w:r>
            <w:r>
              <w:rPr>
                <w:rFonts w:ascii="宋体" w:hAnsi="宋体" w:cs="宋体" w:eastAsia="宋体"/>
                <w:sz w:val="24"/>
              </w:rPr>
              <w:t>，在采购人发出采购计划起七日历天内完成供货</w:t>
            </w:r>
            <w:r>
              <w:rPr>
                <w:rFonts w:ascii="宋体" w:hAnsi="宋体" w:cs="宋体" w:eastAsia="宋体"/>
                <w:sz w:val="24"/>
              </w:rPr>
              <w:t>。</w:t>
            </w:r>
          </w:p>
          <w:p>
            <w:pPr>
              <w:pStyle w:val="null3"/>
              <w:jc w:val="left"/>
            </w:pPr>
            <w:r>
              <w:rPr>
                <w:rFonts w:ascii="宋体" w:hAnsi="宋体" w:cs="宋体" w:eastAsia="宋体"/>
                <w:sz w:val="24"/>
              </w:rPr>
              <w:t>2.交货地点：陕西省人民医院指定地点</w:t>
            </w:r>
            <w:r>
              <w:rPr>
                <w:rFonts w:ascii="宋体" w:hAnsi="宋体" w:cs="宋体" w:eastAsia="宋体"/>
                <w:sz w:val="24"/>
              </w:rPr>
              <w:t>。</w:t>
            </w:r>
          </w:p>
          <w:p>
            <w:pPr>
              <w:pStyle w:val="null3"/>
              <w:jc w:val="left"/>
            </w:pPr>
            <w:r>
              <w:rPr>
                <w:rFonts w:ascii="宋体" w:hAnsi="宋体" w:cs="宋体" w:eastAsia="宋体"/>
                <w:sz w:val="24"/>
              </w:rPr>
              <w:t>3.质保期：</w:t>
            </w:r>
            <w:r>
              <w:rPr>
                <w:rFonts w:ascii="宋体" w:hAnsi="宋体" w:cs="宋体" w:eastAsia="宋体"/>
                <w:sz w:val="24"/>
              </w:rPr>
              <w:t>以各中药饮片包装标注的质保期为准，</w:t>
            </w:r>
            <w:r>
              <w:rPr>
                <w:rFonts w:ascii="宋体" w:hAnsi="宋体" w:cs="宋体" w:eastAsia="宋体"/>
                <w:sz w:val="24"/>
              </w:rPr>
              <w:t>在中药饮片质保期内，中标供应商对任何缺陷的劣变中药饮片应实施退换，并承担需要退换的中药饮片所需费用，退换时间不得超过</w:t>
            </w:r>
            <w:r>
              <w:rPr>
                <w:rFonts w:ascii="宋体" w:hAnsi="宋体" w:cs="宋体" w:eastAsia="宋体"/>
                <w:sz w:val="24"/>
              </w:rPr>
              <w:t>1周。</w:t>
            </w:r>
          </w:p>
          <w:p>
            <w:pPr>
              <w:pStyle w:val="null3"/>
              <w:jc w:val="left"/>
            </w:pPr>
            <w:r>
              <w:rPr>
                <w:rFonts w:ascii="宋体" w:hAnsi="宋体" w:cs="宋体" w:eastAsia="宋体"/>
                <w:sz w:val="24"/>
              </w:rPr>
              <w:t>4.售后服务响应时间（质保期内）：即时响应（包括电话响应</w:t>
            </w:r>
            <w:r>
              <w:rPr>
                <w:rFonts w:ascii="宋体" w:hAnsi="宋体" w:cs="宋体" w:eastAsia="宋体"/>
                <w:sz w:val="24"/>
              </w:rPr>
              <w:t>等</w:t>
            </w:r>
            <w:r>
              <w:rPr>
                <w:rFonts w:ascii="宋体" w:hAnsi="宋体" w:cs="宋体" w:eastAsia="宋体"/>
                <w:sz w:val="24"/>
              </w:rPr>
              <w:t>）；电话响应无法解决</w:t>
            </w:r>
            <w:r>
              <w:rPr>
                <w:rFonts w:ascii="宋体" w:hAnsi="宋体" w:cs="宋体" w:eastAsia="宋体"/>
                <w:sz w:val="24"/>
              </w:rPr>
              <w:t>24小时内到达现场。</w:t>
            </w:r>
          </w:p>
          <w:p>
            <w:pPr>
              <w:pStyle w:val="null3"/>
              <w:jc w:val="left"/>
            </w:pPr>
            <w:r>
              <w:rPr>
                <w:rFonts w:ascii="宋体" w:hAnsi="宋体" w:cs="宋体" w:eastAsia="宋体"/>
                <w:sz w:val="24"/>
                <w:color w:val="000000"/>
              </w:rPr>
              <w:t>5</w:t>
            </w:r>
            <w:r>
              <w:rPr>
                <w:rFonts w:ascii="宋体" w:hAnsi="宋体" w:cs="宋体" w:eastAsia="宋体"/>
                <w:sz w:val="24"/>
                <w:color w:val="000000"/>
              </w:rPr>
              <w:t>、中药饮片的包装</w:t>
            </w:r>
            <w:r>
              <w:rPr>
                <w:rFonts w:ascii="宋体" w:hAnsi="宋体" w:cs="宋体" w:eastAsia="宋体"/>
                <w:sz w:val="24"/>
                <w:color w:val="000000"/>
              </w:rPr>
              <w:t>要求：</w:t>
            </w:r>
            <w:r>
              <w:rPr>
                <w:rFonts w:ascii="宋体" w:hAnsi="宋体" w:cs="宋体" w:eastAsia="宋体"/>
                <w:sz w:val="24"/>
                <w:color w:val="000000"/>
              </w:rPr>
              <w:t>应符合《商品包装政府采购需求标准（试行）》，包装袋可观察药材透明部分应该占包装袋平面</w:t>
            </w:r>
            <w:r>
              <w:rPr>
                <w:rFonts w:ascii="宋体" w:hAnsi="宋体" w:cs="宋体" w:eastAsia="宋体"/>
                <w:sz w:val="24"/>
                <w:color w:val="000000"/>
              </w:rPr>
              <w:t>1/3以上，附有质量合格的标志，每件包装上，应标明品名、规格、产地、生产企业、产品批号等</w:t>
            </w:r>
            <w:r>
              <w:rPr>
                <w:rFonts w:ascii="宋体" w:hAnsi="宋体" w:cs="宋体" w:eastAsia="宋体"/>
                <w:sz w:val="24"/>
                <w:color w:val="000000"/>
              </w:rPr>
              <w:t>。</w:t>
            </w:r>
          </w:p>
          <w:p>
            <w:pPr>
              <w:pStyle w:val="null3"/>
              <w:jc w:val="left"/>
            </w:pPr>
            <w:r>
              <w:rPr>
                <w:rFonts w:ascii="宋体" w:hAnsi="宋体" w:cs="宋体" w:eastAsia="宋体"/>
                <w:sz w:val="24"/>
              </w:rPr>
              <w:t>6.</w:t>
            </w:r>
            <w:r>
              <w:rPr>
                <w:rFonts w:ascii="宋体" w:hAnsi="宋体" w:cs="宋体" w:eastAsia="宋体"/>
                <w:sz w:val="24"/>
                <w:color w:val="000000"/>
              </w:rPr>
              <w:t>中药饮片质量</w:t>
            </w:r>
            <w:r>
              <w:rPr>
                <w:rFonts w:ascii="宋体" w:hAnsi="宋体" w:cs="宋体" w:eastAsia="宋体"/>
                <w:sz w:val="24"/>
              </w:rPr>
              <w:t>验收及</w:t>
            </w:r>
            <w:r>
              <w:rPr>
                <w:rFonts w:ascii="宋体" w:hAnsi="宋体" w:cs="宋体" w:eastAsia="宋体"/>
                <w:sz w:val="24"/>
                <w:color w:val="000000"/>
              </w:rPr>
              <w:t>执行标准：</w:t>
            </w:r>
          </w:p>
          <w:p>
            <w:pPr>
              <w:pStyle w:val="null3"/>
              <w:ind w:firstLine="320"/>
              <w:jc w:val="left"/>
            </w:pPr>
            <w:r>
              <w:rPr>
                <w:rFonts w:ascii="calibri" w:hAnsi="calibri" w:cs="calibri" w:eastAsia="calibri"/>
                <w:sz w:val="16"/>
                <w:color w:val="000000"/>
              </w:rPr>
              <w:t>①</w:t>
            </w:r>
            <w:r>
              <w:rPr>
                <w:rFonts w:ascii="宋体" w:hAnsi="宋体" w:cs="宋体" w:eastAsia="宋体"/>
                <w:sz w:val="24"/>
                <w:color w:val="000000"/>
              </w:rPr>
              <w:t>根据《中华人民共和国药典》、省级炮制规范和中药饮片标准，按照招标目录相应的规格、等级、产地、包装量、执行标准及要求进行质量验收</w:t>
            </w:r>
          </w:p>
          <w:p>
            <w:pPr>
              <w:pStyle w:val="null3"/>
              <w:ind w:firstLine="320"/>
              <w:jc w:val="left"/>
            </w:pPr>
            <w:r>
              <w:rPr>
                <w:rFonts w:ascii="calibri" w:hAnsi="calibri" w:cs="calibri" w:eastAsia="calibri"/>
                <w:sz w:val="16"/>
                <w:color w:val="000000"/>
              </w:rPr>
              <w:t>②</w:t>
            </w:r>
            <w:r>
              <w:rPr>
                <w:rFonts w:ascii="宋体" w:hAnsi="宋体" w:cs="宋体" w:eastAsia="宋体"/>
                <w:sz w:val="24"/>
                <w:color w:val="000000"/>
              </w:rPr>
              <w:t>按照国家现行的相关标准及招标文件功能要求、投标文件响应内容及合同约定条款进行验收；若在验收时对产品质量出现争议时请相关部门进行鉴定，费用由中标供应商承担。</w:t>
            </w:r>
          </w:p>
          <w:p>
            <w:pPr>
              <w:pStyle w:val="null3"/>
              <w:jc w:val="left"/>
            </w:pPr>
            <w:r>
              <w:rPr>
                <w:rFonts w:ascii="宋体" w:hAnsi="宋体" w:cs="宋体" w:eastAsia="宋体"/>
                <w:sz w:val="24"/>
                <w:b/>
              </w:rPr>
              <w:t>二、其它要求：</w:t>
            </w:r>
          </w:p>
          <w:p>
            <w:pPr>
              <w:pStyle w:val="null3"/>
              <w:jc w:val="both"/>
            </w:pPr>
            <w:r>
              <w:rPr>
                <w:rFonts w:ascii="宋体" w:hAnsi="宋体" w:cs="宋体" w:eastAsia="宋体"/>
                <w:sz w:val="24"/>
              </w:rPr>
              <w:t>采购包</w:t>
            </w:r>
            <w:r>
              <w:rPr>
                <w:rFonts w:ascii="宋体" w:hAnsi="宋体" w:cs="宋体" w:eastAsia="宋体"/>
                <w:sz w:val="24"/>
              </w:rPr>
              <w:t>4中“黄芩片、牡丹皮、麦冬、麸炒山药”为大宗药材商品，规格要求为选货。其余为统货；注明产地的为道地药材。</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自合同签订之日起，采购周期为一年。</w:t>
      </w:r>
    </w:p>
    <w:p>
      <w:pPr>
        <w:pStyle w:val="null3"/>
      </w:pPr>
      <w:r>
        <w:rPr/>
        <w:t>采购包2：</w:t>
      </w:r>
    </w:p>
    <w:p>
      <w:pPr>
        <w:pStyle w:val="null3"/>
      </w:pPr>
      <w:r>
        <w:rPr/>
        <w:t>自合同签订之日起，采购周期为一年。</w:t>
      </w:r>
    </w:p>
    <w:p>
      <w:pPr>
        <w:pStyle w:val="null3"/>
      </w:pPr>
      <w:r>
        <w:rPr/>
        <w:t>采购包3：</w:t>
      </w:r>
    </w:p>
    <w:p>
      <w:pPr>
        <w:pStyle w:val="null3"/>
      </w:pPr>
      <w:r>
        <w:rPr/>
        <w:t>自合同签订之日起，采购周期为一年</w:t>
      </w:r>
    </w:p>
    <w:p>
      <w:pPr>
        <w:pStyle w:val="null3"/>
      </w:pPr>
      <w:r>
        <w:rPr/>
        <w:t>采购包4：</w:t>
      </w:r>
    </w:p>
    <w:p>
      <w:pPr>
        <w:pStyle w:val="null3"/>
      </w:pPr>
      <w:r>
        <w:rPr/>
        <w:t>自合同签订之日起，采购周期为一年。</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pPr>
      <w:r>
        <w:rPr/>
        <w:t>采购包2：</w:t>
      </w:r>
    </w:p>
    <w:p>
      <w:pPr>
        <w:pStyle w:val="null3"/>
      </w:pPr>
      <w:r>
        <w:rPr/>
        <w:t>陕西省人民医院指定地点</w:t>
      </w:r>
    </w:p>
    <w:p>
      <w:pPr>
        <w:pStyle w:val="null3"/>
      </w:pPr>
      <w:r>
        <w:rPr/>
        <w:t>采购包3：</w:t>
      </w:r>
    </w:p>
    <w:p>
      <w:pPr>
        <w:pStyle w:val="null3"/>
      </w:pPr>
      <w:r>
        <w:rPr/>
        <w:t>陕西省人民医院指定地点</w:t>
      </w:r>
    </w:p>
    <w:p>
      <w:pPr>
        <w:pStyle w:val="null3"/>
      </w:pPr>
      <w:r>
        <w:rPr/>
        <w:t>采购包4：</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1）采购期内按需供货，据实结算，一月一次。合同价款由采购方负责结算，在付款前，中标人必须开具全额发票给采购方，否则，采购方有权拒绝付款，无需承担任何责任，且中标人不得以此为由拒绝履行协议义务。 (2)货到后由采购方验收。验收合格并经采购方办理入库手续并签字确认，货款发票入采购方财务账之日起，第5个月后据实结算。质保期内货物质量不符合合同协议书约定的技术、质量要求及国家归口管理部门要求，给采购方造成损失的，按照该合同协议书约定应承担的违约责任，采购方有权在下一付款月货款中直接扣减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1）采购期内按需供货，据实结算，一月一次。合同价款由采购方负责结算，在付款前，中标人必须开具全额发票给采购方，否则，采购方有权拒绝付款，无需承担任何责任，且中标人不得以此为由拒绝履行协议义务。 (2)货到后由采购方验收。验收合格并经采购方办理入库手续并签字确认，货款发票入采购方财务账之日起，第5个月后据实结算。质保期内货物质量不符合合同协议书约定的技术、质量要求及国家归口管理部门要求，给采购方造成损失的，按照该合同协议书约定应承担的违约责任，采购方有权在下一付款月货款中直接扣减</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 xml:space="preserve">（1）采购期内按需供货，据实结算，一月一次。合同价款由采购方负责结算，在付款前，中标人必须开具全额发票给采购方，否则，采购方有权拒绝付款，无需承担任何责任，且中标人不得以此为由拒绝履行协议义务。 (2)货到后由采购方验收。验收合格并经采购方办理入库手续并签字确认，货款发票入采购方财务账之日起，第5个月后据实结算。质保期内货物质量不符合合同协议书约定的技术、质量要求及国家归口管理部门要求，给采购方造成损失的，按照该合同协议书约定应承担的违约责任，采购方有权在下一付款月货款中直接扣减 </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 xml:space="preserve">（1）采购期内按需供货，据实结算，一月一次。合同价款由采购方负责结算，在付款前，中标人必须开具全额发票给采购方，否则，采购方有权拒绝付款，无需承担任何责任，且中标人不得以此为由拒绝履行协议义务。 (2)货到后由采购方验收。验收合格并经采购方办理入库手续并签字确认，货款发票入采购方财务账之日起，第5个月后据实结算。质保期内货物质量不符合合同协议书约定的技术、质量要求及国家归口管理部门要求，给采购方造成损失的，按照该合同协议书约定应承担的违约责任，采购方有权在下一付款月货款中直接扣减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1、按照国家现行的相关标准及招标文件功能要求、投标文件响应内容及合同约定条款进行验收；若在验收时对产品质量出现争议时请相关部门进行鉴定，费 用由中标供应商承担。 2、中药饮片的质量验收：根据《中华人民共和国药典》、省级炮制规范和中药饮片标准，按照招标目录相应的规格、等级、产地、包装量、执行标准及要求进行质量验收。 3、中药饮片的包装，应符合《商品包装政府采购需求标准（试行）》，包装袋可观察药材透明部分应该占包装袋平面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pPr>
      <w:r>
        <w:rPr/>
        <w:t>采购包2：</w:t>
      </w:r>
    </w:p>
    <w:p>
      <w:pPr>
        <w:pStyle w:val="null3"/>
      </w:pPr>
      <w:r>
        <w:rPr/>
        <w:t>1、按照国家现行的相关标准及招标文件功能要求、投标文件响应内容及合同约定条款进行验收；若在验收时对产品质量出现争议时请相关部门进行鉴定，费用由中标供应商承担。 2、中药饮片的质量验收：根据《中华人民共和国药典》、省级炮制规范和中药饮片标准，按照招标目录相应的规格、等级、产地、包装量、执行标准及要求进行质量验收。 3、中药饮片的包装，应符合《商品包装政府采购需求标准（试行）》，包装袋可观察药材透明部分应该占包装袋平面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pPr>
      <w:r>
        <w:rPr/>
        <w:t>采购包3：</w:t>
      </w:r>
    </w:p>
    <w:p>
      <w:pPr>
        <w:pStyle w:val="null3"/>
      </w:pPr>
      <w:r>
        <w:rPr/>
        <w:t>1、按照国家现行的相关标准及招标文件功能要求、投标文件响应内容及合同约定条款进行验收；若在验收时对产品质量出现争议时请相关部门进行鉴定，费用由中标供应商承担。 2、中药饮片的质量验收：根据《中华人民共和国药典》、省级炮制规范和中药饮片标准，按照招标目录相应的规格、等级、产地、包装量、执行标准及要求进行质量验收。 3、中药饮片的包装，应符合《商品包装政府采购需求标准（试行）》，包装袋可观察药材透明部分应该占包装袋平面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pPr>
      <w:r>
        <w:rPr/>
        <w:t>采购包4：</w:t>
      </w:r>
    </w:p>
    <w:p>
      <w:pPr>
        <w:pStyle w:val="null3"/>
      </w:pPr>
      <w:r>
        <w:rPr/>
        <w:t>1、按照国家现行的相关标准及招标文件功能要求、投标文件响应内容及合同约定条款进行验收；若在验收时对产品质量出现争议时请相关部门进行鉴定，费用由中标供应商承担。 2、中药饮片的质量验收：根据《中华人民共和国药典》、省级炮制规范和中药饮片标准，按照招标目录相应的规格、等级、产地、包装量、执行标准及要求进行质量验收。 3、中药饮片的包装，应符合《商品包装政府采购需求标准（试行）》，包装袋可观察药材透明部分应该占包装袋平面1/3以上，附有质量合格的标志，每件包装上，应标明品名、规格、产地、生产企业、产品批号等，批准文号管理的中药饮片，还应在包装上标明批准文号；原料药为国家管理的野生动物类中药饮片，包装须有中国野生动物管理专用标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 （4）质保期：验收合格通过之日起3年。</w:t>
      </w:r>
    </w:p>
    <w:p>
      <w:pPr>
        <w:pStyle w:val="null3"/>
      </w:pPr>
      <w:r>
        <w:rPr/>
        <w:t>采购包2：</w:t>
      </w:r>
    </w:p>
    <w:p>
      <w:pPr>
        <w:pStyle w:val="null3"/>
      </w:pPr>
      <w:r>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 （4）质保期：验收合格通过之日起3年。</w:t>
      </w:r>
    </w:p>
    <w:p>
      <w:pPr>
        <w:pStyle w:val="null3"/>
      </w:pPr>
      <w:r>
        <w:rPr/>
        <w:t>采购包3：</w:t>
      </w:r>
    </w:p>
    <w:p>
      <w:pPr>
        <w:pStyle w:val="null3"/>
      </w:pPr>
      <w:r>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 （4）质保期：验收合格通过之日起3年。</w:t>
      </w:r>
    </w:p>
    <w:p>
      <w:pPr>
        <w:pStyle w:val="null3"/>
      </w:pPr>
      <w:r>
        <w:rPr/>
        <w:t>采购包4：</w:t>
      </w:r>
    </w:p>
    <w:p>
      <w:pPr>
        <w:pStyle w:val="null3"/>
      </w:pPr>
      <w:r>
        <w:rPr/>
        <w:t>（1）成交供应商提供的产品必须满足招标文件及合同的技术参数要求。 （2）成交供应商应随产品提供检验报告等相关材料。 （3）供应产品未达到招标文件技术参数要求的，招标人有权拒收产品或拒绝验收，成交供应商可进行限期整改；整改后仍达不到要求的，招标人有权解除合同，保留依法索赔的权利。 （4）质保期：验收合格通过之日起3年。</w:t>
      </w:r>
    </w:p>
    <w:p>
      <w:pPr>
        <w:pStyle w:val="null3"/>
        <w:outlineLvl w:val="3"/>
      </w:pPr>
      <w:r>
        <w:rPr>
          <w:sz w:val="24"/>
          <w:b/>
        </w:rPr>
        <w:t>3.4.8违约责任与解决争议的方法</w:t>
      </w:r>
    </w:p>
    <w:p>
      <w:pPr>
        <w:pStyle w:val="null3"/>
      </w:pPr>
      <w:r>
        <w:rPr/>
        <w:t>采购包1：</w:t>
      </w:r>
    </w:p>
    <w:p>
      <w:pPr>
        <w:pStyle w:val="null3"/>
      </w:pPr>
      <w:r>
        <w:rPr/>
        <w:t>以合同约定为准。</w:t>
      </w:r>
    </w:p>
    <w:p>
      <w:pPr>
        <w:pStyle w:val="null3"/>
      </w:pPr>
      <w:r>
        <w:rPr/>
        <w:t>采购包2：</w:t>
      </w:r>
    </w:p>
    <w:p>
      <w:pPr>
        <w:pStyle w:val="null3"/>
      </w:pPr>
      <w:r>
        <w:rPr/>
        <w:t>以合同约定为准。</w:t>
      </w:r>
    </w:p>
    <w:p>
      <w:pPr>
        <w:pStyle w:val="null3"/>
      </w:pPr>
      <w:r>
        <w:rPr/>
        <w:t>采购包3：</w:t>
      </w:r>
    </w:p>
    <w:p>
      <w:pPr>
        <w:pStyle w:val="null3"/>
      </w:pPr>
      <w:r>
        <w:rPr/>
        <w:t>以合同约定为准。</w:t>
      </w:r>
    </w:p>
    <w:p>
      <w:pPr>
        <w:pStyle w:val="null3"/>
      </w:pPr>
      <w:r>
        <w:rPr/>
        <w:t>采购包4：</w:t>
      </w:r>
    </w:p>
    <w:p>
      <w:pPr>
        <w:pStyle w:val="null3"/>
      </w:pPr>
      <w:r>
        <w:rPr/>
        <w:t>以合同约定为准。</w:t>
      </w:r>
    </w:p>
    <w:p>
      <w:pPr>
        <w:pStyle w:val="null3"/>
        <w:jc w:val="left"/>
        <w:outlineLvl w:val="2"/>
      </w:pPr>
      <w:r>
        <w:rPr>
          <w:sz w:val="28"/>
          <w:b/>
        </w:rPr>
        <w:t>3.5其他要求</w:t>
      </w:r>
    </w:p>
    <w:p>
      <w:pPr>
        <w:pStyle w:val="null3"/>
      </w:pPr>
      <w:r>
        <w:rPr/>
        <w:t>1.供应商报价要求：本次采购供应商应以“单价及总价”的形式进行填报，各采购包单价合计须与所填总价保持一致且单价不得超过该包段需求中各子目最高限价（如单价合计与总价合计经采购人或采购代理机构核验不一致，所产生不利后果由供应商自行承担）。投标报价应是完成本次采购内容各包段所需的全部费用，包括但不限于：药品费、包装费、搬卸费、运杂费、仓储费、保管费、协调费、保险费、辅材费、增值税、人工费、招标代理服务费用等相关一切费用，要求的其他相关费用以本招标文件的内容和要求作为投标依据。 2.投标人可同时参与本项目各包段的投标活动，但仅能获取本项目中任意一个包段的中标资格。 评标委员会采用综合评分法对各包段中标人的投标文件进行综合赋分，按照评审得分由高到低顺序推荐出各包段的前3名作为中标候选人。第一包的第一中标候选人如与第二包的第一中标候选人为同一家投标单位，则该投标单位必须为本项目一包段的第一中标候选人，不得成为本项目二包段的第一中标候选人，本项目二包段第一中标候选人则顺延至第二中标候选人，以此类推。 凡投标人按照本项目招标文件编制完成后，在规定时限内完成投标文件的电子平台递交，则视为该投标人均对于本文件要求的：“各投标人仅能获取本项目中任意一个包段的中标资格”无任何异议，对此完全认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企业主体</w:t>
            </w:r>
          </w:p>
        </w:tc>
        <w:tc>
          <w:tcPr>
            <w:tcW w:type="dxa" w:w="3322"/>
          </w:tcPr>
          <w:p>
            <w:pPr>
              <w:pStyle w:val="null3"/>
            </w:pPr>
            <w:r>
              <w:rPr/>
              <w:t>供应商为向采购人提供货物及相关服务的法人或其他组织。</w:t>
            </w:r>
          </w:p>
        </w:tc>
        <w:tc>
          <w:tcPr>
            <w:tcW w:type="dxa" w:w="1661"/>
          </w:tcPr>
          <w:p>
            <w:pPr>
              <w:pStyle w:val="null3"/>
            </w:pPr>
            <w:r>
              <w:rPr/>
              <w:t>1.供应商资格证明材料（采购包1）</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供应商须提供合法有效的《药品经营许可证》并提供本包所投药品的《药品生产许可证》【如为毒性饮片，其药品生产许可证中的生产范围须包括中药饮片（含毒性饮片）】。 对于本包采购需求中含有特殊要求的药品，则按照要求提供相应药品的《药品注册证书》或《中国野生动物管理专用标识》（野生动物类中药饮片的包装须有中国野生动物管理专用标识）。</w:t>
            </w:r>
          </w:p>
        </w:tc>
        <w:tc>
          <w:tcPr>
            <w:tcW w:type="dxa" w:w="1661"/>
          </w:tcPr>
          <w:p>
            <w:pPr>
              <w:pStyle w:val="null3"/>
            </w:pPr>
            <w:r>
              <w:rPr/>
              <w:t>1.供应商资格证明材料（采购包1）</w:t>
            </w:r>
          </w:p>
        </w:tc>
      </w:tr>
      <w:tr>
        <w:tc>
          <w:tcPr>
            <w:tcW w:type="dxa" w:w="831"/>
          </w:tcPr>
          <w:p>
            <w:pPr>
              <w:pStyle w:val="null3"/>
            </w:pPr>
            <w:r>
              <w:rPr/>
              <w:t>3</w:t>
            </w:r>
          </w:p>
        </w:tc>
        <w:tc>
          <w:tcPr>
            <w:tcW w:type="dxa" w:w="2492"/>
          </w:tcPr>
          <w:p>
            <w:pPr>
              <w:pStyle w:val="null3"/>
            </w:pPr>
            <w:r>
              <w:rPr/>
              <w:t>重大违法记录查询</w:t>
            </w:r>
          </w:p>
        </w:tc>
        <w:tc>
          <w:tcPr>
            <w:tcW w:type="dxa" w:w="3322"/>
          </w:tcPr>
          <w:p>
            <w:pPr>
              <w:pStyle w:val="null3"/>
            </w:pPr>
            <w:r>
              <w:rPr/>
              <w:t>参加政府采购活动前三年内，在经营活动中没有重大违法记录。</w:t>
            </w:r>
          </w:p>
        </w:tc>
        <w:tc>
          <w:tcPr>
            <w:tcW w:type="dxa" w:w="1661"/>
          </w:tcPr>
          <w:p>
            <w:pPr>
              <w:pStyle w:val="null3"/>
            </w:pPr>
            <w:r>
              <w:rPr/>
              <w:t>1.供应商资格证明材料（采购包1）</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w:t>
            </w:r>
          </w:p>
        </w:tc>
        <w:tc>
          <w:tcPr>
            <w:tcW w:type="dxa" w:w="1661"/>
          </w:tcPr>
          <w:p>
            <w:pPr>
              <w:pStyle w:val="null3"/>
            </w:pPr>
            <w:r>
              <w:rPr/>
              <w:t>1.供应商资格证明材料（采购包1）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企业主体</w:t>
            </w:r>
          </w:p>
        </w:tc>
        <w:tc>
          <w:tcPr>
            <w:tcW w:type="dxa" w:w="3322"/>
          </w:tcPr>
          <w:p>
            <w:pPr>
              <w:pStyle w:val="null3"/>
            </w:pPr>
            <w:r>
              <w:rPr/>
              <w:t>供应商为向采购人提供货物及相关服务的法人或其他组织。</w:t>
            </w:r>
          </w:p>
        </w:tc>
        <w:tc>
          <w:tcPr>
            <w:tcW w:type="dxa" w:w="1661"/>
          </w:tcPr>
          <w:p>
            <w:pPr>
              <w:pStyle w:val="null3"/>
            </w:pPr>
            <w:r>
              <w:rPr/>
              <w:t>1.供应商资格证明材料（采购包2）</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供应商须提供合法有效的《药品经营许可证》并提供本包所投药品的《药品生产许可证》【如为毒性饮片，其药品生产许可证中的生产范围须包括中药饮片（含毒性饮片）】。 对于本包采购需求中含有特殊要求的药品，则按照要求提供相应药品的《药品注册证书》。</w:t>
            </w:r>
          </w:p>
        </w:tc>
        <w:tc>
          <w:tcPr>
            <w:tcW w:type="dxa" w:w="1661"/>
          </w:tcPr>
          <w:p>
            <w:pPr>
              <w:pStyle w:val="null3"/>
            </w:pPr>
            <w:r>
              <w:rPr/>
              <w:t>1.供应商资格证明材料（采购包2）</w:t>
            </w:r>
          </w:p>
        </w:tc>
      </w:tr>
      <w:tr>
        <w:tc>
          <w:tcPr>
            <w:tcW w:type="dxa" w:w="831"/>
          </w:tcPr>
          <w:p>
            <w:pPr>
              <w:pStyle w:val="null3"/>
            </w:pPr>
            <w:r>
              <w:rPr/>
              <w:t>3</w:t>
            </w:r>
          </w:p>
        </w:tc>
        <w:tc>
          <w:tcPr>
            <w:tcW w:type="dxa" w:w="2492"/>
          </w:tcPr>
          <w:p>
            <w:pPr>
              <w:pStyle w:val="null3"/>
            </w:pPr>
            <w:r>
              <w:rPr/>
              <w:t>重大违法记录查询</w:t>
            </w:r>
          </w:p>
        </w:tc>
        <w:tc>
          <w:tcPr>
            <w:tcW w:type="dxa" w:w="3322"/>
          </w:tcPr>
          <w:p>
            <w:pPr>
              <w:pStyle w:val="null3"/>
            </w:pPr>
            <w:r>
              <w:rPr/>
              <w:t>参加政府采购活动前三年内，在经营活动中没有重大违法记录。</w:t>
            </w:r>
          </w:p>
        </w:tc>
        <w:tc>
          <w:tcPr>
            <w:tcW w:type="dxa" w:w="1661"/>
          </w:tcPr>
          <w:p>
            <w:pPr>
              <w:pStyle w:val="null3"/>
            </w:pPr>
            <w:r>
              <w:rPr/>
              <w:t>1.供应商资格证明材料（采购包2）</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w:t>
            </w:r>
          </w:p>
        </w:tc>
        <w:tc>
          <w:tcPr>
            <w:tcW w:type="dxa" w:w="1661"/>
          </w:tcPr>
          <w:p>
            <w:pPr>
              <w:pStyle w:val="null3"/>
            </w:pPr>
            <w:r>
              <w:rPr/>
              <w:t>1.供应商资格证明材料（采购包2）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企业主体</w:t>
            </w:r>
          </w:p>
        </w:tc>
        <w:tc>
          <w:tcPr>
            <w:tcW w:type="dxa" w:w="3322"/>
          </w:tcPr>
          <w:p>
            <w:pPr>
              <w:pStyle w:val="null3"/>
            </w:pPr>
            <w:r>
              <w:rPr/>
              <w:t>供应商为向采购人提供货物及相关服务的法人或其他组织。</w:t>
            </w:r>
          </w:p>
        </w:tc>
        <w:tc>
          <w:tcPr>
            <w:tcW w:type="dxa" w:w="1661"/>
          </w:tcPr>
          <w:p>
            <w:pPr>
              <w:pStyle w:val="null3"/>
            </w:pPr>
            <w:r>
              <w:rPr/>
              <w:t>1.供应商资格证明材料（采购包3）</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供应商须提供合法有效的《药品生产许可证》（生产范围须包括中药饮片）。</w:t>
            </w:r>
          </w:p>
        </w:tc>
        <w:tc>
          <w:tcPr>
            <w:tcW w:type="dxa" w:w="1661"/>
          </w:tcPr>
          <w:p>
            <w:pPr>
              <w:pStyle w:val="null3"/>
            </w:pPr>
            <w:r>
              <w:rPr/>
              <w:t>1.供应商资格证明材料（采购包3）</w:t>
            </w:r>
          </w:p>
        </w:tc>
      </w:tr>
      <w:tr>
        <w:tc>
          <w:tcPr>
            <w:tcW w:type="dxa" w:w="831"/>
          </w:tcPr>
          <w:p>
            <w:pPr>
              <w:pStyle w:val="null3"/>
            </w:pPr>
            <w:r>
              <w:rPr/>
              <w:t>3</w:t>
            </w:r>
          </w:p>
        </w:tc>
        <w:tc>
          <w:tcPr>
            <w:tcW w:type="dxa" w:w="2492"/>
          </w:tcPr>
          <w:p>
            <w:pPr>
              <w:pStyle w:val="null3"/>
            </w:pPr>
            <w:r>
              <w:rPr/>
              <w:t>重大违法记录查询</w:t>
            </w:r>
          </w:p>
        </w:tc>
        <w:tc>
          <w:tcPr>
            <w:tcW w:type="dxa" w:w="3322"/>
          </w:tcPr>
          <w:p>
            <w:pPr>
              <w:pStyle w:val="null3"/>
            </w:pPr>
            <w:r>
              <w:rPr/>
              <w:t>重大违法记录查询：参加政府采购活动前三年内，在经营活动中没有重大违法记录。</w:t>
            </w:r>
          </w:p>
        </w:tc>
        <w:tc>
          <w:tcPr>
            <w:tcW w:type="dxa" w:w="1661"/>
          </w:tcPr>
          <w:p>
            <w:pPr>
              <w:pStyle w:val="null3"/>
            </w:pPr>
            <w:r>
              <w:rPr/>
              <w:t>1.供应商资格证明材料（采购包3）</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w:t>
            </w:r>
          </w:p>
        </w:tc>
        <w:tc>
          <w:tcPr>
            <w:tcW w:type="dxa" w:w="1661"/>
          </w:tcPr>
          <w:p>
            <w:pPr>
              <w:pStyle w:val="null3"/>
            </w:pPr>
            <w:r>
              <w:rPr/>
              <w:t>1.供应商资格证明材料（采购包3）</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企业主体</w:t>
            </w:r>
          </w:p>
        </w:tc>
        <w:tc>
          <w:tcPr>
            <w:tcW w:type="dxa" w:w="3322"/>
          </w:tcPr>
          <w:p>
            <w:pPr>
              <w:pStyle w:val="null3"/>
            </w:pPr>
            <w:r>
              <w:rPr/>
              <w:t>供应商为向采购人提供货物及相关服务的法人或其他组织。</w:t>
            </w:r>
          </w:p>
        </w:tc>
        <w:tc>
          <w:tcPr>
            <w:tcW w:type="dxa" w:w="1661"/>
          </w:tcPr>
          <w:p>
            <w:pPr>
              <w:pStyle w:val="null3"/>
            </w:pPr>
            <w:r>
              <w:rPr/>
              <w:t>1.供应商资格证明材料（采购包4）</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供应商提供合法有效的《药品生产许可证》（生产范围须包括中药饮片）。</w:t>
            </w:r>
          </w:p>
        </w:tc>
        <w:tc>
          <w:tcPr>
            <w:tcW w:type="dxa" w:w="1661"/>
          </w:tcPr>
          <w:p>
            <w:pPr>
              <w:pStyle w:val="null3"/>
            </w:pPr>
            <w:r>
              <w:rPr/>
              <w:t>1.供应商资格证明材料（采购包4）</w:t>
            </w:r>
          </w:p>
        </w:tc>
      </w:tr>
      <w:tr>
        <w:tc>
          <w:tcPr>
            <w:tcW w:type="dxa" w:w="831"/>
          </w:tcPr>
          <w:p>
            <w:pPr>
              <w:pStyle w:val="null3"/>
            </w:pPr>
            <w:r>
              <w:rPr/>
              <w:t>3</w:t>
            </w:r>
          </w:p>
        </w:tc>
        <w:tc>
          <w:tcPr>
            <w:tcW w:type="dxa" w:w="2492"/>
          </w:tcPr>
          <w:p>
            <w:pPr>
              <w:pStyle w:val="null3"/>
            </w:pPr>
            <w:r>
              <w:rPr/>
              <w:t>重大违法记录查询</w:t>
            </w:r>
          </w:p>
        </w:tc>
        <w:tc>
          <w:tcPr>
            <w:tcW w:type="dxa" w:w="3322"/>
          </w:tcPr>
          <w:p>
            <w:pPr>
              <w:pStyle w:val="null3"/>
            </w:pPr>
            <w:r>
              <w:rPr/>
              <w:t>重大违法记录查询：参加政府采购活动前三年内，在经营活动中没有重大违法记录。</w:t>
            </w:r>
          </w:p>
        </w:tc>
        <w:tc>
          <w:tcPr>
            <w:tcW w:type="dxa" w:w="1661"/>
          </w:tcPr>
          <w:p>
            <w:pPr>
              <w:pStyle w:val="null3"/>
            </w:pPr>
            <w:r>
              <w:rPr/>
              <w:t>1.供应商资格证明材料（采购包4）</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截止至投标文件递交截止时间之前，未在“信用中国”网站（www.creditchina.gov.cn）中被列入“信用服务”查询栏目中严重失信主体名单以及重点领域严重失信主体名单。</w:t>
            </w:r>
          </w:p>
        </w:tc>
        <w:tc>
          <w:tcPr>
            <w:tcW w:type="dxa" w:w="1661"/>
          </w:tcPr>
          <w:p>
            <w:pPr>
              <w:pStyle w:val="null3"/>
            </w:pPr>
            <w:r>
              <w:rPr/>
              <w:t>1.供应商资格证明材料（采购包4）</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本项目非专门面向中小企业项目</w:t>
            </w:r>
          </w:p>
        </w:tc>
        <w:tc>
          <w:tcPr>
            <w:tcW w:type="dxa" w:w="3322"/>
          </w:tcPr>
          <w:p>
            <w:pPr>
              <w:pStyle w:val="null3"/>
            </w:pPr>
            <w:r>
              <w:rPr/>
              <w:t>本项目非专门面向中小企业项目</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本项目非专门面向中小企业项目</w:t>
            </w:r>
          </w:p>
        </w:tc>
        <w:tc>
          <w:tcPr>
            <w:tcW w:type="dxa" w:w="3322"/>
          </w:tcPr>
          <w:p>
            <w:pPr>
              <w:pStyle w:val="null3"/>
            </w:pPr>
            <w:r>
              <w:rPr/>
              <w:t>本项目非专门面向中小企业项目</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本项目非专门面向中小企业项目</w:t>
            </w:r>
          </w:p>
        </w:tc>
        <w:tc>
          <w:tcPr>
            <w:tcW w:type="dxa" w:w="3322"/>
          </w:tcPr>
          <w:p>
            <w:pPr>
              <w:pStyle w:val="null3"/>
            </w:pPr>
            <w:r>
              <w:rPr/>
              <w:t>本项目非专门面向中小企业项目</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本项目非专门面向中小企业项目</w:t>
            </w:r>
          </w:p>
        </w:tc>
        <w:tc>
          <w:tcPr>
            <w:tcW w:type="dxa" w:w="3322"/>
          </w:tcPr>
          <w:p>
            <w:pPr>
              <w:pStyle w:val="null3"/>
            </w:pPr>
            <w:r>
              <w:rPr/>
              <w:t>本项目非专门面向中小企业项目</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按招标文件要求签署、盖章的</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标的清单 8.分项报价表（采购包1） 投标文件封面</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产品技术参数表 商务应答表 投标文件封面</w:t>
            </w:r>
          </w:p>
        </w:tc>
      </w:tr>
      <w:tr>
        <w:tc>
          <w:tcPr>
            <w:tcW w:type="dxa" w:w="831"/>
          </w:tcPr>
          <w:p>
            <w:pPr>
              <w:pStyle w:val="null3"/>
            </w:pPr>
            <w:r>
              <w:rPr/>
              <w:t>5</w:t>
            </w:r>
          </w:p>
        </w:tc>
        <w:tc>
          <w:tcPr>
            <w:tcW w:type="dxa" w:w="2492"/>
          </w:tcPr>
          <w:p>
            <w:pPr>
              <w:pStyle w:val="null3"/>
            </w:pPr>
            <w:r>
              <w:rPr/>
              <w:t>投标文件是否响应商务要求各项条款、本文件规定的其他实质性要求和条件的实质性要求和条件</w:t>
            </w:r>
          </w:p>
        </w:tc>
        <w:tc>
          <w:tcPr>
            <w:tcW w:type="dxa" w:w="3322"/>
          </w:tcPr>
          <w:p>
            <w:pPr>
              <w:pStyle w:val="null3"/>
            </w:pPr>
            <w:r>
              <w:rPr/>
              <w:t>投标文件响应了商务要求各项条款、本文件规定的其他实质性要求和条件的实质性要求和条件。</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开标一览表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按招标文件要求签署、盖章的</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标的清单 投标文件封面 8.分项报价表（采购包2）</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产品技术参数表 商务应答表 投标文件封面</w:t>
            </w:r>
          </w:p>
        </w:tc>
      </w:tr>
      <w:tr>
        <w:tc>
          <w:tcPr>
            <w:tcW w:type="dxa" w:w="831"/>
          </w:tcPr>
          <w:p>
            <w:pPr>
              <w:pStyle w:val="null3"/>
            </w:pPr>
            <w:r>
              <w:rPr/>
              <w:t>5</w:t>
            </w:r>
          </w:p>
        </w:tc>
        <w:tc>
          <w:tcPr>
            <w:tcW w:type="dxa" w:w="2492"/>
          </w:tcPr>
          <w:p>
            <w:pPr>
              <w:pStyle w:val="null3"/>
            </w:pPr>
            <w:r>
              <w:rPr/>
              <w:t>投标文件是否响应商务要求各项条款、本文件规定的其他实质性要求和条件的实质性要求和条件</w:t>
            </w:r>
          </w:p>
        </w:tc>
        <w:tc>
          <w:tcPr>
            <w:tcW w:type="dxa" w:w="3322"/>
          </w:tcPr>
          <w:p>
            <w:pPr>
              <w:pStyle w:val="null3"/>
            </w:pPr>
            <w:r>
              <w:rPr/>
              <w:t>投标文件响应了商务要求各项条款、本文件规定的其他实质性要求和条件的实质性要求和条件。</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开标一览表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按招标文件要求签署、盖章的</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标的清单 投标文件封面 8.分项报价表（采购包3）</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产品技术参数表 商务应答表 投标文件封面</w:t>
            </w:r>
          </w:p>
        </w:tc>
      </w:tr>
      <w:tr>
        <w:tc>
          <w:tcPr>
            <w:tcW w:type="dxa" w:w="831"/>
          </w:tcPr>
          <w:p>
            <w:pPr>
              <w:pStyle w:val="null3"/>
            </w:pPr>
            <w:r>
              <w:rPr/>
              <w:t>5</w:t>
            </w:r>
          </w:p>
        </w:tc>
        <w:tc>
          <w:tcPr>
            <w:tcW w:type="dxa" w:w="2492"/>
          </w:tcPr>
          <w:p>
            <w:pPr>
              <w:pStyle w:val="null3"/>
            </w:pPr>
            <w:r>
              <w:rPr/>
              <w:t>投标文件是否响应商务要求各项条款、本文件规定的其他实质性要求和条件的实质性要求和条件</w:t>
            </w:r>
          </w:p>
        </w:tc>
        <w:tc>
          <w:tcPr>
            <w:tcW w:type="dxa" w:w="3322"/>
          </w:tcPr>
          <w:p>
            <w:pPr>
              <w:pStyle w:val="null3"/>
            </w:pPr>
            <w:r>
              <w:rPr/>
              <w:t>投标文件响应了商务要求各项条款、本文件规定的其他实质性要求和条件的实质性要求和条件。</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开标一览表 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按招标文件要求签署、盖章的</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报价未超过招标文件中规定的最高限价的</w:t>
            </w:r>
          </w:p>
        </w:tc>
        <w:tc>
          <w:tcPr>
            <w:tcW w:type="dxa" w:w="1661"/>
          </w:tcPr>
          <w:p>
            <w:pPr>
              <w:pStyle w:val="null3"/>
            </w:pPr>
            <w:r>
              <w:rPr/>
              <w:t>开标一览表 标的清单 投标文件封面 8.分项报价表（采购包4）</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w:t>
            </w:r>
          </w:p>
        </w:tc>
        <w:tc>
          <w:tcPr>
            <w:tcW w:type="dxa" w:w="1661"/>
          </w:tcPr>
          <w:p>
            <w:pPr>
              <w:pStyle w:val="null3"/>
            </w:pPr>
            <w:r>
              <w:rPr/>
              <w:t>产品技术参数表 商务应答表 投标文件封面</w:t>
            </w:r>
          </w:p>
        </w:tc>
      </w:tr>
      <w:tr>
        <w:tc>
          <w:tcPr>
            <w:tcW w:type="dxa" w:w="831"/>
          </w:tcPr>
          <w:p>
            <w:pPr>
              <w:pStyle w:val="null3"/>
            </w:pPr>
            <w:r>
              <w:rPr/>
              <w:t>5</w:t>
            </w:r>
          </w:p>
        </w:tc>
        <w:tc>
          <w:tcPr>
            <w:tcW w:type="dxa" w:w="2492"/>
          </w:tcPr>
          <w:p>
            <w:pPr>
              <w:pStyle w:val="null3"/>
            </w:pPr>
            <w:r>
              <w:rPr/>
              <w:t>投标文件是否响应商务要求各项条款、本文件规定的其他实质性要求和条件的实质性要求和条件</w:t>
            </w:r>
          </w:p>
        </w:tc>
        <w:tc>
          <w:tcPr>
            <w:tcW w:type="dxa" w:w="3322"/>
          </w:tcPr>
          <w:p>
            <w:pPr>
              <w:pStyle w:val="null3"/>
            </w:pPr>
            <w:r>
              <w:rPr/>
              <w:t>投标文件响应了商务要求各项条款、本文件规定的其他实质性要求和条件的实质性要求和条件。</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是否发现法律法规和招标文件规定的其他无效情形</w:t>
            </w:r>
          </w:p>
        </w:tc>
        <w:tc>
          <w:tcPr>
            <w:tcW w:type="dxa" w:w="3322"/>
          </w:tcPr>
          <w:p>
            <w:pPr>
              <w:pStyle w:val="null3"/>
            </w:pPr>
            <w:r>
              <w:rPr/>
              <w:t>未发现法律法规和招标文件规定的其他无效情形</w:t>
            </w:r>
          </w:p>
        </w:tc>
        <w:tc>
          <w:tcPr>
            <w:tcW w:type="dxa" w:w="1661"/>
          </w:tcPr>
          <w:p>
            <w:pPr>
              <w:pStyle w:val="null3"/>
            </w:pPr>
            <w:r>
              <w:rPr/>
              <w:t>开标一览表 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药材来源可靠性证明</w:t>
            </w:r>
          </w:p>
        </w:tc>
        <w:tc>
          <w:tcPr>
            <w:tcW w:type="dxa" w:w="2492"/>
          </w:tcPr>
          <w:p>
            <w:pPr>
              <w:pStyle w:val="null3"/>
            </w:pPr>
            <w:r>
              <w:rPr/>
              <w:t>1、根据供应商提供的以下中药饮片的非药典质量标准（指部颁标准、省级炮制规范或省级中药饮片标准（不包括《中国药典》公开的质量标准））的执行情况及措施方案由评标委员会横向比较综合赋分。（采购包一：沉香曲、鲜竹沥、金蝉花、鹿血晶、红曲、熊胆粉） （1）根据供应商提供以上6种中药饮片的非药典质量标准的执行情况及措施方案由评标委员会横向比较综合赋分，每种中药饮片赋0.1-1.0分，最多得6分，未提供不得分。 2、根据供应商提供的道地药材的溯源资料，由评标委员会根据提供的道地药材溯源资料横向比较综合赋分； 供应商提供的道地药材的溯源资料科学完整、溯源资料清晰、道地药材品种数量完全满足采购要求，由评标委员会横向比较综合赋3.1-4.0分。 供应商提供的道地药材的溯源资料基本完备、溯源资料齐全、道地药材品种满足采购要求，由评标委员会横向比较综合赋2.1-3.0分。 供应商提供的道地药材的溯源资料稍有欠缺、道地药材品种满足采购要求，由评标委员会横向比较综合赋1.1-2.0分。 供应商提供的道地药材的溯源资料有欠缺、道地药材品种满足采购要求，由评标委员会横向比较综合赋0.1-1.0分。 注：投标人需提供饮片品种二维码信息、种植协议等相关证明材料，并加盖公章。</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2.药材来源可靠性证明（采购包1）</w:t>
            </w:r>
          </w:p>
        </w:tc>
      </w:tr>
      <w:tr>
        <w:tc>
          <w:tcPr>
            <w:tcW w:type="dxa" w:w="831"/>
            <w:vMerge/>
          </w:tcPr>
          <w:p/>
        </w:tc>
        <w:tc>
          <w:tcPr>
            <w:tcW w:type="dxa" w:w="1661"/>
          </w:tcPr>
          <w:p>
            <w:pPr>
              <w:pStyle w:val="null3"/>
            </w:pPr>
            <w:r>
              <w:rPr/>
              <w:t>质控能力</w:t>
            </w:r>
          </w:p>
        </w:tc>
        <w:tc>
          <w:tcPr>
            <w:tcW w:type="dxa" w:w="2492"/>
          </w:tcPr>
          <w:p>
            <w:pPr>
              <w:pStyle w:val="null3"/>
            </w:pPr>
            <w:r>
              <w:rPr/>
              <w:t>1、根据供应商提供的质量控制管理体系由评标委员会横向比较综合赋分： 质量控制管理体系安全可靠、控制管理措施科学完善且引进先进技术，能够完全满足本项目需求并提供相应证明材料的得2.0-2.5分； 质量控制管理体系基本可行但技术可靠性以及完整性稍有欠缺的得1.1-2.0分； 质量控制管理体系较差且技术水平低、不能满足需求的得0.1-1.0分； 未提供不得分。 2、质控设施（根据提供的设备设施种类和数量赋分，提供设备购买或租赁的合同或发票和实物图）； 质控设施种类齐全、设施设备先进，能够完全满足本项目需求并提供相应证明材料的得2.0-2.5分； 质控设施种类基本齐全、能够满足采购需求的得1.1-2.0分； 质控设施较少且可靠性较差、不能满足需求的得0.1-1.0分； 未提供不得分。 3、质控管理资料及记录 （1）质控管理资料及记录完整清晰、质控项目科学可行、管理方案能够完全满足本项目需求并提供相应证明材料的得2.0-2.5分； （2）质控管理资料及记录基本齐全、质控项目基本满足采购需求的得1.1-2.0分； （3）质控管理资料及记录较差且可行性较差、不能满足需求的得0.1-1.0分； 未提供不得分。 4、质控人员专业性及配备数量。 （1）质控人员充足、人员分工合理且具备相应执业或岗位证书，完全满足本项目人员需求的得2.0-2.5分； （2）质控人员基本满足、人员分工较合理且具备相应资质，基本满足本项目人员需求的得1.1-2.0分； （3）质控人员较少、人员组织管理较差且具备资质人员少，不能满足需求的得0.1-1.0分； 未提供不得分。 评审依据：质控人员资质证明材料包括但不限于质检证、资格证、执业证或上岗证书等相关证明材料。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设备配备表（采购包1）</w:t>
            </w:r>
          </w:p>
          <w:p>
            <w:pPr>
              <w:pStyle w:val="null3"/>
            </w:pPr>
            <w:r>
              <w:rPr/>
              <w:t>3.质控能力（采购包1）</w:t>
            </w:r>
          </w:p>
        </w:tc>
      </w:tr>
      <w:tr>
        <w:tc>
          <w:tcPr>
            <w:tcW w:type="dxa" w:w="831"/>
            <w:vMerge/>
          </w:tcPr>
          <w:p/>
        </w:tc>
        <w:tc>
          <w:tcPr>
            <w:tcW w:type="dxa" w:w="1661"/>
          </w:tcPr>
          <w:p>
            <w:pPr>
              <w:pStyle w:val="null3"/>
            </w:pPr>
            <w:r>
              <w:rPr/>
              <w:t>仓储能力</w:t>
            </w:r>
          </w:p>
        </w:tc>
        <w:tc>
          <w:tcPr>
            <w:tcW w:type="dxa" w:w="2492"/>
          </w:tcPr>
          <w:p>
            <w:pPr>
              <w:pStyle w:val="null3"/>
            </w:pPr>
            <w:r>
              <w:rPr/>
              <w:t>1、仓储区域划分（包括但不仅限于标本室、留样室、仓储室、冷藏室等，根据提供的仓储区域的分区设置进行赋分）； （1）根据供应商仓储区域划分中标本室的设置及证明材料完整性由评标委员会横向比较综合赋0.1-1.0分，未提供不得分。 （2）根据供应商仓储区域划分中留样室的设置及证明材料完整性由评标委员会横向比较综合赋0.1-1.0分，未提供不得分。 （3）根据供应商仓储区域划分中仓储室的设置及证明材料完整性由评标委员会横向比较综合赋0.1-1.0分，未提供不得分。 （4）根据供应商仓储区域划分中冷藏室的设置及证明材料完整性由评标委员会横向比较综合赋0.1-1.0分，未提供不得分。 2、仓储能力 2.1根据供应商的仓储面积及证明材料完整性由评标委员会横向比较综合赋分 （1）仓储面积大小充足，证明材料完整清晰齐全，完全满足本项目需求的得2.0-3.0分； （2）仓储面积大小合适，证明材料齐全，基本满足本项目需求的得1.1-2.0分； （3）仓储面积较小，证明材料欠缺，不能满足本项目需求的得0.1-1.0分。 未提供不得分。 2.2根据供应商的省内仓储室配备情况及证明材料完整性由评标委员会横向比较综合赋分 （1）仓储室配备充足，证明材料完整清晰齐全，完全满足本项目需求的得2.0-3.0分； （2）仓储室配备合理，证明材料齐全，基本满足本项目需求的得1.1-2.0分； （3）仓储室配备较少，证明材料欠缺，不能满足本项目需求的得0.1-1.0分。 未提供不得分。 （标本室、留样室、仓储室、冷藏室等需提供实景照片，储存场所需提供地址及面积信息、平面图及实景照片、租赁合同或房产证明等相关证明材料。）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4.仓储能力（采购包1）</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-2.0分，此项最高得10分。提供对应的样品清单明细表。 1.样品须完全密封提交； 2.样品提交时间同投标文件递交截止时间一致； 3.样品递交地点：西安市莲湖区高新二路1号招商银行大厦19层第一会议室。 4.样品包装表面粘贴有明确的标识，标识内容至少应包括：项目名称、项目编号、样品名称、样品品牌、产地。 样品包装表面粘贴有明确的标识（采购人要求提供的中国野生动物管理专用标识必须提供），标识内容至少应包括：项目名称、项目编号、样品名称、样品品牌、产地。 中药饮片样品为送货标准的最小包装，并附质量检验报告书，招标结束中标单位样品由采购人留存，其余样品归还。 样品包括：采购包1：5种（胆南星、麻黄、西洋参、熊胆粉、清半夏 ）</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5.样品清单明细表（采购包1）</w:t>
            </w:r>
          </w:p>
        </w:tc>
      </w:tr>
      <w:tr>
        <w:tc>
          <w:tcPr>
            <w:tcW w:type="dxa" w:w="831"/>
            <w:vMerge/>
          </w:tcPr>
          <w:p/>
        </w:tc>
        <w:tc>
          <w:tcPr>
            <w:tcW w:type="dxa" w:w="1661"/>
          </w:tcPr>
          <w:p>
            <w:pPr>
              <w:pStyle w:val="null3"/>
            </w:pPr>
            <w:r>
              <w:rPr/>
              <w:t>配送方案</w:t>
            </w:r>
          </w:p>
        </w:tc>
        <w:tc>
          <w:tcPr>
            <w:tcW w:type="dxa" w:w="2492"/>
          </w:tcPr>
          <w:p>
            <w:pPr>
              <w:pStyle w:val="null3"/>
            </w:pPr>
            <w:r>
              <w:rPr/>
              <w:t>1、配送人员 （1）根据供应商提供的配送人员数量和人员组织管理方案由评标委员会横向比较综合赋分； 配送人员数量充足，人员组织方案分配合理、可实施性高得1.1-2分； （2）配送人员数量较少，人员组织方案分配合理性稍有欠缺、可实施性不高得0.1-1.0分； 未提供不得分。 评审依据：配送人员需提供身份证复印件、驾驶证等证明材料。 2、配送车辆 根据供应商提供的配送车辆数量和车型由评标委员会横向比较综合赋分； （1）配送车辆数量和车型分配合理、完全满足采购需求、可实施性高得1.1-2分； （2）配送车辆数量和车型分配合理性稍有欠缺、不能满足采购需求、可实施性不高得0.1-1.0分； 未提供不得分。 评审依据：配送车辆需提供车辆行驶证、车辆购置发票、纳税证明或车辆交强险保单等证明材料。 3、配送整体方案 根据供应商提供的配送整体方案由评标委员会横向比较综合赋分。 （1）配送整体方案科学完整、可实施性高得1.1-2分； （2）配送整体方案合理性稍有欠缺、可实施性不高得0.1-1.0分； 4、配送响应时间 根据供应商提供的配送响应时间由评标委员会横向比较综合赋分。 （1）配送响应时间，时间点描述清晰、响应速度快、可实施性高得1.1-2分； （2）配送响应时间，时间点描述有欠缺、响应速度较差得0.1-1.0分； 未提供不得分。 5、配送信息管理 根据供应商提供的配送信息管理措施由评标委员会横向比较综合赋分。 （1）配送信息管理措施描述清晰、可实施性高得1.1-2分； （2）配送信息管理措施描述有欠缺、可实施性较差得0.1-1.0分；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6.配送方案（采购包1）</w:t>
            </w:r>
          </w:p>
        </w:tc>
      </w:tr>
      <w:tr>
        <w:tc>
          <w:tcPr>
            <w:tcW w:type="dxa" w:w="831"/>
            <w:vMerge/>
          </w:tcPr>
          <w:p/>
        </w:tc>
        <w:tc>
          <w:tcPr>
            <w:tcW w:type="dxa" w:w="1661"/>
          </w:tcPr>
          <w:p>
            <w:pPr>
              <w:pStyle w:val="null3"/>
            </w:pPr>
            <w:r>
              <w:rPr/>
              <w:t>售后服务</w:t>
            </w:r>
          </w:p>
        </w:tc>
        <w:tc>
          <w:tcPr>
            <w:tcW w:type="dxa" w:w="2492"/>
          </w:tcPr>
          <w:p>
            <w:pPr>
              <w:pStyle w:val="null3"/>
            </w:pPr>
            <w:r>
              <w:rPr/>
              <w:t>（1）售后人员安排： 根据供应商提供的售后人员安排由评标委员会横向比较综合赋0.1-1分，未提供不得分； （2）退换货服务方案 根据供应商提供的退换货服务方案由评标委员会横向比较综合赋0.1-1分，未提供不得分； （3）总体售后服务方案 根据供应商提供的总体售后服务方案由评标委员会横向比较综合赋0.1-1分，未提供不得分； （4）售后服务响应时间 根据供应商提供的售后服务响应时间由评标委员会横向比较综合赋0.1-1分，未提供不得分；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7.售后服务及应急方案（采购包1）</w:t>
            </w:r>
          </w:p>
        </w:tc>
      </w:tr>
      <w:tr>
        <w:tc>
          <w:tcPr>
            <w:tcW w:type="dxa" w:w="831"/>
            <w:vMerge/>
          </w:tcPr>
          <w:p/>
        </w:tc>
        <w:tc>
          <w:tcPr>
            <w:tcW w:type="dxa" w:w="1661"/>
          </w:tcPr>
          <w:p>
            <w:pPr>
              <w:pStyle w:val="null3"/>
            </w:pPr>
            <w:r>
              <w:rPr/>
              <w:t>应急方案</w:t>
            </w:r>
          </w:p>
        </w:tc>
        <w:tc>
          <w:tcPr>
            <w:tcW w:type="dxa" w:w="2492"/>
          </w:tcPr>
          <w:p>
            <w:pPr>
              <w:pStyle w:val="null3"/>
            </w:pPr>
            <w:r>
              <w:rPr/>
              <w:t>（1）总体应急方案 根据供应商提供的总体应急方案的科学性、完整性、合理性由评标委员会横向比较综合赋0.1-1.5分，未提供不得分； （2）应急响应时间 根据供应商提供的应急响应时间的科学性、及时性、可靠性由评标委员会横向比较综合赋0.1-1.5分，未提供不得分；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7.售后服务及应急方案（采购包1）</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提供供应商自2021年1月1日至今已完成的类似项目业绩证明材料（以合同复印件为准）： 每份有效业绩证明材料计1分，此项满分为8分（投标文件中须附合同复印件）。</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业绩表（采购包1）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采用综合评分法，即满足招标文件要求的有效投标人投标价格（33种药品的合计投标总报价，即33种药品单价乘以本采购包采购需求的预估数量之和）的最低价为评标基准价。其他投标投标人的价格分统一按照下列公式计算：投标报价得分=(评标基准价／投标报价)×价格权值（35%）×100（四舍五入后保留小数点后两位）。 注：对非专门面向中小企业采购的项目或者采购包，投标人为小型和微型企业、监狱企业、残疾人福利性单位的评审价计算规则：【其评审价=投标报价*90%】。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提供药材来源可靠性证明</w:t>
            </w:r>
          </w:p>
        </w:tc>
        <w:tc>
          <w:tcPr>
            <w:tcW w:type="dxa" w:w="2492"/>
          </w:tcPr>
          <w:p>
            <w:pPr>
              <w:pStyle w:val="null3"/>
            </w:pPr>
            <w:r>
              <w:rPr/>
              <w:t>1、根据供应商提供的以下中药饮片的非药典质量标准（指部颁标准、省级炮制规范或省级中药饮片标准（不包括《中国药典》公开的质量标准））的执行情况及措施方案由评标委员会横向比较综合赋分。（采购包二：藿香、北败酱、透骨草） （1）根据供应商提供以上3种中药饮片的非药典质量标准的执行情况及措施方案由评标委员会横向比较综合赋分，每种中药饮片赋0.1-1.0分，最多得3分，未提供不得分。 2、根据供应商提供的道地药材的溯源资料，由评标委员会根据提供的道地药材溯源资料横向比较综合赋分； 供应商提供的道地药材的溯源资料科学完整、溯源资料清晰、道地药材品种数量完全满足采购要求，由评标委员会横向比较综合赋4.1-5.0分。 供应商提供的道地药材的溯源资料基本完备、溯源资料齐全、道地药材品种满足采购要求，由评标委员会横向比较综合赋3.1-4.0分。 供应商提供的道地药材的溯源资料稍有欠缺、道地药材品种满足采购要求，由评标委员会横向比较综合赋2.1-3.0分。 供应商提供的道地药材的溯源资料有欠缺、道地药材基本品种满足采购要求，由评标委员会横向比较综合赋1.1-2.0分。 供应商提供的道地药材的溯源资料较差、道地药材品种不满足采购要求，由评标委员会横向比较综合赋0.1-1.0分。 未提供不得分。 注：投标人需提供饮片品种二维码信息、种植协议等相关证明材料，并加盖公章。</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2.药材来源可靠性证明（采购包2）</w:t>
            </w:r>
          </w:p>
        </w:tc>
      </w:tr>
      <w:tr>
        <w:tc>
          <w:tcPr>
            <w:tcW w:type="dxa" w:w="831"/>
            <w:vMerge/>
          </w:tcPr>
          <w:p/>
        </w:tc>
        <w:tc>
          <w:tcPr>
            <w:tcW w:type="dxa" w:w="1661"/>
          </w:tcPr>
          <w:p>
            <w:pPr>
              <w:pStyle w:val="null3"/>
            </w:pPr>
            <w:r>
              <w:rPr/>
              <w:t>质控能力</w:t>
            </w:r>
          </w:p>
        </w:tc>
        <w:tc>
          <w:tcPr>
            <w:tcW w:type="dxa" w:w="2492"/>
          </w:tcPr>
          <w:p>
            <w:pPr>
              <w:pStyle w:val="null3"/>
            </w:pPr>
            <w:r>
              <w:rPr/>
              <w:t>1.根据供应商提供的质量控制措施由评标委员会横比较综合赋分： 质量控制措施安全可靠、科学完善，能够完全满足本项目需求并提供相应证明材料的得1.5-2.0分； 质量控制措施基本可行但技术可靠性以及完整性稍有欠缺的得1.1-1.5分； 质量控制措施较差且技术水平低、基本不能满足需求的得0.1-1.0分； 未提供不得分。 2.质控设施（根据提供的设施设备种类和数量赋分，提供设备租赁的合同或发票和实物图）； 质控设施种类齐全、设施设备先进，能够完全满足本项目需求并提供相应证明材料的得1.5-2.0分； 质控设施种类基本齐全、能够满足采购需求的得1.1-1.5分； 质控设施较差且可靠性较差、不能满足需求的得0.1-1.0分； 未提供不得分。 3.质控管理资料及记录（根据提供的质控管理资料及记录赋分）； 质控管理资料及记录完整清晰、质控项目科学可行、管理方案能够完全满足本项目需求并提供相应证明材料的得1.5-2.0分； 质控管理资料及记录基本齐全、质控项目基本满足采购需求的得1.1-1.5分； 质控管理资料及记录较差且可行性较差、不能满足需求的得0.1-1.0分； 未提供不得分。 4、质控人员专业性及配备数量。 （1）质控人员充足、人员分工合理且具备相应执业或岗位证书，完全满足本项目人员需求的得1.5-2.0分； （2）质控人员基本满足、人员分工较合理且具备相应资质，基本满足本项目人员需求的得0.5-1.5分； （3）质控人员较少、人员组织管理较差且具备资质人员少，不能满足需求的得0.1-0.5分； 未提供不得分。 评审依据：质控人员资质证明材料包括但不限于质检证、资格证、执业证或上岗证书等相关证明材料。</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设备配备表（采购包2）</w:t>
            </w:r>
          </w:p>
          <w:p>
            <w:pPr>
              <w:pStyle w:val="null3"/>
            </w:pPr>
            <w:r>
              <w:rPr/>
              <w:t>3.质控能力（采购包2）</w:t>
            </w:r>
          </w:p>
        </w:tc>
      </w:tr>
      <w:tr>
        <w:tc>
          <w:tcPr>
            <w:tcW w:type="dxa" w:w="831"/>
            <w:vMerge/>
          </w:tcPr>
          <w:p/>
        </w:tc>
        <w:tc>
          <w:tcPr>
            <w:tcW w:type="dxa" w:w="1661"/>
          </w:tcPr>
          <w:p>
            <w:pPr>
              <w:pStyle w:val="null3"/>
            </w:pPr>
            <w:r>
              <w:rPr/>
              <w:t>仓储能力</w:t>
            </w:r>
          </w:p>
        </w:tc>
        <w:tc>
          <w:tcPr>
            <w:tcW w:type="dxa" w:w="2492"/>
          </w:tcPr>
          <w:p>
            <w:pPr>
              <w:pStyle w:val="null3"/>
            </w:pPr>
            <w:r>
              <w:rPr/>
              <w:t>1.仓储区域划分（包括但不仅限于标本室、留样室、仓储室、冷藏室等，根据提供的仓储区域的分区设置进行赋分）； （1）根据供应商仓储区域划分中标本室的设置及证明材料完整性由评标委员会横向比较综合赋0.1-1.0分，未提供不得分。 （2）根据供应商仓储区域划分中留样室的设置及证明材料完整性由评标委员会横向比较综合赋0.1-1.0分，未提供不得分。 （3）根据供应商仓储区域划分中仓储室的设置及证明材料完整性由评标委员会横向比较综合赋0.1-1.0分，未提供不得分。 （4）根据供应商仓储区域划分中冷藏室的设置及证明材料完整性由评标委员会横向比较综合赋0.1-1.0分，未提供不得分。 2、仓储能力 2.1根据供应商的仓储面积及证明材料完整性由评标委员会横向比较综合赋分 （1）仓储面积大小充足，证明材料完整清晰齐全，完全满足本项目需求的得1.1-2.0分； （2）仓储面积较小，证明材料欠缺，不能满足本项目需求的得0.1-1.0分。 未提供不得分。 2.2根据供应商的省内仓储室配备情况及证明材料完整性由评标委员会横向比较综合赋分 （1）仓储室配备充足，证明材料完整清晰齐全，完全满足本项目需求的得1.1-2.0分； （2）仓储室配备较少，证明材料欠缺，不能满足本项目需求的得0.1-1.0分。 未提供不得分。 （标本室、留样室、仓储室、冷藏室等需提供实景照片，储存场所需提供地址及面积信息、平面图及实景照片、租赁合同或房产证明等相关证明材料。）</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4.仓储能力（采购包2）</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根据供应商提供的样品情况，通过对每个样品产地、等级、包装、产品性状、外观、色泽、气味、触觉、味觉及质检报告进行综合评审，根据样品质量每个样品计0.1-1.0分，此项最高得10分。 注：投标人须提供对应的样品清单明细表，同时须按照以下要求提供： 1.样品须完全密封提交； 2.样品提交时间同投标文件递交截止时间一致； 3.样品递交地点：西安市莲湖区高新二路1号招商银行大厦19层第一会议室。 4.样品包装表面粘贴有明确的标识，标识内容至少应包括：项目名称、项目编号、样品名称、样品品牌、产地。 中药饮片样品为送货标准的最小包装，并附质量检验报告书，招标结束中标单位样品由采购人留存，其余样品归还。 样品包括：采购包2（10种）：醋乳香、黑顺片、滑石粉、黄芪、当归、大黄、党参片、盐杜仲、黄连片、甘草片。</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5.样品清单明细表（采购包2）</w:t>
            </w:r>
          </w:p>
        </w:tc>
      </w:tr>
      <w:tr>
        <w:tc>
          <w:tcPr>
            <w:tcW w:type="dxa" w:w="831"/>
            <w:vMerge/>
          </w:tcPr>
          <w:p/>
        </w:tc>
        <w:tc>
          <w:tcPr>
            <w:tcW w:type="dxa" w:w="1661"/>
          </w:tcPr>
          <w:p>
            <w:pPr>
              <w:pStyle w:val="null3"/>
            </w:pPr>
            <w:r>
              <w:rPr/>
              <w:t>配送方案</w:t>
            </w:r>
          </w:p>
        </w:tc>
        <w:tc>
          <w:tcPr>
            <w:tcW w:type="dxa" w:w="2492"/>
          </w:tcPr>
          <w:p>
            <w:pPr>
              <w:pStyle w:val="null3"/>
            </w:pPr>
            <w:r>
              <w:rPr/>
              <w:t>1、配送人员 （1）根据供应商提供的配送人员数量和人员组织管理方案由评标委员会横向比较综合赋分； 配送人员数量充足，人员组织方案分配合理、可实施性高得1.1-2分； （2）配送人员数量较少，人员组织方案分配合理性稍有欠缺、可实施性不高得0.1-1.0分； 未提供不得分。 评审依据：配送人员需提供身份证复印件、驾驶证等证明材料。 2、配送车辆 根据供应商提供的配送车辆数量和车型由评标委员会横向比较综合赋分； （1）配送车辆数量和车型分配合理、完全满足采购需求、可实施性高得1.1-2分； （2）配送车辆数量和车型分配合理性稍有欠缺、不能满足采购需求、可实施性不高得0.1-1.0分； 未提供不得分。 评审依据：配送车辆需提供车辆行驶证、车辆购置发票、纳税证明或车辆交强险保单等证明材料。 3、配送整体方案 根据供应商提供的配送整体方案由评标委员会横向比较综合赋分。 （1）配送整体方案科学完整、可实施性高得1.1-2分； （2）配送整体方案合理性稍有欠缺、可实施性不高得0.1-1.0分； 4、配送响应时间 根据供应商提供的配送响应时间由评标委员会横向比较综合赋分。 （1）配送响应时间，时间点描述清晰、响应速度快、可实施性高得1.1-2分； （2）配送响应时间，时间点描述有欠缺、响应速度较差得0.1-1.0分； 未提供不得分。 5、配送信息管理 根据供应商提供的配送信息管理措施由评标委员会横向比较综合赋分。 （1）配送信息管理措施描述清晰、可实施性高得1.1-2分； （2）配送信息管理措施描述有欠缺、可实施性较差得0.1-1.0分；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6.配送方案（采购包2）</w:t>
            </w:r>
          </w:p>
        </w:tc>
      </w:tr>
      <w:tr>
        <w:tc>
          <w:tcPr>
            <w:tcW w:type="dxa" w:w="831"/>
            <w:vMerge/>
          </w:tcPr>
          <w:p/>
        </w:tc>
        <w:tc>
          <w:tcPr>
            <w:tcW w:type="dxa" w:w="1661"/>
          </w:tcPr>
          <w:p>
            <w:pPr>
              <w:pStyle w:val="null3"/>
            </w:pPr>
            <w:r>
              <w:rPr/>
              <w:t>售后服务</w:t>
            </w:r>
          </w:p>
        </w:tc>
        <w:tc>
          <w:tcPr>
            <w:tcW w:type="dxa" w:w="2492"/>
          </w:tcPr>
          <w:p>
            <w:pPr>
              <w:pStyle w:val="null3"/>
            </w:pPr>
            <w:r>
              <w:rPr/>
              <w:t>（1）售后人员安排： 根据供应商提供的售后人员安排由评标委员会横向比较综合赋0.1-1分，未提供不得分； （2）退换货服务方案 根据供应商提供的退换货服务方案由评标委员会横向比较综合赋0.1-1分，未提供不得分； （3）总体售后服务方案 根据供应商提供的总体售后服务方案由评标委员会横向比较综合赋0.1-1分，未提供不得分； （4）售后服务响应时间 根据供应商提供的售后服务响应时间由评标委员会横向比较综合赋0.1-1分，未提供不得分；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7.售后服务及应急方案（采购包2）</w:t>
            </w:r>
          </w:p>
        </w:tc>
      </w:tr>
      <w:tr>
        <w:tc>
          <w:tcPr>
            <w:tcW w:type="dxa" w:w="831"/>
            <w:vMerge/>
          </w:tcPr>
          <w:p/>
        </w:tc>
        <w:tc>
          <w:tcPr>
            <w:tcW w:type="dxa" w:w="1661"/>
          </w:tcPr>
          <w:p>
            <w:pPr>
              <w:pStyle w:val="null3"/>
            </w:pPr>
            <w:r>
              <w:rPr/>
              <w:t>应急方案</w:t>
            </w:r>
          </w:p>
        </w:tc>
        <w:tc>
          <w:tcPr>
            <w:tcW w:type="dxa" w:w="2492"/>
          </w:tcPr>
          <w:p>
            <w:pPr>
              <w:pStyle w:val="null3"/>
            </w:pPr>
            <w:r>
              <w:rPr/>
              <w:t>（1）总体应急方案 根据供应商提供的总体应急方案的科学性、完整性、合理性由评标委员会横向比较综合赋0.1-1.5分，未提供不得分； （2）应急响应时间 根据供应商提供的应急响应时间的科学性、及时性、可靠性由评标委员会横向比较综合赋0.1-1.5分，未提供不得分；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加工服务能力</w:t>
            </w:r>
          </w:p>
        </w:tc>
        <w:tc>
          <w:tcPr>
            <w:tcW w:type="dxa" w:w="2492"/>
          </w:tcPr>
          <w:p>
            <w:pPr>
              <w:pStyle w:val="null3"/>
            </w:pPr>
            <w:r>
              <w:rPr/>
              <w:t>1、提供中药饮片打粉加工服务方案； （1）供应商提供的中药饮片打粉加工服务方案科学、完整、合理，完全满足要求的得2.1-3.0分； （2）供应商提供的中药饮片打粉加工服务方案基本合理、整体性强、服务方案可行基本满足项目需求的得1.1-2.0分； （3）供应商提供的中药饮片打粉加工服务方案可靠性较差、不能满足需求的得0.1-1.0分； 未提供不得分。 2、提供中药饮片打粉委托加工协议 （1）供应商针对本项目提供的中药饮片打粉委托加工协议科学、完整、合理，完全满足要求的得2.1-3.0分； （2）供应商针对本项目提供的中药饮片打粉委托加工协议基本合理、整体性强、服务方案可行基本满足项目需求的得1.1-2.0分； （3）供应商针对本项目提供的中药饮片打粉委托加工协议可靠性较差、不能满足需求的得0.1-1.0分；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9.加工服务能力（采购包2）</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提供供应商自2021年1月1日至今已完成的类似项目业绩证明材料（以合同复印件为准）： 每份有效业绩证明材料计1分，此项满分为8分 （投标文件中须附合同复印件并电子签章）。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业绩表（采购包2）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采用综合评分法，即满足招标文件要求的有效投标人投标价格（76种药品的合计投标总报价，即76种药品单价乘以本包采购需求的预估数量之和）的最低价为评标基准价。其他投标投标人的价格分统一按照下列公式计算：投标报价得分=(评标基准价／投标报价)×价格权值（35%）×100（四舍五入后保留小数点后两位）。 注：对非专门面向中小企业采购的项目或者采购包，投标人为小型和微型企业、监狱企业、残疾人福利性单位的评审价计算规则：【其评审价=投标报价*90%】。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生产能力</w:t>
            </w:r>
          </w:p>
        </w:tc>
        <w:tc>
          <w:tcPr>
            <w:tcW w:type="dxa" w:w="2492"/>
          </w:tcPr>
          <w:p>
            <w:pPr>
              <w:pStyle w:val="null3"/>
            </w:pPr>
            <w:r>
              <w:rPr/>
              <w:t>1、企业药品生产许可证（副本）中生产范围涵盖的炮制方法（根据炮制方法数量赋分）； （1）供应商提供的企业药品生产许可证（副本）中生产范围涵盖的炮制方法的数量完全满足采购人需求由评标委员会横向比较综合赋2.0-2.5分。 （2）根据供应商提供的企业药品生产许可证（副本）中生产范围涵盖的炮制方法的数量基本满足采购人需求由评标委员会横向比较综合赋1.1-2.0分。 （3）根据供应商提供的企业药品生产许可证（副本）中生产范围涵盖的炮制方法的数量基本满足采购人需求由评标委员会横向比较综合赋0.1-1.0分，未提供不得分。 2、生产加工设备（根据提供的设备种类和数量赋分，提供生产设备购买发票或租赁的合同和实物图）； （1）根据供应商提供的设备种类和数量，需提供生产设备购买发票或租赁的合同和实物图等证明材料完整性并完全满足采购需求由评标委员会横向比较综合赋2.0-2.5分。 （2）根据供应商提供的设备种类和数量，需提供生产设备购买发票或租赁的合同和实物图等证明材料完整性并基本满足采购需求由评标委员会横向比较综合赋1.1-2.0分。 （3）根据供应商提供的设备种类和数量，如提供生产设备购买发票或租赁的合同和实物图等证明材料完整性有欠缺，不能满足采购需求由评标委员会横向比较综合赋0.1-1.0分，未提供不得分。 3、生产、炮制饮片的场所 根据供应商的生产能力赋分，生产场地和生产厂房的房屋证明或租赁合同和实景图及面积由评标委员会横向比较综合赋分 （1）生产、炮制饮片的场所配备充足、设备安全先进、厂房管理规范、证明材料完整清晰齐全，完全满足本项目需求的得2.0-2.5分； （2）生产、炮制饮片的场所配备合理、设备可行、证明材料齐全，基本满足本项目需求的得1.1-2.0分； （3）生产、炮制饮片的场所较差，设备陈旧、证明材料欠缺，不能满足本项目需求的得0.1-1.0分。 未提供不得分。 4、技术人员数量及资质 根据供应商提供的技术人员数量充足程度及人员资质与项目契合程度由评标委员会横向比较综合赋分 （1）技术人员充足、人员分工合理且具备相应执业或岗位证书，完全满足本项目人员需求的得2.0-2.5分； （2）技术人员基本满足、人员分工较合理且具备相应资质，基本满足本项目人员需求的得1.1-2.0分； （3）技术人员较少、人员组织管理较差且具备资质人员少，不能满足需求的得0.1-1.0分； 未提供不得分。 注：质控人员资质证明材料包括但不限于技术岗位证书、专业工程师证书或相关专业执业证书等，未提供不得分。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2.生产能力（采购包3）</w:t>
            </w:r>
          </w:p>
        </w:tc>
      </w:tr>
      <w:tr>
        <w:tc>
          <w:tcPr>
            <w:tcW w:type="dxa" w:w="831"/>
            <w:vMerge/>
          </w:tcPr>
          <w:p/>
        </w:tc>
        <w:tc>
          <w:tcPr>
            <w:tcW w:type="dxa" w:w="1661"/>
          </w:tcPr>
          <w:p>
            <w:pPr>
              <w:pStyle w:val="null3"/>
            </w:pPr>
            <w:r>
              <w:rPr/>
              <w:t>质检能力</w:t>
            </w:r>
          </w:p>
        </w:tc>
        <w:tc>
          <w:tcPr>
            <w:tcW w:type="dxa" w:w="2492"/>
          </w:tcPr>
          <w:p>
            <w:pPr>
              <w:pStyle w:val="null3"/>
            </w:pPr>
            <w:r>
              <w:rPr/>
              <w:t>1、质检设备； （1）质检设备种类齐全、设备先进，能够完全满足本项目需求并提供相应证明材料的得2.0-2.5分； （2）质检设备种类基本齐全、能够满足采购需求的得1.1-2.0分； （3）质检设备较少且可靠性较差、不能满足需求的得0.1-1.0分； 未提供不得分。 2、质检项目数量（项目包括：性状鉴别、显微鉴别、含量测定、理化鉴别、薄层检测、杂质限量、水分、总灰分、酸不溶性灰分、浸出物、黄曲霉毒素、重金属、农药残留、二氧化硫含量等，根据提供的质检项目数量赋分）； （1）质检项目数量多、报告完整清晰、质检项目科学合理、能够完全满足本项目需求并提供相应证明材料的得2.0-2.5分； （2）质检项目数量合理、报告完整、质检项目能够完全满足本项目需求并提供相应证明材料的得得1.1-2.0分； （3）质检项目数量较少且可行性较差、不能满足需求的得0.1-1.0分； 未提供不得分。 3、质检管理资料及记录 （1）质控管理资料及记录完整清晰、质控项目科学可行、管理方案能够完全满足本项目需求并提供相应证明材料的得2.0-2.5分； （2）质控管理资料及记录基本齐全、质控项目基本满足采购需求的得1.1-2.0分； （3）质控管理资料及记录较差且可行性较差、不能满足需求的得0.1-1.0分； 未提供不得分。 4、质检人员专业性及配备数量。 （1）质检人员充足、人员分工合理且具备相应执业或岗位证书，完全满足本项目人员需求的得2.0-2.5分； （2）质检人员基本满足、人员分工较合理且具备相应资质，基本满足本项目人员需求的得1.1-2.0分； （3）质检人员较少、人员组织管理较差且具备资质人员少，不能满足需求的得0.1-1.0分； 未提供不得分。 评审依据：质控人员资质证明材料包括但不限于质检证、资格证、执业证或上岗证书等相关证明材料。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3.质检能力（采购包3）</w:t>
            </w:r>
          </w:p>
          <w:p>
            <w:pPr>
              <w:pStyle w:val="null3"/>
            </w:pPr>
            <w:r>
              <w:rPr/>
              <w:t>设备配备表（采购包3）</w:t>
            </w:r>
          </w:p>
        </w:tc>
      </w:tr>
      <w:tr>
        <w:tc>
          <w:tcPr>
            <w:tcW w:type="dxa" w:w="831"/>
            <w:vMerge/>
          </w:tcPr>
          <w:p/>
        </w:tc>
        <w:tc>
          <w:tcPr>
            <w:tcW w:type="dxa" w:w="1661"/>
          </w:tcPr>
          <w:p>
            <w:pPr>
              <w:pStyle w:val="null3"/>
            </w:pPr>
            <w:r>
              <w:rPr/>
              <w:t>仓储能力</w:t>
            </w:r>
          </w:p>
        </w:tc>
        <w:tc>
          <w:tcPr>
            <w:tcW w:type="dxa" w:w="2492"/>
          </w:tcPr>
          <w:p>
            <w:pPr>
              <w:pStyle w:val="null3"/>
            </w:pPr>
            <w:r>
              <w:rPr/>
              <w:t>1、仓储区域划分（包括但不仅限于标本室、留样室、仓储室、冷藏室等，根据提供的仓储区域的分区设置进行赋分）； （1）根据供应商仓储区域划分中标本室的设置及证明材料完整性由评标委员会横向比较综合赋0.1-1.0分，未提供不得分。 （2）根据供应商仓储区域划分中留样室的设置及证明材料完整性由评标委员会横向比较综合赋0.1-1.0分，未提供不得分。 （3）根据供应商仓储区域划分中仓储室的设置及证明材料完整性由评标委员会横向比较综合赋0.1-1.0分，未提供不得分。 （4）根据供应商仓储区域划分中冷藏室的设置及证明材料完整性由评标委员会横向比较综合赋0.1-1.0分，未提供不得分。 2、仓储能力 2.1根据供应商的仓储面积及证明材料完整性由评标委员会横向比较综合赋分 （1）仓储面积大小充足，证明材料完整清晰齐全，完全满足本项目需求的得2.0-3.0分； （2）仓储面积大小合适，证明材料齐全，基本满足本项目需求的得1.1-2.0分； （3）仓储面积较小，证明材料欠缺，不能满足本项目需求的得0.1-1.0分。 未提供不得分。 2.2根据供应商的省内仓储室配备情况及证明材料完整性由评标委员会横向比较综合赋分 （1）仓储室配备充足，证明材料完整清晰齐全，完全满足本项目需求的得2.0-3.0分； （2）仓储室配备合理，证明材料齐全，基本满足本项目需求的得1.1-2.0分； （3）仓储室配备较少，证明材料欠缺，不能满足本项目需求的得0.1-1.0分。 未提供不得分。 （标本室、留样室、仓储室、冷藏室等需提供实景照片，储存场所需提供地址及面积信息、平面图及实景照片、租赁合同或房产证明等相关证明材料。）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4.仓储能力（采购包3）</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-1.0分，此项最高得10分。提供对应的样品清单明细表。 1.样品须完全密封提交； 2.样品提交时间同投标文件递交截止时间一致； 3.样品递交地点：西安市莲湖区高新二路1号招商银行大厦19层第一会议室。 4.样品包装表面粘贴有明确的标识，标识内容至少应包括：项目名称、项目编号、样品名称、样品品牌、产地。 样品包装表面粘贴有明确的标识，标识内容至少应包括：项目名称、项目编号、样品名称、样品品牌、产地。 中药饮片样品为送货标准的最小包装，并附质量检验报告书，招标结束中标单位样品由采购人留存，其余样品归还。 样品包括：采购包3（10种）：麸炒白术、白芍、制远志、太子参、生石膏、牛膝、玄参、浙贝母、枸杞子、山慈菇。</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5.样品清单明细表（采购包3）</w:t>
            </w:r>
          </w:p>
        </w:tc>
      </w:tr>
      <w:tr>
        <w:tc>
          <w:tcPr>
            <w:tcW w:type="dxa" w:w="831"/>
            <w:vMerge/>
          </w:tcPr>
          <w:p/>
        </w:tc>
        <w:tc>
          <w:tcPr>
            <w:tcW w:type="dxa" w:w="1661"/>
          </w:tcPr>
          <w:p>
            <w:pPr>
              <w:pStyle w:val="null3"/>
            </w:pPr>
            <w:r>
              <w:rPr/>
              <w:t>配送方案</w:t>
            </w:r>
          </w:p>
        </w:tc>
        <w:tc>
          <w:tcPr>
            <w:tcW w:type="dxa" w:w="2492"/>
          </w:tcPr>
          <w:p>
            <w:pPr>
              <w:pStyle w:val="null3"/>
            </w:pPr>
            <w:r>
              <w:rPr/>
              <w:t>1、配送人员 （1）根据供应商提供的配送人员数量和人员组织管理方案由评标委员会横向比较综合赋分； 配送人员数量充足，人员组织方案分配合理、可实施性高得1.1-2分； （2）配送人员数量较少，人员组织方案分配合理性稍有欠缺、可实施性不高得0.1-1.0分； 未提供不得分。 评审依据：配送人员需提供身份证复印件、驾驶证等证明材料。 2、配送车辆 根据供应商提供的配送车辆数量和车型由评标委员会横向比较综合赋分； （1）配送车辆数量和车型分配合理、完全满足采购需求、可实施性高得1.1-2分； （2）配送车辆数量和车型分配合理性稍有欠缺、不能满足采购需求、可实施性不高得0.1-1.0分； 未提供不得分。 评审依据：配送车辆需提供车辆行驶证、车辆购置发票、纳税证明或车辆交强险保单等证明材料。 3、配送整体方案 根据供应商提供的配送整体方案由评标委员会横向比较综合赋分。 （1）配送整体方案科学完整、可实施性高得1.1-2分； （2）配送整体方案合理性稍有欠缺、可实施性不高得0.1-1.0分； 4、配送响应时间 根据供应商提供的配送响应时间由评标委员会横向比较综合赋分。 （1）配送响应时间，时间点描述清晰、响应速度快、可实施性高得1.1-2分； （2）配送响应时间，时间点描述有欠缺、响应速度较差得0.1-1.0分； 未提供不得分。 5、配送信息管理 根据供应商提供的配送信息管理措施由评标委员会横向比较综合赋分。 （1）配送信息管理措施描述清晰、可实施性高得1.1-2分； （2）配送信息管理措施描述有欠缺、可实施性较差得0.1-1.0分；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6.配送方案（采购包3）</w:t>
            </w:r>
          </w:p>
        </w:tc>
      </w:tr>
      <w:tr>
        <w:tc>
          <w:tcPr>
            <w:tcW w:type="dxa" w:w="831"/>
            <w:vMerge/>
          </w:tcPr>
          <w:p/>
        </w:tc>
        <w:tc>
          <w:tcPr>
            <w:tcW w:type="dxa" w:w="1661"/>
          </w:tcPr>
          <w:p>
            <w:pPr>
              <w:pStyle w:val="null3"/>
            </w:pPr>
            <w:r>
              <w:rPr/>
              <w:t>售后服务</w:t>
            </w:r>
          </w:p>
        </w:tc>
        <w:tc>
          <w:tcPr>
            <w:tcW w:type="dxa" w:w="2492"/>
          </w:tcPr>
          <w:p>
            <w:pPr>
              <w:pStyle w:val="null3"/>
            </w:pPr>
            <w:r>
              <w:rPr/>
              <w:t>①售后人员安排： 根据供应商提供的售后人员安排由评标委员会横向比较综合赋0.1-1分，未提供不得分； ②退换货服务方案 根据供应商提供的退换货服务方案由评标委员会横向比较综合赋0.1-1分，未提供不得分； ③总体售后服务方案 根据供应商提供的总体售后服务方案由评标委员会横向比较综合赋0.1-1分，未提供不得分； ④售后服务响应时间 根据供应商提供的售后服务响应时间由评标委员会横向比较综合赋0.1-1分，未提供不得分。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7.售后服务及应急方案（采购包3）</w:t>
            </w:r>
          </w:p>
        </w:tc>
      </w:tr>
      <w:tr>
        <w:tc>
          <w:tcPr>
            <w:tcW w:type="dxa" w:w="831"/>
            <w:vMerge/>
          </w:tcPr>
          <w:p/>
        </w:tc>
        <w:tc>
          <w:tcPr>
            <w:tcW w:type="dxa" w:w="1661"/>
          </w:tcPr>
          <w:p>
            <w:pPr>
              <w:pStyle w:val="null3"/>
            </w:pPr>
            <w:r>
              <w:rPr/>
              <w:t>应急方案</w:t>
            </w:r>
          </w:p>
        </w:tc>
        <w:tc>
          <w:tcPr>
            <w:tcW w:type="dxa" w:w="2492"/>
          </w:tcPr>
          <w:p>
            <w:pPr>
              <w:pStyle w:val="null3"/>
            </w:pPr>
            <w:r>
              <w:rPr/>
              <w:t>（1）售后人员安排： 根据供应商提供的售后人员安排由评标委员会横向比较综合赋0.1-1分，未提供不得分； （2）退换货服务方案 根据供应商提供的退换货服务方案由评标委员会横向比较综合赋0.1-1分，未提供不得分； （3）总体售后服务方案 根据供应商提供的总体售后服务方案由评标委员会横向比较综合赋0.1-1分，未提供不得分； （4）售后服务响应时间 根据供应商提供的售后服务响应时间由评标委员会横向比较综合赋0.1-1分，未提供不得分；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7.售后服务及应急方案（采购包3）</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提供供应商自2021年1月1日至今已完成的类似项目业绩证明材料（以合同复印件为准）： 每份有效业绩证明材料计1分，此项满分为8分 （投标文件中须附合同复印件并电子签章）。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业绩表（采购包3）</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采用综合评分法，即满足招标文件要求的有效投标人投标价格（142种药品的合计投标总报价，即142种药品单价乘以本包段采购需求的预估数量之和）的最低价为评标基准价。其他投标投标人的价格分统一按照下列公式计算：投标报价得分=(评标基准价／投标报价)×价格权值（35%）×100（四舍五入后保留小数点后两位）。 注：对非专门面向中小企业采购的项目或者采购包，投标人为小型和微型企业、监狱企业、残疾人福利性单位的评审价计算规则：【其评审价=投标报价*90%】。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生产能力</w:t>
            </w:r>
          </w:p>
        </w:tc>
        <w:tc>
          <w:tcPr>
            <w:tcW w:type="dxa" w:w="2492"/>
          </w:tcPr>
          <w:p>
            <w:pPr>
              <w:pStyle w:val="null3"/>
            </w:pPr>
            <w:r>
              <w:rPr/>
              <w:t>1、企业药品生产许可证（副本）中生产范围涵盖的炮制方法（根据炮制方法数量赋分）； （1）供应商提供的企业药品生产许可证（副本）中生产范围涵盖的炮制方法的数量完全满足采购人需求由评标委员会横向比较综合赋2.0-2.5分。 （2）根据供应商提供的企业药品生产许可证（副本）中生产范围涵盖的炮制方法的数量基本满足采购人需求由评标委员会横向比较综合赋1.1-2.0分。 （3）根据供应商提供的企业药品生产许可证（副本）中生产范围涵盖的炮制方法的数量基本满足采购人需求由评标委员会横向比较综合赋0.1-1.0分，未提供不得分。 2、生产加工设备（根据提供的设备种类和数量赋分，提供生产设备购买发票或租赁的合同和实物图）； （1）根据供应商提供的设备种类和数量，需提供生产设备购买发票或租赁的合同和实物图等证明材料完整性并完全满足采购需求由评标委员会横向比较综合赋2.0-2.5分。 （2）根据供应商提供的设备种类和数量，需提供生产设备购买发票或租赁的合同和实物图等证明材料完整性并基本满足采购需求由评标委员会横向比较综合赋1.1-2.0分。 （3）根据供应商提供的设备种类和数量，如提供生产设备购买发票或租赁的合同和实物图等证明材料完整性有欠缺，不能满足采购需求由评标委员会横向比较综合赋0.1-1.0分，未提供不得分。 3、生产、炮制饮片的场所 根据供应商的生产能力赋分，生产场地和生产厂房的房屋证明或租赁合同和实景图及面积由评标委员会横向比较综合赋分 （1）生产、炮制饮片的场所配备充足、设备安全先进、厂房管理规范、证明材料完整清晰齐全，完全满足本项目需求的得2.0-2.5分； （2）生产、炮制饮片的场所配备合理、设备可行、证明材料齐全，基本满足本项目需求的得1.1-2.0分； （3）生产、炮制饮片的场所较差，设备陈旧、证明材料欠缺，不能满足本项目需求的得0.1-1.0分。 未提供不得分。 4、技术人员数量及资质 根据供应商提供的技术人员数量充足程度及人员资质与项目契合程度由评标委员会横向比较综合赋分 （1）技术人员充足、人员分工合理且具备相应执业或岗位证书，完全满足本项目人员需求的得2.0-2.5分； （2）技术人员基本满足、人员分工较合理且具备相应资质，基本满足本项目人员需求的得1.1-2.0分； （3）技术人员较少、人员组织管理较差且具备资质人员少，不能满足需求的得0.1-1.0分； 未提供不得分。 评审依据：技术人员资质证明材料包括但不限于炮制工种证书、相关专业证书或上岗证书等相关证明材料。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2.生产能力（采购包4）</w:t>
            </w:r>
          </w:p>
        </w:tc>
      </w:tr>
      <w:tr>
        <w:tc>
          <w:tcPr>
            <w:tcW w:type="dxa" w:w="831"/>
            <w:vMerge/>
          </w:tcPr>
          <w:p/>
        </w:tc>
        <w:tc>
          <w:tcPr>
            <w:tcW w:type="dxa" w:w="1661"/>
          </w:tcPr>
          <w:p>
            <w:pPr>
              <w:pStyle w:val="null3"/>
            </w:pPr>
            <w:r>
              <w:rPr/>
              <w:t>质检能力</w:t>
            </w:r>
          </w:p>
        </w:tc>
        <w:tc>
          <w:tcPr>
            <w:tcW w:type="dxa" w:w="2492"/>
          </w:tcPr>
          <w:p>
            <w:pPr>
              <w:pStyle w:val="null3"/>
            </w:pPr>
            <w:r>
              <w:rPr/>
              <w:t>1、质检设备； （1）质检设备种类齐全、设备先进，能够完全满足本项目需求并提供相应证明材料的得2.0-2.5分； （2）质检设备种类基本齐全、能够满足采购需求的得1.1-2.0分； （3）质检设备较少且可靠性较差、不能满足需求的得0.1-1.0分； 未提供不得分。 2、质检项目数量（项目包括：性状鉴别、显微鉴别、含量测定、理化鉴别、薄层检测、杂质限量、水分、总灰分、酸不溶性灰分、浸出物、黄曲霉毒素、重金属、农药残留、二氧化硫含量等，根据提供的质检项目数量赋分）； （1）质检项目数量多、报告完整清晰、质检项目科学合理、能够完全满足本项目需求并提供相应证明材料的得2.0-2.5分； （2）质检项目数量合理、报告完整、质检项目能够完全满足本项目需求并提供相应证明材料的得得1.1-2.0分； （3）质检项目数量较少且可行性较差、不能满足需求的得0.1-1.0分； 未提供不得分。 3、质检管理资料及记录 （1）质控管理资料及记录完整清晰、质控项目科学可行、管理方案能够完全满足本项目需求并提供相应证明材料的得2.0-2.5分； （2）质控管理资料及记录基本齐全、质控项目基本满足采购需求的得1.1-2.0分； （3）质控管理资料及记录较差且可行性较差、不能满足需求的得0.1-1.0分； 未提供不得分。 4、质检人员专业性及配备数量。 （1）质检人员充足、人员分工合理且具备相应执业或岗位证书，完全满足本项目人员需求的得2.0-2.5分； （2）质检人员基本满足、人员分工较合理且具备相应资质，基本满足本项目人员需求的得1.1-2.0分； （3）质检人员较少、人员组织管理较差且具备资质人员少，不能满足需求的得0.1-1.0分； 未提供不得分。 评审依据：质控人员资质证明材料包括但不限于质检证、资格证、执业证或上岗证书等相关证明材料。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3.质检能力（采购包4）</w:t>
            </w:r>
          </w:p>
          <w:p>
            <w:pPr>
              <w:pStyle w:val="null3"/>
            </w:pPr>
            <w:r>
              <w:rPr/>
              <w:t>设备配备表（采购包4）</w:t>
            </w:r>
          </w:p>
        </w:tc>
      </w:tr>
      <w:tr>
        <w:tc>
          <w:tcPr>
            <w:tcW w:type="dxa" w:w="831"/>
            <w:vMerge/>
          </w:tcPr>
          <w:p/>
        </w:tc>
        <w:tc>
          <w:tcPr>
            <w:tcW w:type="dxa" w:w="1661"/>
          </w:tcPr>
          <w:p>
            <w:pPr>
              <w:pStyle w:val="null3"/>
            </w:pPr>
            <w:r>
              <w:rPr/>
              <w:t>仓储能力</w:t>
            </w:r>
          </w:p>
        </w:tc>
        <w:tc>
          <w:tcPr>
            <w:tcW w:type="dxa" w:w="2492"/>
          </w:tcPr>
          <w:p>
            <w:pPr>
              <w:pStyle w:val="null3"/>
            </w:pPr>
            <w:r>
              <w:rPr/>
              <w:t>1、仓储区域划分（包括但不仅限于标本室、留样室、仓储室、冷藏室等，根据提供的仓储区域的分区设置进行赋分）； （1）根据供应商仓储区域划分中标本室的设置及证明材料完整性由评标委员会横向比较综合赋0.1-1.0分，未提供不得分。 （2）根据供应商仓储区域划分中留样室的设置及证明材料完整性由评标委员会横向比较综合赋0.1-1.0分，未提供不得分。 （3）根据供应商仓储区域划分中仓储室的设置及证明材料完整性由评标委员会横向比较综合赋0.1-1.0分，未提供不得分。 （4）根据供应商仓储区域划分中冷藏室的设置及证明材料完整性由评标委员会横向比较综合赋0.1-1.0分，未提供不得分。 2、仓储能力 2.1根据供应商的仓储面积及证明材料完整性由评标委员会横向比较综合赋分 （1）仓储面积大小充足，证明材料完整清晰齐全，完全满足本项目需求的得2.0-3.0分； （2）仓储面积大小合适，证明材料齐全，基本满足本项目需求的得1.1-2.0分； （3）仓储面积较小，证明材料欠缺，不能满足本项目需求的得0.1-1.0分。 未提供不得分。 2.2根据供应商的省内仓储室配备情况及证明材料完整性由评标委员会横向比较综合赋分 （1）仓储室配备充足，证明材料完整清晰齐全，完全满足本项目需求的得2.0-3.0分； （2）仓储室配备合理，证明材料齐全，基本满足本项目需求的得1.1-2.0分； （3）仓储室配备较少，证明材料欠缺，不能满足本项目需求的得0.1-1.0分。 未提供不得分。 （标本室、留样室、仓储室、冷藏室等需提供实景照片，储存场所需提供地址及面积信息、平面图及实景照片、租赁合同或房产证明等相关证明材料。）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4.仓储能力（采购包4）</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-1.0分，此项最高得10分。提供对应的样品清单明细表。 1.样品须完全密封提交； 2.样品提交时间同投标文件递交截止时间一致； 3.样品递交地点：西安市莲湖区高新二路1号招商银行大厦19层第一会议室。 4.样品包装表面粘贴有明确的标识，标识内容至少应包括：项目名称、项目编号、样品名称、样品品牌、产地。 中药饮片样品为送货标准的最小包装，并附质量检验报告书，招标结束中标单位样品由采购人留存，其余样品归还。 样品包括：采购包4（10种）：黄芩片、麸炒枳实、炒鸡内金、麸炒山药、瓜蒌、砂仁、盐巴戟天、金银花、天麻、连翘。</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5.样品清单明细表（采购包4）</w:t>
            </w:r>
          </w:p>
        </w:tc>
      </w:tr>
      <w:tr>
        <w:tc>
          <w:tcPr>
            <w:tcW w:type="dxa" w:w="831"/>
            <w:vMerge/>
          </w:tcPr>
          <w:p/>
        </w:tc>
        <w:tc>
          <w:tcPr>
            <w:tcW w:type="dxa" w:w="1661"/>
          </w:tcPr>
          <w:p>
            <w:pPr>
              <w:pStyle w:val="null3"/>
            </w:pPr>
            <w:r>
              <w:rPr/>
              <w:t>配送方案</w:t>
            </w:r>
          </w:p>
        </w:tc>
        <w:tc>
          <w:tcPr>
            <w:tcW w:type="dxa" w:w="2492"/>
          </w:tcPr>
          <w:p>
            <w:pPr>
              <w:pStyle w:val="null3"/>
            </w:pPr>
            <w:r>
              <w:rPr/>
              <w:t>1、配送人员 （1）根据供应商提供的配送人员数量和人员组织管理方案由评标委员会横向比较综合赋分； 配送人员数量充足，人员组织方案分配合理、可实施性高得1.1-2分； （2）配送人员数量较少，人员组织方案分配合理性稍有欠缺、可实施性不高得0.1-1.0分； 未提供不得分。 评审依据：配送人员需提供身份证复印件、驾驶证等证明材料。 2、配送车辆 根据供应商提供的配送车辆数量和车型由评标委员会横向比较综合赋分； （1）配送车辆数量和车型分配合理、完全满足采购需求、可实施性高得1.1-2分； （2）配送车辆数量和车型分配合理性稍有欠缺、不能满足采购需求、可实施性不高得0.1-1.0分； 未提供不得分。 评审依据：配送车辆需提供车辆行驶证、车辆购置发票、纳税证明或车辆交强险保单等证明材料。 3、配送整体方案 根据供应商提供的配送整体方案由评标委员会横向比较综合赋分。 （1）配送整体方案科学完整、可实施性高得1.1-2分； （2）配送整体方案合理性稍有欠缺、可实施性不高得0.1-1.0分； 4、配送响应时间 根据供应商提供的配送响应时间由评标委员会横向比较综合赋分。 （1）配送响应时间，时间点描述清晰、响应速度快、可实施性高得1.1-2分； （2）配送响应时间，时间点描述有欠缺、响应速度较差得0.1-1.0分； 未提供不得分。 5、配送信息管理 根据供应商提供的配送信息管理措施由评标委员会横向比较综合赋分。 （1）配送信息管理措施描述清晰、可实施性高得1.1-2分； （2）配送信息管理措施描述有欠缺、可实施性较差得0.1-1.0分；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6.配送方案（采购包4）</w:t>
            </w:r>
          </w:p>
          <w:p>
            <w:pPr>
              <w:pStyle w:val="null3"/>
            </w:pPr>
            <w:r>
              <w:rPr/>
              <w:t>设备配备表（采购包4）</w:t>
            </w:r>
          </w:p>
        </w:tc>
      </w:tr>
      <w:tr>
        <w:tc>
          <w:tcPr>
            <w:tcW w:type="dxa" w:w="831"/>
            <w:vMerge/>
          </w:tcPr>
          <w:p/>
        </w:tc>
        <w:tc>
          <w:tcPr>
            <w:tcW w:type="dxa" w:w="1661"/>
          </w:tcPr>
          <w:p>
            <w:pPr>
              <w:pStyle w:val="null3"/>
            </w:pPr>
            <w:r>
              <w:rPr/>
              <w:t>售后服务</w:t>
            </w:r>
          </w:p>
        </w:tc>
        <w:tc>
          <w:tcPr>
            <w:tcW w:type="dxa" w:w="2492"/>
          </w:tcPr>
          <w:p>
            <w:pPr>
              <w:pStyle w:val="null3"/>
            </w:pPr>
            <w:r>
              <w:rPr/>
              <w:t>（1）售后人员安排： 根据供应商提供的售后人员安排由评标委员会横向比较综合赋0.1-1分，未提供不得分； （2）退换货服务方案 根据供应商提供的退换货服务方案由评标委员会横向比较综合赋0.1-1分，未提供不得分； （2）总体售后服务方案 根据供应商提供的总体售后服务方案由评标委员会横向比较综合赋0.1-1分，未提供不得分； （4）售后服务响应时间 根据供应商提供的售后服务响应时间由评标委员会横向比较综合赋0.1-1分，未提供不得分。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7.售后服务及应急方案（采购包4）</w:t>
            </w:r>
          </w:p>
        </w:tc>
      </w:tr>
      <w:tr>
        <w:tc>
          <w:tcPr>
            <w:tcW w:type="dxa" w:w="831"/>
            <w:vMerge/>
          </w:tcPr>
          <w:p/>
        </w:tc>
        <w:tc>
          <w:tcPr>
            <w:tcW w:type="dxa" w:w="1661"/>
          </w:tcPr>
          <w:p>
            <w:pPr>
              <w:pStyle w:val="null3"/>
            </w:pPr>
            <w:r>
              <w:rPr/>
              <w:t>应急方案</w:t>
            </w:r>
          </w:p>
        </w:tc>
        <w:tc>
          <w:tcPr>
            <w:tcW w:type="dxa" w:w="2492"/>
          </w:tcPr>
          <w:p>
            <w:pPr>
              <w:pStyle w:val="null3"/>
            </w:pPr>
            <w:r>
              <w:rPr/>
              <w:t>（1）总体应急方案 根据供应商提供的总体应急方案的科学性、完整性、合理性由评标委员会横向比较综合赋0.1-1.5分，未提供不得分； （2）应急响应时间 根据供应商提供的应急响应时间的科学性、及时性、可靠性由评标委员会横向比较综合赋0.1-1.5分，未提供不得分；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7.售后服务及应急方案（采购包4）</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提供供应商自2021年1月1日至今已完成的类似项目业绩证明材料（以合同复印件为准）： 每份有效业绩证明材料计1分，此项满分为8分 （投标文件中须附合同复印件并电子签章）。</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业绩表（采购包4）</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采用综合评分法，即满足招标文件要求的有效投标人投标价格（141种药品的合计投标总报价，即141种药品单价乘以本包采购需求的预估数量之和）的最低价为评标基准价。其他投标投标人的价格分统一按照下列公式计算：投标报价得分=(评标基准价／投标报价)×价格权值（35%）×100（四舍五入后保留小数点后两位）。 注：对非专门面向中小企业采购的项目或者采购包，投标人为小型和微型企业、监狱企业、残疾人福利性单位的评审价计算规则：【其评审价=投标报价*90%】。</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详见附件：设备配备表（采购包1）</w:t>
      </w:r>
    </w:p>
    <w:p>
      <w:pPr>
        <w:pStyle w:val="null3"/>
        <w:ind w:firstLine="960"/>
      </w:pPr>
      <w:r>
        <w:rPr/>
        <w:t>详见附件：1.供应商资格证明材料（采购包1）</w:t>
      </w:r>
    </w:p>
    <w:p>
      <w:pPr>
        <w:pStyle w:val="null3"/>
        <w:ind w:firstLine="960"/>
      </w:pPr>
      <w:r>
        <w:rPr/>
        <w:t>详见附件：2.药材来源可靠性证明（采购包1）</w:t>
      </w:r>
    </w:p>
    <w:p>
      <w:pPr>
        <w:pStyle w:val="null3"/>
        <w:ind w:firstLine="960"/>
      </w:pPr>
      <w:r>
        <w:rPr/>
        <w:t>详见附件：3.质控能力（采购包1）</w:t>
      </w:r>
    </w:p>
    <w:p>
      <w:pPr>
        <w:pStyle w:val="null3"/>
        <w:ind w:firstLine="960"/>
      </w:pPr>
      <w:r>
        <w:rPr/>
        <w:t>详见附件：4.仓储能力（采购包1）</w:t>
      </w:r>
    </w:p>
    <w:p>
      <w:pPr>
        <w:pStyle w:val="null3"/>
        <w:ind w:firstLine="960"/>
      </w:pPr>
      <w:r>
        <w:rPr/>
        <w:t>详见附件：5.样品清单明细表（采购包1）</w:t>
      </w:r>
    </w:p>
    <w:p>
      <w:pPr>
        <w:pStyle w:val="null3"/>
        <w:ind w:firstLine="960"/>
      </w:pPr>
      <w:r>
        <w:rPr/>
        <w:t>详见附件：6.配送方案（采购包1）</w:t>
      </w:r>
    </w:p>
    <w:p>
      <w:pPr>
        <w:pStyle w:val="null3"/>
        <w:ind w:firstLine="960"/>
      </w:pPr>
      <w:r>
        <w:rPr/>
        <w:t>详见附件：7.售后服务及应急方案（采购包1）</w:t>
      </w:r>
    </w:p>
    <w:p>
      <w:pPr>
        <w:pStyle w:val="null3"/>
        <w:ind w:firstLine="960"/>
      </w:pPr>
      <w:r>
        <w:rPr/>
        <w:t>详见附件：8.分项报价表（采购包1）</w:t>
      </w:r>
    </w:p>
    <w:p>
      <w:pPr>
        <w:pStyle w:val="null3"/>
        <w:ind w:firstLine="960"/>
      </w:pPr>
      <w:r>
        <w:rPr/>
        <w:t>详见附件：业绩表（采购包1）</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详见附件：1.供应商资格证明材料（采购包2）</w:t>
      </w:r>
    </w:p>
    <w:p>
      <w:pPr>
        <w:pStyle w:val="null3"/>
        <w:ind w:firstLine="960"/>
      </w:pPr>
      <w:r>
        <w:rPr/>
        <w:t>详见附件：2.药材来源可靠性证明（采购包2）</w:t>
      </w:r>
    </w:p>
    <w:p>
      <w:pPr>
        <w:pStyle w:val="null3"/>
        <w:ind w:firstLine="960"/>
      </w:pPr>
      <w:r>
        <w:rPr/>
        <w:t>详见附件：3.质控能力（采购包2）</w:t>
      </w:r>
    </w:p>
    <w:p>
      <w:pPr>
        <w:pStyle w:val="null3"/>
        <w:ind w:firstLine="960"/>
      </w:pPr>
      <w:r>
        <w:rPr/>
        <w:t>详见附件：4.仓储能力（采购包2）</w:t>
      </w:r>
    </w:p>
    <w:p>
      <w:pPr>
        <w:pStyle w:val="null3"/>
        <w:ind w:firstLine="960"/>
      </w:pPr>
      <w:r>
        <w:rPr/>
        <w:t>详见附件：5.样品清单明细表（采购包2）</w:t>
      </w:r>
    </w:p>
    <w:p>
      <w:pPr>
        <w:pStyle w:val="null3"/>
        <w:ind w:firstLine="960"/>
      </w:pPr>
      <w:r>
        <w:rPr/>
        <w:t>详见附件：6.配送方案（采购包2）</w:t>
      </w:r>
    </w:p>
    <w:p>
      <w:pPr>
        <w:pStyle w:val="null3"/>
        <w:ind w:firstLine="960"/>
      </w:pPr>
      <w:r>
        <w:rPr/>
        <w:t>详见附件：7.售后服务及应急方案（采购包2）</w:t>
      </w:r>
    </w:p>
    <w:p>
      <w:pPr>
        <w:pStyle w:val="null3"/>
        <w:ind w:firstLine="960"/>
      </w:pPr>
      <w:r>
        <w:rPr/>
        <w:t>详见附件：8.分项报价表（采购包2）</w:t>
      </w:r>
    </w:p>
    <w:p>
      <w:pPr>
        <w:pStyle w:val="null3"/>
        <w:ind w:firstLine="960"/>
      </w:pPr>
      <w:r>
        <w:rPr/>
        <w:t>详见附件：9.加工服务能力（采购包2）</w:t>
      </w:r>
    </w:p>
    <w:p>
      <w:pPr>
        <w:pStyle w:val="null3"/>
        <w:ind w:firstLine="960"/>
      </w:pPr>
      <w:r>
        <w:rPr/>
        <w:t>详见附件：设备配备表（采购包2）</w:t>
      </w:r>
    </w:p>
    <w:p>
      <w:pPr>
        <w:pStyle w:val="null3"/>
        <w:ind w:firstLine="960"/>
      </w:pPr>
      <w:r>
        <w:rPr/>
        <w:t>详见附件：业绩表（采购包2）</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详见附件：1.供应商资格证明材料（采购包3）</w:t>
      </w:r>
    </w:p>
    <w:p>
      <w:pPr>
        <w:pStyle w:val="null3"/>
        <w:ind w:firstLine="960"/>
      </w:pPr>
      <w:r>
        <w:rPr/>
        <w:t>详见附件：2.生产能力（采购包3）</w:t>
      </w:r>
    </w:p>
    <w:p>
      <w:pPr>
        <w:pStyle w:val="null3"/>
        <w:ind w:firstLine="960"/>
      </w:pPr>
      <w:r>
        <w:rPr/>
        <w:t>详见附件：3.质检能力（采购包3）</w:t>
      </w:r>
    </w:p>
    <w:p>
      <w:pPr>
        <w:pStyle w:val="null3"/>
        <w:ind w:firstLine="960"/>
      </w:pPr>
      <w:r>
        <w:rPr/>
        <w:t>详见附件：4.仓储能力（采购包3）</w:t>
      </w:r>
    </w:p>
    <w:p>
      <w:pPr>
        <w:pStyle w:val="null3"/>
        <w:ind w:firstLine="960"/>
      </w:pPr>
      <w:r>
        <w:rPr/>
        <w:t>详见附件：5.样品清单明细表（采购包3）</w:t>
      </w:r>
    </w:p>
    <w:p>
      <w:pPr>
        <w:pStyle w:val="null3"/>
        <w:ind w:firstLine="960"/>
      </w:pPr>
      <w:r>
        <w:rPr/>
        <w:t>详见附件：6.配送方案（采购包3）</w:t>
      </w:r>
    </w:p>
    <w:p>
      <w:pPr>
        <w:pStyle w:val="null3"/>
        <w:ind w:firstLine="960"/>
      </w:pPr>
      <w:r>
        <w:rPr/>
        <w:t>详见附件：7.售后服务及应急方案（采购包3）</w:t>
      </w:r>
    </w:p>
    <w:p>
      <w:pPr>
        <w:pStyle w:val="null3"/>
        <w:ind w:firstLine="960"/>
      </w:pPr>
      <w:r>
        <w:rPr/>
        <w:t>详见附件：8.分项报价表（采购包3）</w:t>
      </w:r>
    </w:p>
    <w:p>
      <w:pPr>
        <w:pStyle w:val="null3"/>
        <w:ind w:firstLine="960"/>
      </w:pPr>
      <w:r>
        <w:rPr/>
        <w:t>详见附件：设备配备表（采购包3）</w:t>
      </w:r>
    </w:p>
    <w:p>
      <w:pPr>
        <w:pStyle w:val="null3"/>
        <w:ind w:firstLine="960"/>
      </w:pPr>
      <w:r>
        <w:rPr/>
        <w:t>详见附件：业绩表（采购包3）</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详见附件：1.供应商资格证明材料（采购包4）</w:t>
      </w:r>
    </w:p>
    <w:p>
      <w:pPr>
        <w:pStyle w:val="null3"/>
        <w:ind w:firstLine="960"/>
      </w:pPr>
      <w:r>
        <w:rPr/>
        <w:t>详见附件：2.生产能力（采购包4）</w:t>
      </w:r>
    </w:p>
    <w:p>
      <w:pPr>
        <w:pStyle w:val="null3"/>
        <w:ind w:firstLine="960"/>
      </w:pPr>
      <w:r>
        <w:rPr/>
        <w:t>详见附件：3.质检能力（采购包4）</w:t>
      </w:r>
    </w:p>
    <w:p>
      <w:pPr>
        <w:pStyle w:val="null3"/>
        <w:ind w:firstLine="960"/>
      </w:pPr>
      <w:r>
        <w:rPr/>
        <w:t>详见附件：4.仓储能力（采购包4）</w:t>
      </w:r>
    </w:p>
    <w:p>
      <w:pPr>
        <w:pStyle w:val="null3"/>
        <w:ind w:firstLine="960"/>
      </w:pPr>
      <w:r>
        <w:rPr/>
        <w:t>详见附件：5.样品清单明细表（采购包4）</w:t>
      </w:r>
    </w:p>
    <w:p>
      <w:pPr>
        <w:pStyle w:val="null3"/>
        <w:ind w:firstLine="960"/>
      </w:pPr>
      <w:r>
        <w:rPr/>
        <w:t>详见附件：6.配送方案（采购包4）</w:t>
      </w:r>
    </w:p>
    <w:p>
      <w:pPr>
        <w:pStyle w:val="null3"/>
        <w:ind w:firstLine="960"/>
      </w:pPr>
      <w:r>
        <w:rPr/>
        <w:t>详见附件：7.售后服务及应急方案（采购包4）</w:t>
      </w:r>
    </w:p>
    <w:p>
      <w:pPr>
        <w:pStyle w:val="null3"/>
        <w:ind w:firstLine="960"/>
      </w:pPr>
      <w:r>
        <w:rPr/>
        <w:t>详见附件：8.分项报价表（采购包4）</w:t>
      </w:r>
    </w:p>
    <w:p>
      <w:pPr>
        <w:pStyle w:val="null3"/>
        <w:ind w:firstLine="960"/>
      </w:pPr>
      <w:r>
        <w:rPr/>
        <w:t>详见附件：业绩表（采购包4）</w:t>
      </w:r>
    </w:p>
    <w:p>
      <w:pPr>
        <w:pStyle w:val="null3"/>
        <w:ind w:firstLine="960"/>
      </w:pPr>
      <w:r>
        <w:rPr/>
        <w:t>详见附件：设备配备表（采购包4）</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