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宋体" w:hAnsi="宋体" w:cs="宋体"/>
          <w:b/>
          <w:sz w:val="28"/>
          <w:shd w:val="clear" w:color="auto" w:fill="FFFFFF"/>
        </w:rPr>
      </w:pPr>
      <w:bookmarkStart w:id="0" w:name="_GoBack"/>
      <w:bookmarkEnd w:id="0"/>
      <w:r>
        <w:rPr>
          <w:rFonts w:hint="eastAsia" w:ascii="宋体" w:hAnsi="宋体" w:cs="宋体"/>
          <w:b/>
          <w:sz w:val="28"/>
        </w:rPr>
        <w:t>（三）技术参数</w:t>
      </w:r>
    </w:p>
    <w:p>
      <w:pPr>
        <w:pStyle w:val="8"/>
        <w:spacing w:beforeAutospacing="0" w:afterAutospacing="0"/>
        <w:ind w:firstLine="480" w:firstLineChars="200"/>
        <w:jc w:val="both"/>
        <w:rPr>
          <w:rFonts w:hint="default" w:ascii="宋体" w:hAnsi="宋体" w:eastAsia="宋体" w:cs="宋体"/>
          <w:shd w:val="clear" w:color="auto" w:fill="FFFFFF"/>
          <w:lang w:val="en-US" w:eastAsia="zh-CN"/>
        </w:rPr>
      </w:pPr>
      <w:r>
        <w:rPr>
          <w:rFonts w:hint="eastAsia" w:ascii="宋体" w:hAnsi="宋体" w:cs="宋体"/>
          <w:shd w:val="clear" w:color="auto" w:fill="FFFFFF"/>
          <w:lang w:val="en-US" w:eastAsia="zh-CN"/>
        </w:rPr>
        <w:t>一、技术参数</w:t>
      </w:r>
    </w:p>
    <w:p>
      <w:pPr>
        <w:pStyle w:val="8"/>
        <w:spacing w:beforeAutospacing="0" w:afterAutospacing="0"/>
        <w:ind w:firstLine="480" w:firstLineChars="200"/>
        <w:jc w:val="both"/>
        <w:rPr>
          <w:rFonts w:hint="eastAsia" w:ascii="宋体" w:hAnsi="宋体" w:cs="宋体"/>
          <w:shd w:val="clear" w:color="auto" w:fill="FFFFFF"/>
        </w:rPr>
      </w:pPr>
      <w:r>
        <w:rPr>
          <w:rFonts w:hint="eastAsia" w:ascii="宋体" w:hAnsi="宋体" w:cs="宋体"/>
          <w:shd w:val="clear" w:color="auto" w:fill="FFFFFF"/>
        </w:rPr>
        <w:t>电气火灾早期征兆监测预警实验系统，用于AC型漏电故障电流测试以及交直流AFDD电弧故障电流测试、谐波波形测试以及与模拟电弧相关的波形、电弧痕迹制备等功能测试，满足电-热-气-光等所有环境综合测试的研究。设备可通过手动/自动模式，对不同的试验程序进行选择、控制，数据自动记录及上传。操作机构（另行配备）可根据样品的位置和脱扣动作情况自行对样品进行复位闭合。整个系统满足：</w:t>
      </w:r>
    </w:p>
    <w:p>
      <w:pPr>
        <w:pStyle w:val="8"/>
        <w:spacing w:beforeAutospacing="0" w:afterAutospacing="0"/>
        <w:ind w:firstLine="480" w:firstLineChars="200"/>
        <w:jc w:val="both"/>
        <w:rPr>
          <w:rFonts w:hint="eastAsia" w:ascii="宋体" w:hAnsi="宋体" w:cs="宋体"/>
          <w:shd w:val="clear" w:color="auto" w:fill="FFFFFF"/>
        </w:rPr>
      </w:pPr>
      <w:r>
        <w:rPr>
          <w:rFonts w:hint="eastAsia" w:ascii="宋体" w:hAnsi="宋体" w:cs="宋体"/>
          <w:shd w:val="clear" w:color="auto" w:fill="FFFFFF"/>
        </w:rPr>
        <w:t>（1）试验设备是符合GB/T 31143-2014标准9.9条款的设备和漏电单机相关设备；</w:t>
      </w:r>
    </w:p>
    <w:p>
      <w:pPr>
        <w:pStyle w:val="8"/>
        <w:spacing w:beforeAutospacing="0" w:afterAutospacing="0"/>
        <w:ind w:firstLine="480" w:firstLineChars="200"/>
        <w:jc w:val="both"/>
        <w:rPr>
          <w:rFonts w:hint="eastAsia" w:ascii="宋体" w:hAnsi="宋体" w:cs="宋体"/>
          <w:shd w:val="clear" w:color="auto" w:fill="FFFFFF"/>
        </w:rPr>
      </w:pPr>
      <w:r>
        <w:rPr>
          <w:rFonts w:hint="eastAsia" w:ascii="宋体" w:hAnsi="宋体" w:cs="宋体"/>
          <w:shd w:val="clear" w:color="auto" w:fill="FFFFFF"/>
        </w:rPr>
        <w:t>（2）配置高精度型漏电仪满足漏电标准GBT 16916.1、GBT 16917.1-2014，漏电测试系统实现全自动化；</w:t>
      </w:r>
    </w:p>
    <w:p>
      <w:pPr>
        <w:pStyle w:val="8"/>
        <w:spacing w:beforeAutospacing="0" w:afterAutospacing="0"/>
        <w:ind w:firstLine="480" w:firstLineChars="200"/>
        <w:jc w:val="both"/>
        <w:rPr>
          <w:rFonts w:hint="eastAsia" w:ascii="宋体" w:hAnsi="宋体" w:cs="宋体"/>
          <w:shd w:val="clear" w:color="auto" w:fill="FFFFFF"/>
        </w:rPr>
      </w:pPr>
      <w:r>
        <w:rPr>
          <w:rFonts w:hint="eastAsia" w:ascii="宋体" w:hAnsi="宋体" w:cs="宋体"/>
          <w:shd w:val="clear" w:color="auto" w:fill="FFFFFF"/>
        </w:rPr>
        <w:t>（3）预留直流漏电功能，满足标准GBZ40680直流漏电功能；</w:t>
      </w:r>
    </w:p>
    <w:p>
      <w:pPr>
        <w:pStyle w:val="8"/>
        <w:spacing w:beforeAutospacing="0" w:afterAutospacing="0"/>
        <w:ind w:firstLine="480" w:firstLineChars="200"/>
        <w:jc w:val="both"/>
        <w:rPr>
          <w:rFonts w:hint="eastAsia" w:ascii="宋体" w:hAnsi="宋体" w:cs="宋体"/>
          <w:shd w:val="clear" w:color="auto" w:fill="FFFFFF"/>
        </w:rPr>
      </w:pPr>
      <w:r>
        <w:rPr>
          <w:rFonts w:hint="eastAsia" w:ascii="宋体" w:hAnsi="宋体" w:cs="宋体"/>
          <w:shd w:val="clear" w:color="auto" w:fill="FFFFFF"/>
        </w:rPr>
        <w:t>（4）系统满足标准</w:t>
      </w:r>
    </w:p>
    <w:p>
      <w:pPr>
        <w:pStyle w:val="8"/>
        <w:numPr>
          <w:ilvl w:val="0"/>
          <w:numId w:val="1"/>
        </w:numPr>
        <w:spacing w:beforeAutospacing="0" w:afterAutospacing="0"/>
        <w:ind w:left="1400" w:hanging="440"/>
        <w:jc w:val="both"/>
        <w:rPr>
          <w:rFonts w:hint="eastAsia" w:ascii="宋体" w:hAnsi="宋体" w:cs="宋体"/>
          <w:shd w:val="clear" w:color="auto" w:fill="FFFFFF"/>
        </w:rPr>
      </w:pPr>
      <w:r>
        <w:rPr>
          <w:rFonts w:hint="eastAsia" w:ascii="宋体" w:hAnsi="宋体" w:cs="宋体"/>
          <w:shd w:val="clear" w:color="auto" w:fill="FFFFFF"/>
        </w:rPr>
        <w:t>GB/T 31143-2014电弧故障保护电器（AFDD）的一般要求；</w:t>
      </w:r>
    </w:p>
    <w:p>
      <w:pPr>
        <w:pStyle w:val="8"/>
        <w:numPr>
          <w:ilvl w:val="0"/>
          <w:numId w:val="2"/>
        </w:numPr>
        <w:spacing w:beforeAutospacing="0" w:afterAutospacing="0"/>
        <w:ind w:left="1320" w:hanging="420"/>
        <w:jc w:val="both"/>
        <w:rPr>
          <w:rFonts w:hint="eastAsia" w:ascii="宋体" w:hAnsi="宋体" w:cs="宋体"/>
          <w:shd w:val="clear" w:color="auto" w:fill="FFFFFF"/>
        </w:rPr>
      </w:pPr>
      <w:r>
        <w:rPr>
          <w:rFonts w:hint="eastAsia" w:ascii="宋体" w:hAnsi="宋体" w:cs="宋体"/>
          <w:shd w:val="clear" w:color="auto" w:fill="FFFFFF"/>
        </w:rPr>
        <w:t>GB14287-2014标准的消防电弧试验功能；</w:t>
      </w:r>
    </w:p>
    <w:p>
      <w:pPr>
        <w:pStyle w:val="8"/>
        <w:numPr>
          <w:ilvl w:val="0"/>
          <w:numId w:val="2"/>
        </w:numPr>
        <w:spacing w:beforeAutospacing="0" w:afterAutospacing="0"/>
        <w:ind w:left="1320" w:hanging="420"/>
        <w:jc w:val="both"/>
        <w:rPr>
          <w:rFonts w:hint="eastAsia" w:ascii="宋体" w:hAnsi="宋体" w:cs="宋体"/>
          <w:shd w:val="clear" w:color="auto" w:fill="FFFFFF"/>
        </w:rPr>
      </w:pPr>
      <w:r>
        <w:rPr>
          <w:rFonts w:hint="eastAsia" w:ascii="宋体" w:hAnsi="宋体" w:cs="宋体"/>
          <w:shd w:val="clear" w:color="auto" w:fill="FFFFFF"/>
        </w:rPr>
        <w:t>漏电标准GBT 16916.1、GBT 16917.1-2014；</w:t>
      </w:r>
    </w:p>
    <w:p>
      <w:pPr>
        <w:pStyle w:val="8"/>
        <w:numPr>
          <w:ilvl w:val="0"/>
          <w:numId w:val="2"/>
        </w:numPr>
        <w:spacing w:beforeAutospacing="0" w:afterAutospacing="0"/>
        <w:ind w:left="1320" w:hanging="420"/>
        <w:jc w:val="both"/>
        <w:rPr>
          <w:rFonts w:hint="eastAsia" w:ascii="宋体" w:hAnsi="宋体" w:cs="宋体"/>
          <w:shd w:val="clear" w:color="auto" w:fill="FFFFFF"/>
        </w:rPr>
      </w:pPr>
      <w:r>
        <w:rPr>
          <w:rFonts w:hint="eastAsia" w:ascii="宋体" w:hAnsi="宋体" w:cs="宋体"/>
          <w:shd w:val="clear" w:color="auto" w:fill="FFFFFF"/>
        </w:rPr>
        <w:t>预留IEC62606-2017标准的三相AFDD试验功能；</w:t>
      </w:r>
    </w:p>
    <w:p>
      <w:pPr>
        <w:pStyle w:val="8"/>
        <w:numPr>
          <w:ilvl w:val="0"/>
          <w:numId w:val="2"/>
        </w:numPr>
        <w:spacing w:beforeAutospacing="0" w:afterAutospacing="0"/>
        <w:ind w:left="1320" w:hanging="420"/>
        <w:jc w:val="both"/>
        <w:rPr>
          <w:rFonts w:hint="eastAsia" w:ascii="宋体" w:hAnsi="宋体" w:cs="宋体"/>
          <w:shd w:val="clear" w:color="auto" w:fill="FFFFFF"/>
        </w:rPr>
      </w:pPr>
      <w:r>
        <w:rPr>
          <w:rFonts w:hint="eastAsia" w:ascii="宋体" w:hAnsi="宋体" w:cs="宋体"/>
          <w:shd w:val="clear" w:color="auto" w:fill="FFFFFF"/>
        </w:rPr>
        <w:t>预留GBT 22794-2017 家用和类似用途的不带和带过电流保护的F型和B型剩余电流动作断路器测试看功能；</w:t>
      </w:r>
    </w:p>
    <w:p>
      <w:pPr>
        <w:pStyle w:val="8"/>
        <w:numPr>
          <w:ilvl w:val="0"/>
          <w:numId w:val="2"/>
        </w:numPr>
        <w:spacing w:beforeAutospacing="0" w:afterAutospacing="0"/>
        <w:ind w:left="1320" w:hanging="420"/>
        <w:jc w:val="both"/>
        <w:rPr>
          <w:rFonts w:hint="eastAsia" w:ascii="宋体" w:hAnsi="宋体" w:cs="宋体"/>
          <w:shd w:val="clear" w:color="auto" w:fill="FFFFFF"/>
        </w:rPr>
      </w:pPr>
      <w:r>
        <w:rPr>
          <w:rFonts w:hint="eastAsia" w:ascii="宋体" w:hAnsi="宋体" w:cs="宋体"/>
          <w:shd w:val="clear" w:color="auto" w:fill="FFFFFF"/>
        </w:rPr>
        <w:t>预留GB/Z 40680-2021直流系统用剩余电流动作保护电器的一般要求测试要求。</w:t>
      </w:r>
    </w:p>
    <w:p>
      <w:pPr>
        <w:pStyle w:val="8"/>
        <w:spacing w:beforeAutospacing="0" w:afterAutospacing="0"/>
        <w:ind w:firstLine="480" w:firstLineChars="200"/>
        <w:jc w:val="both"/>
        <w:rPr>
          <w:rFonts w:hint="eastAsia" w:ascii="宋体" w:hAnsi="宋体" w:cs="宋体"/>
          <w:shd w:val="clear" w:color="auto" w:fill="FFFFFF"/>
        </w:rPr>
      </w:pPr>
      <w:r>
        <w:rPr>
          <w:rFonts w:hint="eastAsia" w:ascii="宋体" w:hAnsi="宋体" w:cs="宋体"/>
          <w:shd w:val="clear" w:color="auto" w:fill="FFFFFF"/>
        </w:rPr>
        <w:t>（5）其他研究需求具体包括：</w:t>
      </w:r>
    </w:p>
    <w:p>
      <w:pPr>
        <w:pStyle w:val="8"/>
        <w:numPr>
          <w:ilvl w:val="0"/>
          <w:numId w:val="3"/>
        </w:numPr>
        <w:spacing w:beforeAutospacing="0" w:afterAutospacing="0"/>
        <w:ind w:firstLine="480" w:firstLineChars="200"/>
        <w:jc w:val="both"/>
        <w:rPr>
          <w:rFonts w:hint="eastAsia" w:ascii="宋体" w:hAnsi="宋体" w:cs="宋体"/>
          <w:shd w:val="clear" w:color="auto" w:fill="FFFFFF"/>
        </w:rPr>
      </w:pPr>
      <w:r>
        <w:rPr>
          <w:rFonts w:hint="eastAsia" w:ascii="宋体" w:hAnsi="宋体" w:cs="宋体"/>
          <w:shd w:val="clear" w:color="auto" w:fill="FFFFFF"/>
        </w:rPr>
        <w:t>建设不同环境条件下多种故障间的相互转化实验模拟装置，实时监测电气线路的超温、发光连接、过载、短路、故障电弧等常见电气火灾早期征兆；</w:t>
      </w:r>
    </w:p>
    <w:p>
      <w:pPr>
        <w:pStyle w:val="8"/>
        <w:numPr>
          <w:ilvl w:val="0"/>
          <w:numId w:val="3"/>
        </w:numPr>
        <w:spacing w:beforeAutospacing="0" w:afterAutospacing="0"/>
        <w:ind w:firstLine="480" w:firstLineChars="200"/>
        <w:jc w:val="both"/>
        <w:rPr>
          <w:rFonts w:hint="eastAsia" w:ascii="宋体" w:hAnsi="宋体" w:cs="宋体"/>
          <w:shd w:val="clear" w:color="auto" w:fill="FFFFFF"/>
        </w:rPr>
      </w:pPr>
      <w:r>
        <w:rPr>
          <w:rFonts w:hint="eastAsia" w:ascii="宋体" w:hAnsi="宋体" w:cs="宋体"/>
          <w:shd w:val="clear" w:color="auto" w:fill="FFFFFF"/>
        </w:rPr>
        <w:t>建设故障电弧早期征兆监测预警装置，模拟电气线路串联、并联电弧故障，实时监测电气线路早期征兆，实现“电-热-气-光”等电气火灾早期征兆特性参数的监测预警；</w:t>
      </w:r>
    </w:p>
    <w:p>
      <w:pPr>
        <w:pStyle w:val="8"/>
        <w:numPr>
          <w:ilvl w:val="0"/>
          <w:numId w:val="3"/>
        </w:numPr>
        <w:spacing w:beforeAutospacing="0" w:afterAutospacing="0"/>
        <w:ind w:firstLine="480" w:firstLineChars="200"/>
        <w:jc w:val="both"/>
        <w:rPr>
          <w:rFonts w:hint="eastAsia" w:ascii="宋体" w:hAnsi="宋体" w:cs="宋体"/>
          <w:shd w:val="clear" w:color="auto" w:fill="FFFFFF"/>
        </w:rPr>
      </w:pPr>
      <w:r>
        <w:rPr>
          <w:rFonts w:hint="eastAsia" w:ascii="宋体" w:hAnsi="宋体" w:cs="宋体"/>
          <w:shd w:val="clear" w:color="auto" w:fill="FFFFFF"/>
        </w:rPr>
        <w:t>建设电气火灾故障电弧特性参数监测预警实验装置，监测不同条件下（不同负载电流、环境参数等）的故障电弧特性（放电能量、放电电流、电弧等效电阻等），采集电压、电流、时域、频域、波形等特征参数数据，探究故障电弧引燃不同燃烧性能电工材料引燃临界条件；</w:t>
      </w:r>
    </w:p>
    <w:p>
      <w:pPr>
        <w:pStyle w:val="8"/>
        <w:numPr>
          <w:ilvl w:val="0"/>
          <w:numId w:val="3"/>
        </w:numPr>
        <w:spacing w:beforeAutospacing="0" w:afterAutospacing="0"/>
        <w:ind w:firstLine="480" w:firstLineChars="200"/>
        <w:jc w:val="both"/>
        <w:rPr>
          <w:rFonts w:hint="eastAsia" w:ascii="宋体" w:hAnsi="宋体" w:cs="宋体"/>
          <w:shd w:val="clear" w:color="auto" w:fill="FFFFFF"/>
        </w:rPr>
      </w:pPr>
      <w:r>
        <w:rPr>
          <w:rFonts w:hint="eastAsia" w:ascii="宋体" w:hAnsi="宋体" w:cs="宋体"/>
          <w:shd w:val="clear" w:color="auto" w:fill="FFFFFF"/>
        </w:rPr>
        <w:t>研究电气火灾早期征兆发展演化规律及致灾机理，为电气火灾早期征兆智能监测预警提供数据支撑。</w:t>
      </w:r>
    </w:p>
    <w:p>
      <w:pPr>
        <w:ind w:firstLine="480" w:firstLineChars="200"/>
        <w:jc w:val="left"/>
        <w:rPr>
          <w:rFonts w:hint="eastAsia" w:ascii="宋体" w:hAnsi="宋体" w:cs="宋体"/>
        </w:rPr>
      </w:pPr>
      <w:r>
        <w:rPr>
          <w:rFonts w:hint="eastAsia" w:ascii="宋体" w:hAnsi="宋体" w:cs="宋体"/>
        </w:rPr>
        <w:t>系统主要构成：</w:t>
      </w:r>
    </w:p>
    <w:p>
      <w:pPr>
        <w:rPr>
          <w:rFonts w:hint="eastAsia" w:ascii="宋体" w:hAnsi="宋体" w:cs="宋体"/>
        </w:rPr>
      </w:pPr>
      <w:r>
        <w:rPr>
          <w:rFonts w:hint="eastAsia" w:ascii="宋体" w:hAnsi="宋体" w:cs="宋体"/>
        </w:rPr>
        <w:object>
          <v:shape id="_x0000_i1025" o:spt="75" type="#_x0000_t75" style="height:204.5pt;width:384pt;" o:ole="t" filled="f" o:preferrelative="t" stroked="f" coordsize="21600,21600">
            <v:path/>
            <v:fill on="f" focussize="0,0"/>
            <v:stroke on="f" joinstyle="miter"/>
            <v:imagedata r:id="rId8" o:title=""/>
            <o:lock v:ext="edit" aspectratio="f"/>
            <w10:wrap type="none"/>
            <w10:anchorlock/>
          </v:shape>
          <o:OLEObject Type="Embed" ProgID="Visio.Drawing.11" ShapeID="_x0000_i1025" DrawAspect="Content" ObjectID="_1468075725" r:id="rId7">
            <o:LockedField>false</o:LockedField>
          </o:OLEObject>
        </w:object>
      </w:r>
    </w:p>
    <w:p>
      <w:pPr>
        <w:rPr>
          <w:rFonts w:hint="eastAsia" w:ascii="宋体" w:hAnsi="宋体" w:cs="宋体"/>
        </w:rPr>
      </w:pPr>
    </w:p>
    <w:p>
      <w:pPr>
        <w:pStyle w:val="8"/>
        <w:numPr>
          <w:ilvl w:val="0"/>
          <w:numId w:val="0"/>
        </w:numPr>
        <w:spacing w:beforeAutospacing="0" w:afterAutospacing="0" w:line="240" w:lineRule="auto"/>
        <w:ind w:firstLine="0"/>
        <w:rPr>
          <w:rFonts w:hint="eastAsia" w:ascii="宋体" w:hAnsi="宋体" w:cs="宋体"/>
          <w:shd w:val="clear" w:color="auto" w:fill="FFFFFF"/>
        </w:rPr>
      </w:pPr>
      <w:r>
        <w:rPr>
          <w:rFonts w:hint="eastAsia" w:ascii="宋体" w:hAnsi="宋体" w:cs="宋体"/>
          <w:kern w:val="0"/>
          <w:sz w:val="24"/>
          <w:szCs w:val="24"/>
          <w:shd w:val="clear" w:fill="FFFFFF"/>
          <w:lang w:val="en-US" w:eastAsia="zh-CN" w:bidi="ar-SA"/>
        </w:rPr>
        <w:t>二</w:t>
      </w:r>
      <w:r>
        <w:rPr>
          <w:rFonts w:hint="eastAsia" w:ascii="宋体" w:hAnsi="宋体" w:eastAsia="宋体" w:cs="宋体"/>
          <w:kern w:val="0"/>
          <w:sz w:val="24"/>
          <w:szCs w:val="24"/>
          <w:shd w:val="clear" w:fill="FFFFFF"/>
          <w:lang w:val="en-US" w:eastAsia="zh-CN" w:bidi="ar-SA"/>
        </w:rPr>
        <w:t>、</w:t>
      </w:r>
      <w:r>
        <w:rPr>
          <w:rFonts w:hint="eastAsia" w:ascii="宋体" w:hAnsi="宋体" w:cs="宋体"/>
          <w:shd w:val="clear" w:color="auto" w:fill="FFFFFF"/>
        </w:rPr>
        <w:t>配置要求</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1.</w:t>
      </w:r>
      <w:r>
        <w:rPr>
          <w:rFonts w:hint="eastAsia" w:ascii="宋体" w:hAnsi="宋体" w:cs="宋体"/>
        </w:rPr>
        <w:t>电气故障模拟重现装置</w:t>
      </w:r>
    </w:p>
    <w:p>
      <w:pPr>
        <w:ind w:firstLine="480" w:firstLineChars="200"/>
        <w:jc w:val="both"/>
        <w:rPr>
          <w:rFonts w:hint="eastAsia" w:ascii="宋体" w:hAnsi="宋体" w:cs="宋体"/>
        </w:rPr>
      </w:pPr>
      <w:r>
        <w:rPr>
          <w:rFonts w:hint="eastAsia" w:ascii="宋体" w:hAnsi="宋体" w:cs="宋体"/>
        </w:rPr>
        <w:t>可重现电气线路故障超温、发光连接、短路以及故障电弧等致灾实验测试场景，研制发光连接、故障电弧以及各故障相互转化的模拟装置。</w:t>
      </w:r>
    </w:p>
    <w:p>
      <w:pPr>
        <w:ind w:firstLine="480" w:firstLineChars="200"/>
        <w:jc w:val="both"/>
        <w:rPr>
          <w:rFonts w:hint="eastAsia" w:ascii="宋体" w:hAnsi="宋体" w:cs="宋体"/>
        </w:rPr>
      </w:pPr>
      <w:r>
        <w:rPr>
          <w:rFonts w:hint="eastAsia" w:ascii="宋体" w:hAnsi="宋体" w:cs="宋体"/>
        </w:rPr>
        <w:t>（1）电气线路火灾早期征兆监测预警模拟实验</w:t>
      </w:r>
    </w:p>
    <w:p>
      <w:pPr>
        <w:ind w:firstLine="480" w:firstLineChars="200"/>
        <w:jc w:val="both"/>
        <w:rPr>
          <w:rFonts w:hint="eastAsia" w:ascii="宋体" w:hAnsi="宋体" w:cs="宋体"/>
        </w:rPr>
      </w:pPr>
      <w:r>
        <w:rPr>
          <w:rFonts w:hint="eastAsia" w:ascii="宋体" w:hAnsi="宋体" w:cs="宋体"/>
        </w:rPr>
        <w:t>电气线路故障模拟实验可模拟直流/交流单相短路故障、两相短路故障、过电流故障、过电流故障诱发的次生相间短路故障、照明灯/插头/插座等的过电流故障、线间及接插件处局部过热故障和模拟照明灯/插头/插座等虚接发热故障。</w:t>
      </w:r>
    </w:p>
    <w:p>
      <w:pPr>
        <w:ind w:firstLine="480" w:firstLineChars="200"/>
        <w:jc w:val="both"/>
        <w:rPr>
          <w:rFonts w:hint="eastAsia" w:ascii="宋体" w:hAnsi="宋体" w:cs="宋体"/>
        </w:rPr>
      </w:pPr>
      <w:r>
        <w:rPr>
          <w:rFonts w:hint="eastAsia" w:ascii="宋体" w:hAnsi="宋体" w:cs="宋体"/>
        </w:rPr>
        <w:t>当进行短路故障模拟实验时，将被测线路放置于燃烧室内，线路一端连接到交/直流程控电源，通过人为短接或通过交直流负载拉载模拟短路时产生短路电流的方式模拟短路故障，综合监测与控制系统控制交/直流电源输出，为被测线路提供电能；控制交/直流负载对被测线路进行拉载，以模拟短路故障中瞬时大电流。电压电流监测模块监测实验过程中被测线路输入端和输出端电参数变化，示波器模块采集电气火灾发生瞬间被测线路的电压变化曲线，温度传感器采集电气火灾发生瞬间被测线路温度变化，研究电气线路火灾早期征兆演化规律及致灾机理。</w:t>
      </w:r>
    </w:p>
    <w:p>
      <w:pPr>
        <w:ind w:firstLine="480" w:firstLineChars="200"/>
        <w:jc w:val="both"/>
        <w:rPr>
          <w:rFonts w:hint="eastAsia" w:ascii="宋体" w:hAnsi="宋体" w:cs="宋体"/>
        </w:rPr>
      </w:pPr>
      <w:r>
        <w:rPr>
          <w:rFonts w:hint="eastAsia" w:ascii="宋体" w:hAnsi="宋体" w:cs="宋体"/>
        </w:rPr>
        <w:t>（2）电气设备火灾早期征兆监测预警模拟实验</w:t>
      </w:r>
    </w:p>
    <w:p>
      <w:pPr>
        <w:ind w:firstLine="480" w:firstLineChars="200"/>
        <w:jc w:val="both"/>
        <w:rPr>
          <w:rFonts w:hint="eastAsia" w:ascii="宋体" w:hAnsi="宋体" w:cs="宋体"/>
        </w:rPr>
      </w:pPr>
      <w:r>
        <w:rPr>
          <w:rFonts w:hint="eastAsia" w:ascii="宋体" w:hAnsi="宋体" w:cs="宋体"/>
        </w:rPr>
        <w:t>当进行过电流故障模拟试验时，将被测件置于燃烧室内，通过交/直流电源为被测件提供电能，交/直流负载对被测件进行拉载，以产生过电流故障。电压电流监测模块监测实验过程中被测件电参数变化，示波器模块采集电气火灾发生瞬间的电压变化曲线，温度传感器采集电气火灾发生瞬间被测件温度变化，研究电气设备火灾早期征兆演化规律及致灾机理。</w:t>
      </w:r>
    </w:p>
    <w:p>
      <w:pPr>
        <w:ind w:firstLine="480" w:firstLineChars="200"/>
        <w:jc w:val="both"/>
        <w:rPr>
          <w:rFonts w:hint="eastAsia" w:ascii="宋体" w:hAnsi="宋体" w:cs="宋体"/>
        </w:rPr>
      </w:pPr>
      <w:r>
        <w:rPr>
          <w:rFonts w:hint="eastAsia" w:ascii="宋体" w:hAnsi="宋体" w:cs="宋体"/>
        </w:rPr>
        <w:t>（3）故障电弧早期征兆监测预警模拟实验</w:t>
      </w:r>
    </w:p>
    <w:p>
      <w:pPr>
        <w:ind w:firstLine="480" w:firstLineChars="200"/>
        <w:jc w:val="both"/>
        <w:rPr>
          <w:rFonts w:hint="eastAsia" w:ascii="宋体" w:hAnsi="宋体" w:cs="宋体"/>
        </w:rPr>
      </w:pPr>
      <w:r>
        <w:rPr>
          <w:rFonts w:hint="eastAsia" w:ascii="宋体" w:hAnsi="宋体" w:cs="宋体"/>
        </w:rPr>
        <w:t>故障电弧模拟发生控制装置，将电弧发生器的两极分别固定在传动系统的移动、固定两电极上，电机驱动器控制步进电机正转或反转，驱动传动丝杠带动移动电极左、右移动，当电极通电后产生电弧拉弧现象；移动电极可左、右移动，也可上下移动；两电极同为开口式绝缘电木设计，便于固定导线并起到绝缘和一定的安全保护作用。拉弧位置前方放置高速红外热像仪和烟气分析仪探头，用高速红外热像仪于记录整个拉弧过程以及被测线缆拉弧端整个过程的温度变化；烟气分析仪探头用于采集实验过程中产生的气体并分析其所包含成分。两电极末端连接有示波器电压差分探头和电流探头，用于记录整个实验过程电压、电流等故障电弧早期征兆的波形变化，便于后期提取波形特征参数。</w:t>
      </w:r>
    </w:p>
    <w:p>
      <w:pPr>
        <w:ind w:firstLine="480" w:firstLineChars="200"/>
        <w:jc w:val="both"/>
        <w:rPr>
          <w:rFonts w:hint="eastAsia" w:ascii="宋体" w:hAnsi="宋体" w:cs="宋体"/>
        </w:rPr>
      </w:pPr>
      <w:r>
        <w:rPr>
          <w:rFonts w:hint="eastAsia" w:ascii="宋体" w:hAnsi="宋体" w:cs="宋体"/>
        </w:rPr>
        <w:t>（4）发光连接早期征兆监测预警模拟实验</w:t>
      </w:r>
    </w:p>
    <w:p>
      <w:pPr>
        <w:ind w:firstLine="480" w:firstLineChars="200"/>
        <w:jc w:val="both"/>
        <w:rPr>
          <w:rFonts w:hint="eastAsia" w:ascii="宋体" w:hAnsi="宋体" w:cs="宋体"/>
        </w:rPr>
      </w:pPr>
      <w:r>
        <w:rPr>
          <w:rFonts w:hint="eastAsia" w:ascii="宋体" w:hAnsi="宋体" w:cs="宋体"/>
        </w:rPr>
        <w:t>发光连接早期征兆监测预警模拟，将经过特殊处理后的连接器(连接器金属触点位置经过酸蚀、烟熏、过度氧化或表面喷涂等处理)固定在电极两端，连接器前方放置高速红外热像仪，用高速红外热像仪记录整个实验过程过热发光以及整个温升过程。两电极末端连接有示波器电压差分探头和电流探头，用于记录整个实验过程电压、电流等发光连接早期征兆特征参数的波形变化，便于后期提取波形特征参数。</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2.</w:t>
      </w:r>
      <w:r>
        <w:rPr>
          <w:rFonts w:hint="eastAsia" w:ascii="宋体" w:hAnsi="宋体" w:cs="宋体"/>
        </w:rPr>
        <w:t>系统精度</w:t>
      </w:r>
    </w:p>
    <w:p>
      <w:pPr>
        <w:ind w:firstLine="480" w:firstLineChars="200"/>
        <w:jc w:val="both"/>
        <w:rPr>
          <w:rFonts w:hint="eastAsia" w:ascii="宋体" w:hAnsi="宋体" w:cs="宋体"/>
        </w:rPr>
      </w:pPr>
      <w:r>
        <w:rPr>
          <w:rFonts w:hint="eastAsia" w:ascii="宋体" w:hAnsi="宋体" w:cs="宋体"/>
        </w:rPr>
        <w:t>（1）电流电压精度：≤士1.5%/0.2%F.S.</w:t>
      </w:r>
    </w:p>
    <w:p>
      <w:pPr>
        <w:ind w:firstLine="480" w:firstLineChars="200"/>
        <w:jc w:val="both"/>
        <w:rPr>
          <w:rFonts w:hint="eastAsia" w:ascii="宋体" w:hAnsi="宋体" w:cs="宋体"/>
        </w:rPr>
      </w:pPr>
      <w:r>
        <w:rPr>
          <w:rFonts w:hint="eastAsia" w:ascii="宋体" w:hAnsi="宋体" w:cs="宋体"/>
        </w:rPr>
        <w:t>（2）时间精度：10ms~200ms，小于1ms；200ms~1000ms，小于2ms，&gt;1s，小于5ms</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3.</w:t>
      </w:r>
      <w:r>
        <w:rPr>
          <w:rFonts w:hint="eastAsia" w:ascii="宋体" w:hAnsi="宋体" w:cs="宋体"/>
        </w:rPr>
        <w:t>交流故障特性试验装置</w:t>
      </w:r>
    </w:p>
    <w:p>
      <w:pPr>
        <w:ind w:firstLine="480" w:firstLineChars="200"/>
        <w:jc w:val="both"/>
        <w:rPr>
          <w:rFonts w:hint="eastAsia" w:ascii="宋体" w:hAnsi="宋体" w:cs="宋体"/>
        </w:rPr>
      </w:pPr>
      <w:r>
        <w:rPr>
          <w:rFonts w:hint="eastAsia" w:ascii="宋体" w:hAnsi="宋体" w:cs="宋体"/>
        </w:rPr>
        <w:t>实验能力：串联电弧试验（3～125A，230V/50Hz）、并联电弧试验（75～500A，230V/50Hz），63A及以下电流为长期工作制，75～500A电流为短时工作制，通电时间不少于2s；</w:t>
      </w:r>
    </w:p>
    <w:p>
      <w:pPr>
        <w:ind w:firstLine="480" w:firstLineChars="200"/>
        <w:jc w:val="both"/>
        <w:rPr>
          <w:rFonts w:hint="eastAsia" w:ascii="宋体" w:hAnsi="宋体" w:cs="宋体"/>
        </w:rPr>
      </w:pPr>
      <w:r>
        <w:rPr>
          <w:rFonts w:hint="eastAsia" w:ascii="宋体" w:hAnsi="宋体" w:cs="宋体"/>
        </w:rPr>
        <w:t>电源精度：电压精度为±1.5%，电流精度为±1.5%；</w:t>
      </w:r>
    </w:p>
    <w:p>
      <w:pPr>
        <w:ind w:firstLine="480" w:firstLineChars="200"/>
        <w:jc w:val="both"/>
        <w:rPr>
          <w:rFonts w:hint="eastAsia" w:ascii="宋体" w:hAnsi="宋体" w:cs="宋体"/>
        </w:rPr>
      </w:pPr>
      <w:r>
        <w:rPr>
          <w:rFonts w:hint="eastAsia" w:ascii="宋体" w:hAnsi="宋体" w:cs="宋体"/>
        </w:rPr>
        <w:t>采样频率：不小于1Gsps采样率；因标准中规定在环境温度下的试验需在极限电压下进行，因此用一台试验变压器作为串联电弧故障和并联电弧故障试验的试验电源，由于并联电弧故障试验的试验电流大于串联电弧故障试验的电流，因此，变压器容量按并联电弧故障试验要求设计。试验最大容量为115kVA，因此，选用一台冲击容量为120kVA的单相变压器作为试验电源，其主要参数如下：</w:t>
      </w:r>
    </w:p>
    <w:p>
      <w:pPr>
        <w:pStyle w:val="17"/>
        <w:numPr>
          <w:ilvl w:val="0"/>
          <w:numId w:val="4"/>
        </w:numPr>
        <w:ind w:left="0" w:firstLine="480"/>
        <w:jc w:val="both"/>
        <w:rPr>
          <w:rFonts w:hint="eastAsia" w:ascii="宋体" w:hAnsi="宋体" w:cs="宋体"/>
        </w:rPr>
      </w:pPr>
      <w:r>
        <w:rPr>
          <w:rFonts w:hint="eastAsia" w:ascii="宋体" w:hAnsi="宋体" w:cs="宋体"/>
        </w:rPr>
        <w:t>原边额定电压：单相400V，有±5%、±10%、±15%、±20%调节档位；</w:t>
      </w:r>
    </w:p>
    <w:p>
      <w:pPr>
        <w:pStyle w:val="17"/>
        <w:numPr>
          <w:ilvl w:val="0"/>
          <w:numId w:val="4"/>
        </w:numPr>
        <w:ind w:left="0" w:firstLine="480"/>
        <w:jc w:val="both"/>
        <w:rPr>
          <w:rFonts w:hint="eastAsia" w:ascii="宋体" w:hAnsi="宋体" w:cs="宋体"/>
        </w:rPr>
      </w:pPr>
      <w:r>
        <w:rPr>
          <w:rFonts w:hint="eastAsia" w:ascii="宋体" w:hAnsi="宋体" w:cs="宋体"/>
        </w:rPr>
        <w:t>副边额定电压：单相230V；</w:t>
      </w:r>
    </w:p>
    <w:p>
      <w:pPr>
        <w:pStyle w:val="17"/>
        <w:numPr>
          <w:ilvl w:val="0"/>
          <w:numId w:val="4"/>
        </w:numPr>
        <w:ind w:left="0" w:firstLine="480"/>
        <w:jc w:val="both"/>
        <w:rPr>
          <w:rFonts w:hint="eastAsia" w:ascii="宋体" w:hAnsi="宋体" w:cs="宋体"/>
        </w:rPr>
      </w:pPr>
      <w:r>
        <w:rPr>
          <w:rFonts w:hint="eastAsia" w:ascii="宋体" w:hAnsi="宋体" w:cs="宋体"/>
        </w:rPr>
        <w:t>副边输出电流：短时最大500A（按通电1s计算）；长期最大125A；</w:t>
      </w:r>
    </w:p>
    <w:p>
      <w:pPr>
        <w:pStyle w:val="17"/>
        <w:numPr>
          <w:ilvl w:val="0"/>
          <w:numId w:val="4"/>
        </w:numPr>
        <w:ind w:left="0" w:firstLine="480"/>
        <w:jc w:val="both"/>
        <w:rPr>
          <w:rFonts w:hint="eastAsia" w:ascii="宋体" w:hAnsi="宋体" w:cs="宋体"/>
        </w:rPr>
      </w:pPr>
      <w:r>
        <w:rPr>
          <w:rFonts w:hint="eastAsia" w:ascii="宋体" w:hAnsi="宋体" w:cs="宋体"/>
        </w:rPr>
        <w:t>冲击容量：120kVA；</w:t>
      </w:r>
    </w:p>
    <w:p>
      <w:pPr>
        <w:pStyle w:val="17"/>
        <w:numPr>
          <w:ilvl w:val="0"/>
          <w:numId w:val="4"/>
        </w:numPr>
        <w:ind w:left="0" w:firstLine="480"/>
        <w:jc w:val="both"/>
        <w:rPr>
          <w:rFonts w:hint="eastAsia" w:ascii="宋体" w:hAnsi="宋体" w:cs="宋体"/>
        </w:rPr>
      </w:pPr>
      <w:r>
        <w:rPr>
          <w:rFonts w:hint="eastAsia" w:ascii="宋体" w:hAnsi="宋体" w:cs="宋体"/>
        </w:rPr>
        <w:t>额定容量：30kVA；</w:t>
      </w:r>
    </w:p>
    <w:p>
      <w:pPr>
        <w:pStyle w:val="17"/>
        <w:numPr>
          <w:ilvl w:val="0"/>
          <w:numId w:val="4"/>
        </w:numPr>
        <w:ind w:left="0" w:firstLine="480"/>
        <w:jc w:val="both"/>
        <w:rPr>
          <w:rFonts w:hint="eastAsia" w:ascii="宋体" w:hAnsi="宋体" w:cs="宋体"/>
        </w:rPr>
      </w:pPr>
      <w:r>
        <w:rPr>
          <w:rFonts w:hint="eastAsia" w:ascii="宋体" w:hAnsi="宋体" w:cs="宋体"/>
        </w:rPr>
        <w:t>工作制：通电3s，停电30s。</w:t>
      </w:r>
    </w:p>
    <w:p>
      <w:pPr>
        <w:pStyle w:val="17"/>
        <w:numPr>
          <w:ilvl w:val="0"/>
          <w:numId w:val="4"/>
        </w:numPr>
        <w:ind w:left="0" w:firstLine="480"/>
        <w:jc w:val="both"/>
        <w:rPr>
          <w:rFonts w:hint="eastAsia" w:ascii="宋体" w:hAnsi="宋体" w:cs="宋体"/>
        </w:rPr>
      </w:pPr>
      <w:r>
        <w:rPr>
          <w:rFonts w:hint="eastAsia" w:ascii="宋体" w:hAnsi="宋体" w:cs="宋体"/>
        </w:rPr>
        <w:t>进线断路器200A及以上</w:t>
      </w:r>
    </w:p>
    <w:p>
      <w:pPr>
        <w:ind w:firstLine="480" w:firstLineChars="200"/>
        <w:jc w:val="both"/>
        <w:rPr>
          <w:rFonts w:hint="eastAsia" w:ascii="宋体" w:hAnsi="宋体" w:cs="宋体"/>
        </w:rPr>
      </w:pPr>
      <w:r>
        <w:rPr>
          <w:rFonts w:hint="eastAsia" w:ascii="宋体" w:hAnsi="宋体" w:cs="宋体"/>
        </w:rPr>
        <w:t>其他功能：</w:t>
      </w:r>
    </w:p>
    <w:p>
      <w:pPr>
        <w:pStyle w:val="17"/>
        <w:numPr>
          <w:ilvl w:val="0"/>
          <w:numId w:val="5"/>
        </w:numPr>
        <w:ind w:left="0" w:firstLine="480"/>
        <w:jc w:val="both"/>
        <w:rPr>
          <w:rFonts w:hint="eastAsia" w:ascii="宋体" w:hAnsi="宋体" w:cs="宋体"/>
        </w:rPr>
      </w:pPr>
      <w:r>
        <w:rPr>
          <w:rFonts w:hint="eastAsia" w:ascii="宋体" w:hAnsi="宋体" w:cs="宋体"/>
        </w:rPr>
        <w:t>预留GB14287-2014 标准的试验功能升级接口</w:t>
      </w:r>
    </w:p>
    <w:p>
      <w:pPr>
        <w:pStyle w:val="17"/>
        <w:numPr>
          <w:ilvl w:val="0"/>
          <w:numId w:val="5"/>
        </w:numPr>
        <w:ind w:left="0" w:firstLine="480"/>
        <w:jc w:val="both"/>
        <w:rPr>
          <w:rFonts w:hint="eastAsia" w:ascii="宋体" w:hAnsi="宋体" w:cs="宋体"/>
        </w:rPr>
      </w:pPr>
      <w:r>
        <w:rPr>
          <w:rFonts w:hint="eastAsia" w:ascii="宋体" w:hAnsi="宋体" w:cs="宋体"/>
        </w:rPr>
        <w:t>预留故障电弧的负载含有电感成分，功率因数范围：0.3、0.7、1</w:t>
      </w:r>
    </w:p>
    <w:p>
      <w:pPr>
        <w:pStyle w:val="17"/>
        <w:numPr>
          <w:ilvl w:val="0"/>
          <w:numId w:val="5"/>
        </w:numPr>
        <w:ind w:left="0" w:firstLine="480"/>
        <w:jc w:val="both"/>
        <w:rPr>
          <w:rFonts w:hint="eastAsia" w:ascii="宋体" w:hAnsi="宋体" w:cs="宋体"/>
        </w:rPr>
      </w:pPr>
      <w:r>
        <w:rPr>
          <w:rFonts w:hint="eastAsia" w:ascii="宋体" w:hAnsi="宋体" w:cs="宋体"/>
        </w:rPr>
        <w:t>误报警试验的负载预留扩展接口，满足各类型号负载测试</w:t>
      </w:r>
    </w:p>
    <w:p>
      <w:pPr>
        <w:pStyle w:val="17"/>
        <w:numPr>
          <w:ilvl w:val="0"/>
          <w:numId w:val="5"/>
        </w:numPr>
        <w:ind w:left="0" w:firstLine="480"/>
        <w:jc w:val="both"/>
        <w:rPr>
          <w:rFonts w:hint="eastAsia" w:ascii="宋体" w:hAnsi="宋体" w:cs="宋体"/>
        </w:rPr>
      </w:pPr>
      <w:r>
        <w:rPr>
          <w:rFonts w:hint="eastAsia" w:ascii="宋体" w:hAnsi="宋体" w:cs="宋体"/>
        </w:rPr>
        <w:t>预留IEC62606-2017 标准的三相电弧试验功能接口</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4.</w:t>
      </w:r>
      <w:r>
        <w:rPr>
          <w:rFonts w:hint="eastAsia" w:ascii="宋体" w:hAnsi="宋体" w:cs="宋体"/>
        </w:rPr>
        <w:t>漏电系统</w:t>
      </w:r>
    </w:p>
    <w:p>
      <w:pPr>
        <w:ind w:firstLine="480" w:firstLineChars="200"/>
        <w:jc w:val="both"/>
        <w:rPr>
          <w:rFonts w:hint="eastAsia" w:ascii="宋体" w:hAnsi="宋体" w:cs="宋体"/>
        </w:rPr>
      </w:pPr>
      <w:r>
        <w:rPr>
          <w:rFonts w:hint="eastAsia" w:ascii="宋体" w:hAnsi="宋体" w:cs="宋体"/>
        </w:rPr>
        <w:t>（1）交流漏电</w:t>
      </w:r>
    </w:p>
    <w:p>
      <w:pPr>
        <w:ind w:firstLine="480" w:firstLineChars="200"/>
        <w:jc w:val="both"/>
        <w:rPr>
          <w:rFonts w:hint="eastAsia" w:ascii="宋体" w:hAnsi="宋体" w:cs="宋体"/>
        </w:rPr>
      </w:pPr>
      <w:r>
        <w:rPr>
          <w:rFonts w:hint="eastAsia" w:ascii="宋体" w:hAnsi="宋体" w:cs="宋体"/>
        </w:rPr>
        <w:t>试验电源：采用现有电网系统电源，需要通过来回切换满足跟AFDD 系统共用，若容量不够须后期更新。</w:t>
      </w:r>
    </w:p>
    <w:p>
      <w:pPr>
        <w:ind w:firstLine="480" w:firstLineChars="200"/>
        <w:jc w:val="both"/>
        <w:rPr>
          <w:rFonts w:hint="eastAsia" w:ascii="宋体" w:hAnsi="宋体" w:cs="宋体"/>
        </w:rPr>
      </w:pPr>
      <w:r>
        <w:rPr>
          <w:rFonts w:hint="eastAsia" w:ascii="宋体" w:hAnsi="宋体" w:cs="宋体"/>
        </w:rPr>
        <w:t>工作电源：AC 220V±10%；</w:t>
      </w:r>
    </w:p>
    <w:p>
      <w:pPr>
        <w:ind w:firstLine="480" w:firstLineChars="200"/>
        <w:jc w:val="both"/>
        <w:rPr>
          <w:rFonts w:hint="eastAsia" w:ascii="宋体" w:hAnsi="宋体" w:cs="宋体"/>
        </w:rPr>
      </w:pPr>
      <w:r>
        <w:rPr>
          <w:rFonts w:hint="eastAsia" w:ascii="宋体" w:hAnsi="宋体" w:cs="宋体"/>
        </w:rPr>
        <w:t>电流输出范围：AC 型 2-2000mA  (慢加、突加功能)；</w:t>
      </w:r>
    </w:p>
    <w:p>
      <w:pPr>
        <w:ind w:firstLine="480" w:firstLineChars="200"/>
        <w:jc w:val="both"/>
        <w:rPr>
          <w:rFonts w:hint="eastAsia" w:ascii="宋体" w:hAnsi="宋体" w:cs="宋体"/>
        </w:rPr>
      </w:pPr>
      <w:r>
        <w:rPr>
          <w:rFonts w:hint="eastAsia" w:ascii="宋体" w:hAnsi="宋体" w:cs="宋体"/>
        </w:rPr>
        <w:t>预留A 型、B 型、直流漏电功能接口。</w:t>
      </w:r>
    </w:p>
    <w:p>
      <w:pPr>
        <w:ind w:firstLine="480" w:firstLineChars="200"/>
        <w:jc w:val="both"/>
        <w:rPr>
          <w:rFonts w:hint="eastAsia" w:ascii="宋体" w:hAnsi="宋体" w:cs="宋体"/>
        </w:rPr>
      </w:pPr>
      <w:r>
        <w:rPr>
          <w:rFonts w:hint="eastAsia" w:ascii="宋体" w:hAnsi="宋体" w:cs="宋体"/>
        </w:rPr>
        <w:t>（2）预留其他漏电功能设置</w:t>
      </w:r>
    </w:p>
    <w:p>
      <w:pPr>
        <w:ind w:firstLine="480" w:firstLineChars="200"/>
        <w:jc w:val="both"/>
        <w:rPr>
          <w:rFonts w:hint="eastAsia" w:ascii="宋体" w:hAnsi="宋体" w:cs="宋体"/>
        </w:rPr>
      </w:pPr>
      <w:r>
        <w:rPr>
          <w:rFonts w:hint="eastAsia" w:ascii="宋体" w:hAnsi="宋体" w:cs="宋体"/>
        </w:rPr>
        <w:t>AC/DC 缓加漏电最小通电时间&gt;10s，且突加电流通电时间可在30ms 至150ms 的区间内自行设置爬升目标电流可以自定义设置爬升电流范围：</w:t>
      </w:r>
    </w:p>
    <w:p>
      <w:pPr>
        <w:ind w:firstLine="480" w:firstLineChars="200"/>
        <w:jc w:val="both"/>
        <w:rPr>
          <w:rFonts w:hint="eastAsia" w:ascii="宋体" w:hAnsi="宋体" w:cs="宋体"/>
        </w:rPr>
      </w:pPr>
      <w:r>
        <w:rPr>
          <w:rFonts w:hint="eastAsia" w:ascii="宋体" w:hAnsi="宋体" w:cs="宋体"/>
        </w:rPr>
        <w:t>AC:0~1000mA；A 型:0°:0-3500mA、90 °:0-2500mA、135°:0-1100mA。</w:t>
      </w:r>
    </w:p>
    <w:p>
      <w:pPr>
        <w:ind w:firstLine="480" w:firstLineChars="200"/>
        <w:jc w:val="both"/>
        <w:rPr>
          <w:rFonts w:hint="eastAsia" w:ascii="宋体" w:hAnsi="宋体" w:cs="宋体"/>
        </w:rPr>
      </w:pPr>
      <w:r>
        <w:rPr>
          <w:rFonts w:hint="eastAsia" w:ascii="宋体" w:hAnsi="宋体" w:cs="宋体"/>
        </w:rPr>
        <w:t>DC: 0-1000mA 连续可调，速率0.1mA/s~100mA/s，可根据选择电流自动调节爬升速率(默认30s 升至目标电流)，上升速率可调节，满足30s 内爬升至额定剩余电流。</w:t>
      </w:r>
    </w:p>
    <w:p>
      <w:pPr>
        <w:ind w:firstLine="480" w:firstLineChars="200"/>
        <w:jc w:val="both"/>
        <w:rPr>
          <w:rFonts w:hint="eastAsia" w:ascii="宋体" w:hAnsi="宋体" w:cs="宋体"/>
        </w:rPr>
      </w:pPr>
      <w:r>
        <w:rPr>
          <w:rFonts w:hint="eastAsia" w:ascii="宋体" w:hAnsi="宋体" w:cs="宋体"/>
        </w:rPr>
        <w:t>标准规定的A型/AC型/B型/DC剩余电流波形;触发角度0°-90°-135°，正极性/负极性触发，偏差。</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5.</w:t>
      </w:r>
      <w:r>
        <w:rPr>
          <w:rFonts w:hint="eastAsia" w:ascii="宋体" w:hAnsi="宋体" w:cs="宋体"/>
        </w:rPr>
        <w:t>直流电弧故障特性试验装置</w:t>
      </w:r>
    </w:p>
    <w:p>
      <w:pPr>
        <w:ind w:firstLine="480" w:firstLineChars="200"/>
        <w:jc w:val="both"/>
        <w:rPr>
          <w:rFonts w:hint="eastAsia" w:ascii="宋体" w:hAnsi="宋体" w:cs="宋体"/>
        </w:rPr>
      </w:pPr>
      <w:r>
        <w:rPr>
          <w:rFonts w:hint="eastAsia" w:ascii="宋体" w:hAnsi="宋体" w:cs="宋体"/>
        </w:rPr>
        <w:t>该试验装置主要由以下部分组成：光伏电源（预留）、电源去耦合网络、线路阻抗网络、电弧发生器、试品（逆变器带DUT）、负载（逆变器，配合独立AFPE使用）、测控系统以及试验柜体等。其中电源采用PV模拟电源，需包含特殊阻抗满足光伏系统IV特性，因此本特性试验系统采用PV模拟电源作为试验电源。同时，因标准要求试验系统满足最高系统电压1500V，因此本试验系统选择电源主要参数如下：</w:t>
      </w:r>
    </w:p>
    <w:p>
      <w:pPr>
        <w:ind w:firstLine="480" w:firstLineChars="200"/>
        <w:jc w:val="both"/>
        <w:rPr>
          <w:rFonts w:hint="eastAsia" w:ascii="宋体" w:hAnsi="宋体" w:cs="宋体"/>
        </w:rPr>
      </w:pPr>
      <w:r>
        <w:rPr>
          <w:rFonts w:hint="eastAsia" w:ascii="宋体" w:hAnsi="宋体" w:cs="宋体"/>
        </w:rPr>
        <w:t>预留光伏模拟电源位置，数量：</w:t>
      </w:r>
      <w:r>
        <w:rPr>
          <w:rFonts w:hint="eastAsia" w:ascii="宋体" w:hAnsi="宋体" w:cs="宋体"/>
          <w:color w:val="FF0000"/>
        </w:rPr>
        <w:t>不低于</w:t>
      </w:r>
      <w:r>
        <w:rPr>
          <w:rFonts w:hint="eastAsia" w:ascii="宋体" w:hAnsi="宋体" w:cs="宋体"/>
        </w:rPr>
        <w:t>3台；</w:t>
      </w:r>
    </w:p>
    <w:p>
      <w:pPr>
        <w:ind w:firstLine="480" w:firstLineChars="200"/>
        <w:jc w:val="both"/>
        <w:rPr>
          <w:rFonts w:hint="eastAsia" w:ascii="宋体" w:hAnsi="宋体" w:cs="宋体"/>
        </w:rPr>
      </w:pPr>
      <w:r>
        <w:rPr>
          <w:rFonts w:hint="eastAsia" w:ascii="宋体" w:hAnsi="宋体" w:cs="宋体"/>
        </w:rPr>
        <w:t>单台最高电压：直流500V；串联最高1500V。</w:t>
      </w:r>
    </w:p>
    <w:p>
      <w:pPr>
        <w:ind w:firstLine="480" w:firstLineChars="200"/>
        <w:jc w:val="both"/>
        <w:rPr>
          <w:rFonts w:hint="eastAsia" w:ascii="宋体" w:hAnsi="宋体" w:cs="宋体"/>
        </w:rPr>
      </w:pPr>
      <w:r>
        <w:rPr>
          <w:rFonts w:hint="eastAsia" w:ascii="宋体" w:hAnsi="宋体" w:cs="宋体"/>
        </w:rPr>
        <w:t>单台最大电流：直流30A；</w:t>
      </w:r>
    </w:p>
    <w:p>
      <w:pPr>
        <w:ind w:firstLine="480" w:firstLineChars="200"/>
        <w:jc w:val="both"/>
        <w:rPr>
          <w:rFonts w:hint="eastAsia" w:ascii="宋体" w:hAnsi="宋体" w:cs="宋体"/>
        </w:rPr>
      </w:pPr>
      <w:r>
        <w:rPr>
          <w:rFonts w:hint="eastAsia" w:ascii="宋体" w:hAnsi="宋体" w:cs="宋体"/>
        </w:rPr>
        <w:t>单台最大功率：15kW；</w:t>
      </w:r>
    </w:p>
    <w:p>
      <w:pPr>
        <w:ind w:firstLine="480" w:firstLineChars="200"/>
        <w:jc w:val="both"/>
        <w:rPr>
          <w:rFonts w:hint="eastAsia" w:ascii="宋体" w:hAnsi="宋体" w:cs="宋体"/>
        </w:rPr>
      </w:pPr>
      <w:r>
        <w:rPr>
          <w:rFonts w:hint="eastAsia" w:ascii="宋体" w:hAnsi="宋体" w:cs="宋体"/>
        </w:rPr>
        <w:t>进线断路器200A及以上</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6.</w:t>
      </w:r>
      <w:r>
        <w:rPr>
          <w:rFonts w:hint="eastAsia" w:ascii="宋体" w:hAnsi="宋体" w:cs="宋体"/>
        </w:rPr>
        <w:t>电缆切割装置</w:t>
      </w:r>
    </w:p>
    <w:p>
      <w:pPr>
        <w:ind w:firstLine="480" w:firstLineChars="200"/>
        <w:jc w:val="both"/>
        <w:rPr>
          <w:rFonts w:hint="eastAsia" w:ascii="宋体" w:hAnsi="宋体" w:cs="宋体"/>
        </w:rPr>
      </w:pPr>
      <w:r>
        <w:rPr>
          <w:rFonts w:hint="eastAsia" w:ascii="宋体" w:hAnsi="宋体" w:cs="宋体"/>
        </w:rPr>
        <w:t>并联电弧电缆切割装置采用标准中的机构原理，为使试验操作更安全，刀片的移动采用电动方式，通过检测回路中是否有电流来控制电机的运行或停止。</w:t>
      </w:r>
    </w:p>
    <w:p>
      <w:pPr>
        <w:ind w:firstLine="480" w:firstLineChars="200"/>
        <w:jc w:val="both"/>
        <w:rPr>
          <w:rFonts w:hint="eastAsia" w:ascii="宋体" w:hAnsi="宋体" w:cs="宋体"/>
        </w:rPr>
      </w:pPr>
      <w:r>
        <w:rPr>
          <w:rFonts w:hint="eastAsia" w:ascii="宋体" w:hAnsi="宋体" w:cs="宋体"/>
        </w:rPr>
        <w:t>电机带动丝杆对刀片的杠杆臂施加一个垂直作用力，在刀片远离试验电缆时电机快速运转使刀片快速接近电缆，在刀片即将接触电缆时电机慢速运转使刀片缓慢切割试验电缆，当测量系统检测到电缆中有电流时，电机停止转动，试验结束后电机快速反转，刀片快速脱离试验电缆。刀切运动过程时保证一个电缆先切刀一根电缆碰到。</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7.</w:t>
      </w:r>
      <w:r>
        <w:rPr>
          <w:rFonts w:hint="eastAsia" w:ascii="宋体" w:hAnsi="宋体" w:cs="宋体"/>
        </w:rPr>
        <w:t>电缆碳化装置</w:t>
      </w:r>
    </w:p>
    <w:p>
      <w:pPr>
        <w:ind w:firstLine="480" w:firstLineChars="200"/>
        <w:jc w:val="both"/>
        <w:rPr>
          <w:rFonts w:hint="eastAsia" w:ascii="宋体" w:hAnsi="宋体" w:cs="宋体"/>
        </w:rPr>
      </w:pPr>
      <w:r>
        <w:rPr>
          <w:rFonts w:hint="eastAsia" w:ascii="宋体" w:hAnsi="宋体" w:cs="宋体"/>
        </w:rPr>
        <w:t>电缆试品碳化装置主要由高压变压器以及相关控制电路组成，并可通过一个转换电路连接至一个100W/230V的白炽灯装置和电流检测电路来检测碳化路径的形成。碳化用变压器的参数如下：</w:t>
      </w:r>
    </w:p>
    <w:p>
      <w:pPr>
        <w:ind w:firstLine="480" w:firstLineChars="200"/>
        <w:jc w:val="both"/>
        <w:rPr>
          <w:rFonts w:hint="eastAsia" w:ascii="宋体" w:hAnsi="宋体" w:cs="宋体"/>
        </w:rPr>
      </w:pPr>
      <w:r>
        <w:rPr>
          <w:rFonts w:hint="eastAsia" w:ascii="宋体" w:hAnsi="宋体" w:cs="宋体"/>
        </w:rPr>
        <w:t>（1）原边电压230V，副边二档抽头：开路电压大于7kV，短路电流30mA；开路电压大于2kV，短路电流300mA，按标准要求顺序进行碳化。</w:t>
      </w:r>
    </w:p>
    <w:p>
      <w:pPr>
        <w:ind w:firstLine="480" w:firstLineChars="200"/>
        <w:jc w:val="both"/>
        <w:rPr>
          <w:rFonts w:hint="eastAsia" w:ascii="宋体" w:hAnsi="宋体" w:cs="宋体"/>
        </w:rPr>
      </w:pPr>
      <w:r>
        <w:rPr>
          <w:rFonts w:hint="eastAsia" w:ascii="宋体" w:hAnsi="宋体" w:cs="宋体"/>
        </w:rPr>
        <w:t>（2）通过判断灯泡开始发亮的方式和波形采集判断的方式来检测碳化路径的形成。</w:t>
      </w:r>
    </w:p>
    <w:p>
      <w:pPr>
        <w:ind w:firstLine="480" w:firstLineChars="200"/>
        <w:jc w:val="both"/>
        <w:rPr>
          <w:rFonts w:hint="eastAsia" w:ascii="宋体" w:hAnsi="宋体" w:cs="宋体"/>
        </w:rPr>
      </w:pPr>
      <w:r>
        <w:rPr>
          <w:rFonts w:hint="eastAsia" w:ascii="宋体" w:hAnsi="宋体" w:cs="宋体"/>
        </w:rPr>
        <w:t>（3）为保证碳化后的电缆试品不因移（搬）动、触碰而破坏碳化效果，将碳化装置和串联电弧试验、并联电弧试验装置组合在一个工位里，通过接触器切换碳化和试验的控制操作，而且这样的设计也可使碳化和试验可程序化进行。</w:t>
      </w:r>
    </w:p>
    <w:p>
      <w:pPr>
        <w:pStyle w:val="17"/>
        <w:numPr>
          <w:ilvl w:val="0"/>
          <w:numId w:val="0"/>
        </w:numPr>
        <w:ind w:left="0" w:firstLine="480"/>
        <w:jc w:val="both"/>
        <w:rPr>
          <w:rFonts w:hint="eastAsia" w:ascii="宋体" w:hAnsi="宋体" w:cs="宋体"/>
        </w:rPr>
      </w:pPr>
      <w:r>
        <w:rPr>
          <w:rFonts w:hint="eastAsia" w:ascii="宋体" w:hAnsi="宋体" w:eastAsia="宋体" w:cs="宋体"/>
          <w:kern w:val="2"/>
          <w:sz w:val="24"/>
          <w:szCs w:val="24"/>
          <w:lang w:val="en-US" w:eastAsia="zh-CN" w:bidi="ar-SA"/>
        </w:rPr>
        <w:t>8.</w:t>
      </w:r>
      <w:r>
        <w:rPr>
          <w:rFonts w:hint="eastAsia" w:ascii="宋体" w:hAnsi="宋体" w:cs="宋体"/>
        </w:rPr>
        <w:t>电弧发生器</w:t>
      </w:r>
    </w:p>
    <w:p>
      <w:pPr>
        <w:ind w:firstLine="480" w:firstLineChars="200"/>
        <w:jc w:val="both"/>
        <w:rPr>
          <w:rFonts w:hint="eastAsia" w:ascii="宋体" w:hAnsi="宋体" w:cs="宋体"/>
        </w:rPr>
      </w:pPr>
      <w:r>
        <w:rPr>
          <w:rFonts w:hint="eastAsia" w:ascii="宋体" w:hAnsi="宋体" w:cs="宋体"/>
        </w:rPr>
        <w:t>串联电弧发生器的结构按标准规定制作，移动电极用私服电机作驱动单元，可通过手动或自动方式来调节电极的位置以产生电弧。电极的移动距离通过位置传感器定位，并通过测量电路中的电流来判断电极的接通或断开，同时通过内部电弧电流算法进行电弧定位。可以全自动判断电弧产生，通过算法来判断电弧产生后自动停止，为试验做好准备。</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9.</w:t>
      </w:r>
      <w:r>
        <w:rPr>
          <w:rFonts w:hint="eastAsia" w:ascii="宋体" w:hAnsi="宋体" w:cs="宋体"/>
        </w:rPr>
        <w:t>单相变压器</w:t>
      </w:r>
    </w:p>
    <w:p>
      <w:pPr>
        <w:ind w:firstLine="480" w:firstLineChars="200"/>
        <w:jc w:val="both"/>
        <w:rPr>
          <w:rFonts w:hint="eastAsia" w:ascii="宋体" w:hAnsi="宋体" w:cs="宋体"/>
        </w:rPr>
      </w:pPr>
      <w:r>
        <w:rPr>
          <w:rFonts w:hint="eastAsia" w:ascii="宋体" w:hAnsi="宋体" w:cs="宋体"/>
        </w:rPr>
        <w:t>单相变压器作为试验电源，其主要参数如下：</w:t>
      </w:r>
    </w:p>
    <w:p>
      <w:pPr>
        <w:ind w:firstLine="480" w:firstLineChars="200"/>
        <w:jc w:val="both"/>
        <w:rPr>
          <w:rFonts w:hint="eastAsia" w:ascii="宋体" w:hAnsi="宋体" w:cs="宋体"/>
        </w:rPr>
      </w:pPr>
      <w:r>
        <w:rPr>
          <w:rFonts w:hint="eastAsia" w:ascii="宋体" w:hAnsi="宋体" w:cs="宋体"/>
        </w:rPr>
        <w:t>原边额定电压：单相400V，有±5%、±10%、±15%、±20%调节档位；</w:t>
      </w:r>
    </w:p>
    <w:p>
      <w:pPr>
        <w:ind w:firstLine="480" w:firstLineChars="200"/>
        <w:jc w:val="both"/>
        <w:rPr>
          <w:rFonts w:hint="eastAsia" w:ascii="宋体" w:hAnsi="宋体" w:cs="宋体"/>
        </w:rPr>
      </w:pPr>
      <w:r>
        <w:rPr>
          <w:rFonts w:hint="eastAsia" w:ascii="宋体" w:hAnsi="宋体" w:cs="宋体"/>
        </w:rPr>
        <w:t>副边额定电压：单相230V；</w:t>
      </w:r>
    </w:p>
    <w:p>
      <w:pPr>
        <w:ind w:firstLine="480" w:firstLineChars="200"/>
        <w:jc w:val="both"/>
        <w:rPr>
          <w:rFonts w:hint="eastAsia" w:ascii="宋体" w:hAnsi="宋体" w:cs="宋体"/>
        </w:rPr>
      </w:pPr>
      <w:r>
        <w:rPr>
          <w:rFonts w:hint="eastAsia" w:ascii="宋体" w:hAnsi="宋体" w:cs="宋体"/>
        </w:rPr>
        <w:t>副边输出电流：短时最大500A（按通电1s计算）；长期最大125A；</w:t>
      </w:r>
    </w:p>
    <w:p>
      <w:pPr>
        <w:ind w:firstLine="480" w:firstLineChars="200"/>
        <w:jc w:val="both"/>
        <w:rPr>
          <w:rFonts w:hint="eastAsia" w:ascii="宋体" w:hAnsi="宋体" w:cs="宋体"/>
        </w:rPr>
      </w:pPr>
      <w:r>
        <w:rPr>
          <w:rFonts w:hint="eastAsia" w:ascii="宋体" w:hAnsi="宋体" w:cs="宋体"/>
        </w:rPr>
        <w:t>冲击容量：120kVA；</w:t>
      </w:r>
    </w:p>
    <w:p>
      <w:pPr>
        <w:ind w:firstLine="480" w:firstLineChars="200"/>
        <w:jc w:val="both"/>
        <w:rPr>
          <w:rFonts w:hint="eastAsia" w:ascii="宋体" w:hAnsi="宋体" w:cs="宋体"/>
        </w:rPr>
      </w:pPr>
      <w:r>
        <w:rPr>
          <w:rFonts w:hint="eastAsia" w:ascii="宋体" w:hAnsi="宋体" w:cs="宋体"/>
        </w:rPr>
        <w:t>额定容量：30kVA；</w:t>
      </w:r>
    </w:p>
    <w:p>
      <w:pPr>
        <w:ind w:firstLine="480" w:firstLineChars="200"/>
        <w:jc w:val="both"/>
        <w:rPr>
          <w:rFonts w:hint="eastAsia" w:ascii="宋体" w:hAnsi="宋体" w:cs="宋体"/>
        </w:rPr>
      </w:pPr>
      <w:r>
        <w:rPr>
          <w:rFonts w:hint="eastAsia" w:ascii="宋体" w:hAnsi="宋体" w:cs="宋体"/>
        </w:rPr>
        <w:t>工作制：通电3s，停电30s。</w:t>
      </w:r>
    </w:p>
    <w:p>
      <w:pPr>
        <w:ind w:firstLine="480" w:firstLineChars="200"/>
        <w:jc w:val="both"/>
        <w:rPr>
          <w:rFonts w:hint="eastAsia" w:ascii="宋体" w:hAnsi="宋体" w:cs="宋体"/>
        </w:rPr>
      </w:pPr>
      <w:r>
        <w:rPr>
          <w:rFonts w:hint="eastAsia" w:ascii="宋体" w:hAnsi="宋体" w:cs="宋体"/>
        </w:rPr>
        <w:t>进线断路器200A及以上</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10.</w:t>
      </w:r>
      <w:r>
        <w:rPr>
          <w:rFonts w:hint="eastAsia" w:ascii="宋体" w:hAnsi="宋体" w:cs="宋体"/>
        </w:rPr>
        <w:t>并联负载</w:t>
      </w:r>
    </w:p>
    <w:p>
      <w:pPr>
        <w:ind w:firstLine="480" w:firstLineChars="200"/>
        <w:jc w:val="both"/>
        <w:rPr>
          <w:rFonts w:hint="eastAsia" w:ascii="宋体" w:hAnsi="宋体" w:cs="宋体"/>
        </w:rPr>
      </w:pPr>
      <w:r>
        <w:rPr>
          <w:rFonts w:hint="eastAsia" w:ascii="宋体" w:hAnsi="宋体" w:cs="宋体"/>
        </w:rPr>
        <w:t>75-500A，通电200ms停止3分钟，纯电阻，调节细度4%。</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11.</w:t>
      </w:r>
      <w:r>
        <w:rPr>
          <w:rFonts w:hint="eastAsia" w:ascii="宋体" w:hAnsi="宋体" w:cs="宋体"/>
        </w:rPr>
        <w:t>串联负载</w:t>
      </w:r>
    </w:p>
    <w:p>
      <w:pPr>
        <w:ind w:firstLine="480" w:firstLineChars="200"/>
        <w:jc w:val="both"/>
        <w:rPr>
          <w:rFonts w:hint="eastAsia" w:ascii="宋体" w:hAnsi="宋体" w:cs="宋体"/>
        </w:rPr>
      </w:pPr>
      <w:r>
        <w:rPr>
          <w:rFonts w:hint="eastAsia" w:ascii="宋体" w:hAnsi="宋体" w:cs="宋体"/>
        </w:rPr>
        <w:t>3-125A，长通，纯电阻，调节系统4%。</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12.</w:t>
      </w:r>
      <w:r>
        <w:rPr>
          <w:rFonts w:hint="eastAsia" w:ascii="宋体" w:hAnsi="宋体" w:cs="宋体"/>
        </w:rPr>
        <w:t>屏蔽负载</w:t>
      </w:r>
    </w:p>
    <w:p>
      <w:pPr>
        <w:ind w:firstLine="480" w:firstLineChars="200"/>
        <w:jc w:val="both"/>
        <w:rPr>
          <w:rFonts w:hint="eastAsia" w:ascii="宋体" w:hAnsi="宋体" w:cs="宋体"/>
        </w:rPr>
      </w:pPr>
      <w:r>
        <w:rPr>
          <w:rFonts w:hint="eastAsia" w:ascii="宋体" w:hAnsi="宋体" w:cs="宋体"/>
        </w:rPr>
        <w:t>在串联电弧试验装置内进行屏蔽试验，可进行抑制性负载屏蔽试验、EMI滤波器屏蔽测试和带线路阻抗的屏蔽试验。屏蔽试验的负载按标准中的要求配置，选购市场上常见的正规品牌且满足标准要求的7大类负载，并通过相关认证和EMC测试。每路负载独立可用，不同负载若需要切换，通过继电器（接触器）切换及更换。并预留插座、接线端子各一个，便于负载扩展。</w:t>
      </w:r>
    </w:p>
    <w:p>
      <w:pPr>
        <w:ind w:firstLine="480" w:firstLineChars="200"/>
        <w:jc w:val="both"/>
        <w:rPr>
          <w:rFonts w:hint="eastAsia" w:ascii="宋体" w:hAnsi="宋体" w:cs="宋体"/>
        </w:rPr>
      </w:pPr>
      <w:r>
        <w:rPr>
          <w:rFonts w:hint="eastAsia" w:ascii="宋体" w:hAnsi="宋体" w:cs="宋体"/>
        </w:rPr>
        <w:t>长导线按要求应在试验场地进行排布，因此将根据用户的试验场地条件进行布置，排布后可通过端子或插头接入负载柜中。</w:t>
      </w:r>
    </w:p>
    <w:p>
      <w:pPr>
        <w:ind w:firstLine="480" w:firstLineChars="200"/>
        <w:jc w:val="both"/>
        <w:rPr>
          <w:rFonts w:hint="eastAsia" w:ascii="宋体" w:hAnsi="宋体" w:cs="宋体"/>
        </w:rPr>
      </w:pPr>
      <w:r>
        <w:rPr>
          <w:rFonts w:hint="eastAsia" w:ascii="宋体" w:hAnsi="宋体" w:cs="宋体"/>
        </w:rPr>
        <w:t>（1）起动和运行一个带通用电动机的真空吸尘器，其满载额定电压230V下额定电流为5～7A。</w:t>
      </w:r>
    </w:p>
    <w:p>
      <w:pPr>
        <w:ind w:firstLine="480" w:firstLineChars="200"/>
        <w:jc w:val="both"/>
        <w:rPr>
          <w:rFonts w:hint="eastAsia" w:ascii="宋体" w:hAnsi="宋体" w:cs="宋体"/>
        </w:rPr>
      </w:pPr>
      <w:r>
        <w:rPr>
          <w:rFonts w:hint="eastAsia" w:ascii="宋体" w:hAnsi="宋体" w:cs="宋体"/>
        </w:rPr>
        <w:t>（2）1个电子式开关电源（或多个电源）在额定电压230V下总负载电流至少为3A，最小总谐波畸变（THD）为100%，单独3次谐波最小畸变率为75％， 5次谐波最小畸变率为50％，7次谐波最小畸变为25％。电源（或多个电源）应接通。</w:t>
      </w:r>
    </w:p>
    <w:p>
      <w:pPr>
        <w:ind w:firstLine="480" w:firstLineChars="200"/>
        <w:jc w:val="both"/>
        <w:rPr>
          <w:rFonts w:hint="eastAsia" w:ascii="宋体" w:hAnsi="宋体" w:cs="宋体"/>
        </w:rPr>
      </w:pPr>
      <w:r>
        <w:rPr>
          <w:rFonts w:hint="eastAsia" w:ascii="宋体" w:hAnsi="宋体" w:cs="宋体"/>
        </w:rPr>
        <w:t>（3）对于额定电压为230V的AFDD，使用最大起动电流峰值为额定电压230V下65A±10%的电容器起动电动机（空压机型）带载（压缩机在气缸无气压条件下操作）起动和运行。电容器功率为2.2kW。</w:t>
      </w:r>
    </w:p>
    <w:p>
      <w:pPr>
        <w:ind w:firstLine="480" w:firstLineChars="200"/>
        <w:jc w:val="both"/>
        <w:rPr>
          <w:rFonts w:hint="eastAsia" w:ascii="宋体" w:hAnsi="宋体" w:cs="宋体"/>
        </w:rPr>
      </w:pPr>
      <w:r>
        <w:rPr>
          <w:rFonts w:hint="eastAsia" w:ascii="宋体" w:hAnsi="宋体" w:cs="宋体"/>
        </w:rPr>
        <w:t>（4）对于额定电压230V的AFDD，用一个包含滤波线圈的600瓦电子灯光调节器（可控硅型）控制600瓦钨丝灯负载。灯光调节器分别调整到充分接通及能使灯亮的最小接通状态，并分别在导通角为60°、90°、120°时点亮灯。</w:t>
      </w:r>
    </w:p>
    <w:p>
      <w:pPr>
        <w:ind w:firstLine="480" w:firstLineChars="200"/>
        <w:jc w:val="both"/>
        <w:rPr>
          <w:rFonts w:hint="eastAsia" w:ascii="宋体" w:hAnsi="宋体" w:cs="宋体"/>
        </w:rPr>
      </w:pPr>
      <w:r>
        <w:rPr>
          <w:rFonts w:hint="eastAsia" w:ascii="宋体" w:hAnsi="宋体" w:cs="宋体"/>
        </w:rPr>
        <w:t>注：若没有钨丝灯负载，可由相同功率的阻性负载代替。</w:t>
      </w:r>
    </w:p>
    <w:p>
      <w:pPr>
        <w:ind w:firstLine="480" w:firstLineChars="200"/>
        <w:jc w:val="both"/>
        <w:rPr>
          <w:rFonts w:hint="eastAsia" w:ascii="宋体" w:hAnsi="宋体" w:cs="宋体"/>
        </w:rPr>
      </w:pPr>
      <w:r>
        <w:rPr>
          <w:rFonts w:hint="eastAsia" w:ascii="宋体" w:hAnsi="宋体" w:cs="宋体"/>
        </w:rPr>
        <w:t>（5）2个40W荧光灯外加一个5A的阻性负载。</w:t>
      </w:r>
    </w:p>
    <w:p>
      <w:pPr>
        <w:ind w:firstLine="480" w:firstLineChars="200"/>
        <w:jc w:val="both"/>
        <w:rPr>
          <w:rFonts w:hint="eastAsia" w:ascii="宋体" w:hAnsi="宋体" w:cs="宋体"/>
        </w:rPr>
      </w:pPr>
      <w:r>
        <w:rPr>
          <w:rFonts w:hint="eastAsia" w:ascii="宋体" w:hAnsi="宋体" w:cs="宋体"/>
        </w:rPr>
        <w:t>（6）由电子变压器供电的12V的卤素灯，总功率300W，外加5A的阻性负载。</w:t>
      </w:r>
    </w:p>
    <w:p>
      <w:pPr>
        <w:ind w:firstLine="480" w:firstLineChars="200"/>
        <w:jc w:val="both"/>
        <w:rPr>
          <w:rFonts w:hint="eastAsia" w:ascii="宋体" w:hAnsi="宋体" w:cs="宋体"/>
        </w:rPr>
      </w:pPr>
      <w:r>
        <w:rPr>
          <w:rFonts w:hint="eastAsia" w:ascii="宋体" w:hAnsi="宋体" w:cs="宋体"/>
        </w:rPr>
        <w:t>（7）手持电动工具，如600W以上的电钻。</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13.</w:t>
      </w:r>
      <w:r>
        <w:rPr>
          <w:rFonts w:hint="eastAsia" w:ascii="宋体" w:hAnsi="宋体" w:cs="宋体"/>
        </w:rPr>
        <w:t>耦合网络负载</w:t>
      </w:r>
    </w:p>
    <w:p>
      <w:pPr>
        <w:ind w:firstLine="480" w:firstLineChars="200"/>
        <w:jc w:val="both"/>
        <w:rPr>
          <w:rFonts w:hint="eastAsia" w:ascii="宋体" w:hAnsi="宋体" w:cs="宋体"/>
        </w:rPr>
      </w:pPr>
      <w:r>
        <w:rPr>
          <w:rFonts w:hint="eastAsia" w:ascii="宋体" w:hAnsi="宋体" w:cs="宋体"/>
        </w:rPr>
        <w:t>（1）电源去耦网络</w:t>
      </w:r>
    </w:p>
    <w:p>
      <w:pPr>
        <w:ind w:firstLine="480" w:firstLineChars="200"/>
        <w:jc w:val="both"/>
        <w:rPr>
          <w:rFonts w:hint="eastAsia" w:ascii="宋体" w:hAnsi="宋体" w:cs="宋体"/>
        </w:rPr>
      </w:pPr>
      <w:r>
        <w:rPr>
          <w:rFonts w:hint="eastAsia" w:ascii="宋体" w:hAnsi="宋体" w:cs="宋体"/>
        </w:rPr>
        <w:t>电源去耦网络将电源从被试品去耦合，以避免对测试造成潜在的影响。根据不同的测试拓扑结构设计不同参数的电源去耦合网络，拓扑结构包括单串故障电弧试验、并联串电弧故障试验、单串模块故障电弧试验、并联串模块电弧故障试验、模块级DC-DC输入端电弧故障试验、模块级DC-DC输出端电弧故障试验、带汇流箱系统电弧故障试验。</w:t>
      </w:r>
    </w:p>
    <w:p>
      <w:pPr>
        <w:ind w:firstLine="480" w:firstLineChars="200"/>
        <w:jc w:val="both"/>
        <w:rPr>
          <w:rFonts w:hint="eastAsia" w:ascii="宋体" w:hAnsi="宋体" w:cs="宋体"/>
        </w:rPr>
      </w:pPr>
      <w:r>
        <w:rPr>
          <w:rFonts w:hint="eastAsia" w:ascii="宋体" w:hAnsi="宋体" w:cs="宋体"/>
        </w:rPr>
        <w:t>（2）线路阻抗网络</w:t>
      </w:r>
    </w:p>
    <w:p>
      <w:pPr>
        <w:ind w:firstLine="480" w:firstLineChars="200"/>
        <w:jc w:val="both"/>
        <w:rPr>
          <w:rFonts w:hint="eastAsia" w:ascii="宋体" w:hAnsi="宋体" w:cs="宋体"/>
        </w:rPr>
      </w:pPr>
      <w:r>
        <w:rPr>
          <w:rFonts w:hint="eastAsia" w:ascii="宋体" w:hAnsi="宋体" w:cs="宋体"/>
        </w:rPr>
        <w:t>试品连接至电源和电弧发生器需要通过一个特定的阻抗网络，该阻抗网络能较好地反映在光伏系统中实际的回路分布情况，根据不同的测试拓扑结构设计不同参数的电源去耦合网络，拓扑结构包括单串故障电弧试验、并联串电弧故障试验、单串模块故障电弧试验、并联串模块电弧故障试验、模块级DC-DC输入端电弧故障试验、模块级DC-DC输出端电弧故障试验、带汇流箱系统电弧故障试验。</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14.</w:t>
      </w:r>
      <w:r>
        <w:rPr>
          <w:rFonts w:hint="eastAsia" w:ascii="宋体" w:hAnsi="宋体" w:cs="宋体"/>
        </w:rPr>
        <w:t>直流测试负载</w:t>
      </w:r>
    </w:p>
    <w:p>
      <w:pPr>
        <w:ind w:firstLine="480" w:firstLineChars="200"/>
        <w:jc w:val="both"/>
        <w:rPr>
          <w:rFonts w:hint="eastAsia" w:ascii="宋体" w:hAnsi="宋体" w:cs="宋体"/>
        </w:rPr>
      </w:pPr>
      <w:r>
        <w:rPr>
          <w:rFonts w:hint="eastAsia" w:ascii="宋体" w:hAnsi="宋体" w:cs="宋体"/>
        </w:rPr>
        <w:t>单台最大电流：直流1-30A；3套，纯电阻，条件细度4%。</w:t>
      </w:r>
    </w:p>
    <w:p>
      <w:pPr>
        <w:ind w:firstLine="480" w:firstLineChars="200"/>
        <w:jc w:val="both"/>
        <w:rPr>
          <w:rFonts w:hint="eastAsia" w:ascii="宋体" w:hAnsi="宋体" w:cs="宋体"/>
        </w:rPr>
      </w:pPr>
      <w:r>
        <w:rPr>
          <w:rFonts w:hint="eastAsia" w:ascii="宋体" w:hAnsi="宋体" w:cs="宋体"/>
        </w:rPr>
        <w:t>预留逆变器负载接口。</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15.</w:t>
      </w:r>
      <w:r>
        <w:rPr>
          <w:rFonts w:hint="eastAsia" w:ascii="宋体" w:hAnsi="宋体" w:cs="宋体"/>
        </w:rPr>
        <w:t>测控系统</w:t>
      </w:r>
    </w:p>
    <w:p>
      <w:pPr>
        <w:ind w:firstLine="480" w:firstLineChars="200"/>
        <w:jc w:val="both"/>
        <w:rPr>
          <w:rFonts w:hint="eastAsia" w:ascii="宋体" w:hAnsi="宋体" w:cs="宋体"/>
        </w:rPr>
      </w:pPr>
      <w:r>
        <w:rPr>
          <w:rFonts w:hint="eastAsia" w:ascii="宋体" w:hAnsi="宋体" w:cs="宋体"/>
        </w:rPr>
        <w:t>PXI机箱：PXIe-1083，5插槽，2GB/s</w:t>
      </w:r>
    </w:p>
    <w:p>
      <w:pPr>
        <w:ind w:firstLine="480" w:firstLineChars="200"/>
        <w:jc w:val="both"/>
        <w:rPr>
          <w:rFonts w:hint="eastAsia" w:ascii="宋体" w:hAnsi="宋体" w:cs="宋体"/>
        </w:rPr>
      </w:pPr>
      <w:r>
        <w:rPr>
          <w:rFonts w:hint="eastAsia" w:ascii="宋体" w:hAnsi="宋体" w:cs="宋体"/>
        </w:rPr>
        <w:t>控制器PXIe 8842，2.6 GHz六核处理器PXI控制器;</w:t>
      </w:r>
    </w:p>
    <w:p>
      <w:pPr>
        <w:ind w:firstLine="480" w:firstLineChars="200"/>
        <w:jc w:val="both"/>
        <w:rPr>
          <w:rFonts w:hint="eastAsia" w:ascii="宋体" w:hAnsi="宋体" w:cs="宋体"/>
        </w:rPr>
      </w:pPr>
      <w:r>
        <w:rPr>
          <w:rFonts w:hint="eastAsia" w:ascii="宋体" w:hAnsi="宋体" w:cs="宋体"/>
        </w:rPr>
        <w:t>安装Windows 操作系统，内阻不低于8G，固态硬盘；</w:t>
      </w:r>
    </w:p>
    <w:p>
      <w:pPr>
        <w:ind w:firstLine="480" w:firstLineChars="200"/>
        <w:jc w:val="both"/>
        <w:rPr>
          <w:rFonts w:hint="eastAsia" w:ascii="宋体" w:hAnsi="宋体" w:cs="宋体"/>
        </w:rPr>
      </w:pPr>
      <w:r>
        <w:rPr>
          <w:rFonts w:hint="eastAsia" w:ascii="宋体" w:hAnsi="宋体" w:cs="宋体"/>
        </w:rPr>
        <w:t>PXIe-5164 (PXI示波器)，1Gsps采样率，4通道，不劣于400MHz，14位；</w:t>
      </w:r>
    </w:p>
    <w:p>
      <w:pPr>
        <w:ind w:firstLine="480" w:firstLineChars="200"/>
        <w:jc w:val="both"/>
        <w:rPr>
          <w:rFonts w:hint="eastAsia" w:ascii="宋体" w:hAnsi="宋体" w:cs="宋体"/>
        </w:rPr>
      </w:pPr>
      <w:r>
        <w:rPr>
          <w:rFonts w:hint="eastAsia" w:ascii="宋体" w:hAnsi="宋体" w:cs="宋体"/>
        </w:rPr>
        <w:t>PXIe-6509，96通道，5 V TTL/CMOS，24 mA PXI数字I/O模块;</w:t>
      </w:r>
    </w:p>
    <w:p>
      <w:pPr>
        <w:ind w:firstLine="480" w:firstLineChars="200"/>
        <w:jc w:val="both"/>
        <w:rPr>
          <w:rFonts w:hint="eastAsia" w:ascii="宋体" w:hAnsi="宋体" w:cs="宋体"/>
        </w:rPr>
      </w:pPr>
      <w:r>
        <w:rPr>
          <w:rFonts w:hint="eastAsia" w:ascii="宋体" w:hAnsi="宋体" w:cs="宋体"/>
        </w:rPr>
        <w:t>配置27寸显示屏、键鼠套件。</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16.</w:t>
      </w:r>
      <w:r>
        <w:rPr>
          <w:rFonts w:hint="eastAsia" w:ascii="宋体" w:hAnsi="宋体" w:cs="宋体"/>
        </w:rPr>
        <w:t>谐波电源</w:t>
      </w:r>
    </w:p>
    <w:p>
      <w:pPr>
        <w:ind w:firstLine="480" w:firstLineChars="200"/>
        <w:jc w:val="both"/>
        <w:rPr>
          <w:rFonts w:hint="eastAsia" w:ascii="宋体" w:hAnsi="宋体" w:cs="宋体"/>
        </w:rPr>
      </w:pPr>
      <w:r>
        <w:rPr>
          <w:rFonts w:hint="eastAsia" w:ascii="宋体" w:hAnsi="宋体" w:cs="宋体"/>
        </w:rPr>
        <w:t>单相：L:0~81A/H:0~40.5A</w:t>
      </w:r>
    </w:p>
    <w:p>
      <w:pPr>
        <w:ind w:firstLine="480" w:firstLineChars="200"/>
        <w:jc w:val="both"/>
        <w:rPr>
          <w:rFonts w:hint="eastAsia" w:ascii="宋体" w:hAnsi="宋体" w:cs="宋体"/>
        </w:rPr>
      </w:pPr>
      <w:r>
        <w:rPr>
          <w:rFonts w:hint="eastAsia" w:ascii="宋体" w:hAnsi="宋体" w:cs="宋体"/>
        </w:rPr>
        <w:t>三相：L:0~27A/H:0~13.5A</w:t>
      </w:r>
    </w:p>
    <w:p>
      <w:pPr>
        <w:ind w:firstLine="480" w:firstLineChars="200"/>
        <w:jc w:val="both"/>
        <w:rPr>
          <w:rFonts w:hint="eastAsia" w:ascii="宋体" w:hAnsi="宋体" w:cs="宋体"/>
        </w:rPr>
      </w:pPr>
      <w:r>
        <w:rPr>
          <w:rFonts w:hint="eastAsia" w:ascii="宋体" w:hAnsi="宋体" w:cs="宋体"/>
        </w:rPr>
        <w:t>负载调整率（0~100%，阻性负载）：0.2% FS</w:t>
      </w:r>
    </w:p>
    <w:p>
      <w:pPr>
        <w:ind w:firstLine="480" w:firstLineChars="200"/>
        <w:jc w:val="both"/>
        <w:rPr>
          <w:rFonts w:hint="eastAsia" w:ascii="宋体" w:hAnsi="宋体" w:cs="宋体"/>
        </w:rPr>
      </w:pPr>
      <w:r>
        <w:rPr>
          <w:rFonts w:hint="eastAsia" w:ascii="宋体" w:hAnsi="宋体" w:cs="宋体"/>
        </w:rPr>
        <w:t>线性调整率（±10%Uac）：0.1% FS</w:t>
      </w:r>
    </w:p>
    <w:p>
      <w:pPr>
        <w:ind w:firstLine="480" w:firstLineChars="200"/>
        <w:jc w:val="both"/>
        <w:rPr>
          <w:rFonts w:hint="eastAsia" w:ascii="宋体" w:hAnsi="宋体" w:cs="宋体"/>
        </w:rPr>
      </w:pPr>
      <w:r>
        <w:rPr>
          <w:rFonts w:hint="eastAsia" w:ascii="宋体" w:hAnsi="宋体" w:cs="宋体"/>
        </w:rPr>
        <w:t>电压范围: AC/AC+DC:0~400V，DC:0~564V</w:t>
      </w:r>
    </w:p>
    <w:p>
      <w:pPr>
        <w:ind w:firstLine="480" w:firstLineChars="200"/>
        <w:jc w:val="both"/>
        <w:rPr>
          <w:rFonts w:hint="eastAsia" w:ascii="宋体" w:hAnsi="宋体" w:cs="宋体"/>
        </w:rPr>
      </w:pPr>
      <w:r>
        <w:rPr>
          <w:rFonts w:hint="eastAsia" w:ascii="宋体" w:hAnsi="宋体" w:cs="宋体"/>
        </w:rPr>
        <w:t>输出频率：0.1~ 5000Hz</w:t>
      </w:r>
    </w:p>
    <w:p>
      <w:pPr>
        <w:ind w:firstLine="480" w:firstLineChars="200"/>
        <w:jc w:val="both"/>
        <w:rPr>
          <w:rFonts w:hint="eastAsia" w:ascii="宋体" w:hAnsi="宋体" w:cs="宋体"/>
        </w:rPr>
      </w:pPr>
      <w:r>
        <w:rPr>
          <w:rFonts w:hint="eastAsia" w:ascii="宋体" w:hAnsi="宋体" w:cs="宋体"/>
        </w:rPr>
        <w:t>谐波电压精度：0.5%+0.2%FS，add 0.2%FS/kHz</w:t>
      </w:r>
    </w:p>
    <w:p>
      <w:pPr>
        <w:ind w:firstLine="480" w:firstLineChars="200"/>
        <w:jc w:val="both"/>
        <w:rPr>
          <w:rFonts w:hint="eastAsia" w:ascii="宋体" w:hAnsi="宋体" w:cs="宋体"/>
        </w:rPr>
      </w:pPr>
      <w:r>
        <w:rPr>
          <w:rFonts w:hint="eastAsia" w:ascii="宋体" w:hAnsi="宋体" w:cs="宋体"/>
        </w:rPr>
        <w:t>谐波电流精度：0.5%+0.4%FS，add 0.2%FS/kHz</w:t>
      </w:r>
    </w:p>
    <w:p>
      <w:pPr>
        <w:ind w:firstLine="480" w:firstLineChars="200"/>
        <w:jc w:val="both"/>
        <w:rPr>
          <w:rFonts w:hint="eastAsia" w:ascii="宋体" w:hAnsi="宋体" w:cs="宋体"/>
        </w:rPr>
      </w:pPr>
      <w:r>
        <w:rPr>
          <w:rFonts w:hint="eastAsia" w:ascii="宋体" w:hAnsi="宋体" w:cs="宋体"/>
        </w:rPr>
        <w:t>谐波基波频率范围： 47 ~70Hz</w:t>
      </w:r>
    </w:p>
    <w:p>
      <w:pPr>
        <w:ind w:firstLine="480" w:firstLineChars="200"/>
        <w:jc w:val="both"/>
        <w:rPr>
          <w:rFonts w:hint="eastAsia" w:ascii="宋体" w:hAnsi="宋体" w:cs="宋体"/>
        </w:rPr>
      </w:pPr>
      <w:r>
        <w:rPr>
          <w:rFonts w:hint="eastAsia" w:ascii="宋体" w:hAnsi="宋体" w:cs="宋体"/>
        </w:rPr>
        <w:t>谐波次数：50 次</w:t>
      </w:r>
    </w:p>
    <w:p>
      <w:pPr>
        <w:ind w:firstLine="480" w:firstLineChars="200"/>
        <w:jc w:val="both"/>
        <w:rPr>
          <w:rFonts w:hint="eastAsia" w:ascii="宋体" w:hAnsi="宋体" w:cs="宋体"/>
        </w:rPr>
      </w:pPr>
      <w:r>
        <w:rPr>
          <w:rFonts w:hint="eastAsia" w:ascii="宋体" w:hAnsi="宋体" w:cs="宋体"/>
        </w:rPr>
        <w:t>通讯接口：标配：RS-232、LAN，选配：GPIB</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17.</w:t>
      </w:r>
      <w:r>
        <w:rPr>
          <w:rFonts w:hint="eastAsia" w:ascii="宋体" w:hAnsi="宋体" w:cs="宋体"/>
        </w:rPr>
        <w:t>高压绝缘电阻测试仪</w:t>
      </w:r>
    </w:p>
    <w:p>
      <w:pPr>
        <w:ind w:firstLine="480" w:firstLineChars="200"/>
        <w:jc w:val="both"/>
        <w:rPr>
          <w:rFonts w:hint="eastAsia" w:ascii="宋体" w:hAnsi="宋体" w:cs="宋体"/>
          <w:highlight w:val="none"/>
        </w:rPr>
      </w:pPr>
      <w:r>
        <w:rPr>
          <w:rFonts w:hint="eastAsia" w:ascii="宋体" w:hAnsi="宋体" w:cs="宋体"/>
          <w:highlight w:val="none"/>
        </w:rPr>
        <w:t>最高2500V测试电压，500GQ测试量程</w:t>
      </w:r>
    </w:p>
    <w:p>
      <w:pPr>
        <w:ind w:firstLine="480" w:firstLineChars="200"/>
        <w:jc w:val="both"/>
        <w:rPr>
          <w:rFonts w:hint="eastAsia" w:ascii="宋体" w:hAnsi="宋体" w:cs="宋体"/>
          <w:highlight w:val="none"/>
        </w:rPr>
      </w:pPr>
      <w:r>
        <w:rPr>
          <w:rFonts w:hint="eastAsia" w:ascii="宋体" w:hAnsi="宋体" w:cs="宋体"/>
          <w:highlight w:val="none"/>
        </w:rPr>
        <w:t>自动极化指数(PI)/介电吸收比(DAR)</w:t>
      </w:r>
    </w:p>
    <w:p>
      <w:pPr>
        <w:ind w:firstLine="480" w:firstLineChars="200"/>
        <w:jc w:val="both"/>
        <w:rPr>
          <w:rFonts w:hint="eastAsia" w:ascii="宋体" w:hAnsi="宋体" w:cs="宋体"/>
          <w:highlight w:val="none"/>
        </w:rPr>
      </w:pPr>
      <w:r>
        <w:rPr>
          <w:rFonts w:hint="eastAsia" w:ascii="宋体" w:hAnsi="宋体" w:cs="宋体"/>
          <w:highlight w:val="none"/>
        </w:rPr>
        <w:t>自动放电，保证安全</w:t>
      </w:r>
    </w:p>
    <w:p>
      <w:pPr>
        <w:ind w:firstLine="480" w:firstLineChars="200"/>
        <w:jc w:val="both"/>
        <w:rPr>
          <w:rFonts w:hint="eastAsia" w:ascii="宋体" w:hAnsi="宋体" w:cs="宋体"/>
          <w:highlight w:val="none"/>
        </w:rPr>
      </w:pPr>
      <w:r>
        <w:rPr>
          <w:rFonts w:hint="eastAsia" w:ascii="宋体" w:hAnsi="宋体" w:cs="宋体"/>
          <w:highlight w:val="none"/>
        </w:rPr>
        <w:t>VCAT IV 600V安全等级，符合电力行业规范DLT845</w:t>
      </w:r>
    </w:p>
    <w:p>
      <w:pPr>
        <w:ind w:firstLine="480" w:firstLineChars="200"/>
        <w:jc w:val="both"/>
        <w:rPr>
          <w:rFonts w:hint="eastAsia" w:ascii="宋体" w:hAnsi="宋体" w:cs="宋体"/>
          <w:highlight w:val="none"/>
        </w:rPr>
      </w:pPr>
      <w:r>
        <w:rPr>
          <w:rFonts w:hint="eastAsia" w:ascii="宋体" w:hAnsi="宋体" w:cs="宋体"/>
          <w:highlight w:val="none"/>
        </w:rPr>
        <w:t>自动计算介质放电率</w:t>
      </w:r>
    </w:p>
    <w:p>
      <w:pPr>
        <w:ind w:firstLine="480" w:firstLineChars="200"/>
        <w:jc w:val="both"/>
        <w:rPr>
          <w:rFonts w:hint="eastAsia" w:ascii="宋体" w:hAnsi="宋体" w:cs="宋体"/>
          <w:highlight w:val="none"/>
        </w:rPr>
      </w:pPr>
      <w:r>
        <w:rPr>
          <w:rFonts w:hint="eastAsia" w:ascii="宋体" w:hAnsi="宋体" w:cs="宋体"/>
          <w:highlight w:val="none"/>
        </w:rPr>
        <w:t>5mA短路电流，测试更快</w:t>
      </w:r>
    </w:p>
    <w:p>
      <w:pPr>
        <w:ind w:firstLine="480" w:firstLineChars="200"/>
        <w:jc w:val="left"/>
        <w:rPr>
          <w:rFonts w:hint="eastAsia" w:ascii="宋体" w:hAnsi="宋体" w:cs="宋体"/>
          <w:highlight w:val="yellow"/>
        </w:rPr>
      </w:pPr>
      <w:r>
        <w:rPr>
          <w:rFonts w:hint="eastAsia" w:ascii="宋体" w:hAnsi="宋体" w:cs="宋体"/>
          <w:highlight w:val="none"/>
        </w:rPr>
        <w:t>直流电压/电阻测量</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18.</w:t>
      </w:r>
      <w:r>
        <w:rPr>
          <w:rFonts w:hint="eastAsia" w:ascii="宋体" w:hAnsi="宋体" w:cs="宋体"/>
        </w:rPr>
        <w:t>分光色差仪</w:t>
      </w:r>
    </w:p>
    <w:p>
      <w:pPr>
        <w:ind w:firstLine="480" w:firstLineChars="200"/>
        <w:jc w:val="both"/>
        <w:rPr>
          <w:rFonts w:hint="eastAsia" w:ascii="宋体" w:hAnsi="宋体" w:cs="宋体"/>
        </w:rPr>
      </w:pPr>
      <w:r>
        <w:rPr>
          <w:rFonts w:hint="eastAsia" w:ascii="宋体" w:hAnsi="宋体" w:cs="宋体"/>
        </w:rPr>
        <w:t>测量结构：D/8, SCI+SCE</w:t>
      </w:r>
    </w:p>
    <w:p>
      <w:pPr>
        <w:ind w:firstLine="480" w:firstLineChars="200"/>
        <w:jc w:val="both"/>
        <w:rPr>
          <w:rFonts w:hint="eastAsia" w:ascii="宋体" w:hAnsi="宋体" w:cs="宋体"/>
        </w:rPr>
      </w:pPr>
      <w:r>
        <w:rPr>
          <w:rFonts w:hint="eastAsia" w:ascii="宋体" w:hAnsi="宋体" w:cs="宋体"/>
        </w:rPr>
        <w:t>测量重复性：De*ab≤0.02</w:t>
      </w:r>
    </w:p>
    <w:p>
      <w:pPr>
        <w:ind w:firstLine="480" w:firstLineChars="200"/>
        <w:jc w:val="both"/>
        <w:rPr>
          <w:rFonts w:hint="eastAsia" w:ascii="宋体" w:hAnsi="宋体" w:cs="宋体"/>
        </w:rPr>
      </w:pPr>
      <w:r>
        <w:rPr>
          <w:rFonts w:hint="eastAsia" w:ascii="宋体" w:hAnsi="宋体" w:cs="宋体"/>
        </w:rPr>
        <w:t>台间差:  De*ab≤0.02</w:t>
      </w:r>
    </w:p>
    <w:p>
      <w:pPr>
        <w:ind w:firstLine="480" w:firstLineChars="200"/>
        <w:jc w:val="both"/>
        <w:rPr>
          <w:rFonts w:hint="eastAsia" w:ascii="宋体" w:hAnsi="宋体" w:cs="宋体"/>
        </w:rPr>
      </w:pPr>
      <w:r>
        <w:rPr>
          <w:rFonts w:hint="eastAsia" w:ascii="宋体" w:hAnsi="宋体" w:cs="宋体"/>
        </w:rPr>
        <w:t>测量/照明口径稳定型和灵巧型共8 个：Φ11mm，Φ6mm，Φ3mm，1*3mm</w:t>
      </w:r>
    </w:p>
    <w:p>
      <w:pPr>
        <w:ind w:firstLine="480" w:firstLineChars="200"/>
        <w:jc w:val="both"/>
        <w:rPr>
          <w:rFonts w:hint="eastAsia" w:ascii="宋体" w:hAnsi="宋体" w:cs="宋体"/>
        </w:rPr>
      </w:pPr>
      <w:r>
        <w:rPr>
          <w:rFonts w:hint="eastAsia" w:ascii="宋体" w:hAnsi="宋体" w:cs="宋体"/>
        </w:rPr>
        <w:t>▽11mm，▽6mm，▽3mm，▽1*3mm</w:t>
      </w:r>
    </w:p>
    <w:p>
      <w:pPr>
        <w:ind w:firstLine="480" w:firstLineChars="200"/>
        <w:jc w:val="both"/>
        <w:rPr>
          <w:rFonts w:hint="eastAsia" w:ascii="宋体" w:hAnsi="宋体" w:cs="宋体"/>
        </w:rPr>
      </w:pPr>
      <w:r>
        <w:rPr>
          <w:rFonts w:hint="eastAsia" w:ascii="宋体" w:hAnsi="宋体" w:cs="宋体"/>
        </w:rPr>
        <w:t>照明光源：全波段均衡LED 光源+UV，测量观察方式：摄像头</w:t>
      </w:r>
    </w:p>
    <w:p>
      <w:pPr>
        <w:ind w:firstLine="480" w:firstLineChars="200"/>
        <w:jc w:val="both"/>
        <w:rPr>
          <w:rFonts w:hint="eastAsia" w:ascii="宋体" w:hAnsi="宋体" w:cs="宋体"/>
        </w:rPr>
      </w:pPr>
      <w:r>
        <w:rPr>
          <w:rFonts w:hint="eastAsia" w:ascii="宋体" w:hAnsi="宋体" w:cs="宋体"/>
        </w:rPr>
        <w:t>感应器：双列高精度CMOS 阵列传感器</w:t>
      </w:r>
    </w:p>
    <w:p>
      <w:pPr>
        <w:ind w:left="480" w:leftChars="200" w:firstLine="0" w:firstLineChars="0"/>
        <w:jc w:val="both"/>
        <w:rPr>
          <w:rFonts w:hint="eastAsia" w:ascii="宋体" w:hAnsi="宋体" w:cs="宋体"/>
        </w:rPr>
      </w:pPr>
      <w:r>
        <w:rPr>
          <w:rFonts w:hint="eastAsia" w:ascii="宋体" w:hAnsi="宋体" w:cs="宋体"/>
        </w:rPr>
        <w:t>波长间隔：10nm，波长范围：400-700nm，反射率测定范围：0-200%，反射率分辨率；0.01%</w:t>
      </w:r>
    </w:p>
    <w:p>
      <w:pPr>
        <w:ind w:firstLine="480" w:firstLineChars="200"/>
        <w:jc w:val="both"/>
        <w:rPr>
          <w:rFonts w:hint="eastAsia" w:ascii="宋体" w:hAnsi="宋体" w:cs="宋体"/>
        </w:rPr>
      </w:pPr>
      <w:r>
        <w:rPr>
          <w:rFonts w:hint="eastAsia" w:ascii="宋体" w:hAnsi="宋体" w:cs="宋体"/>
        </w:rPr>
        <w:t>测量时间约：1 秒</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19.</w:t>
      </w:r>
      <w:r>
        <w:rPr>
          <w:rFonts w:hint="eastAsia" w:ascii="宋体" w:hAnsi="宋体" w:cs="宋体"/>
        </w:rPr>
        <w:t>吸入式热解粒子探测器</w:t>
      </w:r>
    </w:p>
    <w:p>
      <w:pPr>
        <w:ind w:firstLine="480" w:firstLineChars="200"/>
        <w:jc w:val="both"/>
        <w:rPr>
          <w:rFonts w:hint="eastAsia" w:ascii="宋体" w:hAnsi="宋体" w:cs="宋体"/>
        </w:rPr>
      </w:pPr>
      <w:r>
        <w:rPr>
          <w:rFonts w:hint="eastAsia" w:ascii="宋体" w:hAnsi="宋体" w:cs="宋体"/>
        </w:rPr>
        <w:t>通讯方式：RS-485、网口、4G</w:t>
      </w:r>
    </w:p>
    <w:p>
      <w:pPr>
        <w:ind w:firstLine="480" w:firstLineChars="200"/>
        <w:jc w:val="both"/>
        <w:rPr>
          <w:rFonts w:hint="eastAsia" w:ascii="宋体" w:hAnsi="宋体" w:cs="宋体"/>
        </w:rPr>
      </w:pPr>
      <w:r>
        <w:rPr>
          <w:rFonts w:hint="eastAsia" w:ascii="宋体" w:hAnsi="宋体" w:cs="宋体"/>
        </w:rPr>
        <w:t>探测器通道数：2个采样通道</w:t>
      </w:r>
    </w:p>
    <w:p>
      <w:pPr>
        <w:ind w:firstLine="480" w:firstLineChars="200"/>
        <w:jc w:val="both"/>
        <w:rPr>
          <w:rFonts w:hint="eastAsia" w:ascii="宋体" w:hAnsi="宋体" w:cs="宋体"/>
        </w:rPr>
      </w:pPr>
      <w:r>
        <w:rPr>
          <w:rFonts w:hint="eastAsia" w:ascii="宋体" w:hAnsi="宋体" w:cs="宋体"/>
        </w:rPr>
        <w:t>采样管长度：单管长120m，总管长240m</w:t>
      </w:r>
    </w:p>
    <w:p>
      <w:pPr>
        <w:ind w:firstLine="480" w:firstLineChars="200"/>
        <w:jc w:val="both"/>
        <w:rPr>
          <w:rFonts w:hint="eastAsia" w:ascii="宋体" w:hAnsi="宋体" w:cs="宋体"/>
        </w:rPr>
      </w:pPr>
      <w:r>
        <w:rPr>
          <w:rFonts w:hint="eastAsia" w:ascii="宋体" w:hAnsi="宋体" w:cs="宋体"/>
        </w:rPr>
        <w:t>覆盖面积：＞2000m2</w:t>
      </w:r>
    </w:p>
    <w:p>
      <w:pPr>
        <w:ind w:firstLine="480" w:firstLineChars="200"/>
        <w:jc w:val="both"/>
        <w:rPr>
          <w:rFonts w:hint="eastAsia" w:ascii="宋体" w:hAnsi="宋体" w:cs="宋体"/>
        </w:rPr>
      </w:pPr>
      <w:r>
        <w:rPr>
          <w:rFonts w:hint="eastAsia" w:ascii="宋体" w:hAnsi="宋体" w:cs="宋体"/>
        </w:rPr>
        <w:t>采样地址点：2个管路地址点，1个探测腔地址点</w:t>
      </w:r>
    </w:p>
    <w:p>
      <w:pPr>
        <w:ind w:firstLine="480" w:firstLineChars="200"/>
        <w:jc w:val="both"/>
        <w:rPr>
          <w:rFonts w:hint="eastAsia" w:ascii="宋体" w:hAnsi="宋体" w:cs="宋体"/>
        </w:rPr>
      </w:pPr>
      <w:r>
        <w:rPr>
          <w:rFonts w:hint="eastAsia" w:ascii="宋体" w:hAnsi="宋体" w:cs="宋体"/>
        </w:rPr>
        <w:t>采样孔数量：单管30个，双管60个</w:t>
      </w:r>
    </w:p>
    <w:p>
      <w:pPr>
        <w:ind w:firstLine="480" w:firstLineChars="200"/>
        <w:jc w:val="both"/>
        <w:rPr>
          <w:rFonts w:hint="eastAsia" w:ascii="宋体" w:hAnsi="宋体" w:cs="宋体"/>
        </w:rPr>
      </w:pPr>
      <w:r>
        <w:rPr>
          <w:rFonts w:hint="eastAsia" w:ascii="宋体" w:hAnsi="宋体" w:cs="宋体"/>
        </w:rPr>
        <w:t>寻址功能：支持</w:t>
      </w:r>
    </w:p>
    <w:p>
      <w:pPr>
        <w:ind w:firstLine="480" w:firstLineChars="200"/>
        <w:jc w:val="both"/>
        <w:rPr>
          <w:rFonts w:hint="eastAsia" w:ascii="宋体" w:hAnsi="宋体" w:cs="宋体"/>
        </w:rPr>
      </w:pPr>
      <w:r>
        <w:rPr>
          <w:rFonts w:hint="eastAsia" w:ascii="宋体" w:hAnsi="宋体" w:cs="宋体"/>
        </w:rPr>
        <w:t>指示灯：共包含6个指示灯： 1个红色火警灯、 1个红色预警灯、 1个黄色故障灯、 1个绿色隔离灯、 1个黄色消音灯、 1个长条绿色电源灯</w:t>
      </w:r>
    </w:p>
    <w:p>
      <w:pPr>
        <w:ind w:firstLine="480" w:firstLineChars="200"/>
        <w:jc w:val="both"/>
        <w:rPr>
          <w:rFonts w:hint="eastAsia" w:ascii="宋体" w:hAnsi="宋体" w:cs="宋体"/>
        </w:rPr>
      </w:pPr>
      <w:r>
        <w:rPr>
          <w:rFonts w:hint="eastAsia" w:ascii="宋体" w:hAnsi="宋体" w:cs="宋体"/>
        </w:rPr>
        <w:t>报警方式：本地声、光报警；物联网云平台报警；短信推送；电话通知</w:t>
      </w:r>
    </w:p>
    <w:p>
      <w:pPr>
        <w:ind w:firstLine="480" w:firstLineChars="200"/>
        <w:jc w:val="both"/>
        <w:rPr>
          <w:rFonts w:hint="eastAsia" w:ascii="宋体" w:hAnsi="宋体" w:cs="宋体"/>
        </w:rPr>
      </w:pPr>
      <w:r>
        <w:rPr>
          <w:rFonts w:hint="eastAsia" w:ascii="宋体" w:hAnsi="宋体" w:cs="宋体"/>
        </w:rPr>
        <w:t>声压级：＞85dB</w:t>
      </w:r>
    </w:p>
    <w:p>
      <w:pPr>
        <w:ind w:firstLine="480" w:firstLineChars="200"/>
        <w:jc w:val="both"/>
        <w:rPr>
          <w:rFonts w:hint="eastAsia" w:ascii="宋体" w:hAnsi="宋体" w:cs="宋体"/>
        </w:rPr>
      </w:pPr>
      <w:r>
        <w:rPr>
          <w:rFonts w:hint="eastAsia" w:ascii="宋体" w:hAnsi="宋体" w:cs="宋体"/>
        </w:rPr>
        <w:t>显示方式：7寸彩色液晶触摸屏幕</w:t>
      </w:r>
    </w:p>
    <w:p>
      <w:pPr>
        <w:ind w:firstLine="480" w:firstLineChars="200"/>
        <w:jc w:val="both"/>
        <w:rPr>
          <w:rFonts w:hint="eastAsia" w:ascii="宋体" w:hAnsi="宋体" w:cs="宋体"/>
        </w:rPr>
      </w:pPr>
      <w:r>
        <w:rPr>
          <w:rFonts w:hint="eastAsia" w:ascii="宋体" w:hAnsi="宋体" w:cs="宋体"/>
        </w:rPr>
        <w:t>继电器输出：7路，DC30V，2A</w:t>
      </w:r>
    </w:p>
    <w:p>
      <w:pPr>
        <w:ind w:firstLine="480" w:firstLineChars="200"/>
        <w:jc w:val="both"/>
        <w:rPr>
          <w:rFonts w:hint="eastAsia" w:ascii="宋体" w:hAnsi="宋体" w:cs="宋体"/>
        </w:rPr>
      </w:pPr>
      <w:r>
        <w:rPr>
          <w:rFonts w:hint="eastAsia" w:ascii="宋体" w:hAnsi="宋体" w:cs="宋体"/>
        </w:rPr>
        <w:t>气流传感器：</w:t>
      </w:r>
      <w:r>
        <w:rPr>
          <w:rFonts w:hint="eastAsia" w:ascii="宋体" w:hAnsi="宋体" w:cs="宋体"/>
          <w:color w:val="FF0000"/>
        </w:rPr>
        <w:t>不少于</w:t>
      </w:r>
      <w:r>
        <w:rPr>
          <w:rFonts w:hint="eastAsia" w:ascii="宋体" w:hAnsi="宋体" w:cs="宋体"/>
        </w:rPr>
        <w:t>2个</w:t>
      </w:r>
    </w:p>
    <w:p>
      <w:pPr>
        <w:ind w:firstLine="480" w:firstLineChars="200"/>
        <w:jc w:val="both"/>
        <w:rPr>
          <w:rFonts w:hint="eastAsia" w:ascii="宋体" w:hAnsi="宋体" w:cs="宋体"/>
        </w:rPr>
      </w:pPr>
      <w:r>
        <w:rPr>
          <w:rFonts w:hint="eastAsia" w:ascii="宋体" w:hAnsi="宋体" w:cs="宋体"/>
        </w:rPr>
        <w:t>探测灵敏度：0.001%～30%obs/m，高灵敏型</w:t>
      </w:r>
    </w:p>
    <w:p>
      <w:pPr>
        <w:ind w:firstLine="480" w:firstLineChars="200"/>
        <w:jc w:val="both"/>
        <w:rPr>
          <w:rFonts w:hint="eastAsia" w:ascii="宋体" w:hAnsi="宋体" w:cs="宋体"/>
        </w:rPr>
      </w:pPr>
      <w:r>
        <w:rPr>
          <w:rFonts w:hint="eastAsia" w:ascii="宋体" w:hAnsi="宋体" w:cs="宋体"/>
        </w:rPr>
        <w:t>报警级别：预警、行动、火警1、火警2</w:t>
      </w:r>
    </w:p>
    <w:p>
      <w:pPr>
        <w:ind w:firstLine="480" w:firstLineChars="200"/>
        <w:jc w:val="both"/>
        <w:rPr>
          <w:rFonts w:hint="eastAsia" w:ascii="宋体" w:hAnsi="宋体" w:cs="宋体"/>
        </w:rPr>
      </w:pPr>
      <w:r>
        <w:rPr>
          <w:rFonts w:hint="eastAsia" w:ascii="宋体" w:hAnsi="宋体" w:cs="宋体"/>
        </w:rPr>
        <w:t>事件记录：火警记录，故障记录，运行记录，高达200,000条</w:t>
      </w:r>
    </w:p>
    <w:p>
      <w:pPr>
        <w:ind w:firstLine="480" w:firstLineChars="200"/>
        <w:jc w:val="both"/>
        <w:rPr>
          <w:rFonts w:hint="eastAsia" w:ascii="宋体" w:hAnsi="宋体" w:cs="宋体"/>
        </w:rPr>
      </w:pPr>
      <w:r>
        <w:rPr>
          <w:rFonts w:hint="eastAsia" w:ascii="宋体" w:hAnsi="宋体" w:cs="宋体"/>
        </w:rPr>
        <w:t>工作电压：DC24V，需配接带备电功能的标准电源箱</w:t>
      </w:r>
    </w:p>
    <w:p>
      <w:pPr>
        <w:ind w:firstLine="480" w:firstLineChars="200"/>
        <w:jc w:val="both"/>
        <w:rPr>
          <w:rFonts w:hint="eastAsia" w:ascii="宋体" w:hAnsi="宋体" w:cs="宋体"/>
        </w:rPr>
      </w:pPr>
      <w:r>
        <w:rPr>
          <w:rFonts w:hint="eastAsia" w:ascii="宋体" w:hAnsi="宋体" w:cs="宋体"/>
        </w:rPr>
        <w:t>功耗：＜24W （默认出厂设备状态）</w:t>
      </w:r>
    </w:p>
    <w:p>
      <w:pPr>
        <w:ind w:firstLine="480" w:firstLineChars="200"/>
        <w:jc w:val="both"/>
        <w:rPr>
          <w:rFonts w:hint="eastAsia" w:ascii="宋体" w:hAnsi="宋体" w:cs="宋体"/>
        </w:rPr>
      </w:pPr>
      <w:r>
        <w:rPr>
          <w:rFonts w:hint="eastAsia" w:ascii="宋体" w:hAnsi="宋体" w:cs="宋体"/>
        </w:rPr>
        <w:t>工作温度：–30℃～+60℃</w:t>
      </w:r>
    </w:p>
    <w:p>
      <w:pPr>
        <w:ind w:firstLine="480" w:firstLineChars="200"/>
        <w:jc w:val="both"/>
        <w:rPr>
          <w:rFonts w:hint="eastAsia" w:ascii="宋体" w:hAnsi="宋体" w:cs="宋体"/>
        </w:rPr>
      </w:pPr>
      <w:r>
        <w:rPr>
          <w:rFonts w:hint="eastAsia" w:ascii="宋体" w:hAnsi="宋体" w:cs="宋体"/>
        </w:rPr>
        <w:t>存储温度：–30℃～+70℃</w:t>
      </w:r>
    </w:p>
    <w:p>
      <w:pPr>
        <w:ind w:firstLine="480" w:firstLineChars="200"/>
        <w:jc w:val="both"/>
        <w:rPr>
          <w:rFonts w:hint="eastAsia" w:ascii="宋体" w:hAnsi="宋体" w:cs="宋体"/>
        </w:rPr>
      </w:pPr>
      <w:r>
        <w:rPr>
          <w:rFonts w:hint="eastAsia" w:ascii="宋体" w:hAnsi="宋体" w:cs="宋体"/>
        </w:rPr>
        <w:t>工作湿度：≤90%RH（无凝结）</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20.</w:t>
      </w:r>
      <w:r>
        <w:rPr>
          <w:rFonts w:hint="eastAsia" w:ascii="宋体" w:hAnsi="宋体" w:cs="宋体"/>
        </w:rPr>
        <w:t>光谱仪</w:t>
      </w:r>
    </w:p>
    <w:p>
      <w:pPr>
        <w:ind w:firstLine="480" w:firstLineChars="200"/>
        <w:jc w:val="both"/>
        <w:rPr>
          <w:rFonts w:hint="eastAsia" w:ascii="宋体" w:hAnsi="宋体" w:cs="宋体"/>
        </w:rPr>
      </w:pPr>
      <w:r>
        <w:rPr>
          <w:rFonts w:hint="eastAsia" w:ascii="宋体" w:hAnsi="宋体" w:cs="宋体"/>
        </w:rPr>
        <w:t>Ocean SR6是一款紧凑型紫外-可见-近红外光谱仪，由</w:t>
      </w:r>
      <w:r>
        <w:rPr>
          <w:rFonts w:hint="eastAsia" w:ascii="宋体" w:hAnsi="宋体" w:cs="宋体"/>
          <w:color w:val="FF0000"/>
        </w:rPr>
        <w:t>不劣于</w:t>
      </w:r>
      <w:r>
        <w:rPr>
          <w:rFonts w:hint="eastAsia" w:ascii="宋体" w:hAnsi="宋体" w:cs="宋体"/>
        </w:rPr>
        <w:t>2048像素CCD阵列探测器和强大的电路组成，可提供高光谱响应、高光学分辨率和出色的波长热稳定性。</w:t>
      </w:r>
    </w:p>
    <w:p>
      <w:pPr>
        <w:ind w:firstLine="480" w:firstLineChars="200"/>
        <w:jc w:val="both"/>
        <w:rPr>
          <w:rFonts w:hint="eastAsia" w:ascii="宋体" w:hAnsi="宋体" w:cs="宋体"/>
        </w:rPr>
      </w:pPr>
      <w:r>
        <w:rPr>
          <w:rFonts w:hint="eastAsia" w:ascii="宋体" w:hAnsi="宋体" w:cs="宋体"/>
        </w:rPr>
        <w:t>波段范围：~185-1100nm（根据配置）</w:t>
      </w:r>
    </w:p>
    <w:p>
      <w:pPr>
        <w:ind w:firstLine="480" w:firstLineChars="200"/>
        <w:jc w:val="both"/>
        <w:rPr>
          <w:rFonts w:hint="eastAsia" w:ascii="宋体" w:hAnsi="宋体" w:cs="宋体"/>
        </w:rPr>
      </w:pPr>
      <w:r>
        <w:rPr>
          <w:rFonts w:hint="eastAsia" w:ascii="宋体" w:hAnsi="宋体" w:cs="宋体"/>
        </w:rPr>
        <w:t>光学分辨(25um狭缝):0.50-2.0nm</w:t>
      </w:r>
    </w:p>
    <w:p>
      <w:pPr>
        <w:ind w:firstLine="480" w:firstLineChars="200"/>
        <w:jc w:val="both"/>
        <w:rPr>
          <w:rFonts w:hint="eastAsia" w:ascii="宋体" w:hAnsi="宋体" w:cs="宋体"/>
        </w:rPr>
      </w:pPr>
      <w:r>
        <w:rPr>
          <w:rFonts w:hint="eastAsia" w:ascii="宋体" w:hAnsi="宋体" w:cs="宋体"/>
        </w:rPr>
        <w:t>(FWHM)(取决于具体配置)</w:t>
      </w:r>
    </w:p>
    <w:p>
      <w:pPr>
        <w:ind w:firstLine="480" w:firstLineChars="200"/>
        <w:jc w:val="both"/>
        <w:rPr>
          <w:rFonts w:hint="eastAsia" w:ascii="宋体" w:hAnsi="宋体" w:cs="宋体"/>
        </w:rPr>
      </w:pPr>
      <w:r>
        <w:rPr>
          <w:rFonts w:hint="eastAsia" w:ascii="宋体" w:hAnsi="宋体" w:cs="宋体"/>
        </w:rPr>
        <w:t>积分时间:7.2ms-5s</w:t>
      </w:r>
    </w:p>
    <w:p>
      <w:pPr>
        <w:ind w:firstLine="480" w:firstLineChars="200"/>
        <w:jc w:val="both"/>
        <w:rPr>
          <w:rFonts w:hint="eastAsia" w:ascii="宋体" w:hAnsi="宋体" w:cs="宋体"/>
        </w:rPr>
      </w:pPr>
      <w:r>
        <w:rPr>
          <w:rFonts w:hint="eastAsia" w:ascii="宋体" w:hAnsi="宋体" w:cs="宋体"/>
        </w:rPr>
        <w:t>动态范围:12000:1(单次扫描)</w:t>
      </w:r>
    </w:p>
    <w:p>
      <w:pPr>
        <w:ind w:firstLine="480" w:firstLineChars="200"/>
        <w:jc w:val="both"/>
        <w:rPr>
          <w:rFonts w:hint="eastAsia" w:ascii="宋体" w:hAnsi="宋体" w:cs="宋体"/>
        </w:rPr>
      </w:pPr>
      <w:r>
        <w:rPr>
          <w:rFonts w:hint="eastAsia" w:ascii="宋体" w:hAnsi="宋体" w:cs="宋体"/>
        </w:rPr>
        <w:t>信噪比:3500:1(板载平均模式)</w:t>
      </w:r>
    </w:p>
    <w:p>
      <w:pPr>
        <w:ind w:firstLine="480" w:firstLineChars="200"/>
        <w:jc w:val="both"/>
        <w:rPr>
          <w:rFonts w:hint="eastAsia" w:ascii="宋体" w:hAnsi="宋体" w:cs="宋体"/>
        </w:rPr>
      </w:pPr>
      <w:r>
        <w:rPr>
          <w:rFonts w:hint="eastAsia" w:ascii="宋体" w:hAnsi="宋体" w:cs="宋体"/>
        </w:rPr>
        <w:t>信噪比:400:1(单次扫描@10ms)</w:t>
      </w:r>
    </w:p>
    <w:p>
      <w:pPr>
        <w:ind w:firstLine="480" w:firstLineChars="200"/>
        <w:jc w:val="both"/>
        <w:rPr>
          <w:rFonts w:hint="eastAsia" w:ascii="宋体" w:hAnsi="宋体" w:cs="宋体"/>
        </w:rPr>
      </w:pPr>
      <w:r>
        <w:rPr>
          <w:rFonts w:hint="eastAsia" w:ascii="宋体" w:hAnsi="宋体" w:cs="宋体"/>
        </w:rPr>
        <w:t>热稳定性:</w:t>
      </w:r>
      <w:r>
        <w:rPr>
          <w:rFonts w:hint="eastAsia" w:ascii="宋体" w:hAnsi="宋体" w:cs="宋体"/>
          <w:color w:val="FF0000"/>
        </w:rPr>
        <w:t>不劣于</w:t>
      </w:r>
      <w:r>
        <w:rPr>
          <w:rFonts w:hint="eastAsia" w:ascii="宋体" w:hAnsi="宋体" w:cs="宋体"/>
        </w:rPr>
        <w:t>0.02nm/°C</w:t>
      </w:r>
    </w:p>
    <w:p>
      <w:pPr>
        <w:ind w:firstLine="480" w:firstLineChars="200"/>
        <w:jc w:val="both"/>
        <w:rPr>
          <w:rFonts w:hint="eastAsia" w:ascii="宋体" w:hAnsi="宋体" w:cs="宋体"/>
        </w:rPr>
      </w:pPr>
      <w:r>
        <w:rPr>
          <w:rFonts w:hint="eastAsia" w:ascii="宋体" w:hAnsi="宋体" w:cs="宋体"/>
        </w:rPr>
        <w:t>像素:</w:t>
      </w:r>
      <w:r>
        <w:rPr>
          <w:rFonts w:hint="eastAsia" w:ascii="宋体" w:hAnsi="宋体" w:cs="宋体"/>
          <w:color w:val="FF0000"/>
        </w:rPr>
        <w:t>不劣于</w:t>
      </w:r>
      <w:r>
        <w:rPr>
          <w:rFonts w:hint="eastAsia" w:ascii="宋体" w:hAnsi="宋体" w:cs="宋体"/>
        </w:rPr>
        <w:t>2048</w:t>
      </w:r>
    </w:p>
    <w:p>
      <w:pPr>
        <w:ind w:firstLine="480" w:firstLineChars="200"/>
        <w:jc w:val="both"/>
        <w:rPr>
          <w:rFonts w:hint="eastAsia" w:ascii="宋体" w:hAnsi="宋体" w:cs="宋体"/>
        </w:rPr>
      </w:pPr>
      <w:r>
        <w:rPr>
          <w:rFonts w:hint="eastAsia" w:ascii="宋体" w:hAnsi="宋体" w:cs="宋体"/>
        </w:rPr>
        <w:t>接口:USB Type-C;SMA 905:</w:t>
      </w:r>
    </w:p>
    <w:p>
      <w:pPr>
        <w:ind w:firstLine="480" w:firstLineChars="200"/>
        <w:jc w:val="both"/>
        <w:rPr>
          <w:rFonts w:hint="eastAsia" w:ascii="宋体" w:hAnsi="宋体" w:cs="宋体"/>
        </w:rPr>
      </w:pPr>
      <w:r>
        <w:rPr>
          <w:rFonts w:hint="eastAsia" w:ascii="宋体" w:hAnsi="宋体" w:cs="宋体"/>
        </w:rPr>
        <w:t>16-pin Samtec TM，RS-232</w:t>
      </w:r>
    </w:p>
    <w:p>
      <w:pPr>
        <w:ind w:firstLine="480" w:firstLineChars="200"/>
        <w:jc w:val="both"/>
        <w:rPr>
          <w:rFonts w:hint="eastAsia" w:ascii="宋体" w:hAnsi="宋体" w:cs="宋体"/>
        </w:rPr>
      </w:pPr>
      <w:r>
        <w:rPr>
          <w:rFonts w:hint="eastAsia" w:ascii="宋体" w:hAnsi="宋体" w:cs="宋体"/>
        </w:rPr>
        <w:t>储存温度:-30°C-70°C</w:t>
      </w:r>
    </w:p>
    <w:p>
      <w:pPr>
        <w:ind w:firstLine="480" w:firstLineChars="200"/>
        <w:jc w:val="both"/>
        <w:rPr>
          <w:rFonts w:hint="eastAsia" w:ascii="宋体" w:hAnsi="宋体" w:cs="宋体"/>
        </w:rPr>
      </w:pPr>
      <w:r>
        <w:rPr>
          <w:rFonts w:hint="eastAsia" w:ascii="宋体" w:hAnsi="宋体" w:cs="宋体"/>
        </w:rPr>
        <w:t>工作温度:0°C-55°C</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21.</w:t>
      </w:r>
      <w:r>
        <w:rPr>
          <w:rFonts w:hint="eastAsia" w:ascii="宋体" w:hAnsi="宋体" w:cs="宋体"/>
        </w:rPr>
        <w:t>烟气分析仪</w:t>
      </w:r>
    </w:p>
    <w:p>
      <w:pPr>
        <w:ind w:firstLine="480" w:firstLineChars="200"/>
        <w:jc w:val="both"/>
        <w:rPr>
          <w:rFonts w:hint="eastAsia" w:ascii="宋体" w:hAnsi="宋体" w:cs="宋体"/>
        </w:rPr>
      </w:pPr>
      <w:r>
        <w:rPr>
          <w:rFonts w:hint="eastAsia" w:ascii="宋体" w:hAnsi="宋体" w:cs="宋体"/>
        </w:rPr>
        <w:t>1）O</w:t>
      </w:r>
      <w:r>
        <w:rPr>
          <w:rFonts w:hint="eastAsia" w:ascii="宋体" w:hAnsi="宋体" w:cs="宋体"/>
          <w:vertAlign w:val="subscript"/>
        </w:rPr>
        <w:t>2</w:t>
      </w:r>
      <w:r>
        <w:rPr>
          <w:rFonts w:hint="eastAsia" w:ascii="宋体" w:hAnsi="宋体" w:cs="宋体"/>
        </w:rPr>
        <w:t>测量</w:t>
      </w:r>
    </w:p>
    <w:p>
      <w:pPr>
        <w:ind w:firstLine="480" w:firstLineChars="200"/>
        <w:jc w:val="both"/>
        <w:rPr>
          <w:rFonts w:hint="eastAsia" w:ascii="宋体" w:hAnsi="宋体" w:cs="宋体"/>
        </w:rPr>
      </w:pPr>
      <w:r>
        <w:rPr>
          <w:rFonts w:hint="eastAsia" w:ascii="宋体" w:hAnsi="宋体" w:cs="宋体"/>
        </w:rPr>
        <w:t>量程：0-25%VOL</w:t>
      </w:r>
    </w:p>
    <w:p>
      <w:pPr>
        <w:ind w:firstLine="480" w:firstLineChars="200"/>
        <w:jc w:val="both"/>
        <w:rPr>
          <w:rFonts w:hint="eastAsia" w:ascii="宋体" w:hAnsi="宋体" w:cs="宋体"/>
        </w:rPr>
      </w:pPr>
      <w:r>
        <w:rPr>
          <w:rFonts w:hint="eastAsia" w:ascii="宋体" w:hAnsi="宋体" w:cs="宋体"/>
        </w:rPr>
        <w:t>精度：±0.2VOL.%</w:t>
      </w:r>
    </w:p>
    <w:p>
      <w:pPr>
        <w:ind w:firstLine="480" w:firstLineChars="200"/>
        <w:jc w:val="both"/>
        <w:rPr>
          <w:rFonts w:hint="eastAsia" w:ascii="宋体" w:hAnsi="宋体" w:cs="宋体"/>
        </w:rPr>
      </w:pPr>
      <w:r>
        <w:rPr>
          <w:rFonts w:hint="eastAsia" w:ascii="宋体" w:hAnsi="宋体" w:cs="宋体"/>
        </w:rPr>
        <w:t>分辨率：</w:t>
      </w:r>
      <w:r>
        <w:rPr>
          <w:rFonts w:hint="eastAsia" w:ascii="宋体" w:hAnsi="宋体" w:cs="宋体"/>
          <w:color w:val="FF0000"/>
        </w:rPr>
        <w:t>不劣于</w:t>
      </w:r>
      <w:r>
        <w:rPr>
          <w:rFonts w:hint="eastAsia" w:ascii="宋体" w:hAnsi="宋体" w:cs="宋体"/>
        </w:rPr>
        <w:t>0.01%VOL</w:t>
      </w:r>
    </w:p>
    <w:p>
      <w:pPr>
        <w:ind w:firstLine="480" w:firstLineChars="200"/>
        <w:jc w:val="both"/>
        <w:rPr>
          <w:rFonts w:hint="eastAsia" w:ascii="宋体" w:hAnsi="宋体" w:cs="宋体"/>
        </w:rPr>
      </w:pPr>
      <w:r>
        <w:rPr>
          <w:rFonts w:hint="eastAsia" w:ascii="宋体" w:hAnsi="宋体" w:cs="宋体"/>
        </w:rPr>
        <w:t>2）CO测量</w:t>
      </w:r>
    </w:p>
    <w:p>
      <w:pPr>
        <w:ind w:firstLine="480" w:firstLineChars="200"/>
        <w:jc w:val="both"/>
        <w:rPr>
          <w:rFonts w:hint="eastAsia" w:ascii="宋体" w:hAnsi="宋体" w:cs="宋体"/>
        </w:rPr>
      </w:pPr>
      <w:r>
        <w:rPr>
          <w:rFonts w:hint="eastAsia" w:ascii="宋体" w:hAnsi="宋体" w:cs="宋体"/>
        </w:rPr>
        <w:t>量程：0-10000 ppm</w:t>
      </w:r>
    </w:p>
    <w:p>
      <w:pPr>
        <w:ind w:firstLine="480" w:firstLineChars="200"/>
        <w:jc w:val="both"/>
        <w:rPr>
          <w:rFonts w:hint="eastAsia" w:ascii="宋体" w:hAnsi="宋体" w:cs="宋体"/>
        </w:rPr>
      </w:pPr>
      <w:r>
        <w:rPr>
          <w:rFonts w:hint="eastAsia" w:ascii="宋体" w:hAnsi="宋体" w:cs="宋体"/>
        </w:rPr>
        <w:t>精度：±10 ppm或±10%测量值（0-200 ppm）</w:t>
      </w:r>
    </w:p>
    <w:p>
      <w:pPr>
        <w:ind w:firstLine="480" w:firstLineChars="200"/>
        <w:jc w:val="both"/>
        <w:rPr>
          <w:rFonts w:hint="eastAsia" w:ascii="宋体" w:hAnsi="宋体" w:cs="宋体"/>
        </w:rPr>
      </w:pPr>
      <w:r>
        <w:rPr>
          <w:rFonts w:hint="eastAsia" w:ascii="宋体" w:hAnsi="宋体" w:cs="宋体"/>
        </w:rPr>
        <w:t xml:space="preserve">      ±20 ppm或±5%测量值（201-2000 ppm）</w:t>
      </w:r>
    </w:p>
    <w:p>
      <w:pPr>
        <w:ind w:firstLine="480" w:firstLineChars="200"/>
        <w:jc w:val="both"/>
        <w:rPr>
          <w:rFonts w:hint="eastAsia" w:ascii="宋体" w:hAnsi="宋体" w:cs="宋体"/>
        </w:rPr>
      </w:pPr>
      <w:r>
        <w:rPr>
          <w:rFonts w:hint="eastAsia" w:ascii="宋体" w:hAnsi="宋体" w:cs="宋体"/>
        </w:rPr>
        <w:t xml:space="preserve">      ±10%测量值（2001-10000 ppm）</w:t>
      </w:r>
    </w:p>
    <w:p>
      <w:pPr>
        <w:ind w:firstLine="480" w:firstLineChars="200"/>
        <w:jc w:val="both"/>
        <w:rPr>
          <w:rFonts w:hint="eastAsia" w:ascii="宋体" w:hAnsi="宋体" w:cs="宋体"/>
        </w:rPr>
      </w:pPr>
      <w:r>
        <w:rPr>
          <w:rFonts w:hint="eastAsia" w:ascii="宋体" w:hAnsi="宋体" w:cs="宋体"/>
        </w:rPr>
        <w:t>分辨率：1ppm</w:t>
      </w:r>
    </w:p>
    <w:p>
      <w:pPr>
        <w:ind w:firstLine="480" w:firstLineChars="200"/>
        <w:jc w:val="both"/>
        <w:rPr>
          <w:rFonts w:hint="eastAsia" w:ascii="宋体" w:hAnsi="宋体" w:cs="宋体"/>
        </w:rPr>
      </w:pPr>
      <w:r>
        <w:rPr>
          <w:rFonts w:hint="eastAsia" w:ascii="宋体" w:hAnsi="宋体" w:cs="宋体"/>
        </w:rPr>
        <w:t>3）NO</w:t>
      </w:r>
      <w:r>
        <w:rPr>
          <w:rFonts w:hint="eastAsia" w:ascii="宋体" w:hAnsi="宋体" w:cs="宋体"/>
          <w:vertAlign w:val="subscript"/>
        </w:rPr>
        <w:t>2</w:t>
      </w:r>
      <w:r>
        <w:rPr>
          <w:rFonts w:hint="eastAsia" w:ascii="宋体" w:hAnsi="宋体" w:cs="宋体"/>
        </w:rPr>
        <w:t>测量</w:t>
      </w:r>
    </w:p>
    <w:p>
      <w:pPr>
        <w:ind w:firstLine="480" w:firstLineChars="200"/>
        <w:jc w:val="both"/>
        <w:rPr>
          <w:rFonts w:hint="eastAsia" w:ascii="宋体" w:hAnsi="宋体" w:cs="宋体"/>
        </w:rPr>
      </w:pPr>
      <w:r>
        <w:rPr>
          <w:rFonts w:hint="eastAsia" w:ascii="宋体" w:hAnsi="宋体" w:cs="宋体"/>
        </w:rPr>
        <w:t>量程：0-500 ppm</w:t>
      </w:r>
    </w:p>
    <w:p>
      <w:pPr>
        <w:ind w:firstLine="480" w:firstLineChars="200"/>
        <w:jc w:val="both"/>
        <w:rPr>
          <w:rFonts w:hint="eastAsia" w:ascii="宋体" w:hAnsi="宋体" w:cs="宋体"/>
        </w:rPr>
      </w:pPr>
      <w:r>
        <w:rPr>
          <w:rFonts w:hint="eastAsia" w:ascii="宋体" w:hAnsi="宋体" w:cs="宋体"/>
        </w:rPr>
        <w:t>精度：±10 ppm（0-199 ppm）</w:t>
      </w:r>
    </w:p>
    <w:p>
      <w:pPr>
        <w:ind w:firstLine="480" w:firstLineChars="200"/>
        <w:jc w:val="both"/>
        <w:rPr>
          <w:rFonts w:hint="eastAsia" w:ascii="宋体" w:hAnsi="宋体" w:cs="宋体"/>
        </w:rPr>
      </w:pPr>
      <w:r>
        <w:rPr>
          <w:rFonts w:hint="eastAsia" w:ascii="宋体" w:hAnsi="宋体" w:cs="宋体"/>
        </w:rPr>
        <w:t xml:space="preserve">      ±5%测量值（其余量程）</w:t>
      </w:r>
    </w:p>
    <w:p>
      <w:pPr>
        <w:ind w:firstLine="480" w:firstLineChars="200"/>
        <w:jc w:val="both"/>
        <w:rPr>
          <w:rFonts w:hint="eastAsia" w:ascii="宋体" w:hAnsi="宋体" w:cs="宋体"/>
        </w:rPr>
      </w:pPr>
      <w:r>
        <w:rPr>
          <w:rFonts w:hint="eastAsia" w:ascii="宋体" w:hAnsi="宋体" w:cs="宋体"/>
        </w:rPr>
        <w:t>4）CO</w:t>
      </w:r>
      <w:r>
        <w:rPr>
          <w:rFonts w:hint="eastAsia" w:ascii="宋体" w:hAnsi="宋体" w:cs="宋体"/>
          <w:vertAlign w:val="subscript"/>
        </w:rPr>
        <w:t>2</w:t>
      </w:r>
    </w:p>
    <w:p>
      <w:pPr>
        <w:ind w:firstLine="480" w:firstLineChars="200"/>
        <w:jc w:val="both"/>
        <w:rPr>
          <w:rFonts w:hint="eastAsia" w:ascii="宋体" w:hAnsi="宋体" w:cs="宋体"/>
        </w:rPr>
      </w:pPr>
      <w:r>
        <w:rPr>
          <w:rFonts w:hint="eastAsia" w:ascii="宋体" w:hAnsi="宋体" w:cs="宋体"/>
        </w:rPr>
        <w:t>量程：0-100%</w:t>
      </w:r>
    </w:p>
    <w:p>
      <w:pPr>
        <w:ind w:firstLine="480" w:firstLineChars="200"/>
        <w:jc w:val="both"/>
        <w:rPr>
          <w:rFonts w:hint="eastAsia" w:ascii="宋体" w:hAnsi="宋体" w:cs="宋体"/>
        </w:rPr>
      </w:pPr>
      <w:r>
        <w:rPr>
          <w:rFonts w:hint="eastAsia" w:ascii="宋体" w:hAnsi="宋体" w:cs="宋体"/>
        </w:rPr>
        <w:t>精度：±0.2VOL%</w:t>
      </w:r>
    </w:p>
    <w:p>
      <w:pPr>
        <w:ind w:firstLine="480" w:firstLineChars="200"/>
        <w:jc w:val="both"/>
        <w:rPr>
          <w:rFonts w:hint="eastAsia" w:ascii="宋体" w:hAnsi="宋体" w:cs="宋体"/>
        </w:rPr>
      </w:pPr>
      <w:r>
        <w:rPr>
          <w:rFonts w:hint="eastAsia" w:ascii="宋体" w:hAnsi="宋体" w:cs="宋体"/>
        </w:rPr>
        <w:t>分辨率：</w:t>
      </w:r>
      <w:r>
        <w:rPr>
          <w:rFonts w:hint="eastAsia" w:ascii="宋体" w:hAnsi="宋体" w:cs="宋体"/>
          <w:color w:val="FF0000"/>
        </w:rPr>
        <w:t>不劣于</w:t>
      </w:r>
      <w:r>
        <w:rPr>
          <w:rFonts w:hint="eastAsia" w:ascii="宋体" w:hAnsi="宋体" w:cs="宋体"/>
        </w:rPr>
        <w:t>0.1%VOL</w:t>
      </w:r>
    </w:p>
    <w:p>
      <w:pPr>
        <w:ind w:firstLine="480" w:firstLineChars="200"/>
        <w:jc w:val="both"/>
        <w:rPr>
          <w:rFonts w:hint="eastAsia" w:ascii="宋体" w:hAnsi="宋体" w:cs="宋体"/>
        </w:rPr>
      </w:pPr>
      <w:r>
        <w:rPr>
          <w:rFonts w:hint="eastAsia" w:ascii="宋体" w:hAnsi="宋体" w:cs="宋体"/>
        </w:rPr>
        <w:t>5）CH</w:t>
      </w:r>
      <w:r>
        <w:rPr>
          <w:rFonts w:hint="eastAsia" w:ascii="宋体" w:hAnsi="宋体" w:cs="宋体"/>
          <w:vertAlign w:val="subscript"/>
        </w:rPr>
        <w:t>4</w:t>
      </w:r>
    </w:p>
    <w:p>
      <w:pPr>
        <w:ind w:firstLine="480" w:firstLineChars="200"/>
        <w:jc w:val="both"/>
        <w:rPr>
          <w:rFonts w:hint="eastAsia" w:ascii="宋体" w:hAnsi="宋体" w:cs="宋体"/>
        </w:rPr>
      </w:pPr>
      <w:r>
        <w:rPr>
          <w:rFonts w:hint="eastAsia" w:ascii="宋体" w:hAnsi="宋体" w:cs="宋体"/>
        </w:rPr>
        <w:t>量程：0-100%</w:t>
      </w:r>
    </w:p>
    <w:p>
      <w:pPr>
        <w:ind w:firstLine="480" w:firstLineChars="200"/>
        <w:jc w:val="both"/>
        <w:rPr>
          <w:rFonts w:hint="eastAsia" w:ascii="宋体" w:hAnsi="宋体" w:cs="宋体"/>
        </w:rPr>
      </w:pPr>
      <w:r>
        <w:rPr>
          <w:rFonts w:hint="eastAsia" w:ascii="宋体" w:hAnsi="宋体" w:cs="宋体"/>
        </w:rPr>
        <w:t>精度：±0.2VOL%</w:t>
      </w:r>
    </w:p>
    <w:p>
      <w:pPr>
        <w:ind w:firstLine="480" w:firstLineChars="200"/>
        <w:jc w:val="both"/>
        <w:rPr>
          <w:rFonts w:hint="eastAsia" w:ascii="宋体" w:hAnsi="宋体" w:cs="宋体"/>
        </w:rPr>
      </w:pPr>
      <w:r>
        <w:rPr>
          <w:rFonts w:hint="eastAsia" w:ascii="宋体" w:hAnsi="宋体" w:cs="宋体"/>
        </w:rPr>
        <w:t>分辨率：</w:t>
      </w:r>
      <w:r>
        <w:rPr>
          <w:rFonts w:hint="eastAsia" w:ascii="宋体" w:hAnsi="宋体" w:cs="宋体"/>
          <w:color w:val="FF0000"/>
        </w:rPr>
        <w:t>不劣于</w:t>
      </w:r>
      <w:r>
        <w:rPr>
          <w:rFonts w:hint="eastAsia" w:ascii="宋体" w:hAnsi="宋体" w:cs="宋体"/>
        </w:rPr>
        <w:t>0.1%VOL</w:t>
      </w:r>
    </w:p>
    <w:p>
      <w:pPr>
        <w:ind w:firstLine="480" w:firstLineChars="200"/>
        <w:jc w:val="both"/>
        <w:rPr>
          <w:rFonts w:hint="eastAsia" w:ascii="宋体" w:hAnsi="宋体" w:cs="宋体"/>
        </w:rPr>
      </w:pPr>
      <w:r>
        <w:rPr>
          <w:rFonts w:hint="eastAsia" w:ascii="宋体" w:hAnsi="宋体" w:cs="宋体"/>
        </w:rPr>
        <w:t>6）HCl测量</w:t>
      </w:r>
    </w:p>
    <w:p>
      <w:pPr>
        <w:ind w:firstLine="480" w:firstLineChars="200"/>
        <w:jc w:val="both"/>
        <w:rPr>
          <w:rFonts w:hint="eastAsia" w:ascii="宋体" w:hAnsi="宋体" w:cs="宋体"/>
        </w:rPr>
      </w:pPr>
      <w:r>
        <w:rPr>
          <w:rFonts w:hint="eastAsia" w:ascii="宋体" w:hAnsi="宋体" w:cs="宋体"/>
        </w:rPr>
        <w:t>量程：0-500 ppm</w:t>
      </w:r>
    </w:p>
    <w:p>
      <w:pPr>
        <w:ind w:firstLine="480" w:firstLineChars="200"/>
        <w:jc w:val="both"/>
        <w:rPr>
          <w:rFonts w:hint="eastAsia" w:ascii="宋体" w:hAnsi="宋体" w:cs="宋体"/>
        </w:rPr>
      </w:pPr>
      <w:r>
        <w:rPr>
          <w:rFonts w:hint="eastAsia" w:ascii="宋体" w:hAnsi="宋体" w:cs="宋体"/>
        </w:rPr>
        <w:t>精度：±10 ppm（0-199 ppm）</w:t>
      </w:r>
    </w:p>
    <w:p>
      <w:pPr>
        <w:ind w:firstLine="480" w:firstLineChars="200"/>
        <w:jc w:val="both"/>
        <w:rPr>
          <w:rFonts w:hint="eastAsia" w:ascii="宋体" w:hAnsi="宋体" w:cs="宋体"/>
        </w:rPr>
      </w:pPr>
      <w:r>
        <w:rPr>
          <w:rFonts w:hint="eastAsia" w:ascii="宋体" w:hAnsi="宋体" w:cs="宋体"/>
        </w:rPr>
        <w:t xml:space="preserve">      ±5%测量值（其余量程）</w:t>
      </w:r>
    </w:p>
    <w:p>
      <w:pPr>
        <w:ind w:firstLine="480" w:firstLineChars="200"/>
        <w:jc w:val="both"/>
        <w:rPr>
          <w:rFonts w:hint="eastAsia" w:ascii="宋体" w:hAnsi="宋体" w:cs="宋体"/>
        </w:rPr>
      </w:pPr>
      <w:r>
        <w:rPr>
          <w:rFonts w:hint="eastAsia" w:ascii="宋体" w:hAnsi="宋体" w:cs="宋体"/>
        </w:rPr>
        <w:t>7）SO</w:t>
      </w:r>
      <w:r>
        <w:rPr>
          <w:rFonts w:hint="eastAsia" w:ascii="宋体" w:hAnsi="宋体" w:cs="宋体"/>
          <w:vertAlign w:val="subscript"/>
        </w:rPr>
        <w:t>2</w:t>
      </w:r>
      <w:r>
        <w:rPr>
          <w:rFonts w:hint="eastAsia" w:ascii="宋体" w:hAnsi="宋体" w:cs="宋体"/>
        </w:rPr>
        <w:t>测量</w:t>
      </w:r>
    </w:p>
    <w:p>
      <w:pPr>
        <w:ind w:firstLine="480" w:firstLineChars="200"/>
        <w:jc w:val="both"/>
        <w:rPr>
          <w:rFonts w:hint="eastAsia" w:ascii="宋体" w:hAnsi="宋体" w:cs="宋体"/>
        </w:rPr>
      </w:pPr>
      <w:r>
        <w:rPr>
          <w:rFonts w:hint="eastAsia" w:ascii="宋体" w:hAnsi="宋体" w:cs="宋体"/>
        </w:rPr>
        <w:t>量程：0-500 ppm</w:t>
      </w:r>
    </w:p>
    <w:p>
      <w:pPr>
        <w:ind w:firstLine="480" w:firstLineChars="200"/>
        <w:jc w:val="both"/>
        <w:rPr>
          <w:rFonts w:hint="eastAsia" w:ascii="宋体" w:hAnsi="宋体" w:cs="宋体"/>
        </w:rPr>
      </w:pPr>
      <w:r>
        <w:rPr>
          <w:rFonts w:hint="eastAsia" w:ascii="宋体" w:hAnsi="宋体" w:cs="宋体"/>
        </w:rPr>
        <w:t>精度：±10 ppm（0-199 ppm）</w:t>
      </w:r>
    </w:p>
    <w:p>
      <w:pPr>
        <w:ind w:firstLine="480" w:firstLineChars="200"/>
        <w:jc w:val="both"/>
        <w:rPr>
          <w:rFonts w:hint="eastAsia" w:ascii="宋体" w:hAnsi="宋体" w:cs="宋体"/>
        </w:rPr>
      </w:pPr>
      <w:r>
        <w:rPr>
          <w:rFonts w:hint="eastAsia" w:ascii="宋体" w:hAnsi="宋体" w:cs="宋体"/>
        </w:rPr>
        <w:t xml:space="preserve">      ±5%测量值（其余量程）</w:t>
      </w:r>
    </w:p>
    <w:p>
      <w:pPr>
        <w:ind w:firstLine="480" w:firstLineChars="200"/>
        <w:jc w:val="both"/>
        <w:rPr>
          <w:rFonts w:hint="eastAsia" w:ascii="宋体" w:hAnsi="宋体" w:cs="宋体"/>
        </w:rPr>
      </w:pPr>
      <w:r>
        <w:rPr>
          <w:rFonts w:hint="eastAsia" w:ascii="宋体" w:hAnsi="宋体" w:cs="宋体"/>
        </w:rPr>
        <w:t>8）HCN测量</w:t>
      </w:r>
    </w:p>
    <w:p>
      <w:pPr>
        <w:ind w:firstLine="480" w:firstLineChars="200"/>
        <w:jc w:val="both"/>
        <w:rPr>
          <w:rFonts w:hint="eastAsia" w:ascii="宋体" w:hAnsi="宋体" w:cs="宋体"/>
        </w:rPr>
      </w:pPr>
      <w:r>
        <w:rPr>
          <w:rFonts w:hint="eastAsia" w:ascii="宋体" w:hAnsi="宋体" w:cs="宋体"/>
        </w:rPr>
        <w:t>量程 0 to 50 ppm</w:t>
      </w:r>
    </w:p>
    <w:p>
      <w:pPr>
        <w:ind w:firstLine="480" w:firstLineChars="200"/>
        <w:jc w:val="both"/>
        <w:rPr>
          <w:rFonts w:hint="eastAsia" w:ascii="宋体" w:hAnsi="宋体" w:cs="宋体"/>
        </w:rPr>
      </w:pPr>
      <w:r>
        <w:rPr>
          <w:rFonts w:hint="eastAsia" w:ascii="宋体" w:hAnsi="宋体" w:cs="宋体"/>
        </w:rPr>
        <w:t>荷载 100 ppm</w:t>
      </w:r>
    </w:p>
    <w:p>
      <w:pPr>
        <w:ind w:firstLine="480" w:firstLineChars="200"/>
        <w:jc w:val="both"/>
        <w:rPr>
          <w:rFonts w:hint="eastAsia" w:ascii="宋体" w:hAnsi="宋体" w:cs="宋体"/>
        </w:rPr>
      </w:pPr>
      <w:r>
        <w:rPr>
          <w:rFonts w:hint="eastAsia" w:ascii="宋体" w:hAnsi="宋体" w:cs="宋体"/>
        </w:rPr>
        <w:t>灵敏度 0.10 ± 0.02 μA/ppm</w:t>
      </w:r>
    </w:p>
    <w:p>
      <w:pPr>
        <w:ind w:firstLine="480" w:firstLineChars="200"/>
        <w:jc w:val="both"/>
        <w:rPr>
          <w:rFonts w:hint="eastAsia" w:ascii="宋体" w:hAnsi="宋体" w:cs="宋体"/>
        </w:rPr>
      </w:pPr>
      <w:r>
        <w:rPr>
          <w:rFonts w:hint="eastAsia" w:ascii="宋体" w:hAnsi="宋体" w:cs="宋体"/>
        </w:rPr>
        <w:t xml:space="preserve">分辨率 </w:t>
      </w:r>
      <w:r>
        <w:rPr>
          <w:rFonts w:hint="eastAsia" w:ascii="宋体" w:hAnsi="宋体" w:cs="宋体"/>
          <w:color w:val="FF0000"/>
        </w:rPr>
        <w:t>不劣于</w:t>
      </w:r>
      <w:r>
        <w:rPr>
          <w:rFonts w:hint="eastAsia" w:ascii="宋体" w:hAnsi="宋体" w:cs="宋体"/>
        </w:rPr>
        <w:t>0.2 ppm</w:t>
      </w:r>
    </w:p>
    <w:p>
      <w:pPr>
        <w:ind w:firstLine="480" w:firstLineChars="200"/>
        <w:jc w:val="both"/>
        <w:rPr>
          <w:rFonts w:hint="eastAsia" w:ascii="宋体" w:hAnsi="宋体" w:cs="宋体"/>
        </w:rPr>
      </w:pPr>
      <w:r>
        <w:rPr>
          <w:rFonts w:hint="eastAsia" w:ascii="宋体" w:hAnsi="宋体" w:cs="宋体"/>
        </w:rPr>
        <w:t>9）C</w:t>
      </w:r>
      <w:r>
        <w:rPr>
          <w:rFonts w:hint="eastAsia" w:ascii="宋体" w:hAnsi="宋体" w:cs="宋体"/>
          <w:vertAlign w:val="subscript"/>
        </w:rPr>
        <w:t>2</w:t>
      </w:r>
      <w:r>
        <w:rPr>
          <w:rFonts w:hint="eastAsia" w:ascii="宋体" w:hAnsi="宋体" w:cs="宋体"/>
        </w:rPr>
        <w:t>H</w:t>
      </w:r>
      <w:r>
        <w:rPr>
          <w:rFonts w:hint="eastAsia" w:ascii="宋体" w:hAnsi="宋体" w:cs="宋体"/>
          <w:vertAlign w:val="subscript"/>
        </w:rPr>
        <w:t>4</w:t>
      </w:r>
      <w:r>
        <w:rPr>
          <w:rFonts w:hint="eastAsia" w:ascii="宋体" w:hAnsi="宋体" w:cs="宋体"/>
        </w:rPr>
        <w:t>测量</w:t>
      </w:r>
    </w:p>
    <w:p>
      <w:pPr>
        <w:ind w:firstLine="480" w:firstLineChars="200"/>
        <w:jc w:val="both"/>
        <w:rPr>
          <w:rFonts w:hint="eastAsia" w:ascii="宋体" w:hAnsi="宋体" w:cs="宋体"/>
        </w:rPr>
      </w:pPr>
      <w:r>
        <w:rPr>
          <w:rFonts w:hint="eastAsia" w:ascii="宋体" w:hAnsi="宋体" w:cs="宋体"/>
        </w:rPr>
        <w:t>量程：0-200 ppm</w:t>
      </w:r>
    </w:p>
    <w:p>
      <w:pPr>
        <w:ind w:firstLine="480" w:firstLineChars="200"/>
        <w:jc w:val="both"/>
        <w:rPr>
          <w:rFonts w:hint="eastAsia" w:ascii="宋体" w:hAnsi="宋体" w:cs="宋体"/>
        </w:rPr>
      </w:pPr>
      <w:r>
        <w:rPr>
          <w:rFonts w:hint="eastAsia" w:ascii="宋体" w:hAnsi="宋体" w:cs="宋体"/>
        </w:rPr>
        <w:t>精度：±5 ppm（0-199 ppm）</w:t>
      </w:r>
    </w:p>
    <w:p>
      <w:pPr>
        <w:ind w:firstLine="480" w:firstLineChars="200"/>
        <w:jc w:val="both"/>
        <w:rPr>
          <w:rFonts w:hint="eastAsia" w:ascii="宋体" w:hAnsi="宋体" w:cs="宋体"/>
        </w:rPr>
      </w:pPr>
      <w:r>
        <w:rPr>
          <w:rFonts w:hint="eastAsia" w:ascii="宋体" w:hAnsi="宋体" w:cs="宋体"/>
        </w:rPr>
        <w:t xml:space="preserve">      ±5%测量值（其余量程）</w:t>
      </w:r>
    </w:p>
    <w:p>
      <w:pPr>
        <w:ind w:firstLine="480" w:firstLineChars="200"/>
        <w:jc w:val="both"/>
        <w:rPr>
          <w:rFonts w:hint="eastAsia" w:ascii="宋体" w:hAnsi="宋体" w:cs="宋体"/>
        </w:rPr>
      </w:pPr>
      <w:r>
        <w:rPr>
          <w:rFonts w:hint="eastAsia" w:ascii="宋体" w:hAnsi="宋体" w:cs="宋体"/>
        </w:rPr>
        <w:t>10）CH</w:t>
      </w:r>
      <w:r>
        <w:rPr>
          <w:rFonts w:hint="eastAsia" w:ascii="宋体" w:hAnsi="宋体" w:cs="宋体"/>
          <w:vertAlign w:val="subscript"/>
        </w:rPr>
        <w:t>2</w:t>
      </w:r>
      <w:r>
        <w:rPr>
          <w:rFonts w:hint="eastAsia" w:ascii="宋体" w:hAnsi="宋体" w:cs="宋体"/>
        </w:rPr>
        <w:t>O测量</w:t>
      </w:r>
    </w:p>
    <w:p>
      <w:pPr>
        <w:ind w:firstLine="480" w:firstLineChars="200"/>
        <w:jc w:val="both"/>
        <w:rPr>
          <w:rFonts w:hint="eastAsia" w:ascii="宋体" w:hAnsi="宋体" w:cs="宋体"/>
        </w:rPr>
      </w:pPr>
      <w:r>
        <w:rPr>
          <w:rFonts w:hint="eastAsia" w:ascii="宋体" w:hAnsi="宋体" w:cs="宋体"/>
        </w:rPr>
        <w:t>检测范围0-10ppm</w:t>
      </w:r>
    </w:p>
    <w:p>
      <w:pPr>
        <w:ind w:firstLine="480" w:firstLineChars="200"/>
        <w:jc w:val="both"/>
        <w:rPr>
          <w:rFonts w:hint="eastAsia" w:ascii="宋体" w:hAnsi="宋体" w:cs="宋体"/>
        </w:rPr>
      </w:pPr>
      <w:r>
        <w:rPr>
          <w:rFonts w:hint="eastAsia" w:ascii="宋体" w:hAnsi="宋体" w:cs="宋体"/>
        </w:rPr>
        <w:t>最大检测限20ppm</w:t>
      </w:r>
    </w:p>
    <w:p>
      <w:pPr>
        <w:ind w:firstLine="480" w:firstLineChars="200"/>
        <w:jc w:val="both"/>
        <w:rPr>
          <w:rFonts w:hint="eastAsia" w:ascii="宋体" w:hAnsi="宋体" w:cs="宋体"/>
        </w:rPr>
      </w:pPr>
      <w:r>
        <w:rPr>
          <w:rFonts w:hint="eastAsia" w:ascii="宋体" w:hAnsi="宋体" w:cs="宋体"/>
        </w:rPr>
        <w:t>11) C₈H</w:t>
      </w:r>
      <w:r>
        <w:rPr>
          <w:rFonts w:hint="eastAsia" w:ascii="宋体" w:hAnsi="宋体" w:cs="宋体"/>
          <w:vertAlign w:val="subscript"/>
        </w:rPr>
        <w:t>18</w:t>
      </w:r>
      <w:r>
        <w:rPr>
          <w:rFonts w:hint="eastAsia" w:ascii="宋体" w:hAnsi="宋体" w:cs="宋体"/>
        </w:rPr>
        <w:t>O测量</w:t>
      </w:r>
    </w:p>
    <w:p>
      <w:pPr>
        <w:ind w:firstLine="480" w:firstLineChars="200"/>
        <w:jc w:val="both"/>
        <w:rPr>
          <w:rFonts w:hint="eastAsia" w:ascii="宋体" w:hAnsi="宋体" w:cs="宋体"/>
        </w:rPr>
      </w:pPr>
      <w:r>
        <w:rPr>
          <w:rFonts w:hint="eastAsia" w:ascii="宋体" w:hAnsi="宋体" w:cs="宋体"/>
        </w:rPr>
        <w:t>检测范围0-500ppm</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22.</w:t>
      </w:r>
      <w:r>
        <w:rPr>
          <w:rFonts w:hint="eastAsia" w:ascii="宋体" w:hAnsi="宋体" w:cs="宋体"/>
        </w:rPr>
        <w:t>配套测试软件</w:t>
      </w:r>
    </w:p>
    <w:p>
      <w:pPr>
        <w:ind w:firstLine="480" w:firstLineChars="200"/>
        <w:jc w:val="both"/>
        <w:rPr>
          <w:rFonts w:hint="eastAsia" w:ascii="宋体" w:hAnsi="宋体" w:cs="宋体"/>
        </w:rPr>
      </w:pPr>
      <w:r>
        <w:rPr>
          <w:rFonts w:hint="eastAsia" w:ascii="宋体" w:hAnsi="宋体" w:cs="宋体"/>
        </w:rPr>
        <w:t>可将电气线路早期征兆“电-热-气-光”数据采集并记录在软件系统平台。</w:t>
      </w:r>
    </w:p>
    <w:p>
      <w:pPr>
        <w:ind w:firstLine="480" w:firstLineChars="200"/>
        <w:jc w:val="both"/>
        <w:rPr>
          <w:rFonts w:hint="eastAsia" w:ascii="宋体" w:hAnsi="宋体" w:cs="宋体"/>
        </w:rPr>
      </w:pPr>
      <w:r>
        <w:rPr>
          <w:rFonts w:hint="eastAsia" w:ascii="宋体" w:hAnsi="宋体" w:cs="宋体"/>
        </w:rPr>
        <w:t>包括：</w:t>
      </w:r>
    </w:p>
    <w:p>
      <w:pPr>
        <w:pStyle w:val="17"/>
        <w:numPr>
          <w:ilvl w:val="0"/>
          <w:numId w:val="6"/>
        </w:numPr>
        <w:ind w:left="0" w:firstLine="480"/>
        <w:jc w:val="both"/>
        <w:rPr>
          <w:rFonts w:hint="eastAsia" w:ascii="宋体" w:hAnsi="宋体" w:cs="宋体"/>
        </w:rPr>
      </w:pPr>
      <w:r>
        <w:rPr>
          <w:rFonts w:hint="eastAsia" w:ascii="宋体" w:hAnsi="宋体" w:cs="宋体"/>
        </w:rPr>
        <w:t>用户登入；</w:t>
      </w:r>
    </w:p>
    <w:p>
      <w:pPr>
        <w:pStyle w:val="17"/>
        <w:numPr>
          <w:ilvl w:val="0"/>
          <w:numId w:val="6"/>
        </w:numPr>
        <w:ind w:left="0" w:firstLine="480"/>
        <w:jc w:val="both"/>
        <w:rPr>
          <w:rFonts w:hint="eastAsia" w:ascii="宋体" w:hAnsi="宋体" w:cs="宋体"/>
        </w:rPr>
      </w:pPr>
      <w:r>
        <w:rPr>
          <w:rFonts w:hint="eastAsia" w:ascii="宋体" w:hAnsi="宋体" w:cs="宋体"/>
        </w:rPr>
        <w:t>参数配置；</w:t>
      </w:r>
    </w:p>
    <w:p>
      <w:pPr>
        <w:pStyle w:val="17"/>
        <w:numPr>
          <w:ilvl w:val="0"/>
          <w:numId w:val="6"/>
        </w:numPr>
        <w:ind w:left="0" w:firstLine="480"/>
        <w:jc w:val="both"/>
        <w:rPr>
          <w:rFonts w:hint="eastAsia" w:ascii="宋体" w:hAnsi="宋体" w:cs="宋体"/>
        </w:rPr>
      </w:pPr>
      <w:r>
        <w:rPr>
          <w:rFonts w:hint="eastAsia" w:ascii="宋体" w:hAnsi="宋体" w:cs="宋体"/>
        </w:rPr>
        <w:t>集成上述所有硬件采集数据；</w:t>
      </w:r>
    </w:p>
    <w:p>
      <w:pPr>
        <w:pStyle w:val="17"/>
        <w:numPr>
          <w:ilvl w:val="0"/>
          <w:numId w:val="6"/>
        </w:numPr>
        <w:ind w:left="0" w:firstLine="480"/>
        <w:jc w:val="both"/>
        <w:rPr>
          <w:rFonts w:hint="eastAsia" w:ascii="宋体" w:hAnsi="宋体" w:cs="宋体"/>
        </w:rPr>
      </w:pPr>
      <w:r>
        <w:rPr>
          <w:rFonts w:hint="eastAsia" w:ascii="宋体" w:hAnsi="宋体" w:cs="宋体"/>
        </w:rPr>
        <w:t>系统控制执行系统（直流电弧、交流电弧、漏电、综合测试等）</w:t>
      </w:r>
    </w:p>
    <w:p>
      <w:pPr>
        <w:pStyle w:val="17"/>
        <w:numPr>
          <w:ilvl w:val="0"/>
          <w:numId w:val="6"/>
        </w:numPr>
        <w:ind w:left="0" w:firstLine="480"/>
        <w:jc w:val="both"/>
        <w:rPr>
          <w:rFonts w:hint="eastAsia" w:ascii="宋体" w:hAnsi="宋体" w:cs="宋体"/>
        </w:rPr>
      </w:pPr>
      <w:r>
        <w:rPr>
          <w:rFonts w:hint="eastAsia" w:ascii="宋体" w:hAnsi="宋体" w:cs="宋体"/>
        </w:rPr>
        <w:t>高速数据采集配置（若选高速采集）；</w:t>
      </w:r>
    </w:p>
    <w:p>
      <w:pPr>
        <w:pStyle w:val="17"/>
        <w:numPr>
          <w:ilvl w:val="0"/>
          <w:numId w:val="6"/>
        </w:numPr>
        <w:ind w:left="0" w:firstLine="480"/>
        <w:jc w:val="both"/>
        <w:rPr>
          <w:rFonts w:hint="eastAsia" w:ascii="宋体" w:hAnsi="宋体" w:cs="宋体"/>
        </w:rPr>
      </w:pPr>
      <w:r>
        <w:rPr>
          <w:rFonts w:hint="eastAsia" w:ascii="宋体" w:hAnsi="宋体" w:cs="宋体"/>
        </w:rPr>
        <w:t>串联电弧故障试验；</w:t>
      </w:r>
    </w:p>
    <w:p>
      <w:pPr>
        <w:pStyle w:val="17"/>
        <w:numPr>
          <w:ilvl w:val="0"/>
          <w:numId w:val="6"/>
        </w:numPr>
        <w:ind w:left="0" w:firstLine="480"/>
        <w:jc w:val="both"/>
        <w:rPr>
          <w:rFonts w:hint="eastAsia" w:ascii="宋体" w:hAnsi="宋体" w:cs="宋体"/>
        </w:rPr>
      </w:pPr>
      <w:r>
        <w:rPr>
          <w:rFonts w:hint="eastAsia" w:ascii="宋体" w:hAnsi="宋体" w:cs="宋体"/>
        </w:rPr>
        <w:t>并联电弧故障试验；</w:t>
      </w:r>
    </w:p>
    <w:p>
      <w:pPr>
        <w:pStyle w:val="17"/>
        <w:numPr>
          <w:ilvl w:val="0"/>
          <w:numId w:val="6"/>
        </w:numPr>
        <w:ind w:left="0" w:firstLine="480"/>
        <w:jc w:val="both"/>
        <w:rPr>
          <w:rFonts w:hint="eastAsia" w:ascii="宋体" w:hAnsi="宋体" w:cs="宋体"/>
        </w:rPr>
      </w:pPr>
      <w:r>
        <w:rPr>
          <w:rFonts w:hint="eastAsia" w:ascii="宋体" w:hAnsi="宋体" w:cs="宋体"/>
        </w:rPr>
        <w:t>漏电测试功能；</w:t>
      </w:r>
    </w:p>
    <w:p>
      <w:pPr>
        <w:pStyle w:val="17"/>
        <w:numPr>
          <w:ilvl w:val="0"/>
          <w:numId w:val="6"/>
        </w:numPr>
        <w:ind w:left="0" w:firstLine="480"/>
        <w:jc w:val="both"/>
        <w:rPr>
          <w:rFonts w:hint="eastAsia" w:ascii="宋体" w:hAnsi="宋体" w:cs="宋体"/>
        </w:rPr>
      </w:pPr>
      <w:r>
        <w:rPr>
          <w:rFonts w:hint="eastAsia" w:ascii="宋体" w:hAnsi="宋体" w:cs="宋体"/>
        </w:rPr>
        <w:t>屏蔽试验；</w:t>
      </w:r>
    </w:p>
    <w:p>
      <w:pPr>
        <w:pStyle w:val="17"/>
        <w:numPr>
          <w:ilvl w:val="0"/>
          <w:numId w:val="6"/>
        </w:numPr>
        <w:ind w:left="0" w:firstLine="480"/>
        <w:jc w:val="both"/>
        <w:rPr>
          <w:rFonts w:hint="eastAsia" w:ascii="宋体" w:hAnsi="宋体" w:cs="宋体"/>
        </w:rPr>
      </w:pPr>
      <w:r>
        <w:rPr>
          <w:rFonts w:hint="eastAsia" w:ascii="宋体" w:hAnsi="宋体" w:cs="宋体"/>
        </w:rPr>
        <w:t>误脱扣试验；</w:t>
      </w:r>
    </w:p>
    <w:p>
      <w:pPr>
        <w:pStyle w:val="17"/>
        <w:numPr>
          <w:ilvl w:val="0"/>
          <w:numId w:val="6"/>
        </w:numPr>
        <w:ind w:left="0" w:firstLine="480"/>
        <w:jc w:val="both"/>
        <w:rPr>
          <w:rFonts w:hint="eastAsia" w:ascii="宋体" w:hAnsi="宋体" w:cs="宋体"/>
        </w:rPr>
      </w:pPr>
      <w:r>
        <w:rPr>
          <w:rFonts w:hint="eastAsia" w:ascii="宋体" w:hAnsi="宋体" w:cs="宋体"/>
        </w:rPr>
        <w:t>综合功能测试试验（热、气、光）；</w:t>
      </w:r>
    </w:p>
    <w:p>
      <w:pPr>
        <w:pStyle w:val="17"/>
        <w:numPr>
          <w:ilvl w:val="0"/>
          <w:numId w:val="6"/>
        </w:numPr>
        <w:ind w:left="0" w:firstLine="480"/>
        <w:jc w:val="both"/>
        <w:rPr>
          <w:rFonts w:hint="eastAsia" w:ascii="宋体" w:hAnsi="宋体" w:cs="宋体"/>
        </w:rPr>
      </w:pPr>
      <w:r>
        <w:rPr>
          <w:rFonts w:hint="eastAsia" w:ascii="宋体" w:hAnsi="宋体" w:cs="宋体"/>
        </w:rPr>
        <w:t>波形曲线分析（时域、频域等分析，根据需求非标定制）；</w:t>
      </w:r>
    </w:p>
    <w:p>
      <w:pPr>
        <w:pStyle w:val="17"/>
        <w:numPr>
          <w:ilvl w:val="0"/>
          <w:numId w:val="6"/>
        </w:numPr>
        <w:ind w:left="0" w:firstLine="480"/>
        <w:jc w:val="both"/>
        <w:rPr>
          <w:rFonts w:hint="eastAsia" w:ascii="宋体" w:hAnsi="宋体" w:cs="宋体"/>
        </w:rPr>
      </w:pPr>
      <w:r>
        <w:rPr>
          <w:rFonts w:hint="eastAsia" w:ascii="宋体" w:hAnsi="宋体" w:cs="宋体"/>
        </w:rPr>
        <w:t>原始数据自动存储、报表自动生成。</w:t>
      </w:r>
    </w:p>
    <w:p>
      <w:pPr>
        <w:pStyle w:val="17"/>
        <w:numPr>
          <w:ilvl w:val="0"/>
          <w:numId w:val="6"/>
        </w:numPr>
        <w:ind w:left="0" w:firstLine="480"/>
        <w:jc w:val="both"/>
        <w:rPr>
          <w:rFonts w:hint="eastAsia" w:ascii="宋体" w:hAnsi="宋体" w:cs="宋体"/>
        </w:rPr>
      </w:pPr>
      <w:r>
        <w:rPr>
          <w:rFonts w:hint="eastAsia" w:ascii="宋体" w:hAnsi="宋体" w:cs="宋体"/>
        </w:rPr>
        <w:t>软件具有设备安全功能检测（漏电、过载、缺相、绝缘等故障检测）</w:t>
      </w:r>
    </w:p>
    <w:p>
      <w:pPr>
        <w:pStyle w:val="17"/>
        <w:numPr>
          <w:ilvl w:val="0"/>
          <w:numId w:val="6"/>
        </w:numPr>
        <w:ind w:left="0" w:firstLine="480"/>
        <w:jc w:val="both"/>
        <w:rPr>
          <w:rFonts w:hint="eastAsia" w:ascii="宋体" w:hAnsi="宋体" w:cs="宋体"/>
        </w:rPr>
      </w:pPr>
      <w:r>
        <w:rPr>
          <w:rFonts w:hint="eastAsia" w:ascii="宋体" w:hAnsi="宋体" w:cs="宋体"/>
        </w:rPr>
        <w:t>急停、安全保护</w:t>
      </w:r>
    </w:p>
    <w:p>
      <w:pPr>
        <w:pStyle w:val="17"/>
        <w:numPr>
          <w:ilvl w:val="0"/>
          <w:numId w:val="0"/>
        </w:numPr>
        <w:ind w:left="0" w:firstLine="0" w:firstLineChars="0"/>
        <w:jc w:val="both"/>
        <w:rPr>
          <w:rFonts w:hint="eastAsia" w:ascii="宋体" w:hAnsi="宋体" w:cs="宋体"/>
        </w:rPr>
      </w:pPr>
      <w:r>
        <w:rPr>
          <w:rFonts w:hint="eastAsia" w:ascii="宋体" w:hAnsi="宋体" w:eastAsia="宋体" w:cs="宋体"/>
          <w:kern w:val="2"/>
          <w:sz w:val="24"/>
          <w:szCs w:val="24"/>
          <w:lang w:val="en-US" w:eastAsia="zh-CN" w:bidi="ar-SA"/>
        </w:rPr>
        <w:t>23.</w:t>
      </w:r>
      <w:r>
        <w:rPr>
          <w:rFonts w:hint="eastAsia" w:ascii="宋体" w:hAnsi="宋体" w:cs="宋体"/>
        </w:rPr>
        <w:t>预留环境箱接口</w:t>
      </w:r>
    </w:p>
    <w:p>
      <w:pPr>
        <w:pStyle w:val="8"/>
        <w:numPr>
          <w:ilvl w:val="0"/>
          <w:numId w:val="0"/>
        </w:numPr>
        <w:ind w:firstLine="420"/>
        <w:rPr>
          <w:rFonts w:hint="eastAsia" w:ascii="宋体" w:hAnsi="宋体" w:cs="宋体"/>
          <w:shd w:val="clear" w:color="auto" w:fill="FFFFFF"/>
        </w:rPr>
      </w:pPr>
      <w:r>
        <w:rPr>
          <w:rFonts w:hint="eastAsia" w:ascii="宋体" w:hAnsi="宋体" w:cs="宋体"/>
          <w:kern w:val="0"/>
          <w:sz w:val="24"/>
          <w:szCs w:val="24"/>
          <w:shd w:val="clear" w:fill="FFFFFF"/>
          <w:lang w:val="en-US" w:eastAsia="zh-CN" w:bidi="ar-SA"/>
        </w:rPr>
        <w:t>三</w:t>
      </w:r>
      <w:r>
        <w:rPr>
          <w:rFonts w:hint="eastAsia" w:ascii="宋体" w:hAnsi="宋体" w:eastAsia="宋体" w:cs="宋体"/>
          <w:kern w:val="0"/>
          <w:sz w:val="24"/>
          <w:szCs w:val="24"/>
          <w:shd w:val="clear" w:fill="FFFFFF"/>
          <w:lang w:val="en-US" w:eastAsia="zh-CN" w:bidi="ar-SA"/>
        </w:rPr>
        <w:t>、</w:t>
      </w:r>
      <w:r>
        <w:rPr>
          <w:rFonts w:hint="eastAsia" w:ascii="宋体" w:hAnsi="宋体" w:cs="宋体"/>
          <w:shd w:val="clear" w:color="auto" w:fill="FFFFFF"/>
        </w:rPr>
        <w:t>安全要求</w:t>
      </w:r>
    </w:p>
    <w:p>
      <w:pPr>
        <w:ind w:firstLine="480" w:firstLineChars="200"/>
        <w:jc w:val="both"/>
        <w:rPr>
          <w:rFonts w:hint="eastAsia" w:ascii="宋体" w:hAnsi="宋体" w:cs="宋体"/>
        </w:rPr>
      </w:pPr>
      <w:r>
        <w:rPr>
          <w:rFonts w:hint="eastAsia" w:ascii="宋体" w:hAnsi="宋体" w:cs="宋体"/>
        </w:rPr>
        <w:t>标识：安全类警告标识(运行指示、高压危险、端口带电警示等)</w:t>
      </w:r>
    </w:p>
    <w:p>
      <w:pPr>
        <w:ind w:firstLine="480" w:firstLineChars="200"/>
        <w:jc w:val="both"/>
        <w:rPr>
          <w:rFonts w:hint="eastAsia" w:ascii="宋体" w:hAnsi="宋体" w:cs="宋体"/>
        </w:rPr>
      </w:pPr>
      <w:r>
        <w:rPr>
          <w:rFonts w:hint="eastAsia" w:ascii="宋体" w:hAnsi="宋体" w:cs="宋体"/>
        </w:rPr>
        <w:t>参数档位标识：电压电流频率等重要档位参数区分明确且精细</w:t>
      </w:r>
    </w:p>
    <w:p>
      <w:pPr>
        <w:ind w:firstLine="480" w:firstLineChars="200"/>
        <w:jc w:val="both"/>
        <w:rPr>
          <w:rFonts w:hint="eastAsia" w:ascii="宋体" w:hAnsi="宋体" w:cs="宋体"/>
        </w:rPr>
      </w:pPr>
      <w:r>
        <w:rPr>
          <w:rFonts w:hint="eastAsia" w:ascii="宋体" w:hAnsi="宋体" w:cs="宋体"/>
        </w:rPr>
        <w:t>接线引出排：接线端口应采取必要的防护措施防止人员触电</w:t>
      </w:r>
    </w:p>
    <w:p>
      <w:pPr>
        <w:pStyle w:val="8"/>
        <w:numPr>
          <w:ilvl w:val="0"/>
          <w:numId w:val="0"/>
        </w:numPr>
        <w:ind w:firstLine="420"/>
        <w:rPr>
          <w:rFonts w:hint="eastAsia" w:ascii="宋体" w:hAnsi="宋体" w:cs="宋体"/>
          <w:shd w:val="clear" w:color="auto" w:fill="FFFFFF"/>
        </w:rPr>
      </w:pPr>
      <w:r>
        <w:rPr>
          <w:rFonts w:hint="eastAsia" w:ascii="宋体" w:hAnsi="宋体" w:cs="宋体"/>
          <w:kern w:val="0"/>
          <w:sz w:val="24"/>
          <w:szCs w:val="24"/>
          <w:shd w:val="clear" w:fill="FFFFFF"/>
          <w:lang w:val="en-US" w:eastAsia="zh-CN" w:bidi="ar-SA"/>
        </w:rPr>
        <w:t>四</w:t>
      </w:r>
      <w:r>
        <w:rPr>
          <w:rFonts w:hint="eastAsia" w:ascii="宋体" w:hAnsi="宋体" w:eastAsia="宋体" w:cs="宋体"/>
          <w:kern w:val="0"/>
          <w:sz w:val="24"/>
          <w:szCs w:val="24"/>
          <w:shd w:val="clear" w:fill="FFFFFF"/>
          <w:lang w:val="en-US" w:eastAsia="zh-CN" w:bidi="ar-SA"/>
        </w:rPr>
        <w:t>、</w:t>
      </w:r>
      <w:r>
        <w:rPr>
          <w:rFonts w:hint="eastAsia" w:ascii="宋体" w:hAnsi="宋体" w:cs="宋体"/>
          <w:shd w:val="clear" w:color="auto" w:fill="FFFFFF"/>
        </w:rPr>
        <w:t>售后服务</w:t>
      </w:r>
    </w:p>
    <w:p>
      <w:pPr>
        <w:ind w:firstLine="480" w:firstLineChars="200"/>
        <w:jc w:val="both"/>
        <w:rPr>
          <w:rFonts w:hint="eastAsia" w:ascii="宋体" w:hAnsi="宋体" w:cs="宋体"/>
        </w:rPr>
      </w:pPr>
      <w:r>
        <w:rPr>
          <w:rFonts w:hint="eastAsia" w:ascii="宋体" w:hAnsi="宋体" w:cs="宋体"/>
        </w:rPr>
        <w:t>售后服务响应时间（质保期内）：即时响应（包括电话响应）；电话响应无法解决48 小时内到达现场。修复时间 24 小时内解决；如在 24 小时内无法修复，则提供部件冗余服务或采取应急措施，提供相同产品或不低于故障产品规格档次的备用产品供采购人使用，以确保货物的正常使用。免费进行设备操作培训。三年内免费进行设备维护，免费更新软件升级。</w:t>
      </w:r>
    </w:p>
    <w:sectPr>
      <w:footerReference r:id="rId5" w:type="default"/>
      <w:pgSz w:w="11906" w:h="16838"/>
      <w:pgMar w:top="1440" w:right="1826" w:bottom="144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t>-第11页-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A13419"/>
    <w:multiLevelType w:val="singleLevel"/>
    <w:tmpl w:val="96A13419"/>
    <w:lvl w:ilvl="0" w:tentative="0">
      <w:start w:val="1"/>
      <w:numFmt w:val="decimal"/>
      <w:suff w:val="nothing"/>
      <w:lvlText w:val="%1）"/>
      <w:lvlJc w:val="left"/>
    </w:lvl>
  </w:abstractNum>
  <w:abstractNum w:abstractNumId="1">
    <w:nsid w:val="BF2552F4"/>
    <w:multiLevelType w:val="singleLevel"/>
    <w:tmpl w:val="BF2552F4"/>
    <w:lvl w:ilvl="0" w:tentative="0">
      <w:start w:val="1"/>
      <w:numFmt w:val="decimal"/>
      <w:lvlText w:val="%1)"/>
      <w:lvlJc w:val="left"/>
      <w:pPr>
        <w:tabs>
          <w:tab w:val="left" w:pos="420"/>
        </w:tabs>
        <w:ind w:left="845" w:hanging="425"/>
      </w:pPr>
      <w:rPr>
        <w:rFonts w:hint="default"/>
      </w:rPr>
    </w:lvl>
  </w:abstractNum>
  <w:abstractNum w:abstractNumId="2">
    <w:nsid w:val="199B7DF4"/>
    <w:multiLevelType w:val="multilevel"/>
    <w:tmpl w:val="199B7DF4"/>
    <w:lvl w:ilvl="0" w:tentative="0">
      <w:start w:val="1"/>
      <w:numFmt w:val="bullet"/>
      <w:lvlText w:val=""/>
      <w:lvlJc w:val="left"/>
      <w:pPr>
        <w:ind w:left="1400" w:hanging="440"/>
      </w:pPr>
      <w:rPr>
        <w:rFonts w:hint="default" w:ascii="Wingdings" w:hAnsi="Wingdings"/>
      </w:rPr>
    </w:lvl>
    <w:lvl w:ilvl="1" w:tentative="0">
      <w:start w:val="1"/>
      <w:numFmt w:val="bullet"/>
      <w:lvlText w:val=""/>
      <w:lvlJc w:val="left"/>
      <w:pPr>
        <w:ind w:left="1840" w:hanging="440"/>
      </w:pPr>
      <w:rPr>
        <w:rFonts w:hint="default" w:ascii="Wingdings" w:hAnsi="Wingdings"/>
      </w:rPr>
    </w:lvl>
    <w:lvl w:ilvl="2" w:tentative="0">
      <w:start w:val="1"/>
      <w:numFmt w:val="bullet"/>
      <w:lvlText w:val=""/>
      <w:lvlJc w:val="left"/>
      <w:pPr>
        <w:ind w:left="2280" w:hanging="440"/>
      </w:pPr>
      <w:rPr>
        <w:rFonts w:hint="default" w:ascii="Wingdings" w:hAnsi="Wingdings"/>
      </w:rPr>
    </w:lvl>
    <w:lvl w:ilvl="3" w:tentative="0">
      <w:start w:val="1"/>
      <w:numFmt w:val="bullet"/>
      <w:lvlText w:val=""/>
      <w:lvlJc w:val="left"/>
      <w:pPr>
        <w:ind w:left="2720" w:hanging="440"/>
      </w:pPr>
      <w:rPr>
        <w:rFonts w:hint="default" w:ascii="Wingdings" w:hAnsi="Wingdings"/>
      </w:rPr>
    </w:lvl>
    <w:lvl w:ilvl="4" w:tentative="0">
      <w:start w:val="1"/>
      <w:numFmt w:val="bullet"/>
      <w:lvlText w:val=""/>
      <w:lvlJc w:val="left"/>
      <w:pPr>
        <w:ind w:left="3160" w:hanging="440"/>
      </w:pPr>
      <w:rPr>
        <w:rFonts w:hint="default" w:ascii="Wingdings" w:hAnsi="Wingdings"/>
      </w:rPr>
    </w:lvl>
    <w:lvl w:ilvl="5" w:tentative="0">
      <w:start w:val="1"/>
      <w:numFmt w:val="bullet"/>
      <w:lvlText w:val=""/>
      <w:lvlJc w:val="left"/>
      <w:pPr>
        <w:ind w:left="3600" w:hanging="440"/>
      </w:pPr>
      <w:rPr>
        <w:rFonts w:hint="default" w:ascii="Wingdings" w:hAnsi="Wingdings"/>
      </w:rPr>
    </w:lvl>
    <w:lvl w:ilvl="6" w:tentative="0">
      <w:start w:val="1"/>
      <w:numFmt w:val="bullet"/>
      <w:lvlText w:val=""/>
      <w:lvlJc w:val="left"/>
      <w:pPr>
        <w:ind w:left="4040" w:hanging="440"/>
      </w:pPr>
      <w:rPr>
        <w:rFonts w:hint="default" w:ascii="Wingdings" w:hAnsi="Wingdings"/>
      </w:rPr>
    </w:lvl>
    <w:lvl w:ilvl="7" w:tentative="0">
      <w:start w:val="1"/>
      <w:numFmt w:val="bullet"/>
      <w:lvlText w:val=""/>
      <w:lvlJc w:val="left"/>
      <w:pPr>
        <w:ind w:left="4480" w:hanging="440"/>
      </w:pPr>
      <w:rPr>
        <w:rFonts w:hint="default" w:ascii="Wingdings" w:hAnsi="Wingdings"/>
      </w:rPr>
    </w:lvl>
    <w:lvl w:ilvl="8" w:tentative="0">
      <w:start w:val="1"/>
      <w:numFmt w:val="bullet"/>
      <w:lvlText w:val=""/>
      <w:lvlJc w:val="left"/>
      <w:pPr>
        <w:ind w:left="4920" w:hanging="440"/>
      </w:pPr>
      <w:rPr>
        <w:rFonts w:hint="default" w:ascii="Wingdings" w:hAnsi="Wingdings"/>
      </w:rPr>
    </w:lvl>
  </w:abstractNum>
  <w:abstractNum w:abstractNumId="3">
    <w:nsid w:val="2C5BA380"/>
    <w:multiLevelType w:val="singleLevel"/>
    <w:tmpl w:val="2C5BA380"/>
    <w:lvl w:ilvl="0" w:tentative="0">
      <w:start w:val="1"/>
      <w:numFmt w:val="decimal"/>
      <w:lvlText w:val="%1)"/>
      <w:lvlJc w:val="left"/>
      <w:pPr>
        <w:tabs>
          <w:tab w:val="left" w:pos="420"/>
        </w:tabs>
        <w:ind w:left="845" w:hanging="425"/>
      </w:pPr>
      <w:rPr>
        <w:rFonts w:hint="default"/>
      </w:rPr>
    </w:lvl>
  </w:abstractNum>
  <w:abstractNum w:abstractNumId="4">
    <w:nsid w:val="50EE104E"/>
    <w:multiLevelType w:val="singleLevel"/>
    <w:tmpl w:val="50EE104E"/>
    <w:lvl w:ilvl="0" w:tentative="0">
      <w:start w:val="1"/>
      <w:numFmt w:val="decimal"/>
      <w:lvlText w:val="%1)"/>
      <w:lvlJc w:val="left"/>
      <w:pPr>
        <w:tabs>
          <w:tab w:val="left" w:pos="840"/>
        </w:tabs>
        <w:ind w:left="1265" w:hanging="425"/>
      </w:pPr>
      <w:rPr>
        <w:rFonts w:hint="default"/>
      </w:rPr>
    </w:lvl>
  </w:abstractNum>
  <w:abstractNum w:abstractNumId="5">
    <w:nsid w:val="74B76A20"/>
    <w:multiLevelType w:val="multilevel"/>
    <w:tmpl w:val="74B76A20"/>
    <w:lvl w:ilvl="0" w:tentative="0">
      <w:start w:val="1"/>
      <w:numFmt w:val="bullet"/>
      <w:lvlText w:val=""/>
      <w:lvlJc w:val="left"/>
      <w:pPr>
        <w:tabs>
          <w:tab w:val="left" w:pos="420"/>
        </w:tabs>
        <w:ind w:left="1320" w:hanging="420"/>
      </w:pPr>
      <w:rPr>
        <w:rFonts w:hint="default" w:ascii="Wingdings" w:hAnsi="Wingdings"/>
      </w:rPr>
    </w:lvl>
    <w:lvl w:ilvl="1" w:tentative="0">
      <w:start w:val="1"/>
      <w:numFmt w:val="bullet"/>
      <w:lvlText w:val=""/>
      <w:lvlJc w:val="left"/>
      <w:pPr>
        <w:tabs>
          <w:tab w:val="left" w:pos="420"/>
        </w:tabs>
        <w:ind w:left="1740" w:hanging="420"/>
      </w:pPr>
      <w:rPr>
        <w:rFonts w:hint="default" w:ascii="Wingdings" w:hAnsi="Wingdings"/>
      </w:rPr>
    </w:lvl>
    <w:lvl w:ilvl="2" w:tentative="0">
      <w:start w:val="1"/>
      <w:numFmt w:val="bullet"/>
      <w:lvlText w:val=""/>
      <w:lvlJc w:val="left"/>
      <w:pPr>
        <w:tabs>
          <w:tab w:val="left" w:pos="420"/>
        </w:tabs>
        <w:ind w:left="2160" w:hanging="420"/>
      </w:pPr>
      <w:rPr>
        <w:rFonts w:hint="default" w:ascii="Wingdings" w:hAnsi="Wingdings"/>
      </w:rPr>
    </w:lvl>
    <w:lvl w:ilvl="3" w:tentative="0">
      <w:start w:val="1"/>
      <w:numFmt w:val="bullet"/>
      <w:lvlText w:val=""/>
      <w:lvlJc w:val="left"/>
      <w:pPr>
        <w:tabs>
          <w:tab w:val="left" w:pos="420"/>
        </w:tabs>
        <w:ind w:left="2580" w:hanging="420"/>
      </w:pPr>
      <w:rPr>
        <w:rFonts w:hint="default" w:ascii="Wingdings" w:hAnsi="Wingdings"/>
      </w:rPr>
    </w:lvl>
    <w:lvl w:ilvl="4" w:tentative="0">
      <w:start w:val="1"/>
      <w:numFmt w:val="bullet"/>
      <w:lvlText w:val=""/>
      <w:lvlJc w:val="left"/>
      <w:pPr>
        <w:tabs>
          <w:tab w:val="left" w:pos="420"/>
        </w:tabs>
        <w:ind w:left="3000" w:hanging="420"/>
      </w:pPr>
      <w:rPr>
        <w:rFonts w:hint="default" w:ascii="Wingdings" w:hAnsi="Wingdings"/>
      </w:rPr>
    </w:lvl>
    <w:lvl w:ilvl="5" w:tentative="0">
      <w:start w:val="1"/>
      <w:numFmt w:val="bullet"/>
      <w:lvlText w:val=""/>
      <w:lvlJc w:val="left"/>
      <w:pPr>
        <w:tabs>
          <w:tab w:val="left" w:pos="420"/>
        </w:tabs>
        <w:ind w:left="3420" w:hanging="420"/>
      </w:pPr>
      <w:rPr>
        <w:rFonts w:hint="default" w:ascii="Wingdings" w:hAnsi="Wingdings"/>
      </w:rPr>
    </w:lvl>
    <w:lvl w:ilvl="6" w:tentative="0">
      <w:start w:val="1"/>
      <w:numFmt w:val="bullet"/>
      <w:lvlText w:val=""/>
      <w:lvlJc w:val="left"/>
      <w:pPr>
        <w:tabs>
          <w:tab w:val="left" w:pos="420"/>
        </w:tabs>
        <w:ind w:left="3840" w:hanging="420"/>
      </w:pPr>
      <w:rPr>
        <w:rFonts w:hint="default" w:ascii="Wingdings" w:hAnsi="Wingdings"/>
      </w:rPr>
    </w:lvl>
    <w:lvl w:ilvl="7" w:tentative="0">
      <w:start w:val="1"/>
      <w:numFmt w:val="bullet"/>
      <w:lvlText w:val=""/>
      <w:lvlJc w:val="left"/>
      <w:pPr>
        <w:tabs>
          <w:tab w:val="left" w:pos="420"/>
        </w:tabs>
        <w:ind w:left="4260" w:hanging="420"/>
      </w:pPr>
      <w:rPr>
        <w:rFonts w:hint="default" w:ascii="Wingdings" w:hAnsi="Wingdings"/>
      </w:rPr>
    </w:lvl>
    <w:lvl w:ilvl="8" w:tentative="0">
      <w:start w:val="1"/>
      <w:numFmt w:val="bullet"/>
      <w:lvlText w:val=""/>
      <w:lvlJc w:val="left"/>
      <w:pPr>
        <w:tabs>
          <w:tab w:val="left" w:pos="420"/>
        </w:tabs>
        <w:ind w:left="4680" w:hanging="420"/>
      </w:pPr>
      <w:rPr>
        <w:rFonts w:hint="default" w:ascii="Wingdings" w:hAnsi="Wingdings"/>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MWExYzZhN2MyNGJiNTVhNDFjN2I1MzgyYTEyNWYifQ=="/>
  </w:docVars>
  <w:rsids>
    <w:rsidRoot w:val="3DCE58AC"/>
    <w:rsid w:val="041C0406"/>
    <w:rsid w:val="0C9E7A33"/>
    <w:rsid w:val="1B253563"/>
    <w:rsid w:val="1D9E4A5B"/>
    <w:rsid w:val="229E3FE6"/>
    <w:rsid w:val="279D4A03"/>
    <w:rsid w:val="2A59588F"/>
    <w:rsid w:val="2BB30485"/>
    <w:rsid w:val="2DD545E4"/>
    <w:rsid w:val="31AC7601"/>
    <w:rsid w:val="33B76E22"/>
    <w:rsid w:val="35D3262D"/>
    <w:rsid w:val="38B83436"/>
    <w:rsid w:val="38C51523"/>
    <w:rsid w:val="3B5C400D"/>
    <w:rsid w:val="3DCE58AC"/>
    <w:rsid w:val="3F787D27"/>
    <w:rsid w:val="434033E5"/>
    <w:rsid w:val="43584653"/>
    <w:rsid w:val="464F0AA0"/>
    <w:rsid w:val="560D6F51"/>
    <w:rsid w:val="5BE11727"/>
    <w:rsid w:val="639F579F"/>
    <w:rsid w:val="6505684A"/>
    <w:rsid w:val="673C6346"/>
    <w:rsid w:val="676F425C"/>
    <w:rsid w:val="69F91AE9"/>
    <w:rsid w:val="7072622A"/>
    <w:rsid w:val="76127D2C"/>
    <w:rsid w:val="77C307FF"/>
    <w:rsid w:val="7B1B065A"/>
    <w:rsid w:val="7E6E636B"/>
    <w:rsid w:val="7F1033A7"/>
    <w:rsid w:val="7FC93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center"/>
    </w:pPr>
    <w:rPr>
      <w:rFonts w:ascii="Times New Roman" w:hAnsi="Times New Roman" w:eastAsia="宋体" w:cs="Times New Roman"/>
      <w:kern w:val="2"/>
      <w:sz w:val="24"/>
      <w:szCs w:val="24"/>
      <w:lang w:val="en-US" w:eastAsia="zh-CN" w:bidi="ar-SA"/>
    </w:rPr>
  </w:style>
  <w:style w:type="paragraph" w:styleId="2">
    <w:name w:val="heading 1"/>
    <w:basedOn w:val="1"/>
    <w:next w:val="1"/>
    <w:link w:val="13"/>
    <w:autoRedefine/>
    <w:qFormat/>
    <w:uiPriority w:val="0"/>
    <w:pPr>
      <w:keepNext/>
      <w:adjustRightInd w:val="0"/>
      <w:snapToGrid w:val="0"/>
      <w:spacing w:before="200" w:beforeLines="200" w:line="480" w:lineRule="auto"/>
      <w:jc w:val="center"/>
      <w:outlineLvl w:val="0"/>
    </w:pPr>
    <w:rPr>
      <w:rFonts w:ascii="宋体" w:hAnsi="宋体" w:eastAsia="宋体" w:cs="宋体"/>
      <w:b/>
      <w:snapToGrid w:val="0"/>
      <w:color w:val="000000"/>
      <w:kern w:val="2"/>
      <w:sz w:val="32"/>
      <w:szCs w:val="21"/>
      <w:lang w:eastAsia="en-US"/>
    </w:rPr>
  </w:style>
  <w:style w:type="paragraph" w:styleId="3">
    <w:name w:val="heading 2"/>
    <w:basedOn w:val="1"/>
    <w:next w:val="1"/>
    <w:link w:val="11"/>
    <w:autoRedefine/>
    <w:semiHidden/>
    <w:unhideWhenUsed/>
    <w:qFormat/>
    <w:uiPriority w:val="0"/>
    <w:pPr>
      <w:keepNext/>
      <w:keepLines/>
      <w:widowControl/>
      <w:spacing w:before="30" w:after="30" w:line="360" w:lineRule="auto"/>
      <w:ind w:left="57"/>
      <w:jc w:val="center"/>
      <w:outlineLvl w:val="1"/>
    </w:pPr>
    <w:rPr>
      <w:rFonts w:ascii="宋体" w:hAnsi="宋体" w:eastAsia="宋体" w:cs="宋体"/>
      <w:b/>
      <w:bCs/>
      <w:sz w:val="30"/>
      <w:szCs w:val="32"/>
    </w:rPr>
  </w:style>
  <w:style w:type="paragraph" w:styleId="4">
    <w:name w:val="heading 3"/>
    <w:basedOn w:val="1"/>
    <w:next w:val="1"/>
    <w:link w:val="12"/>
    <w:autoRedefine/>
    <w:semiHidden/>
    <w:unhideWhenUsed/>
    <w:qFormat/>
    <w:uiPriority w:val="0"/>
    <w:pPr>
      <w:keepNext/>
      <w:spacing w:before="20" w:after="100" w:afterLines="100" w:line="360" w:lineRule="auto"/>
      <w:jc w:val="center"/>
      <w:outlineLvl w:val="2"/>
    </w:pPr>
    <w:rPr>
      <w:rFonts w:ascii="宋体" w:hAnsi="宋体" w:eastAsia="宋体" w:cs="宋体"/>
      <w:b/>
      <w:kern w:val="2"/>
      <w:sz w:val="28"/>
      <w:szCs w:val="24"/>
    </w:rPr>
  </w:style>
  <w:style w:type="paragraph" w:styleId="5">
    <w:name w:val="heading 4"/>
    <w:basedOn w:val="1"/>
    <w:next w:val="1"/>
    <w:autoRedefine/>
    <w:semiHidden/>
    <w:unhideWhenUsed/>
    <w:qFormat/>
    <w:uiPriority w:val="0"/>
    <w:pPr>
      <w:keepNext/>
      <w:keepLines/>
      <w:spacing w:before="240" w:after="120" w:line="320" w:lineRule="atLeast"/>
      <w:ind w:firstLine="643" w:firstLineChars="200"/>
      <w:jc w:val="left"/>
      <w:outlineLvl w:val="3"/>
    </w:pPr>
    <w:rPr>
      <w:rFonts w:ascii="宋体" w:hAnsi="宋体" w:eastAsia="宋体"/>
      <w:b/>
      <w:bCs/>
      <w:sz w:val="24"/>
      <w:szCs w:val="28"/>
    </w:rPr>
  </w:style>
  <w:style w:type="paragraph" w:styleId="6">
    <w:name w:val="heading 5"/>
    <w:basedOn w:val="1"/>
    <w:next w:val="1"/>
    <w:autoRedefine/>
    <w:semiHidden/>
    <w:unhideWhenUsed/>
    <w:qFormat/>
    <w:uiPriority w:val="0"/>
    <w:pPr>
      <w:keepNext/>
      <w:keepLines/>
      <w:spacing w:before="10" w:beforeLines="0" w:beforeAutospacing="0" w:after="10" w:afterLines="0" w:afterAutospacing="0" w:line="360" w:lineRule="auto"/>
      <w:ind w:firstLine="643" w:firstLineChars="200"/>
      <w:jc w:val="center"/>
      <w:outlineLvl w:val="4"/>
    </w:pPr>
    <w:rPr>
      <w:rFonts w:ascii="宋体" w:hAnsi="宋体" w:eastAsia="宋体" w:cs="Times New Roman"/>
      <w:b/>
      <w:sz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7">
    <w:name w:val="Body Text"/>
    <w:basedOn w:val="1"/>
    <w:semiHidden/>
    <w:qFormat/>
    <w:uiPriority w:val="0"/>
    <w:rPr>
      <w:rFonts w:ascii="宋体" w:hAnsi="宋体" w:cs="宋体"/>
      <w:sz w:val="18"/>
      <w:szCs w:val="18"/>
      <w:lang w:eastAsia="en-US"/>
    </w:rPr>
  </w:style>
  <w:style w:type="paragraph" w:styleId="8">
    <w:name w:val="Normal (Web)"/>
    <w:basedOn w:val="1"/>
    <w:qFormat/>
    <w:uiPriority w:val="0"/>
    <w:pPr>
      <w:spacing w:beforeAutospacing="1" w:afterAutospacing="1"/>
      <w:jc w:val="left"/>
    </w:pPr>
    <w:rPr>
      <w:kern w:val="0"/>
    </w:rPr>
  </w:style>
  <w:style w:type="character" w:customStyle="1" w:styleId="11">
    <w:name w:val="标题 2 字符"/>
    <w:link w:val="3"/>
    <w:autoRedefine/>
    <w:qFormat/>
    <w:uiPriority w:val="9"/>
    <w:rPr>
      <w:rFonts w:ascii="宋体" w:hAnsi="宋体" w:eastAsia="宋体" w:cs="宋体"/>
      <w:b/>
      <w:bCs/>
      <w:sz w:val="30"/>
      <w:szCs w:val="32"/>
    </w:rPr>
  </w:style>
  <w:style w:type="character" w:customStyle="1" w:styleId="12">
    <w:name w:val="标题 3 字符1"/>
    <w:link w:val="4"/>
    <w:autoRedefine/>
    <w:qFormat/>
    <w:uiPriority w:val="0"/>
    <w:rPr>
      <w:rFonts w:ascii="宋体" w:hAnsi="宋体" w:eastAsia="宋体" w:cs="宋体"/>
      <w:b/>
      <w:sz w:val="28"/>
    </w:rPr>
  </w:style>
  <w:style w:type="character" w:customStyle="1" w:styleId="13">
    <w:name w:val="标题 1 字符"/>
    <w:link w:val="2"/>
    <w:autoRedefine/>
    <w:qFormat/>
    <w:uiPriority w:val="0"/>
    <w:rPr>
      <w:rFonts w:ascii="宋体" w:hAnsi="宋体" w:eastAsia="宋体" w:cs="宋体"/>
      <w:b/>
      <w:snapToGrid w:val="0"/>
      <w:color w:val="000000"/>
      <w:kern w:val="2"/>
      <w:sz w:val="32"/>
      <w:szCs w:val="21"/>
      <w:lang w:eastAsia="en-US"/>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 w:type="paragraph" w:customStyle="1" w:styleId="16">
    <w:name w:val="Table Text"/>
    <w:basedOn w:val="1"/>
    <w:semiHidden/>
    <w:qFormat/>
    <w:uiPriority w:val="0"/>
    <w:rPr>
      <w:rFonts w:ascii="宋体" w:hAnsi="宋体" w:cs="宋体"/>
      <w:sz w:val="18"/>
      <w:szCs w:val="18"/>
      <w:lang w:eastAsia="en-US"/>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2024-07-04T09:58:00Z</dcterms:created>
  <dc:creator>好好的</dc:creator>
  <cp:lastModifiedBy>好好的</cp:lastModifiedBy>
  <dcterms:modified xsi:type="dcterms:W3CDTF">2024-07-04T09:59:53Z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EA0D220E82864A34A9C44BE79C9521B7_11</vt:lpwstr>
  </property>
</Properties>
</file>