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38940">
      <w:pPr>
        <w:widowControl/>
        <w:kinsoku w:val="0"/>
        <w:autoSpaceDE w:val="0"/>
        <w:autoSpaceDN w:val="0"/>
        <w:adjustRightInd w:val="0"/>
        <w:snapToGrid w:val="0"/>
        <w:spacing w:line="360" w:lineRule="auto"/>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118CDB7C">
      <w:pPr>
        <w:adjustRightInd w:val="0"/>
        <w:snapToGrid w:val="0"/>
        <w:spacing w:line="336" w:lineRule="auto"/>
        <w:rPr>
          <w:rFonts w:hint="eastAsia" w:ascii="宋体" w:hAnsi="宋体" w:cs="宋体"/>
          <w:b/>
          <w:bCs/>
          <w:sz w:val="24"/>
          <w:highlight w:val="none"/>
        </w:rPr>
      </w:pPr>
    </w:p>
    <w:p w14:paraId="496B40BF">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1736DA4C">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2E908237">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0DAB352C">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5A126E5B">
      <w:pPr>
        <w:adjustRightInd w:val="0"/>
        <w:snapToGrid w:val="0"/>
        <w:spacing w:line="360" w:lineRule="auto"/>
        <w:rPr>
          <w:rFonts w:hint="eastAsia" w:ascii="宋体" w:hAnsi="宋体" w:cs="宋体"/>
          <w:b/>
          <w:bCs/>
          <w:sz w:val="24"/>
          <w:highlight w:val="none"/>
        </w:rPr>
      </w:pPr>
    </w:p>
    <w:p w14:paraId="059F0290">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16716D7D">
      <w:pPr>
        <w:adjustRightInd w:val="0"/>
        <w:snapToGrid w:val="0"/>
        <w:spacing w:line="360" w:lineRule="auto"/>
        <w:ind w:firstLine="480"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1E567DDD">
      <w:pPr>
        <w:rPr>
          <w:rFonts w:hint="eastAsia"/>
          <w:highlight w:val="none"/>
        </w:rPr>
      </w:pPr>
    </w:p>
    <w:p w14:paraId="23CDD9E9">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62F8FFA9">
      <w:pPr>
        <w:adjustRightInd w:val="0"/>
        <w:snapToGrid w:val="0"/>
        <w:spacing w:line="360" w:lineRule="auto"/>
        <w:ind w:firstLine="480"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26064269">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6C2C0A9C">
      <w:pPr>
        <w:adjustRightInd w:val="0"/>
        <w:snapToGrid w:val="0"/>
        <w:spacing w:line="360" w:lineRule="auto"/>
        <w:ind w:firstLine="480"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57EE6901">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AB6916E">
      <w:pPr>
        <w:adjustRightInd w:val="0"/>
        <w:snapToGrid w:val="0"/>
        <w:spacing w:line="360" w:lineRule="auto"/>
        <w:ind w:firstLine="480"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评审依据：供应商需在项目电子化交易系统中按要求填写《投标函》完成承诺并进行电子签章。</w:t>
      </w:r>
    </w:p>
    <w:p w14:paraId="436B3AB9">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6574B75D">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1.主体资格：供应商应为向采购人提供相关货物的法人或其他组织；</w:t>
      </w:r>
    </w:p>
    <w:p w14:paraId="7CE70C40">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15FE62B2">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被“信用中国”列入严重失信主体名单查询及重点领域严重失信主体名单查询，未被列入“中国政府采购网(www.ccgp.gov.cn)”政府采购严重违法失信行为记录名单；</w:t>
      </w:r>
    </w:p>
    <w:p w14:paraId="7D3A1181">
      <w:pPr>
        <w:adjustRightInd w:val="0"/>
        <w:snapToGrid w:val="0"/>
        <w:spacing w:line="360" w:lineRule="auto"/>
        <w:ind w:firstLine="480"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6C3023A8">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43E9F77D">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 xml:space="preserve"> </w:t>
      </w:r>
      <w:r>
        <w:rPr>
          <w:rFonts w:hint="eastAsia" w:ascii="宋体" w:hAnsi="宋体" w:eastAsia="宋体" w:cs="宋体"/>
          <w:b/>
          <w:bCs/>
          <w:color w:val="333333"/>
          <w:sz w:val="24"/>
          <w:szCs w:val="24"/>
          <w:highlight w:val="none"/>
          <w:shd w:val="clear" w:color="auto" w:fill="FFFFFF"/>
          <w:lang w:eastAsia="zh-CN"/>
        </w:rPr>
        <w:t>评审依据：提供上述证明材料加盖单位公章，格式详见附件。</w:t>
      </w:r>
    </w:p>
    <w:p w14:paraId="4F72E0BC">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4.是否接受进口产品：本</w:t>
      </w:r>
      <w:bookmarkStart w:id="10" w:name="_GoBack"/>
      <w:r>
        <w:rPr>
          <w:rFonts w:hint="eastAsia" w:ascii="宋体" w:hAnsi="宋体" w:eastAsia="宋体" w:cs="宋体"/>
          <w:sz w:val="24"/>
          <w:szCs w:val="24"/>
          <w:highlight w:val="none"/>
          <w:lang w:eastAsia="zh-CN"/>
        </w:rPr>
        <w:t>包</w:t>
      </w:r>
      <w:bookmarkEnd w:id="10"/>
      <w:r>
        <w:rPr>
          <w:rFonts w:hint="eastAsia" w:ascii="宋体" w:hAnsi="宋体" w:eastAsia="宋体" w:cs="宋体"/>
          <w:sz w:val="24"/>
          <w:szCs w:val="24"/>
          <w:highlight w:val="none"/>
          <w:lang w:eastAsia="zh-CN"/>
        </w:rPr>
        <w:t>未做进口论证，不接受进口产品的投标；</w:t>
      </w:r>
    </w:p>
    <w:p w14:paraId="0A6E5E1C">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评审依据：根据供应商拟投产品进行评审。</w:t>
      </w:r>
    </w:p>
    <w:p w14:paraId="01F88DDC">
      <w:pPr>
        <w:pStyle w:val="4"/>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5.是否面向中小企业采购：本项目为不专门面向中、小企业采购项目。</w:t>
      </w:r>
    </w:p>
    <w:p w14:paraId="465A723B">
      <w:pPr>
        <w:pStyle w:val="4"/>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20F19F2C">
      <w:pPr>
        <w:rPr>
          <w:rFonts w:hint="default"/>
          <w:lang w:val="en-US" w:eastAsia="zh-CN"/>
        </w:rPr>
      </w:pPr>
      <w:r>
        <w:rPr>
          <w:rFonts w:hint="default"/>
          <w:lang w:val="en-US" w:eastAsia="zh-CN"/>
        </w:rPr>
        <w:br w:type="page"/>
      </w:r>
    </w:p>
    <w:p w14:paraId="2E55D234">
      <w:pPr>
        <w:rPr>
          <w:rFonts w:hint="eastAsia" w:ascii="宋体" w:hAnsi="宋体" w:cs="宋体"/>
          <w:b/>
          <w:bCs/>
          <w:sz w:val="24"/>
          <w:highlight w:val="none"/>
        </w:rPr>
      </w:pPr>
      <w:r>
        <w:rPr>
          <w:rFonts w:hint="eastAsia" w:ascii="宋体" w:hAnsi="宋体" w:cs="宋体"/>
          <w:b/>
          <w:bCs/>
          <w:sz w:val="24"/>
          <w:highlight w:val="none"/>
        </w:rPr>
        <w:t>附件（1）：承诺书</w:t>
      </w:r>
    </w:p>
    <w:p w14:paraId="3E9D4714">
      <w:pPr>
        <w:spacing w:line="360" w:lineRule="auto"/>
        <w:rPr>
          <w:rFonts w:hint="eastAsia" w:ascii="宋体" w:hAnsi="宋体" w:cs="宋体"/>
          <w:spacing w:val="4"/>
          <w:sz w:val="24"/>
          <w:highlight w:val="none"/>
          <w:u w:val="single"/>
        </w:rPr>
      </w:pPr>
    </w:p>
    <w:p w14:paraId="4003FBC6">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0D536EF1">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1869F924">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44306337">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337053AA">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490DA084">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21250CE7">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60DDB06E">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708F553E">
      <w:pPr>
        <w:spacing w:line="360" w:lineRule="auto"/>
        <w:rPr>
          <w:rFonts w:hint="eastAsia" w:ascii="宋体" w:hAnsi="宋体" w:cs="宋体"/>
          <w:sz w:val="24"/>
          <w:highlight w:val="none"/>
        </w:rPr>
      </w:pPr>
    </w:p>
    <w:p w14:paraId="010C204D">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60998943">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4B1A431F">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0AB6B3F2">
      <w:pPr>
        <w:jc w:val="left"/>
        <w:rPr>
          <w:rFonts w:hint="eastAsia" w:ascii="宋体" w:hAnsi="宋体" w:cs="宋体"/>
          <w:b/>
          <w:bCs/>
          <w:sz w:val="24"/>
          <w:highlight w:val="none"/>
        </w:rPr>
      </w:pPr>
    </w:p>
    <w:p w14:paraId="67974A66">
      <w:pPr>
        <w:rPr>
          <w:rFonts w:hint="eastAsia" w:ascii="宋体" w:hAnsi="宋体" w:cs="宋体"/>
          <w:b/>
          <w:bCs/>
          <w:sz w:val="24"/>
          <w:highlight w:val="none"/>
        </w:rPr>
      </w:pPr>
      <w:r>
        <w:rPr>
          <w:rFonts w:hint="eastAsia" w:ascii="宋体" w:hAnsi="宋体" w:cs="宋体"/>
          <w:b/>
          <w:bCs/>
          <w:sz w:val="24"/>
          <w:highlight w:val="none"/>
        </w:rPr>
        <w:br w:type="page"/>
      </w:r>
    </w:p>
    <w:p w14:paraId="4B105D30">
      <w:pPr>
        <w:rPr>
          <w:rFonts w:hint="eastAsia" w:ascii="宋体" w:hAnsi="宋体" w:cs="宋体"/>
          <w:b/>
          <w:bCs/>
          <w:sz w:val="24"/>
          <w:highlight w:val="none"/>
        </w:rPr>
      </w:pPr>
      <w:r>
        <w:rPr>
          <w:rFonts w:hint="eastAsia" w:ascii="宋体" w:hAnsi="宋体" w:cs="宋体"/>
          <w:b/>
          <w:bCs/>
          <w:sz w:val="24"/>
          <w:highlight w:val="none"/>
        </w:rPr>
        <w:t>附件（2）：法定代表人证明书及授权书</w:t>
      </w:r>
    </w:p>
    <w:p w14:paraId="3F6DDB96">
      <w:pPr>
        <w:spacing w:line="360" w:lineRule="auto"/>
        <w:ind w:firstLine="211"/>
        <w:jc w:val="center"/>
        <w:rPr>
          <w:rFonts w:hint="eastAsia" w:ascii="宋体" w:hAnsi="宋体" w:cs="宋体"/>
          <w:b/>
          <w:sz w:val="28"/>
          <w:szCs w:val="28"/>
          <w:highlight w:val="none"/>
        </w:rPr>
      </w:pPr>
      <w:bookmarkStart w:id="0" w:name="_Toc48995852"/>
      <w:bookmarkStart w:id="1" w:name="_Toc47418732"/>
      <w:bookmarkStart w:id="2" w:name="_Toc47418939"/>
      <w:bookmarkStart w:id="3" w:name="_Toc48791236"/>
      <w:bookmarkStart w:id="4" w:name="_Toc47262070"/>
      <w:bookmarkStart w:id="5" w:name="_Toc47418256"/>
      <w:bookmarkStart w:id="6" w:name="_Toc49019237"/>
      <w:bookmarkStart w:id="7" w:name="_Toc47261886"/>
      <w:bookmarkStart w:id="8" w:name="_Toc47261691"/>
      <w:bookmarkStart w:id="9" w:name="_Toc49019498"/>
      <w:r>
        <w:rPr>
          <w:rFonts w:hint="eastAsia" w:ascii="宋体" w:hAnsi="宋体" w:cs="宋体"/>
          <w:b/>
          <w:sz w:val="28"/>
          <w:szCs w:val="28"/>
          <w:highlight w:val="none"/>
        </w:rPr>
        <w:t>法定代表人证明书</w:t>
      </w:r>
    </w:p>
    <w:tbl>
      <w:tblPr>
        <w:tblStyle w:val="7"/>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3E6A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0F28D6D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5D14F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619A2434">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3B6ABC38">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564B45CF">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793C93FD">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7F6C5E43">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3F368481">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5BFD41C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2E6E066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9A6B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7F6A7A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7D2865F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3A4CEF2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5300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F4075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56502C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618F3D1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3BDE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B4ECAA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8D396E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335A4D7B">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094B8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72F1CFA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6B93BB5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0AC73DD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5273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6AAB6F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317BB7A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2CA0BD9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CC72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4DD7B4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6B5A80D1">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57DB477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446F14A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1F5CAB2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FF2E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3280B7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4916AF1A">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07D87AD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17CF9E6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667D080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FD54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131B90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C2ECF9D">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5068BB7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6C61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6CB5467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3A4230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ED5536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2ED8C00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1A42CE5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249AF29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78379F7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4C19FB78">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666EC01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35A0E99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1BF637E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4E5F7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16D24F8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2EE572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237DA68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E1793E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474DF571">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3DA41D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2D56CB8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26784FBA">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04DD2EE3">
      <w:pPr>
        <w:spacing w:line="360" w:lineRule="auto"/>
        <w:ind w:firstLine="211"/>
        <w:jc w:val="center"/>
        <w:rPr>
          <w:rFonts w:hint="eastAsia" w:ascii="宋体" w:hAnsi="宋体" w:cs="宋体"/>
          <w:b/>
          <w:sz w:val="28"/>
          <w:szCs w:val="28"/>
          <w:highlight w:val="none"/>
        </w:rPr>
        <w:sectPr>
          <w:footerReference r:id="rId5" w:type="default"/>
          <w:pgSz w:w="11906" w:h="16838"/>
          <w:pgMar w:top="1440" w:right="1800" w:bottom="1440" w:left="1800" w:header="851" w:footer="992" w:gutter="0"/>
          <w:cols w:space="720" w:num="1"/>
          <w:docGrid w:type="lines" w:linePitch="312" w:charSpace="0"/>
        </w:sectPr>
      </w:pPr>
    </w:p>
    <w:p w14:paraId="482C518B">
      <w:pPr>
        <w:rPr>
          <w:rFonts w:hint="eastAsia"/>
          <w:highlight w:val="none"/>
        </w:rPr>
      </w:pPr>
    </w:p>
    <w:p w14:paraId="165B1412">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7"/>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3CFBB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5A52AF8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4E02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194788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3E9585F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44EFAAD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244A65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7587431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6D9D902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0A0433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01D1139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F22A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87DCD7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71A07B8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66D17E9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3B8F5D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77B98D8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4B3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AE86AE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81029F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4F07EAA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FA9569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16681FF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1F3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FB6B83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83D589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365F49B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6B402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5F6351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59F6248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3C0B17E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1E9C515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4C6E19C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3D725A3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0A4FFD0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3E27289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376443D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014111D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541D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F7DB0A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6493EB8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1E9B1A7E">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7C9E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6719099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3E3E64D8">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6C80AC3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全权办理本次采购项目的</w:t>
            </w:r>
            <w:r>
              <w:rPr>
                <w:rFonts w:hint="eastAsia" w:ascii="宋体" w:hAnsi="宋体" w:cs="宋体"/>
                <w:bCs/>
                <w:sz w:val="24"/>
                <w:highlight w:val="none"/>
                <w:lang w:eastAsia="zh-CN"/>
              </w:rPr>
              <w:t>磋商</w:t>
            </w:r>
            <w:r>
              <w:rPr>
                <w:rFonts w:hint="eastAsia" w:ascii="宋体" w:hAnsi="宋体" w:cs="宋体"/>
                <w:bCs/>
                <w:sz w:val="24"/>
                <w:highlight w:val="none"/>
              </w:rPr>
              <w:t>、联系、洽谈、签约、执行等具体事务，签署全部有关文件、文书、协议及合同。</w:t>
            </w:r>
          </w:p>
        </w:tc>
      </w:tr>
      <w:tr w14:paraId="4543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E0259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619EF2B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4AE509F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3CEC6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4B3D258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D632A62">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2DB9CAFC">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74D13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51420B5D">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39219FBD">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60FFE782">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0EFF2B8F">
            <w:pPr>
              <w:pStyle w:val="4"/>
              <w:adjustRightInd w:val="0"/>
              <w:snapToGrid w:val="0"/>
              <w:spacing w:line="360" w:lineRule="auto"/>
              <w:rPr>
                <w:rFonts w:hint="eastAsia" w:ascii="宋体" w:hAnsi="宋体" w:eastAsia="宋体" w:cs="宋体"/>
                <w:sz w:val="24"/>
                <w:szCs w:val="24"/>
                <w:highlight w:val="none"/>
                <w:lang w:eastAsia="zh-CN"/>
              </w:rPr>
            </w:pPr>
          </w:p>
          <w:p w14:paraId="723149FB">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640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1F6C8E1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4224FFD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0421F1B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60D88766">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6516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10D79E2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76B3926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8A33E6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7471DDEC">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6D58FA5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77DCA93">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0"/>
      <w:bookmarkEnd w:id="1"/>
      <w:bookmarkEnd w:id="2"/>
      <w:bookmarkEnd w:id="3"/>
      <w:bookmarkEnd w:id="4"/>
      <w:bookmarkEnd w:id="5"/>
      <w:bookmarkEnd w:id="6"/>
      <w:bookmarkEnd w:id="7"/>
      <w:bookmarkEnd w:id="8"/>
      <w:bookmarkEnd w:id="9"/>
    </w:tbl>
    <w:p w14:paraId="56D04CC1">
      <w:pPr>
        <w:jc w:val="left"/>
        <w:rPr>
          <w:rFonts w:hint="eastAsia" w:ascii="宋体" w:hAnsi="宋体" w:cs="宋体"/>
          <w:b/>
          <w:bCs/>
          <w:sz w:val="24"/>
          <w:highlight w:val="none"/>
        </w:rPr>
      </w:pPr>
    </w:p>
    <w:p w14:paraId="6961B22B">
      <w:pPr>
        <w:pStyle w:val="2"/>
        <w:numPr>
          <w:ilvl w:val="1"/>
          <w:numId w:val="0"/>
        </w:numPr>
        <w:ind w:left="142"/>
        <w:jc w:val="both"/>
        <w:rPr>
          <w:rFonts w:hint="eastAsia" w:ascii="宋体" w:hAnsi="宋体" w:cs="宋体"/>
          <w:spacing w:val="4"/>
          <w:sz w:val="24"/>
          <w:szCs w:val="24"/>
          <w:highlight w:val="none"/>
        </w:rPr>
      </w:pPr>
    </w:p>
    <w:p w14:paraId="785580B4">
      <w:pPr>
        <w:pStyle w:val="2"/>
        <w:numPr>
          <w:ilvl w:val="1"/>
          <w:numId w:val="0"/>
        </w:numPr>
        <w:ind w:left="142"/>
        <w:jc w:val="both"/>
        <w:rPr>
          <w:rFonts w:hint="eastAsia" w:ascii="宋体" w:hAnsi="宋体" w:cs="宋体"/>
          <w:spacing w:val="4"/>
          <w:sz w:val="24"/>
          <w:szCs w:val="24"/>
          <w:highlight w:val="none"/>
        </w:rPr>
      </w:pPr>
      <w:r>
        <w:rPr>
          <w:rFonts w:hint="eastAsia" w:ascii="宋体" w:hAnsi="宋体" w:cs="宋体"/>
          <w:spacing w:val="4"/>
          <w:sz w:val="24"/>
          <w:szCs w:val="24"/>
          <w:highlight w:val="none"/>
        </w:rPr>
        <w:t>附件（3）：响应保证金缴纳（或电子保函）</w:t>
      </w:r>
    </w:p>
    <w:p w14:paraId="26425F9E">
      <w:pPr>
        <w:snapToGrid w:val="0"/>
        <w:spacing w:line="480" w:lineRule="auto"/>
        <w:rPr>
          <w:rFonts w:ascii="宋体" w:hAnsi="宋体" w:cs="宋体"/>
          <w:bCs/>
          <w:color w:val="000000"/>
          <w:sz w:val="16"/>
          <w:szCs w:val="11"/>
          <w:highlight w:val="none"/>
          <w:u w:val="single"/>
        </w:rPr>
      </w:pPr>
    </w:p>
    <w:p w14:paraId="33B905A8">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059AB50F">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w:t>
      </w:r>
      <w:r>
        <w:rPr>
          <w:rFonts w:hint="eastAsia" w:ascii="宋体" w:hAnsi="宋体" w:cs="宋体"/>
          <w:bCs/>
          <w:color w:val="000000"/>
          <w:sz w:val="24"/>
          <w:highlight w:val="none"/>
          <w:lang w:eastAsia="zh-CN"/>
        </w:rPr>
        <w:t>响应</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3D2E4C5A">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5D6D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79C0A52A">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16114707">
      <w:pPr>
        <w:rPr>
          <w:highlight w:val="none"/>
        </w:rPr>
      </w:pPr>
    </w:p>
    <w:p w14:paraId="75410279">
      <w:pPr>
        <w:rPr>
          <w:rFonts w:hint="default"/>
          <w:lang w:val="en-US" w:eastAsia="zh-CN"/>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AB58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C9222E6">
                          <w:pPr>
                            <w:pStyle w:val="5"/>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v:imagedata o:title=""/>
              <o:lock v:ext="edit" aspectratio="f"/>
              <v:textbox inset="0mm,0mm,0mm,0mm" style="mso-fit-shape-to-text:t;">
                <w:txbxContent>
                  <w:p w14:paraId="3C9222E6">
                    <w:pPr>
                      <w:pStyle w:val="5"/>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B5E0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D3E630">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AD3E630">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2"/>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8413680"/>
    <w:rsid w:val="08413680"/>
    <w:rsid w:val="285238B0"/>
    <w:rsid w:val="347C74AA"/>
    <w:rsid w:val="37AF43EC"/>
    <w:rsid w:val="37C76863"/>
    <w:rsid w:val="42146437"/>
    <w:rsid w:val="428A579C"/>
    <w:rsid w:val="442267A3"/>
    <w:rsid w:val="47BF7339"/>
    <w:rsid w:val="4A4F132E"/>
    <w:rsid w:val="4F1F4F39"/>
    <w:rsid w:val="4FBB296D"/>
    <w:rsid w:val="5FDF17EB"/>
    <w:rsid w:val="6A415606"/>
    <w:rsid w:val="75894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3">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Body Text First Indent"/>
    <w:basedOn w:val="4"/>
    <w:autoRedefine/>
    <w:unhideWhenUsed/>
    <w:qFormat/>
    <w:uiPriority w:val="99"/>
    <w:pPr>
      <w:ind w:firstLine="420" w:firstLineChars="100"/>
    </w:pPr>
  </w:style>
  <w:style w:type="paragraph" w:customStyle="1" w:styleId="9">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10">
    <w:name w:val="正文文本1"/>
    <w:basedOn w:val="1"/>
    <w:qFormat/>
    <w:uiPriority w:val="0"/>
    <w:rPr>
      <w:rFonts w:ascii="宋体" w:hAnsi="宋体"/>
      <w:sz w:val="24"/>
      <w:lang w:val="zh-CN" w:bidi="zh-CN"/>
    </w:rPr>
  </w:style>
  <w:style w:type="paragraph" w:customStyle="1" w:styleId="11">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2">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814</Words>
  <Characters>838</Characters>
  <Lines>0</Lines>
  <Paragraphs>0</Paragraphs>
  <TotalTime>0</TotalTime>
  <ScaleCrop>false</ScaleCrop>
  <LinksUpToDate>false</LinksUpToDate>
  <CharactersWithSpaces>840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开瑞</cp:lastModifiedBy>
  <dcterms:modified xsi:type="dcterms:W3CDTF">2024-12-06T13:10:58Z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66CA4EF93EA240E8AE19162DF2BE0145_11</vt:lpwstr>
  </property>
</Properties>
</file>