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锂离子电池软包封装系统采购项目</w:t>
      </w:r>
    </w:p>
    <w:p>
      <w:pPr>
        <w:pStyle w:val="null3"/>
        <w:jc w:val="center"/>
        <w:outlineLvl w:val="2"/>
      </w:pPr>
      <w:r>
        <w:rPr>
          <w:sz w:val="28"/>
          <w:b/>
        </w:rPr>
        <w:t>采购项目编号：</w:t>
      </w:r>
      <w:r>
        <w:rPr>
          <w:sz w:val="28"/>
          <w:b/>
        </w:rPr>
        <w:t>ZMZB2024XJD-480</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锂离子电池软包封装系统采购项目</w:t>
      </w:r>
      <w:r>
        <w:rPr/>
        <w:t>采用竞争性谈判采购方式进行采购，兹邀请供应商参加本项目的竞争性谈判。</w:t>
      </w:r>
    </w:p>
    <w:p>
      <w:pPr>
        <w:pStyle w:val="null3"/>
        <w:outlineLvl w:val="2"/>
      </w:pPr>
      <w:r>
        <w:rPr>
          <w:sz w:val="28"/>
          <w:b/>
        </w:rPr>
        <w:t>一、项目编号：</w:t>
      </w:r>
      <w:r>
        <w:rPr>
          <w:sz w:val="28"/>
          <w:b/>
        </w:rPr>
        <w:t>ZMZB2024XJD-480</w:t>
      </w:r>
    </w:p>
    <w:p>
      <w:pPr>
        <w:pStyle w:val="null3"/>
        <w:outlineLvl w:val="2"/>
      </w:pPr>
      <w:r>
        <w:rPr>
          <w:sz w:val="28"/>
          <w:b/>
        </w:rPr>
        <w:t>二、项目名称：</w:t>
      </w:r>
      <w:r>
        <w:rPr>
          <w:sz w:val="28"/>
          <w:b/>
        </w:rPr>
        <w:t>锂离子电池软包封装系统采购项目</w:t>
      </w:r>
    </w:p>
    <w:p>
      <w:pPr>
        <w:pStyle w:val="null3"/>
        <w:outlineLvl w:val="2"/>
      </w:pPr>
      <w:r>
        <w:rPr>
          <w:sz w:val="28"/>
          <w:b/>
        </w:rPr>
        <w:t>三、谈判项目简介：</w:t>
      </w:r>
    </w:p>
    <w:p>
      <w:pPr>
        <w:pStyle w:val="null3"/>
        <w:ind w:firstLine="480"/>
      </w:pPr>
      <w:r>
        <w:rPr/>
        <w:t>锂离子电池软包封装系统采购项目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采购包1（锂离子电池软包封装系统）：属于专门面向中小企业采购。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8、本项目为专门面向中小企业采购项目：供应商应出具中小企业声明函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联系电话：17778966063</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锂离子电池软包封装系统采购项目</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锂离子电池软包封装系统</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标的名称：锂离子电池软包封装系统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2"/>
                <w:b/>
                <w:color w:val="000000"/>
              </w:rPr>
              <w:t>技术指标</w:t>
            </w:r>
          </w:p>
          <w:p>
            <w:pPr>
              <w:pStyle w:val="null3"/>
              <w:jc w:val="left"/>
            </w:pPr>
            <w:r>
              <w:rPr>
                <w:rFonts w:ascii="&quot;times new roman&quot;" w:hAnsi="&quot;times new roman&quot;" w:cs="&quot;times new roman&quot;" w:eastAsia="&quot;times new roman&quot;"/>
                <w:sz w:val="21"/>
              </w:rPr>
              <w:t>1</w:t>
            </w:r>
            <w:r>
              <w:rPr>
                <w:rFonts w:ascii="宋体" w:hAnsi="宋体" w:cs="宋体" w:eastAsia="宋体"/>
                <w:sz w:val="21"/>
              </w:rPr>
              <w:t>、半自动模切机：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）模切尺寸：</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120×W80mm</w:t>
            </w:r>
            <w:r>
              <w:rPr>
                <w:rFonts w:ascii="宋体" w:hAnsi="宋体" w:cs="宋体" w:eastAsia="宋体"/>
                <w:sz w:val="21"/>
              </w:rPr>
              <w:t>（包含电池极耳）</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）冲切压力：</w:t>
            </w:r>
            <w:r>
              <w:rPr>
                <w:rFonts w:ascii="times new roman, times, serif" w:hAnsi="times new roman, times, serif" w:cs="times new roman, times, serif" w:eastAsia="times new roman, times, serif"/>
                <w:sz w:val="21"/>
              </w:rPr>
              <w:t>≥1T</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、自动叠片机：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）极片宽度：</w:t>
            </w:r>
            <w:r>
              <w:rPr>
                <w:rFonts w:ascii="times new roman, times, serif" w:hAnsi="times new roman, times, serif" w:cs="times new roman, times, serif" w:eastAsia="times new roman, times, serif"/>
                <w:sz w:val="21"/>
              </w:rPr>
              <w:t>40-90mm</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）极片长度：</w:t>
            </w:r>
            <w:r>
              <w:rPr>
                <w:rFonts w:ascii="times new roman, times, serif" w:hAnsi="times new roman, times, serif" w:cs="times new roman, times, serif" w:eastAsia="times new roman, times, serif"/>
                <w:sz w:val="21"/>
              </w:rPr>
              <w:t>40-100mm</w:t>
            </w:r>
            <w:r>
              <w:rPr>
                <w:rFonts w:ascii="宋体" w:hAnsi="宋体" w:cs="宋体" w:eastAsia="宋体"/>
                <w:sz w:val="21"/>
              </w:rPr>
              <w:t>（极耳方向，不含极耳尺寸）</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）叠片精度：</w:t>
            </w:r>
            <w:r>
              <w:rPr>
                <w:rFonts w:ascii="times new roman, times, serif" w:hAnsi="times new roman, times, serif" w:cs="times new roman, times, serif" w:eastAsia="times new roman, times, serif"/>
                <w:sz w:val="21"/>
              </w:rPr>
              <w:t>≤0.3mm</w:t>
            </w:r>
          </w:p>
          <w:p>
            <w:pPr>
              <w:pStyle w:val="null3"/>
              <w:jc w:val="left"/>
            </w:pPr>
            <w:r>
              <w:rPr>
                <w:rFonts w:ascii="宋体" w:hAnsi="宋体" w:cs="宋体" w:eastAsia="宋体"/>
                <w:sz w:val="21"/>
              </w:rPr>
              <w:t>（需提供证明材料进行佐证，证明材料包括但不限于产品彩页、检测报告、功能截图、盖章的说明书等）</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、平板热压机：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）加热温度：</w:t>
            </w:r>
            <w:r>
              <w:rPr>
                <w:rFonts w:ascii="times new roman, times, serif" w:hAnsi="times new roman, times, serif" w:cs="times new roman, times, serif" w:eastAsia="times new roman, times, serif"/>
                <w:sz w:val="21"/>
              </w:rPr>
              <w:t>≥150℃</w:t>
            </w:r>
            <w:r>
              <w:rPr>
                <w:rFonts w:ascii="宋体" w:hAnsi="宋体" w:cs="宋体" w:eastAsia="宋体"/>
                <w:sz w:val="21"/>
              </w:rPr>
              <w:t>，精度</w:t>
            </w:r>
            <w:r>
              <w:rPr>
                <w:rFonts w:ascii="times new roman, times, serif" w:hAnsi="times new roman, times, serif" w:cs="times new roman, times, serif" w:eastAsia="times new roman, times, serif"/>
                <w:sz w:val="21"/>
              </w:rPr>
              <w:t>≤2.5℃</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）热压尺寸：</w:t>
            </w:r>
            <w:r>
              <w:rPr>
                <w:rFonts w:ascii="times new roman, times, serif" w:hAnsi="times new roman, times, serif" w:cs="times new roman, times, serif" w:eastAsia="times new roman, times, serif"/>
                <w:sz w:val="21"/>
              </w:rPr>
              <w:t>≥L260mm×W160mm</w:t>
            </w:r>
          </w:p>
          <w:p>
            <w:pPr>
              <w:pStyle w:val="null3"/>
              <w:jc w:val="left"/>
            </w:pPr>
            <w:r>
              <w:rPr>
                <w:rFonts w:ascii="宋体" w:hAnsi="宋体" w:cs="宋体" w:eastAsia="宋体"/>
                <w:sz w:val="21"/>
              </w:rPr>
              <w:t>（需提供证明材料进行佐证，证明材料包括但不限于产品彩页、检测报告、功能截图、盖章的说明书等）</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、绝缘电阻测试仪：</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）测试范围：</w:t>
            </w:r>
            <w:r>
              <w:rPr>
                <w:rFonts w:ascii="times new roman, times, serif" w:hAnsi="times new roman, times, serif" w:cs="times new roman, times, serif" w:eastAsia="times new roman, times, serif"/>
                <w:sz w:val="21"/>
              </w:rPr>
              <w:t>0.002MΩ</w:t>
            </w:r>
            <w:r>
              <w:rPr>
                <w:rFonts w:ascii="宋体" w:hAnsi="宋体" w:cs="宋体" w:eastAsia="宋体"/>
                <w:sz w:val="21"/>
              </w:rPr>
              <w:t>到</w:t>
            </w:r>
            <w:r>
              <w:rPr>
                <w:rFonts w:ascii="times new roman, times, serif" w:hAnsi="times new roman, times, serif" w:cs="times new roman, times, serif" w:eastAsia="times new roman, times, serif"/>
                <w:sz w:val="21"/>
              </w:rPr>
              <w:t>4000MΩ</w:t>
            </w: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个量程）</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）最大输出电流：</w:t>
            </w:r>
            <w:r>
              <w:rPr>
                <w:rFonts w:ascii="times new roman, times, serif" w:hAnsi="times new roman, times, serif" w:cs="times new roman, times, serif" w:eastAsia="times new roman, times, serif"/>
                <w:sz w:val="21"/>
              </w:rPr>
              <w:t>1.8mA</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、超声波焊接机（智能型）：</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）超声频率：</w:t>
            </w:r>
            <w:r>
              <w:rPr>
                <w:rFonts w:ascii="times new roman, times, serif" w:hAnsi="times new roman, times, serif" w:cs="times new roman, times, serif" w:eastAsia="times new roman, times, serif"/>
                <w:sz w:val="21"/>
              </w:rPr>
              <w:t>40</w:t>
            </w:r>
            <w:r>
              <w:rPr>
                <w:rFonts w:ascii="times new roman, times, serif" w:hAnsi="times new roman, times, serif" w:cs="times new roman, times, serif" w:eastAsia="times new roman, times, serif"/>
                <w:sz w:val="21"/>
              </w:rPr>
              <w:t>k</w:t>
            </w:r>
            <w:r>
              <w:rPr>
                <w:rFonts w:ascii="&quot;times new roman&quot;" w:hAnsi="&quot;times new roman&quot;" w:cs="&quot;times new roman&quot;" w:eastAsia="&quot;times new roman&quot;"/>
                <w:sz w:val="21"/>
              </w:rPr>
              <w:t>Hz±10%</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）焊接功率：</w:t>
            </w:r>
            <w:r>
              <w:rPr>
                <w:rFonts w:ascii="times new roman, times, serif" w:hAnsi="times new roman, times, serif" w:cs="times new roman, times, serif" w:eastAsia="times new roman, times, serif"/>
                <w:sz w:val="21"/>
              </w:rPr>
              <w:t>50-800W</w:t>
            </w:r>
            <w:r>
              <w:rPr>
                <w:rFonts w:ascii="宋体" w:hAnsi="宋体" w:cs="宋体" w:eastAsia="宋体"/>
                <w:sz w:val="21"/>
              </w:rPr>
              <w:t>可调</w:t>
            </w:r>
          </w:p>
          <w:p>
            <w:pPr>
              <w:pStyle w:val="null3"/>
              <w:jc w:val="left"/>
            </w:pPr>
            <w:r>
              <w:rPr>
                <w:rFonts w:ascii="宋体" w:hAnsi="宋体" w:cs="宋体" w:eastAsia="宋体"/>
                <w:sz w:val="21"/>
              </w:rPr>
              <w:t>（需提供证明材料进行佐证，证明材料包括但不限于产品彩页、检测报告、功能截图、盖章的说明书等）</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、极耳裁切整形机：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）适用电芯：</w:t>
            </w:r>
            <w:r>
              <w:rPr>
                <w:rFonts w:ascii="times new roman, times, serif" w:hAnsi="times new roman, times, serif" w:cs="times new roman, times, serif" w:eastAsia="times new roman, times, serif"/>
                <w:sz w:val="21"/>
              </w:rPr>
              <w:t>≥L380×W210mm</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）裁切压力：</w:t>
            </w:r>
            <w:r>
              <w:rPr>
                <w:rFonts w:ascii="times new roman, times, serif" w:hAnsi="times new roman, times, serif" w:cs="times new roman, times, serif" w:eastAsia="times new roman, times, serif"/>
                <w:sz w:val="21"/>
              </w:rPr>
              <w:t>≥10000N</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、铝塑膜成型机：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）驱动压力：</w:t>
            </w:r>
            <w:r>
              <w:rPr>
                <w:rFonts w:ascii="times new roman, times, serif" w:hAnsi="times new roman, times, serif" w:cs="times new roman, times, serif" w:eastAsia="times new roman, times, serif"/>
                <w:sz w:val="21"/>
              </w:rPr>
              <w:t>≥2.5T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）冲坑深度：</w:t>
            </w:r>
            <w:r>
              <w:rPr>
                <w:rFonts w:ascii="times new roman, times, serif" w:hAnsi="times new roman, times, serif" w:cs="times new roman, times, serif" w:eastAsia="times new roman, times, serif"/>
                <w:sz w:val="21"/>
              </w:rPr>
              <w:t>≥6mm</w:t>
            </w:r>
          </w:p>
          <w:p>
            <w:pPr>
              <w:pStyle w:val="null3"/>
              <w:jc w:val="left"/>
            </w:pPr>
            <w:r>
              <w:rPr>
                <w:rFonts w:ascii="&quot;times new roman&quot;" w:hAnsi="&quot;times new roman&quot;" w:cs="&quot;times new roman&quot;" w:eastAsia="&quot;times new roman&quot;"/>
                <w:sz w:val="21"/>
              </w:rPr>
              <w:t>8</w:t>
            </w:r>
            <w:r>
              <w:rPr>
                <w:rFonts w:ascii="宋体" w:hAnsi="宋体" w:cs="宋体" w:eastAsia="宋体"/>
                <w:sz w:val="21"/>
              </w:rPr>
              <w:t>、单工位热封机：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）有效封口长度：</w:t>
            </w:r>
            <w:r>
              <w:rPr>
                <w:rFonts w:ascii="times new roman, times, serif" w:hAnsi="times new roman, times, serif" w:cs="times new roman, times, serif" w:eastAsia="times new roman, times, serif"/>
                <w:sz w:val="21"/>
              </w:rPr>
              <w:t>≥170mm</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）封边厚度：</w:t>
            </w:r>
            <w:r>
              <w:rPr>
                <w:rFonts w:ascii="times new roman, times, serif" w:hAnsi="times new roman, times, serif" w:cs="times new roman, times, serif" w:eastAsia="times new roman, times, serif"/>
                <w:sz w:val="21"/>
              </w:rPr>
              <w:t>0-0.5mm</w:t>
            </w:r>
          </w:p>
          <w:p>
            <w:pPr>
              <w:pStyle w:val="null3"/>
              <w:jc w:val="left"/>
            </w:pPr>
            <w:r>
              <w:rPr>
                <w:rFonts w:ascii="&quot;times new roman&quot;" w:hAnsi="&quot;times new roman&quot;" w:cs="&quot;times new roman&quot;" w:eastAsia="&quot;times new roman&quot;"/>
                <w:sz w:val="21"/>
              </w:rPr>
              <w:t>9</w:t>
            </w:r>
            <w:r>
              <w:rPr>
                <w:rFonts w:ascii="宋体" w:hAnsi="宋体" w:cs="宋体" w:eastAsia="宋体"/>
                <w:sz w:val="21"/>
              </w:rPr>
              <w:t>、多功能真空封口机：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）封头温度：</w:t>
            </w:r>
            <w:r>
              <w:rPr>
                <w:rFonts w:ascii="times new roman, times, serif" w:hAnsi="times new roman, times, serif" w:cs="times new roman, times, serif" w:eastAsia="times new roman, times, serif"/>
                <w:sz w:val="21"/>
              </w:rPr>
              <w:t>≥250℃</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）电池尺寸：</w:t>
            </w:r>
            <w:r>
              <w:rPr>
                <w:rFonts w:ascii="times new roman, times, serif" w:hAnsi="times new roman, times, serif" w:cs="times new roman, times, serif" w:eastAsia="times new roman, times, serif"/>
                <w:sz w:val="21"/>
              </w:rPr>
              <w:t>≥L160×W180×H20mm</w:t>
            </w:r>
          </w:p>
          <w:p>
            <w:pPr>
              <w:pStyle w:val="null3"/>
              <w:jc w:val="left"/>
            </w:pPr>
            <w:r>
              <w:rPr>
                <w:rFonts w:ascii="&quot;times new roman&quot;" w:hAnsi="&quot;times new roman&quot;" w:cs="&quot;times new roman&quot;" w:eastAsia="&quot;times new roman&quot;"/>
                <w:sz w:val="21"/>
              </w:rPr>
              <w:t>10</w:t>
            </w:r>
            <w:r>
              <w:rPr>
                <w:rFonts w:ascii="宋体" w:hAnsi="宋体" w:cs="宋体" w:eastAsia="宋体"/>
                <w:sz w:val="21"/>
              </w:rPr>
              <w:t>、双极旋片式真空泵：</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）抽气速率：</w:t>
            </w:r>
            <w:r>
              <w:rPr>
                <w:rFonts w:ascii="times new roman, times, serif" w:hAnsi="times new roman, times, serif" w:cs="times new roman, times, serif" w:eastAsia="times new roman, times, serif"/>
                <w:sz w:val="21"/>
              </w:rPr>
              <w:t>9.9m³/h</w:t>
            </w:r>
          </w:p>
          <w:p>
            <w:pPr>
              <w:pStyle w:val="null3"/>
              <w:jc w:val="left"/>
            </w:pPr>
            <w:r>
              <w:rPr>
                <w:rFonts w:ascii="&quot;times new roman&quot;" w:hAnsi="&quot;times new roman&quot;" w:cs="&quot;times new roman&quot;" w:eastAsia="&quot;times new roman&quot;"/>
                <w:sz w:val="21"/>
              </w:rPr>
              <w:t>11</w:t>
            </w:r>
            <w:r>
              <w:rPr>
                <w:rFonts w:ascii="宋体" w:hAnsi="宋体" w:cs="宋体" w:eastAsia="宋体"/>
                <w:sz w:val="21"/>
              </w:rPr>
              <w:t>、软包电池热压化成机：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）通道数量：</w:t>
            </w:r>
            <w:r>
              <w:rPr>
                <w:rFonts w:ascii="times new roman, times, serif" w:hAnsi="times new roman, times, serif" w:cs="times new roman, times, serif" w:eastAsia="times new roman, times, serif"/>
                <w:sz w:val="21"/>
              </w:rPr>
              <w:t>2×4</w:t>
            </w:r>
            <w:r>
              <w:rPr>
                <w:rFonts w:ascii="宋体" w:hAnsi="宋体" w:cs="宋体" w:eastAsia="宋体"/>
                <w:sz w:val="21"/>
              </w:rPr>
              <w:t>，共</w:t>
            </w:r>
            <w:r>
              <w:rPr>
                <w:rFonts w:ascii="times new roman, times, serif" w:hAnsi="times new roman, times, serif" w:cs="times new roman, times, serif" w:eastAsia="times new roman, times, serif"/>
                <w:sz w:val="21"/>
              </w:rPr>
              <w:t>8</w:t>
            </w:r>
            <w:r>
              <w:rPr>
                <w:rFonts w:ascii="宋体" w:hAnsi="宋体" w:cs="宋体" w:eastAsia="宋体"/>
                <w:sz w:val="21"/>
              </w:rPr>
              <w:t>通道</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）工作压力</w:t>
            </w:r>
            <w:r>
              <w:rPr>
                <w:rFonts w:ascii="宋体" w:hAnsi="宋体" w:cs="宋体" w:eastAsia="宋体"/>
                <w:sz w:val="21"/>
              </w:rPr>
              <w:t>：</w:t>
            </w:r>
            <w:r>
              <w:rPr>
                <w:rFonts w:ascii="&quot;times new roman&quot;" w:hAnsi="&quot;times new roman&quot;" w:cs="&quot;times new roman&quot;" w:eastAsia="&quot;times new roman&quot;"/>
                <w:sz w:val="21"/>
              </w:rPr>
              <w:t>200-1000kg</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）加热温度：室温</w:t>
            </w:r>
            <w:r>
              <w:rPr>
                <w:rFonts w:ascii="times new roman, times, serif" w:hAnsi="times new roman, times, serif" w:cs="times new roman, times, serif" w:eastAsia="times new roman, times, serif"/>
                <w:sz w:val="21"/>
              </w:rPr>
              <w:t>+10℃-90℃</w:t>
            </w:r>
            <w:r>
              <w:rPr>
                <w:rFonts w:ascii="宋体" w:hAnsi="宋体" w:cs="宋体" w:eastAsia="宋体"/>
                <w:sz w:val="21"/>
              </w:rPr>
              <w:t>，精度</w:t>
            </w:r>
            <w:r>
              <w:rPr>
                <w:rFonts w:ascii="times new roman, times, serif" w:hAnsi="times new roman, times, serif" w:cs="times new roman, times, serif" w:eastAsia="times new roman, times, serif"/>
                <w:sz w:val="21"/>
              </w:rPr>
              <w:t>±2℃</w:t>
            </w:r>
          </w:p>
          <w:p>
            <w:pPr>
              <w:pStyle w:val="null3"/>
              <w:jc w:val="left"/>
            </w:pPr>
            <w:r>
              <w:rPr>
                <w:rFonts w:ascii="宋体" w:hAnsi="宋体" w:cs="宋体" w:eastAsia="宋体"/>
                <w:sz w:val="21"/>
              </w:rPr>
              <w:t>（需提供证明材料进行佐证，证明材料包括但不限于产品彩页、检测报告、功能截图、盖章的说明书等）</w:t>
            </w:r>
          </w:p>
          <w:p>
            <w:pPr>
              <w:pStyle w:val="null3"/>
              <w:jc w:val="left"/>
            </w:pPr>
            <w:r>
              <w:rPr>
                <w:rFonts w:ascii="&quot;times new roman&quot;" w:hAnsi="&quot;times new roman&quot;" w:cs="&quot;times new roman&quot;" w:eastAsia="&quot;times new roman&quot;"/>
                <w:sz w:val="21"/>
              </w:rPr>
              <w:t>12</w:t>
            </w:r>
            <w:r>
              <w:rPr>
                <w:rFonts w:ascii="宋体" w:hAnsi="宋体" w:cs="宋体" w:eastAsia="宋体"/>
                <w:sz w:val="21"/>
              </w:rPr>
              <w:t>、二次真空终封机：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）封头温度：</w:t>
            </w:r>
            <w:r>
              <w:rPr>
                <w:rFonts w:ascii="times new roman, times, serif" w:hAnsi="times new roman, times, serif" w:cs="times new roman, times, serif" w:eastAsia="times new roman, times, serif"/>
                <w:sz w:val="21"/>
              </w:rPr>
              <w:t>≥250℃</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）电池尺寸：</w:t>
            </w:r>
            <w:r>
              <w:rPr>
                <w:rFonts w:ascii="times new roman, times, serif" w:hAnsi="times new roman, times, serif" w:cs="times new roman, times, serif" w:eastAsia="times new roman, times, serif"/>
                <w:sz w:val="21"/>
              </w:rPr>
              <w:t>≥L330×W330×H20mm</w:t>
            </w:r>
          </w:p>
          <w:p>
            <w:pPr>
              <w:pStyle w:val="null3"/>
              <w:jc w:val="left"/>
            </w:pPr>
            <w:r>
              <w:rPr>
                <w:rFonts w:ascii="宋体" w:hAnsi="宋体" w:cs="宋体" w:eastAsia="宋体"/>
                <w:sz w:val="21"/>
              </w:rPr>
              <w:t>（需提供证明材料进行佐证，证明材料包括但不限于产品彩页、检测报告、功能截图、盖章的说明书等）</w:t>
            </w:r>
          </w:p>
          <w:p>
            <w:pPr>
              <w:pStyle w:val="null3"/>
              <w:jc w:val="left"/>
            </w:pPr>
            <w:r>
              <w:rPr>
                <w:rFonts w:ascii="&quot;times new roman&quot;" w:hAnsi="&quot;times new roman&quot;" w:cs="&quot;times new roman&quot;" w:eastAsia="&quot;times new roman&quot;"/>
                <w:sz w:val="21"/>
              </w:rPr>
              <w:t>13</w:t>
            </w:r>
            <w:r>
              <w:rPr>
                <w:rFonts w:ascii="宋体" w:hAnsi="宋体" w:cs="宋体" w:eastAsia="宋体"/>
                <w:sz w:val="21"/>
              </w:rPr>
              <w:t>、静音无油空气压缩机：</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）转速：</w:t>
            </w:r>
            <w:r>
              <w:rPr>
                <w:rFonts w:ascii="times new roman, times, serif" w:hAnsi="times new roman, times, serif" w:cs="times new roman, times, serif" w:eastAsia="times new roman, times, serif"/>
                <w:sz w:val="21"/>
              </w:rPr>
              <w:t>≥1380rpm</w:t>
            </w:r>
          </w:p>
          <w:p>
            <w:pPr>
              <w:pStyle w:val="null3"/>
              <w:jc w:val="both"/>
            </w:pPr>
            <w:r>
              <w:rPr>
                <w:rFonts w:ascii="宋体" w:hAnsi="宋体" w:cs="宋体" w:eastAsia="宋体"/>
              </w:rPr>
              <w:t>（</w:t>
            </w:r>
            <w:r>
              <w:rPr>
                <w:rFonts w:ascii="&quot;times new roman&quot;" w:hAnsi="&quot;times new roman&quot;" w:cs="&quot;times new roman&quot;" w:eastAsia="&quot;times new roman&quot;"/>
              </w:rPr>
              <w:t>2</w:t>
            </w:r>
            <w:r>
              <w:rPr>
                <w:rFonts w:ascii="宋体" w:hAnsi="宋体" w:cs="宋体" w:eastAsia="宋体"/>
              </w:rPr>
              <w:t>）气罐：</w:t>
            </w:r>
            <w:r>
              <w:rPr>
                <w:rFonts w:ascii="times new roman, times, serif" w:hAnsi="times new roman, times, serif" w:cs="times new roman, times, serif" w:eastAsia="times new roman, times, serif"/>
              </w:rPr>
              <w:t>≥140</w:t>
            </w:r>
            <w:r>
              <w:rPr>
                <w:rFonts w:ascii="&quot;times new roman&quot;" w:hAnsi="&quot;times new roman&quot;" w:cs="&quot;times new roman&quot;" w:eastAsia="&quot;times new roman&quot;"/>
              </w:rPr>
              <w:t>L</w:t>
            </w:r>
          </w:p>
          <w:p>
            <w:pPr>
              <w:pStyle w:val="null3"/>
              <w:jc w:val="both"/>
            </w:pPr>
            <w:r>
              <w:rPr>
                <w:rFonts w:ascii="宋体" w:hAnsi="宋体" w:cs="宋体" w:eastAsia="宋体"/>
              </w:rPr>
              <w:t>配置要求</w:t>
            </w:r>
          </w:p>
          <w:p>
            <w:pPr>
              <w:pStyle w:val="null3"/>
              <w:jc w:val="left"/>
            </w:pPr>
            <w:r>
              <w:rPr>
                <w:rFonts w:ascii="&quot;times new roman&quot;" w:hAnsi="&quot;times new roman&quot;" w:cs="&quot;times new roman&quot;" w:eastAsia="&quot;times new roman&quot;"/>
                <w:sz w:val="21"/>
              </w:rPr>
              <w:t>1</w:t>
            </w:r>
            <w:r>
              <w:rPr>
                <w:rFonts w:ascii="宋体" w:hAnsi="宋体" w:cs="宋体" w:eastAsia="宋体"/>
                <w:sz w:val="21"/>
              </w:rPr>
              <w:t>、半自动模切机：含</w:t>
            </w:r>
            <w:r>
              <w:rPr>
                <w:rFonts w:ascii="times new roman, times, serif" w:hAnsi="times new roman, times, serif" w:cs="times new roman, times, serif" w:eastAsia="times new roman, times, serif"/>
                <w:sz w:val="21"/>
              </w:rPr>
              <w:t>4662</w:t>
            </w:r>
            <w:r>
              <w:rPr>
                <w:rFonts w:ascii="宋体" w:hAnsi="宋体" w:cs="宋体" w:eastAsia="宋体"/>
                <w:sz w:val="21"/>
              </w:rPr>
              <w:t>刀模</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、自动叠片机：内置真空泵</w:t>
            </w:r>
            <w:r>
              <w:rPr>
                <w:rFonts w:ascii="times new roman, times, serif" w:hAnsi="times new roman, times, serif" w:cs="times new roman, times, serif" w:eastAsia="times new roman, times, serif"/>
                <w:sz w:val="21"/>
              </w:rPr>
              <w:t>/</w:t>
            </w:r>
            <w:r>
              <w:rPr>
                <w:rFonts w:ascii="宋体" w:hAnsi="宋体" w:cs="宋体" w:eastAsia="宋体"/>
                <w:sz w:val="21"/>
              </w:rPr>
              <w:t>含</w:t>
            </w:r>
            <w:r>
              <w:rPr>
                <w:rFonts w:ascii="times new roman, times, serif" w:hAnsi="times new roman, times, serif" w:cs="times new roman, times, serif" w:eastAsia="times new roman, times, serif"/>
                <w:sz w:val="21"/>
              </w:rPr>
              <w:t>4662</w:t>
            </w:r>
            <w:r>
              <w:rPr>
                <w:rFonts w:ascii="宋体" w:hAnsi="宋体" w:cs="宋体" w:eastAsia="宋体"/>
                <w:sz w:val="21"/>
              </w:rPr>
              <w:t>模具</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、平板热压机</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、绝缘电阻测试仪</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、超声波焊接机（智能型）：含夹具</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、极耳裁切整形机：含</w:t>
            </w:r>
            <w:r>
              <w:rPr>
                <w:rFonts w:ascii="times new roman, times, serif" w:hAnsi="times new roman, times, serif" w:cs="times new roman, times, serif" w:eastAsia="times new roman, times, serif"/>
                <w:sz w:val="21"/>
              </w:rPr>
              <w:t>4662</w:t>
            </w:r>
            <w:r>
              <w:rPr>
                <w:rFonts w:ascii="宋体" w:hAnsi="宋体" w:cs="宋体" w:eastAsia="宋体"/>
                <w:sz w:val="21"/>
              </w:rPr>
              <w:t>电芯极耳裁切夹具</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、铝塑膜成型机：含</w:t>
            </w:r>
            <w:r>
              <w:rPr>
                <w:rFonts w:ascii="times new roman, times, serif" w:hAnsi="times new roman, times, serif" w:cs="times new roman, times, serif" w:eastAsia="times new roman, times, serif"/>
                <w:sz w:val="21"/>
              </w:rPr>
              <w:t>4662</w:t>
            </w:r>
            <w:r>
              <w:rPr>
                <w:rFonts w:ascii="宋体" w:hAnsi="宋体" w:cs="宋体" w:eastAsia="宋体"/>
                <w:sz w:val="21"/>
              </w:rPr>
              <w:t>模具</w:t>
            </w:r>
          </w:p>
          <w:p>
            <w:pPr>
              <w:pStyle w:val="null3"/>
              <w:jc w:val="left"/>
            </w:pPr>
            <w:r>
              <w:rPr>
                <w:rFonts w:ascii="&quot;times new roman&quot;" w:hAnsi="&quot;times new roman&quot;" w:cs="&quot;times new roman&quot;" w:eastAsia="&quot;times new roman&quot;"/>
                <w:sz w:val="21"/>
              </w:rPr>
              <w:t>8</w:t>
            </w:r>
            <w:r>
              <w:rPr>
                <w:rFonts w:ascii="宋体" w:hAnsi="宋体" w:cs="宋体" w:eastAsia="宋体"/>
                <w:sz w:val="21"/>
              </w:rPr>
              <w:t>、单工位热封机：含</w:t>
            </w:r>
            <w:r>
              <w:rPr>
                <w:rFonts w:ascii="times new roman, times, serif" w:hAnsi="times new roman, times, serif" w:cs="times new roman, times, serif" w:eastAsia="times new roman, times, serif"/>
                <w:sz w:val="21"/>
              </w:rPr>
              <w:t>3.5mm</w:t>
            </w:r>
            <w:r>
              <w:rPr>
                <w:rFonts w:ascii="宋体" w:hAnsi="宋体" w:cs="宋体" w:eastAsia="宋体"/>
                <w:sz w:val="21"/>
              </w:rPr>
              <w:t>顶软封</w:t>
            </w:r>
            <w:r>
              <w:rPr>
                <w:rFonts w:ascii="times new roman, times, serif" w:hAnsi="times new roman, times, serif" w:cs="times new roman, times, serif" w:eastAsia="times new roman, times, serif"/>
                <w:sz w:val="21"/>
              </w:rPr>
              <w:t>/</w:t>
            </w:r>
            <w:r>
              <w:rPr>
                <w:rFonts w:ascii="宋体" w:hAnsi="宋体" w:cs="宋体" w:eastAsia="宋体"/>
                <w:sz w:val="21"/>
              </w:rPr>
              <w:t>含</w:t>
            </w:r>
            <w:r>
              <w:rPr>
                <w:rFonts w:ascii="times new roman, times, serif" w:hAnsi="times new roman, times, serif" w:cs="times new roman, times, serif" w:eastAsia="times new roman, times, serif"/>
                <w:sz w:val="21"/>
              </w:rPr>
              <w:t>4662</w:t>
            </w:r>
            <w:r>
              <w:rPr>
                <w:rFonts w:ascii="宋体" w:hAnsi="宋体" w:cs="宋体" w:eastAsia="宋体"/>
                <w:sz w:val="21"/>
              </w:rPr>
              <w:t>夹具</w:t>
            </w:r>
          </w:p>
          <w:p>
            <w:pPr>
              <w:pStyle w:val="null3"/>
              <w:jc w:val="left"/>
            </w:pPr>
            <w:r>
              <w:rPr>
                <w:rFonts w:ascii="&quot;times new roman&quot;" w:hAnsi="&quot;times new roman&quot;" w:cs="&quot;times new roman&quot;" w:eastAsia="&quot;times new roman&quot;"/>
                <w:sz w:val="21"/>
              </w:rPr>
              <w:t>9</w:t>
            </w:r>
            <w:r>
              <w:rPr>
                <w:rFonts w:ascii="宋体" w:hAnsi="宋体" w:cs="宋体" w:eastAsia="宋体"/>
                <w:sz w:val="21"/>
              </w:rPr>
              <w:t>、多功能真空封口机</w:t>
            </w:r>
          </w:p>
          <w:p>
            <w:pPr>
              <w:pStyle w:val="null3"/>
              <w:jc w:val="left"/>
            </w:pPr>
            <w:r>
              <w:rPr>
                <w:rFonts w:ascii="&quot;times new roman&quot;" w:hAnsi="&quot;times new roman&quot;" w:cs="&quot;times new roman&quot;" w:eastAsia="&quot;times new roman&quot;"/>
                <w:sz w:val="21"/>
              </w:rPr>
              <w:t>10</w:t>
            </w:r>
            <w:r>
              <w:rPr>
                <w:rFonts w:ascii="宋体" w:hAnsi="宋体" w:cs="宋体" w:eastAsia="宋体"/>
                <w:sz w:val="21"/>
              </w:rPr>
              <w:t>、双极旋片式真空泵：含油雾过滤器</w:t>
            </w:r>
          </w:p>
          <w:p>
            <w:pPr>
              <w:pStyle w:val="null3"/>
              <w:jc w:val="left"/>
            </w:pPr>
            <w:r>
              <w:rPr>
                <w:rFonts w:ascii="&quot;times new roman&quot;" w:hAnsi="&quot;times new roman&quot;" w:cs="&quot;times new roman&quot;" w:eastAsia="&quot;times new roman&quot;"/>
                <w:sz w:val="21"/>
              </w:rPr>
              <w:t>11</w:t>
            </w:r>
            <w:r>
              <w:rPr>
                <w:rFonts w:ascii="宋体" w:hAnsi="宋体" w:cs="宋体" w:eastAsia="宋体"/>
                <w:sz w:val="21"/>
              </w:rPr>
              <w:t>、软包电池热压化成</w:t>
            </w:r>
            <w:r>
              <w:rPr>
                <w:rFonts w:ascii="宋体" w:hAnsi="宋体" w:cs="宋体" w:eastAsia="宋体"/>
                <w:sz w:val="21"/>
              </w:rPr>
              <w:t>机：含</w:t>
            </w:r>
            <w:r>
              <w:rPr>
                <w:rFonts w:ascii="&quot;times new roman&quot;" w:hAnsi="&quot;times new roman&quot;" w:cs="&quot;times new roman&quot;" w:eastAsia="&quot;times new roman&quot;"/>
                <w:sz w:val="21"/>
              </w:rPr>
              <w:t>5V6A</w:t>
            </w:r>
            <w:r>
              <w:rPr>
                <w:rFonts w:ascii="宋体" w:hAnsi="宋体" w:cs="宋体" w:eastAsia="宋体"/>
                <w:sz w:val="21"/>
              </w:rPr>
              <w:t>电池测试系统</w:t>
            </w:r>
          </w:p>
          <w:p>
            <w:pPr>
              <w:pStyle w:val="null3"/>
              <w:jc w:val="left"/>
            </w:pPr>
            <w:r>
              <w:rPr>
                <w:rFonts w:ascii="&quot;times new roman&quot;" w:hAnsi="&quot;times new roman&quot;" w:cs="&quot;times new roman&quot;" w:eastAsia="&quot;times new roman&quot;"/>
                <w:sz w:val="21"/>
              </w:rPr>
              <w:t>12</w:t>
            </w:r>
            <w:r>
              <w:rPr>
                <w:rFonts w:ascii="宋体" w:hAnsi="宋体" w:cs="宋体" w:eastAsia="宋体"/>
                <w:sz w:val="21"/>
              </w:rPr>
              <w:t>、二次真空终封机、双极旋片式真空泵：含油雾过滤器</w:t>
            </w:r>
          </w:p>
          <w:p>
            <w:pPr>
              <w:pStyle w:val="null3"/>
              <w:jc w:val="both"/>
            </w:pPr>
            <w:r>
              <w:rPr>
                <w:rFonts w:ascii="&quot;times new roman&quot;" w:hAnsi="&quot;times new roman&quot;" w:cs="&quot;times new roman&quot;" w:eastAsia="&quot;times new roman&quot;"/>
                <w:sz w:val="21"/>
              </w:rPr>
              <w:t>1</w:t>
            </w:r>
            <w:r>
              <w:rPr>
                <w:rFonts w:ascii="&quot;times new roman&quot;" w:hAnsi="&quot;times new roman&quot;" w:cs="&quot;times new roman&quot;" w:eastAsia="&quot;times new roman&quot;"/>
                <w:sz w:val="21"/>
              </w:rPr>
              <w:t>3</w:t>
            </w:r>
            <w:r>
              <w:rPr>
                <w:rFonts w:ascii="宋体" w:hAnsi="宋体" w:cs="宋体" w:eastAsia="宋体"/>
                <w:sz w:val="21"/>
              </w:rPr>
              <w:t>、静音无油空气压缩机</w:t>
            </w:r>
          </w:p>
          <w:p>
            <w:pPr>
              <w:pStyle w:val="null3"/>
              <w:jc w:val="both"/>
            </w:pPr>
            <w:r>
              <w:rPr>
                <w:rFonts w:ascii="宋体" w:hAnsi="宋体" w:cs="宋体" w:eastAsia="宋体"/>
                <w:sz w:val="24"/>
                <w:b/>
                <w:color w:val="000000"/>
              </w:rPr>
              <w:t>注：以上技术</w:t>
            </w:r>
            <w:r>
              <w:rPr>
                <w:rFonts w:ascii="宋体" w:hAnsi="宋体" w:cs="宋体" w:eastAsia="宋体"/>
                <w:sz w:val="24"/>
                <w:b/>
                <w:color w:val="000000"/>
              </w:rPr>
              <w:t>指标和配置要求</w:t>
            </w:r>
            <w:r>
              <w:rPr>
                <w:rFonts w:ascii="宋体" w:hAnsi="宋体" w:cs="宋体" w:eastAsia="宋体"/>
                <w:sz w:val="24"/>
                <w:b/>
                <w:color w:val="000000"/>
              </w:rPr>
              <w:t>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合同签订之日起60日历日内完成交付、安装及调试</w:t>
      </w:r>
    </w:p>
    <w:p>
      <w:pPr>
        <w:pStyle w:val="null3"/>
        <w:outlineLvl w:val="3"/>
      </w:pPr>
      <w:r>
        <w:rPr>
          <w:sz w:val="24"/>
          <w:b/>
        </w:rPr>
        <w:t>3.4.2交货地点和方式</w:t>
      </w:r>
    </w:p>
    <w:p>
      <w:pPr>
        <w:pStyle w:val="null3"/>
      </w:pPr>
      <w:r>
        <w:rPr/>
        <w:t>采购包1：</w:t>
      </w:r>
    </w:p>
    <w:p>
      <w:pPr>
        <w:pStyle w:val="null3"/>
      </w:pPr>
      <w:r>
        <w:rPr/>
        <w:t>工科楼303</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签订合同后，设备到达指定地点、安装调试完成并验收合格后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1、项目质保期：验收合格通过之日起3年。2、售后服务响应时间（质保期内）：即时响应（包括电话响应）；电话响应无法解决24小时内到达现场。修复时间 24小时内解决；如在 24 小时内无法修复，则提供部件冗余服务或采取应急措施，提供相同产品或不低于故障产品规格档次的备用产品供采购人使用，以确保货物的正常使用。3、培训内容及要求： 质保期内根据用户要求提供无偿培训服务。</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交货时间是否满足竞争性谈判文件最低要求</w:t>
            </w:r>
          </w:p>
        </w:tc>
        <w:tc>
          <w:tcPr>
            <w:tcW w:type="dxa" w:w="3322"/>
          </w:tcPr>
          <w:p>
            <w:pPr>
              <w:pStyle w:val="null3"/>
            </w:pPr>
            <w:r>
              <w:rPr/>
              <w:t>交货时间满足采购文件要求 (合格)，交货时间不满足采购文件要求(不合格)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质保期满足竞争性谈判文件最低要求(合格)， 质保期不满足竞争性谈判文件最低要求(不合格)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投标有效期满足竞争性谈判文件要求(合格)，响应文件无投标有效期或有效期不满足竞争性谈判文件要求(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响应文件标的数量满足采购要求（合格），响应文件标的数量不满足采购要求（不合格）</w:t>
            </w:r>
          </w:p>
        </w:tc>
        <w:tc>
          <w:tcPr>
            <w:tcW w:type="dxa" w:w="1661"/>
          </w:tcPr>
          <w:p>
            <w:pPr>
              <w:pStyle w:val="null3"/>
            </w:pPr>
            <w:r>
              <w:rPr/>
              <w:t>产品技术参数表 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响应文件未含有采购人不能接受的附加条件的（合格），响应文件含有采购人不能接受的附加条件的（不合格）</w:t>
            </w:r>
          </w:p>
        </w:tc>
        <w:tc>
          <w:tcPr>
            <w:tcW w:type="dxa" w:w="1661"/>
          </w:tcPr>
          <w:p>
            <w:pPr>
              <w:pStyle w:val="null3"/>
            </w:pPr>
            <w:r>
              <w:rPr/>
              <w:t>产品技术参数表 商务应答表 服务方案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不存在法律、法规和竞争性谈判文件规定的其他无效情形(合格)，存在法律、法规和竞争性谈判文件规定的其他无效情形(不合格)</w:t>
            </w:r>
          </w:p>
        </w:tc>
        <w:tc>
          <w:tcPr>
            <w:tcW w:type="dxa" w:w="1661"/>
          </w:tcPr>
          <w:p>
            <w:pPr>
              <w:pStyle w:val="null3"/>
            </w:pPr>
            <w:r>
              <w:rPr/>
              <w:t>产品技术参数表 商务应答表 服务方案</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r>
        <w:tc>
          <w:tcPr>
            <w:tcW w:type="dxa" w:w="831"/>
          </w:tcPr>
          <w:p>
            <w:pPr>
              <w:pStyle w:val="null3"/>
            </w:pPr>
            <w:r>
              <w:rPr/>
              <w:t>10</w:t>
            </w:r>
          </w:p>
        </w:tc>
        <w:tc>
          <w:tcPr>
            <w:tcW w:type="dxa" w:w="2492"/>
          </w:tcPr>
          <w:p>
            <w:pPr>
              <w:pStyle w:val="null3"/>
            </w:pPr>
            <w:r>
              <w:rPr/>
              <w:t>签署、盖章</w:t>
            </w:r>
          </w:p>
        </w:tc>
        <w:tc>
          <w:tcPr>
            <w:tcW w:type="dxa" w:w="3322"/>
          </w:tcPr>
          <w:p>
            <w:pPr>
              <w:pStyle w:val="null3"/>
            </w:pPr>
            <w:r>
              <w:rPr/>
              <w:t>响应文件的签署、盖章符合竞争性谈判文件要求(合格)，响应文件的签署、盖章不符合竞争性谈判文件要求 (不合格)</w:t>
            </w:r>
          </w:p>
        </w:tc>
        <w:tc>
          <w:tcPr>
            <w:tcW w:type="dxa" w:w="1661"/>
          </w:tcPr>
          <w:p>
            <w:pPr>
              <w:pStyle w:val="null3"/>
            </w:pPr>
            <w:r>
              <w:rPr/>
              <w:t>响应文件封面 供应商资格要求 报价表 响应函 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详见附件：正常使用寿命承诺函</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