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102"/>
        <w:gridCol w:w="554"/>
        <w:gridCol w:w="830"/>
        <w:gridCol w:w="5152"/>
      </w:tblGrid>
      <w:tr w:rsidR="00063B3A" w:rsidRPr="009D65E8" w:rsidTr="00484907">
        <w:trPr>
          <w:trHeight w:val="330"/>
        </w:trPr>
        <w:tc>
          <w:tcPr>
            <w:tcW w:w="397" w:type="pc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参数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心理中心接待大厅</w:t>
            </w: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照相机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类型 具有自动对焦/自动曝光的单镜头无反光数码相机； 记录媒体：SD/SDHC/SDXC存储卡(兼容UHS-I存储卡)；图像感应器：尺寸≥22.3x14.8毫米 ；取景器类型：OLED彩色电子取景器；视野率：垂直/水平方向约为100%；短片记录尺寸：4K UHD；有效像素：≥3250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万像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素。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印刷设备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A4 彩打黑白激光机器 一分钟输出单面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33页，支持最大 A4 全自动 (双面自动打印复印扫描)传真， 四合一的彩色激光机器，50页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输稿器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连续多页批量复印 扫描;电脑手机 无线WIFI有线都支持。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心理自助服务系统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系统包含不低于11大模块：不限于心理知识、心理测评、心理音乐、心理图库、心理游戏、心理影视、放松训练、人格发展、中心介绍、师资介绍、测评档案等。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心理知识：配备了多种主题心理知识文章和热门话题内容≥200篇。后台可自由删除更换、增加。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心理测评：至少配备以下九种类型测评量表，包含：情感、职场、人际、亲子、性格、健康、能力、趣味、其他等。汇集国内外全部通用性量表（SCL-90症状自测量表、社会适应能力诊断量表等，≥150种）量表范围涵盖了各个行业，适用于各类人群进行测试。后台可对量表进行设置管理；可对现有量表进行统一管理，对量表进行修改、是否启用、结果是否显示、修改量表基础信息、试题管理、计分评价（设置报告图标包含柱状图、饼状图、折线图自由切换）、预警设置、添加量表等功能，可对量表类别进行修改设置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心理音乐：至少配备了舒缓放松、减压助眠、静谧私享、正念冥想四种放松模式，≥160余首音乐疗法。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心理图库：至少配备两大模块的图库内容，包括：错觉图、双关图等。后台可对图库内容进行修改和删除。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心理游戏：</w:t>
            </w:r>
            <w:bookmarkStart w:id="0" w:name="OLE_LINK3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至少</w:t>
            </w:r>
            <w:bookmarkEnd w:id="0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配备八个心理游戏，游戏涵盖：益智、休闲、挑战、创造、解密等类型。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心理影视：至少配备了四大类别的影视资源，包含：心理健康，放松视频，心理动画，心理电影。后台可对视频资源进行添加更换。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放松训练：可通过语音描述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，使来访者放松安心，获得自我成长与情绪疗愈。后台可添加修改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放松训练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内容。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人格发展：根据埃里克森的生命周期理论，将生命划分为八个不同的周期，列举了不同时期常见的心理困惑，针对于困惑原因进行分析，最终提供解决方法；定制化设计交互程序，参与者可通过触摸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屏进行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人机交互，可查询、解决相关困感。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1）信任和不信任的冲突:系统提供基于婴儿前期的心理困惑相关问题:提供相关困惑在发展孩子的安全感方面，家长需要注意什么，遇到问题如何处理等。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2）自主与怀疑的冲突:系统提供儿童期的主要影响者，孩子主要的发展任务，孩子在本期发展的核心关键要点。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3）主动对内疚的冲突:提供学龄初期的核心影响者，本阶段的发展任务，如何增强孩子的主动意识，如何克服内疚感等类问题的说明。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4）勤奋对自卑的冲突:展示学龄期影响者勤奋与自卑的冲突，本阶段孩子的关键要点，孩子对于勤奋与自卑的冲突的解决方法与技巧。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5）自我同一性和角色混乱的冲突:主要影响者展示，自我形象与之前的差异是什么，青春期“我”的冲突与交流，如何调和本我与超我的关系。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6）亲密对孤独的冲突:主要影响者展示，成年早期的主要工作展示，当这个问题无法解决时，如何处理如何协调。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7）生育对自我专注的冲突:成年其的主要影响者展示，关于生育问题与自我专注的冲突解决方案，处理方式和问题解决。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8）自我调整与绝望的冲突:主要影响者展示，成熟期的核心问题说明，相关矛盾的解决方式与技巧。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中心介绍：以图文并茂的形式介绍心理中心，使来访者更好的了解中心，后台可自由编辑。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师资介绍：介绍中心的师资力量，展示中心师资风采，后台可自由编辑。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测评档案：可查看测评结果和数据。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自助查询机：主机配置：处理器≥2.0GHz、内存≥8G、固态硬盘≥256G；外置接口至少：USB*2，RJ45网络接口；机身尺寸：80cm*50cm*114cm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（误差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±5cm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）。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产品组成：≥40英寸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心理自助查询主机1台，心理自助系统管理软件1套。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吧台桌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E1加厚环保板材面，白色钢架结构。长1100cm*宽60cm*高105cm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（误差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±5cm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）。以实际情况为主。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吧台椅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10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架体采用优质钢材打造，牢固稳重，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三级气杆承重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力强，加大电镀镜面底盘415MM，钢管加粗58MM,加厚乳胶坐垫6CM,适合90-120CM高桌子。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音响系统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autoSpaceDN w:val="0"/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无线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蓝牙吸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顶套装吊顶音响喇叭发射器音箱组合一拖四（B1+B4），主机5分区按键，7频点拨动开关可以调，一路AUX/3.5mm音频输入，带遥控。一路标准6.5话筒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 xml:space="preserve">接口，尺寸:≥长16.5*宽10.5*高4cm。喇叭功率:20W，灵敏度:≥90dB，频率响应: 120Hz-18KHz，面板直径:≥180mm，厚度:≥70mm。 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三人座椅茶几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autoSpaceDN w:val="0"/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座椅面料：升级加厚皮革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填充物：高回弹海绵填充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工艺：碳素钢框架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尺寸： 50*45*87cm（误差±5cm）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茶几：≥60cm雪山白岩板饰面（误差±5cm）A3碳素钢支架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书架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材质：材质为实木双饰面板，厚度1.8cm，长8.8m*高2.8m，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（误差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±5cm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），20*10硅胶灯槽，24v低压灯带，400W变压器。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圆弧书架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材质：实木双饰面板，厚度1.8cm，圆弧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书架长200cm*高90cm（误差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±5cm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）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一体机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</w:tcPr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一、基本功能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1、整机屏幕采用超高清A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规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液晶屏，尺寸大于等于98英寸，显示比例16:9,屏幕图像分辨率≥3840*2160。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2、红外或电容触控技术，支持高精度触摸笔书写。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3、内置喇叭，可外接扬声器。支持外接音响或扩音设备，实现声音延伸传播。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可插拨式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OPS电脑，低功耗、散热好、性能稳定，方便维护。CPU采用不低于6代 i5，内存：≥8G ，硬盘：≥256G 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5、双系统配置，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安卓配置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内存≥3G，硬盘≥32G。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设备每相输入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电流≤16A。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7、采用前置USB接口，便于用户轻松拷贝文件；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8、安全可靠，节能环保，全金属外壳，无尖锐棱角；低功耗、低辐射。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9、设备保护接地导体和保护连接导体应当有足够的承载电流的能力。</w:t>
            </w:r>
          </w:p>
          <w:p w:rsidR="00063B3A" w:rsidRPr="009D65E8" w:rsidRDefault="00063B3A" w:rsidP="00484907">
            <w:pPr>
              <w:pStyle w:val="aa"/>
              <w:ind w:left="6000" w:firstLineChars="0" w:firstLine="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t>10、设备软线上的开关：隔离开关不得安装在软线上。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二、白板软件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1、书写擦除功能：提供普通笔等常用类型笔的书写功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能。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2、屏幕录制：能将在白板上操作的全过程进行录制和回放，包括支持同步录制屏幕内容和麦克风声音。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3、操作界面简单：提供方便快捷的方式让任课老师迅速组织上课所需辅助工具、素材、课件。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4、图形识别：能将手绘的图形自动识别成标准图形，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能至少识别正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圆、椭圆、矩形、三角形、四边形等。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pacing w:val="-9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5、几何工具：提供几何画图工具，包括三角板，圆规，量角器，直尺等。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预约接待台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材质：E1级密度板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风格：现代简约框架结构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规格：长360cm*宽80cm*高110cm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（误差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±5cm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）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颜色：白色烤漆，吧台凳4把。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3匹冷暖设备及安装附件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匹数：3匹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建议使用面积：约30~40㎡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类别：柜机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2350W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9420W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3110W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户外显示屏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整屏尺寸：宽≥8米、高≥0.4米。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1.类型：SMD 三合一，1R1G1B；像素间距≤4mm。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2..箱体厚度≤100mm，箱体平整度≤0.5mm，箱体间隙≤0.3mm，箱体模组间错位≤0.2mm，模组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间灯距差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≤0.05mm。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3.显示屏校正后亮度≥7200nit，屏体正面黑色亚光处理，反光率≤2%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4.亮度均匀性≥99%。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5.色温1000-18000K 可调，调节步长100K；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6.水平可视角度≥170°，垂直可视角度≥170°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7.最高对比度≥5000:1，刷新率≥3840Hz，灰度等级≥16bit；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8.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支持低亮高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灰，100%亮度时，16bit灰度；70%亮度，16bit灰度；50%亮度，16bit灰度；20%亮度，15bit灰度，显示画面无单列或单行像素失控现象。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9.带载130万；输入:2x网口；输出:1xAudio、1x网口、1xUSB；支持WIFI AP和WIFI STA双模切换、支持U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盘节目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导入、支持4G模块、支持1080P视频播放、支持远程节目发布和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屏体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控制；外置播放盒。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背景墙打造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1.面部材质：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拉丝黄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钛金不锈钢激光焊接。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2.背板材质：透明水晶板雕刻。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3.背面LED高亮灯带，发白光。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4.不锈钢与水晶板镶嵌式粘结。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办公兼心理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测评室</w:t>
            </w:r>
            <w:proofErr w:type="gramEnd"/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2匹冷暖设备及安装附件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匹数：2匹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建议使用面积：约20~30㎡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类别：壁挂式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5000W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1570W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2100W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办公桌椅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pStyle w:val="HTML"/>
              <w:widowControl/>
              <w:shd w:val="clear" w:color="auto" w:fill="FFFFFF"/>
              <w:wordWrap w:val="0"/>
              <w:spacing w:line="360" w:lineRule="auto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</w:rPr>
            </w:pPr>
            <w:r w:rsidRPr="009D65E8"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</w:rPr>
              <w:t>办公桌材质：</w:t>
            </w:r>
            <w:proofErr w:type="gramStart"/>
            <w:r w:rsidRPr="009D65E8">
              <w:rPr>
                <w:rFonts w:asciiTheme="minorEastAsia" w:eastAsiaTheme="minorEastAsia" w:hAnsiTheme="minorEastAsia"/>
                <w:color w:val="000000"/>
                <w:sz w:val="21"/>
                <w:szCs w:val="21"/>
                <w:shd w:val="clear" w:color="auto" w:fill="FFFFFF"/>
              </w:rPr>
              <w:t>免漆实木</w:t>
            </w:r>
            <w:proofErr w:type="gramEnd"/>
            <w:r w:rsidRPr="009D65E8">
              <w:rPr>
                <w:rFonts w:asciiTheme="minorEastAsia" w:eastAsiaTheme="minorEastAsia" w:hAnsiTheme="minorEastAsia"/>
                <w:color w:val="000000"/>
                <w:sz w:val="21"/>
                <w:szCs w:val="21"/>
                <w:shd w:val="clear" w:color="auto" w:fill="FFFFFF"/>
              </w:rPr>
              <w:t>颗粒板</w:t>
            </w:r>
            <w:r w:rsidRPr="009D65E8"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</w:rPr>
              <w:t>，桌面厚度</w:t>
            </w:r>
            <w:r w:rsidRPr="009D65E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≥</w:t>
            </w:r>
            <w:r w:rsidRPr="009D65E8"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</w:rPr>
              <w:t>50mm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颜色：白色，手工打造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规格：120cm*60cm*75cm；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（误差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±5cm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）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办公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椅</w:t>
            </w:r>
            <w:proofErr w:type="gramEnd"/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lastRenderedPageBreak/>
              <w:t>材质：优质PU+海绵，颜色可选，防水防污，S形靠背，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弯板曲木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，圆润扶手，360度旋转，尼龙椅脚，总高度94-104可调节。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管理设备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系统：Windows 11，处理器：≥ i7 12代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CPU：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i7 12代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硬盘容量：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1TB SSD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显卡型号：集成显卡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内存容量：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16GB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显示器：分辨率≥1920*1080，屏幕尺寸≥23.8英寸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前(侧)面接口：USB接口数≥4个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后面接口：视频接口HDMI接口USB接口数≥4个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档案柜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1.优质冷轧钢板，厚度≥0.6mm；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2.结构为整体两节双开门柜，内配上下各两块隔板，上部为玻璃门，配锁；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3.防腐防锈；尺寸1800*850*390mm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（误差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±5cm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）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印刷设备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黑白打印复印扫描一体，支持无线网络打印，打印速度≧24页/分，分辨率: ≥1200×1200dpi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三人沙发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材质：木质工艺，填充海绵，麻布材质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规格：195cm*85cm*75cm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（误差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±5cm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）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风格：现代简约，主框架为木质松木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颜色：酒红色/桔色/咖啡色/草绿色/乳白色/米蓝色等多种颜色选择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材质：木质橡胶木/人造板刨花板/三聚氰胺板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规格：100cm*50cm*44cm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（误差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±5cm</w:t>
            </w:r>
            <w:r w:rsidRPr="009D65E8">
              <w:rPr>
                <w:rStyle w:val="ae"/>
                <w:rFonts w:asciiTheme="minorEastAsia" w:hAnsiTheme="minorEastAsia" w:cs="宋体" w:hint="eastAsia"/>
                <w:color w:val="000000"/>
              </w:rPr>
              <w:t>）</w:t>
            </w:r>
          </w:p>
          <w:p w:rsidR="00063B3A" w:rsidRPr="009D65E8" w:rsidRDefault="00063B3A" w:rsidP="00484907">
            <w:pPr>
              <w:autoSpaceDN w:val="0"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风格：现代简约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显示设备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硬盘容量：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1TB SSD，显卡：intel核显，内存容量：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16GB，屏幕分辨率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1920*1200，屏幕尺寸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24英寸，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CPU型号i7 12代。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电子会议笔记本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7.8英寸电子墨水屏，分辨率：≥1400*1800，存储≥2G+32G，主频≥1.8GHz，磁吸电磁笔，后置摄像头，双麦克风阵列，操作系统：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安卓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11.0及以上，支持手写转文本，扫描转文本，转写准确率≥98%。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房树人检测辅助系统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测验过程采用软件统计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一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选择管理，数据统计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一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电脑汇总统计，报告自动生成。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测验包含自由联想提问，专业化应用房树人测验，进一步了解受测者内心和潜意识，充分发挥投射测验功效。其中“房”联想题目、“树”联想题目、“人”联想题目均不少于20道。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测验完成后可根据大量实证研究得到的数据资料生成心理报告，心理报告分为图形描述性报告和心理分析报告两种，包含被测者信息、实验特征描述、对受测者的人格特征描述和测验结论等信息，咨询师也可以添加被测者情况的评判；心理报告在删除前永久保存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测验可将画好的图上传到系统中，同时提供不少于100项房树人模型，可根据模型直接进行选择，所有模型均采用实木材质。分别包含：房子拼板、房顶拼板、窗户拼板、门拼板、墙拼板等；树拼板包含：树冠拼板、树干拼板、树枝拼板、果实拼板；人拼板包含：头部拼板、躯干拼板、手拼板、腿拼板等，不少于120件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档案管理模块：详细记录受测者的房树人测试、色彩人格测试的结果，方便随时查看。报告内容包括：基本信息、房树人绘图色彩人格卡、测试结果及结果解释。活动数据全部储存，并支持将数据导出为word存档或直接打印。</w:t>
            </w:r>
          </w:p>
          <w:p w:rsidR="00063B3A" w:rsidRPr="009D65E8" w:rsidRDefault="00063B3A" w:rsidP="00484907">
            <w:pPr>
              <w:pStyle w:val="aa"/>
              <w:ind w:left="6000" w:firstLine="42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lastRenderedPageBreak/>
              <w:t>心理话题模块：介绍各</w:t>
            </w:r>
            <w:proofErr w:type="gramStart"/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t>类心理</w:t>
            </w:r>
            <w:proofErr w:type="gramEnd"/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t>艺术治疗的相关心理知识，不少于3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lastRenderedPageBreak/>
              <w:t>0条心理主题知识，管理员可以在后台进行增减，操作简单。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画册整理模块：同步记录所有房树人测试时上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传或者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是在线绘制的房树人图画，直观记录学员的心灵成长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路程。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硬件加密模块：系统采用硬件加密的方式对测评数据进行加密，最大程度的保证用户数据的安全性。每套软件所配有的加密锁均为该套软件专用且唯一的硬件加密锁。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后台显示终端：Intel酷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睿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i5 内存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8G。</w:t>
            </w:r>
          </w:p>
          <w:p w:rsidR="00063B3A" w:rsidRPr="009D65E8" w:rsidRDefault="00063B3A" w:rsidP="00484907">
            <w:pPr>
              <w:pStyle w:val="aa"/>
              <w:ind w:left="6000" w:firstLine="42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产品组成：系统安装盘一张、包装盒一个、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t>后台显示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lastRenderedPageBreak/>
              <w:t>终端一台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积极心理体验室</w:t>
            </w: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2匹冷暖设备及安装附件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匹数：2匹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建议使用面积：约20~30㎡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类别：壁挂式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5000W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1570W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2100W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VR虚拟现实运动放松训练系统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1.功率自行车：产品展开尺寸：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1000*500*1355mm；使用者最大负荷重量≥140kg；超静音皮带传动，可自由调节坐垫、可调节握把、无级变阻系统。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2.VR眼镜：头盔单眼分辨率为≥2160x2160像素。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3.运行设备：≥CPUi5，内存≥8GB，视频输出兼容HDMI 1.3，USB 2x USB3.0 &amp; 1x USB 2.0。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4.心率采集：使用手腕式心率采集器。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5.训练台：一体化设计，设备尺寸：长宽高：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2250*1000*2200mm（误差不超过50mm）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万向操控把：通过万向把可控制系统游戏场景中的方向，锁定目标，通过扳机键、确认键进行攻击。车把左右旋转角度：两侧旋转30度，车把前后旋转角度：前后旋转10度，可操作握柄数量2个，握柄按键数量2个，万向导杆2个。（提供产品硬件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图片证明材料）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7.全景VR运动放松系统：包含压力测试、骑行训练、呐喊宣泄、心灵音乐、我的档案、后台管理等模块。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.压力测试：可通过VR虚拟现实头盔进行心理素质测试，根据头盔所看题目答案进行选择操作（无需手动操作），使用者可选择不同的答题环境，场景≥六个；答题结束后自动出具结果报告（抑郁自评量表可自动屏蔽抑郁人员），心理老师后台自动提示相关信息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9.骑行训练：包含VR骑行游戏、VR骑行旅游。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1）VR骑行游戏：配置≥三款VR骑行游戏，包含但不限于：守护家园、骑行者、捕鱼达人等游戏。</w:t>
            </w:r>
          </w:p>
          <w:p w:rsidR="00063B3A" w:rsidRPr="009D65E8" w:rsidRDefault="00063B3A" w:rsidP="00484907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VR骑行旅游：至少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包含世界之都纽约、</w:t>
            </w:r>
            <w:proofErr w:type="spell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Joumey</w:t>
            </w:r>
            <w:proofErr w:type="spell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to The Bears、</w:t>
            </w:r>
            <w:proofErr w:type="spell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Zhivopisniy</w:t>
            </w:r>
            <w:proofErr w:type="spell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Bridge Moscow、世界最高的瀑布天使瀑布、世界的尽头四王群岛、从全世界走过、冰与雪的世界尽头、势不可挡、北极最美渔村罗弗敦群岛、土豪之国迪拜、圣彼得堡彼得保罗要塞、圣彼得堡救世主滴血大教堂、悬空万丈一泻千里、战斗名族的熊、挪威极光、最美好的热气球之旅、最美蚌壳中的珍珠卢塞恩、玫瑰之城约旦佩特拉、珊瑚礁群大堡礁、童话村庄五渔村等≥20个骑行旅游场景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★10.呐喊宣泄：包含呐喊场景，通过虚拟现实技术，使用者在不同呐喊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音贝下展现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不同的场景效果，以调整呐喊的力度及时间，达到呐喊放松的训练效果，训练完成后出具呐喊报告。（提供系统本模块截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图证明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材料）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11.心灵音乐：至少包含湖泊、荒漠、公园、山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石、冬夜、街道、屋内、竹林小道、小镇、夜晚10个不同的放松场景，及不低于五大类 ≥100 首放松音乐，可根据需求进行场景与音乐的搭配。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12.我的档案：至少有心率、骑行距离、消耗热量、骑行时长等数据。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13.后台管理：至少包含软件管理、用户管理、设备管理、数据统计、报告管理、系统管理等不低于六大模块。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1）软件管理：可对软件进行设置，心率预警值设置。心率超出预警值时后台自动结束训练。</w:t>
            </w:r>
          </w:p>
          <w:p w:rsidR="00063B3A" w:rsidRPr="009D65E8" w:rsidRDefault="00063B3A" w:rsidP="00484907">
            <w:pPr>
              <w:pStyle w:val="1"/>
              <w:ind w:firstLineChars="200" w:firstLine="42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2）用户管理：可批量导入、修改、删除用户信息，查看预警人员信息情况。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2）设备管理：可对设备进行管理并查看设备使用情况。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4）数据统计：可查看游戏使用人次、游戏男女比例、心理测评数据，可对统计数据保存和修改。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5）报告管理：至少可查看骑行报告、心理测评报告，报告可打印。</w:t>
            </w:r>
          </w:p>
          <w:p w:rsidR="00063B3A" w:rsidRPr="009D65E8" w:rsidRDefault="00063B3A" w:rsidP="00484907">
            <w:pPr>
              <w:pStyle w:val="1"/>
              <w:ind w:firstLineChars="200" w:firstLine="420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6）系统管理：可添加管理员，对登录人员进行管理和查看。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产品组成：运动单车1辆、VR显示头盔1个、≥40英寸运行设备1台、VR运动放松训练系统1套、心率采集器1个、训练台1个。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VR虚拟现实心理训练系统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</w:tcPr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硬件参数：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单人位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座舱，采用高级玻璃钢材质，人体工程学设计，体验舒适安全。外形颜色为蓝白相间，配备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炫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蓝LED灯光，内置高保真音响设备，环绕立体声效果，采用自动控制技术，动作模拟细腻精准，能模拟俯冲、跳跃、旋转、爬升等多种姿态。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2、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训练舱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额定承载</w:t>
            </w:r>
            <w:bookmarkStart w:id="1" w:name="OLE_LINK22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bookmarkEnd w:id="1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100KG，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电缸动力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驱动，曲柄连杆传动，俯仰幅度±15°，摇摆幅度±15°，升降幅度0-120mm，伺服电机转速2000r/min，减速机减速比约为1：70，运动定位精度为</w:t>
            </w:r>
            <w:bookmarkStart w:id="2" w:name="OLE_LINK23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≤</w:t>
            </w:r>
            <w:bookmarkEnd w:id="2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0.1mm，动态响应时间≤0.5秒，同步控制精度为≤1帧，噪音≤60dB。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3、产品尺寸： 1000*1000*1800mm（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误差不超过50mm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）；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4、VR工作站配置：处理器：≥i5   5 代以上；内存：≥8G；硬盘：≥240G固态硬盘；显卡：≥GTX1050。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5、头盔：分辨率≥2560*1440；≥110度视场角、重力传感器、陀螺仪、自适应瞳距。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软件系统：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心境空间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以720度身临其境的沉浸体验感受独特的心理视角，以刺激的情节设计引起体验者的情绪波动，配合心理咨询师进行专业的心理辅导。场景至少包含鸟瞰世界、海底巡游、飞机驾驶、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极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速飞车、跳伞体验、星球大战、过山车、高空滑翔、二战回忆、火山爆发、行星撞击、奇幻漂流等体验。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心理影院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★通过虚拟现实技术构建出≥1000英寸巨幕影院。在经典剧院环境下在无干扰的环境中欣赏心理影片，提供比现实影院更强的沉浸感和视觉冲击；系统支持动态影片库，可根据需求自行导入影片，影院大屏幕自动识别影片目录，通过手柄操控或中控系统选择影片播放。（提供系统本模块截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图证明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材料）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放松版：包含放松类、励志类，≥20部影片，支持剧场内自主选片系统。</w:t>
            </w:r>
          </w:p>
          <w:p w:rsidR="00063B3A" w:rsidRPr="009D65E8" w:rsidRDefault="00063B3A" w:rsidP="004849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3、放松系统</w:t>
            </w:r>
          </w:p>
          <w:p w:rsidR="00063B3A" w:rsidRPr="009D65E8" w:rsidRDefault="00063B3A" w:rsidP="00484907">
            <w:pPr>
              <w:pStyle w:val="3"/>
              <w:widowControl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1）压力评估系统：放松前后进行压力评估。</w:t>
            </w:r>
          </w:p>
          <w:p w:rsidR="00063B3A" w:rsidRPr="009D65E8" w:rsidRDefault="00063B3A" w:rsidP="00484907">
            <w:pPr>
              <w:pStyle w:val="3"/>
              <w:widowControl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2）放松训练系统：采用虚拟现实技术和专业放松训练法相结合，通过虚拟现实系统在舒适的环境中指导使用者进行放松训练，能缓解使用者的心理压力，减轻繁重工作带来的疲劳，保持良好的情绪状态。</w:t>
            </w:r>
          </w:p>
          <w:p w:rsidR="00063B3A" w:rsidRPr="009D65E8" w:rsidRDefault="00063B3A" w:rsidP="00484907">
            <w:pPr>
              <w:pStyle w:val="3"/>
              <w:widowControl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3）VR冥想放松系统：采用虚拟现实技术结合智能语音引导系统引导使用者进行冥想放松，本系统提供大海、草原、芦苇湖泊等多种动态3D场景供使用者选择，场景采用次世代3D渲染技术、高品质</w:t>
            </w:r>
            <w:proofErr w:type="gramStart"/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贴图烘培技术</w:t>
            </w:r>
            <w:proofErr w:type="gramEnd"/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，提供千万级像素</w:t>
            </w:r>
            <w:proofErr w:type="gramStart"/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高度拟实</w:t>
            </w:r>
            <w:proofErr w:type="gramEnd"/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3D场景，呈现影视级实景效果；场景模拟船舶摇曳、风水草动、牛羊成群、水波荡漾等自然场景；训练时长≥90分钟。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4）VR呼吸放松系统：采用虚拟现实技术结合专业呼吸放松技术，指导使用者在多种优美的自然环境中进行呼吸训练，以达到呼吸协调身心放松的目的。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5）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R音乐放松系统：采用虚拟现实技术和专业心理疏导技术相结合，通过虚拟现实系统将使用者带入预设好的心理调适环境，同时结合音乐疗法，潜意识疏导，心理投射等多种心理疏导技巧进行心理健康调节、稳定个体情绪、协调自我生理状态的疏导系统。本系统提供标准化情绪疏导流程，全方位的为用户提供适宜的减压途径，以达到心理放松和身心健康的目的。≥200种VR放松场景，至少包含：大海、沙滩、雪山、田野、草原、高山、海底、云端、河流、丛林、小溪、公园、四季场景，系统支持场景智能推荐。音乐包含自然之声、脑波音乐、冥想音乐、催眠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音乐、古典音乐、放松音乐等多种类型的放松音乐，音乐可通过手柄或中控系统进行切换。</w:t>
            </w:r>
          </w:p>
          <w:p w:rsidR="00063B3A" w:rsidRPr="009D65E8" w:rsidRDefault="00063B3A" w:rsidP="00484907">
            <w:pPr>
              <w:pStyle w:val="3"/>
              <w:widowControl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6）肌肉放松系统：在虚拟环境中以人体引导动画配套专业心理放松引导，通过全身主要肌肉收缩——放松的反复交替训练实现专业肌肉放松引导。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4、生物反馈采集系统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硬件系统：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蓝牙连接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，自动匹配，状态检测，自动续连。实时采集静息状态下心率数据，实时显示指标，放松训练结束后得到减压报告。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要求整套系统应具备健全的数据分析系统，全面反馈使用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者训练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情况。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系统应包含个人信息、训练数据和生物反馈数据，自动生成训练报告，支持报告的查看和打印功能，训练报告支持手机、平板、电脑的多平台版本的适配。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个体数据分析系统应包含训练对象信息、训练时间以及各训练模块的训练次数、训练时长、训练比重、训练完成度统计。</w:t>
            </w:r>
          </w:p>
          <w:p w:rsidR="00063B3A" w:rsidRPr="009D65E8" w:rsidRDefault="00063B3A" w:rsidP="00484907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配置生理采集系统的设备应包含生物反馈监测的常用分析指标数据，包含但不限于压力指数、协调指数、疲劳指数、时域指标（</w:t>
            </w:r>
            <w:proofErr w:type="spell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MeanHR</w:t>
            </w:r>
            <w:proofErr w:type="spell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、SDNN、PNN50、SDSD）、频域指标（TP、VLF、LF、HF、LF/HF）等指标，并且应包含反馈用户心理状态变化趋势的HRV折线图、</w:t>
            </w:r>
            <w:proofErr w:type="spell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MeanHR</w:t>
            </w:r>
            <w:proofErr w:type="spell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折线图等。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5、心理脱敏训练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提供≥30款虚拟现实3D心理训练应用，包括但不限于如：过山车、大摆锤、空中遨游、鹰击长空，太空漫游等。训练游戏要求对心理脱敏、空间知觉、身体动觉、积极暗示、注意广度、反应时、决策能力、速度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知觉、视觉广度、时间知觉、注意分配等方面进行训练加强。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产品组成：虚拟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现实头显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1个；虚拟现实训练舱1台；虚拟现实心理训练系统软件1套；软件加密锁1个；主控机柜1套；VR工作站1台。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沙盘室</w:t>
            </w:r>
            <w:proofErr w:type="gramEnd"/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2匹冷暖设备及安装附件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匹数：2匹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建议使用面积：约20~30㎡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类别：壁挂式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5000W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1570W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2100W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沙盘（箱庭）辅助管理系统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软件系统介绍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系统分为：咨询师管理、来访者管理、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沙具管理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、个体沙盘管理、团体沙盘管理、沙盘档案管理6个模块。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硬件具体介绍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1）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沙具摆放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架：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全实木材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质5层10阶设计（充分满足不同类别玩具按不同阶层分类摆放，便于来访者清晰地看到全部玩具），结构稳定大方、天然木纹色、外观考究（表面清漆涂层），单体容纳800件-1000件玩具，尺寸（长*宽*高≥120*160*30cm）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2）沙盘：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全实木材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质，四角为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榫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卯结构，内侧海蓝色设计，表面光滑不伤手，耐磨不掉色；可做湿沙治疗。底部安装防滑胶垫，在动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沙过程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中沙箱在桌面不会移动，用于个体和团体治疗的标准沙箱，个体沙盘尺寸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（内径：长*宽*高≥72*57*7cm），团体沙盘尺寸(长*宽*高≥106*106*7.5cm)。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3）沙盘支架：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实木材质，沙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箱高度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适合来访者以站立或坐姿来摆放作品，长度预留来访者选取玩具空间，尺寸（长*宽*高≥69*54*63cm）底部加一层加固底面；带四个万象轮，可方便进行沙盘移动。</w:t>
            </w:r>
          </w:p>
          <w:p w:rsidR="00063B3A" w:rsidRPr="009D65E8" w:rsidRDefault="00063B3A" w:rsidP="00484907">
            <w:pPr>
              <w:spacing w:line="360" w:lineRule="auto"/>
              <w:ind w:leftChars="200" w:left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4）沙具：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自主开模上百余种沙具。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沙具大类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和次类别包括人物、动物、植物、建筑物、食品果实、家具生活用品、交通工具、宇宙天体、自然景观、其他等10大类及40次类别。通过次类别的划分面向不同群体的应用需求；材质多样性：分陶瓷、树脂、木质、塑料、塑胶、泥质等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5）天然细沙：天然细沙、颗粒光滑、大小均匀、高温消毒。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6）附件：清洁工具、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整沙工具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、玩具筐、制作工具。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7）教材：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箱庭疗法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箱庭治疗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管理系统说明书、沙盘管理软件一套。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产品组成：实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木沙具摆放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架3个＋实木沙盘3个（团体一个，标准2个）＋沙盘支架3个＋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沙具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(10大类不少于40次类)3000件＋细沙80公斤＋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箱庭疗法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指导教材1套。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个体咨询沙发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木质材质：松木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填充物：乳胶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面料：优质西皮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颜色分类：白色 粉色 橘色 红色 黄色 灰色等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尺寸：60*68*77cm（误差±5cm）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材质：密度板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E1级中密度纤维板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形状：异形艺术风格型</w:t>
            </w:r>
          </w:p>
          <w:p w:rsidR="00063B3A" w:rsidRPr="009D65E8" w:rsidRDefault="00063B3A" w:rsidP="00484907">
            <w:pPr>
              <w:pStyle w:val="a8"/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桌面厚度≥3cm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饰面工艺：烤漆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尺寸：60*60*44cm（误差±5cm）</w:t>
            </w:r>
          </w:p>
        </w:tc>
      </w:tr>
      <w:tr w:rsidR="00063B3A" w:rsidRPr="009D65E8" w:rsidTr="00484907">
        <w:trPr>
          <w:trHeight w:val="1864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专家督导及会议室</w:t>
            </w: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会议桌椅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圆形会议桌子，密度版双层贴实木皮，无经拼接，话筒孔位，尺寸直径≧3.5米，高度0.75米，桌面宽度≧70cm，配14把椅子。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一体机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</w:tcPr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一、基本功能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1、整机屏幕采用超高清A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规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液晶屏，尺寸≥98英寸，显示比例16:9,屏幕图像分辨率不小于3840*2160。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2、红外或电容触控技术，支持高精度触摸笔书写。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3、内置喇叭，可外接扬声器。支持外接音响或扩音设备，实现声音延伸传播。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可插拨式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OPS电脑，低功耗、散热好、性能稳定，方便维护。CPU采用不低于6代 i5，内存：≥8G ，硬盘：≥256G 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5、双系统配置，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安卓配置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内存≥3G，硬盘≥32G。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设备每相输入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电流≤16A。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7、采用前置USB接口，便于用户轻松拷贝文件；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8、安全可靠，节能环保，全金属外壳，无尖锐棱角；低功耗、低辐射。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9、设备保护接地导体和保护连接导体应当有足够的承载电流的能力。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10、设备软线上的开关：隔离开关不得安装在软线上。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二、白板软件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1、书写擦除功能：提供普通笔等常用类型笔的书写功能。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2、屏幕录制：能将在白板上操作的全过程进行录制和回放，包括支持同步录制屏幕内容和麦克风声音。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3、操作界面简单：提供方便快捷的方式让任课老师迅速组织上课所需辅助工具、素材、课件。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4、图形识别：能将手绘的图形自动识别成标准图形，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能至少识别正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圆、椭圆、矩形、三角形、四边形等。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pacing w:val="-9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5、几何工具：提供几何画图工具，包括三角板，圆规，量角器，直尺等。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录音笔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储存容量：内置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16GB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使用电池：内置锂电池≥500毫安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麦克风类型：双向麦克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录音格式：WAV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录音采样率：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48KHz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功能语音转文本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智能手机APP 声纹感应 录写同步</w:t>
            </w:r>
          </w:p>
        </w:tc>
      </w:tr>
      <w:tr w:rsidR="00063B3A" w:rsidRPr="009D65E8" w:rsidTr="00484907">
        <w:trPr>
          <w:trHeight w:val="345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文件资料柜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1.优质冷轧钢板，厚度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0.7mm；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2.经下料，冲孔，折弯，组装，焊接，除油，酸洗磷化，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静电塑粉喷涂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，高温加热干燥等处理；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3.结构为整体两节双开门柜，内配上下各两块隔板，上部为玻璃门，配锁；每层承载力</w:t>
            </w:r>
            <w:bookmarkStart w:id="3" w:name="OLE_LINK31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bookmarkEnd w:id="3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100kg。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4.尺寸1800*850*390mm（误差±5cm）</w:t>
            </w:r>
          </w:p>
        </w:tc>
      </w:tr>
      <w:tr w:rsidR="00063B3A" w:rsidRPr="009D65E8" w:rsidTr="00484907">
        <w:trPr>
          <w:trHeight w:val="345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显示设备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硬盘容量：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1TB SSD，显卡：intel核显，内存容量：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16GB，屏幕分辨率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1920*1200，屏幕尺寸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24英寸，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CPU型号i7 12代。</w:t>
            </w:r>
          </w:p>
        </w:tc>
      </w:tr>
      <w:tr w:rsidR="00063B3A" w:rsidRPr="009D65E8" w:rsidTr="00484907">
        <w:trPr>
          <w:trHeight w:val="345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3匹空冷暖设备及安装附件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匹数：3匹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建议使用面积：约30~40㎡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类别：柜机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2350W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9420W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3110W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二层团体活动会议室</w:t>
            </w: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团体活动折叠桌子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25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E1级刨花板，台面尺寸1400MM*400MM（误差±10mm），厚度≥25mm，饰面三聚氰胺胶面，PVC胶边、耐磨、防污、牢固耐用。颜色根据甲方要求定制。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前挡板采用钢制一体冲压挡板，厚度≥ 0.8mm，耐磨、防污、牢固耐用。挡板形状为长方形，采用优质冷轧钢板一体冲压而成，桌腿材料壁厚:(3.0MM)表面采用防锈静电喷涂处理实用牢固，承受力大。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脚管采用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壁厚≥5毫米冷轧钢管，表面采用静电喷涂处理。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横梁采用直径50mm圆管表面采用静电喷涂处理，壁厚≥1.5mm实用牢固，承受力大。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书网采用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Φ10mm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圆管(厚度为≥0.4mm)表面静电喷涂处理。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整件产品拼接好，接缝齐整，过渡自然:台架有旋钮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拆叠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装置，脚轮采用 PU万向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脚轮带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刹车。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主要规格台面打开尺寸:总长1400mm宽400mm高750mm（误差±10mm）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椅子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50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1、采用全新pp+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纤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原料。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2、高密度原生海绵填充。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3、专用配套扶手。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4、2.0管壁喷涂架。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尺寸：地盘直径≥56cm，可调整高度约88-98cm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电子大屏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尺寸： 3.95*2.05m（误差±5cm）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1.LED显示屏灯</w:t>
            </w:r>
            <w:proofErr w:type="gramStart"/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珠采用</w:t>
            </w:r>
            <w:proofErr w:type="gramEnd"/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表贴三合一铜线封装；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2.LED显示屏采用≤1.86mm点间距；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3.拼接缝间距：≤2mm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4.平整度：≤0.5mm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5.LED显示屏模组尺寸≤320mm*160mm；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6.LED显示屏采用前/后维护方式，可正面拆卸模组、接收卡、电源等低压器件，具备热插拔能力；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7.LED显示屏符合等同或优于IP5X防护等级；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8.LED显示屏亮度可达到200-800CD/m²，可通过配套软件0-100%调节，设置亮度定时调节；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9.LED显示屏对比度≥10000：1；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10.LED显示屏刷新频率≥4200Hz，可通过配套控制软件调节刷新率设置选项；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11.LED显示屏色温100K-20000K连续可调，可设冷色、暖色、标准等多档白场调节,色温为8500K时，100%、75%、50%、25%</w:t>
            </w:r>
            <w:proofErr w:type="gramStart"/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四档电平白</w:t>
            </w:r>
            <w:proofErr w:type="gramEnd"/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场调节色温误差≤100K；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扩音设备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autoSpaceDN w:val="0"/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寸音箱：12mm中纤板；黑色PVC贴皮频率响应：50Hz-20KHz，灵敏度：≥93dB(1M/1W)，最大声压级：≥115dB，额定功率：≥90W（AES）。功放：无分区，两通道，100W+100W，输出功率≥100W*2，负载阻抗：4-8Ω，线路输入≤250mV,话筒输入≤20mV；信噪比：≥74dB；频率响应：20Hz-20KHz ±0.5dB；额定电源：220V~50Hz；一拖八话筒1套，无线话筒4个。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3匹空冷暖设备及安装附件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匹数：3匹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建议使用面积：约30~40㎡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类别：柜机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2350W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9420W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3110W</w:t>
            </w:r>
          </w:p>
        </w:tc>
      </w:tr>
      <w:tr w:rsidR="00063B3A" w:rsidRPr="009D65E8" w:rsidTr="00484907">
        <w:trPr>
          <w:trHeight w:val="345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立式讲台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功能：移动，可拆卸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材质：实木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结构，带抽屉，桌面长*高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60cm*16cm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结构：多层储物，底座长*宽≥46cm*42cm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尺寸：总高度112cm（误差±5cm）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党建室</w:t>
            </w:r>
            <w:proofErr w:type="gramEnd"/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会议折叠桌子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35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E1级刨花板，台面尺寸1400mm*500mm（误差±10mm），厚度25mm，饰面三聚氰胺胶面，PVC胶边、耐磨、防污、牢固耐用。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前挡板采用钢制一体冲压挡板，厚度≥ 0.8mm，耐磨、防污、牢固耐用。挡板形状为长方形，采用优质冷轧钢板一体冲压而成，桌腿材料壁厚:(3.0MM)表面采用防锈静电喷涂处理实用牢固，承受力大。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脚管采用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壁厚≥5毫米冷轧钢管，表面采用静电喷涂处理。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横梁采用直径50mm圆管表面采用静电喷涂处理，壁厚≥1.5MM实用牢固，承受力大。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书网采用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Φ10mm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圆管(厚度为≥0.4MM)表面静电喷涂处理。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整件产品拼接好，接缝齐整，过渡自然:台架有旋钮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拆叠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装置，脚轮采用 PU万向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脚轮带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刹车。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主要规格台面打开尺寸:总长1400mm宽500mm高750mm（误差±10mm）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扩音设备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autoSpaceDN w:val="0"/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寸音箱：12MM中纤板；黑色PVC贴皮频率响应：50Hz-20KHz，灵敏度：≥93dB(1M/1W)，最大声压级：≥115dB，额定功率：≥90W（AES）。功放：无分区，两通道，100W+100W，输出功率≥100W*2，负载阻抗：4-8Ω，线路输入≤250mV,话筒输入≤20mV；信噪比：≥74dB；频率响应：20Hz-20KHz ±0.5dB；额定电源：220V~50Hz；一拖十二话筒1套，无线话筒4个。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椅子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70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1、采用全新pp+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纤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原料。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2、高密度原生海绵填充。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lastRenderedPageBreak/>
              <w:t>3、专用配套扶手。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4、2.0管壁喷涂架。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尺寸：地盘直径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56cm，可调整高度约88-98cm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电子大屏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尺寸： 3.95*2.05m（误差±5cm）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1.LED显示屏灯</w:t>
            </w:r>
            <w:proofErr w:type="gramStart"/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珠采用</w:t>
            </w:r>
            <w:proofErr w:type="gramEnd"/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表贴三合一铜线封装；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2.LED显示屏采用≤1.86mm点间距；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3.拼接缝间距：≤2mm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4.平整度：≤0.5mm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5.LED显示屏模组尺寸≤320mm*160mm；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6.LED显示屏采用前/后维护方式，可正面拆卸模组、接收卡、电源等低压器件，具备热插拔能力；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7.LED显示屏符合等同或优于IP5X防护等级；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8.LED显示屏亮度可达到200-800CD/m²，可通过配套软件0-100%调节，设置亮度定时调节；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9.LED显示屏对比度≥10000：1；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10.LED显示屏刷新频率≥4200Hz，可通过配套控制软件调节刷新率设置选项；</w:t>
            </w:r>
          </w:p>
          <w:p w:rsidR="00063B3A" w:rsidRPr="009D65E8" w:rsidRDefault="00063B3A" w:rsidP="00484907">
            <w:pPr>
              <w:pStyle w:val="10"/>
              <w:ind w:firstLine="48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11.LED显示屏色温100K-20000K连续可调，可设冷色、暖色、标准等多档白场调节,色温为8500K时，100%、75%、50%、25%</w:t>
            </w:r>
            <w:proofErr w:type="gramStart"/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四档电平白</w:t>
            </w:r>
            <w:proofErr w:type="gramEnd"/>
            <w:r w:rsidRPr="009D65E8">
              <w:rPr>
                <w:rFonts w:asciiTheme="minorEastAsia" w:eastAsiaTheme="minorEastAsia" w:hAnsiTheme="minorEastAsia" w:cs="宋体" w:hint="eastAsia"/>
                <w:szCs w:val="21"/>
              </w:rPr>
              <w:t>场调节色温误差≤100K；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3匹冷暖设备及安装附件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匹数：3匹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建议使用面积：约30~40㎡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类别：柜机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2350W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9420W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3110W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会议室</w:t>
            </w: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会议桌子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E1级刨花板，台面尺寸1200MM*400MM（误差±10mm），厚度25mm，饰面三聚氰胺胶面，PVC胶边、耐磨、防污、牢固耐用。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前挡板采用钢制一体冲压挡板，厚度≥ 0.8mm，耐磨、防污、牢固耐用。挡板形状为长方形，采用优质冷轧钢板一体冲压而成，桌腿材料壁厚:(3.0MM)表面采用防锈静电喷涂处理实用牢固，承受力大。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脚管采用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壁厚≥5毫米冷轧钢管，表面采用静电喷涂处理。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横梁采用直径50mm圆管表面采用静电喷涂处理，壁厚≥1.5MM实用牢固，承受力大。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书网采用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Φ10mm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圆管(厚度为≥0.4MM)表面静电喷涂处理。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外观设计采用人体工程理念及个性化需求，整件产品拼接好，接缝齐整，过渡自然:台架有旋钮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拆叠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装置，脚轮采用 PU万向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脚轮带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刹车。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主要规格台面打开尺寸:总长1200mm宽400mm高750mm（误差±10mm）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椅子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1、采用全新pp+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新料。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2、坐垫海绵采用高密度定型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填充，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带坐壳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3、座板采用≥1.5mm E1级环保板材质。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4、采用可提升滑动扶手。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5、蝴蝶带尾原位锁定底盘。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6、85拉4电镀汽杆。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7、R330PP+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高强度八爪脚。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一体机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</w:tcPr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一、基本功能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1、整机屏幕采用超高清A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规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液晶屏，尺寸大于等于98英寸，显示比例16:9,屏幕图像分辨率≥3840*2160。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2、红外或电容触控技术，支持高精度触摸笔书写。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3、内置喇叭，可外接扬声器。支持外接音响或扩音设备，实现声音延伸传播。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可插拨式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OPS电脑，低功耗、散热好、性能稳定，方便维护。CPU采用不低于6代 i5，内存：≥8G ，硬盘：≥256G 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5、双系统配置，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安卓配置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内存≥3G，硬盘≥32G。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设备每相输入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电流≤16A。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7、采用前置USB接口，便于用户轻松拷贝文件；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8、安全可靠，节能环保，全金属外壳，无尖锐棱角；低功耗、低辐射。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9、设备保护接地导体和保护连接导体应当有足够的承载电流的能力。</w:t>
            </w:r>
          </w:p>
          <w:p w:rsidR="00063B3A" w:rsidRPr="009D65E8" w:rsidRDefault="00063B3A" w:rsidP="00484907">
            <w:pPr>
              <w:pStyle w:val="aa"/>
              <w:ind w:left="6000" w:firstLineChars="0" w:firstLine="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t>10、设备软线上的开关：隔离开关不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lastRenderedPageBreak/>
              <w:t>得安装在软线上。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二、白板软件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1、书写擦除功能：提供普通笔等常用类型笔的书写功能。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2、屏幕录制：能将在白板上操作的全过程进行录制和回放，包括支持同步录制屏幕内容和麦克风声音。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3、操作界面简单：提供方便快捷的方式让任课老师迅速组织上课所需辅助工具、素材、课件。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4、图形识别：能将手绘的图形自动识别成标准图形，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能至少识别正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圆、椭圆、矩形、三角形、四边形等。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pacing w:val="-9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5、几何工具：提供几何画图工具，包括三角板，圆规，量角器，直尺等。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3匹冷暖设备及安装附件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匹数：3匹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建议使用面积：约30~40㎡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类别：柜机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2350W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9420W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3110W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个体咨询及音乐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放松室</w:t>
            </w:r>
            <w:proofErr w:type="gramEnd"/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2匹冷暖设备及安装附件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匹数：2匹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建议使用面积：约20~30㎡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类别：壁挂式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5000W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1570W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2100W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复合生物反馈训练系统</w:t>
            </w:r>
            <w:r w:rsidRPr="009D65E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（核心产品）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</w:tcPr>
          <w:p w:rsidR="00063B3A" w:rsidRPr="009D65E8" w:rsidRDefault="00063B3A" w:rsidP="00484907">
            <w:pPr>
              <w:wordWrap w:val="0"/>
              <w:spacing w:line="360" w:lineRule="auto"/>
              <w:ind w:leftChars="200" w:left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音乐按摩椅</w:t>
            </w:r>
          </w:p>
          <w:p w:rsidR="00063B3A" w:rsidRPr="009D65E8" w:rsidRDefault="00063B3A" w:rsidP="00484907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调节方式：具备背部、座部、腿部等3个部位调节，其中背部与腿部以联动的方式进行调节，腿长可自由调节，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座部可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移动150°，背部调节角度为123°-151°，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座部调节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角度为8°-36°，腿部调节角度为11°-75°。</w:t>
            </w:r>
          </w:p>
          <w:p w:rsidR="00063B3A" w:rsidRPr="009D65E8" w:rsidRDefault="00063B3A" w:rsidP="00484907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按摩方式：具备6个按摩轮，采用2D按摩形势，包含揉捏、叩击、揉叩、滚压、指压、拍打6种按摩手法，可进行颈部、肩膀、背部、腰部等部位按摩，按摩宽度63-168mm，同时可以对宽度、速度、力度进行调节控制。</w:t>
            </w:r>
          </w:p>
          <w:p w:rsidR="00063B3A" w:rsidRPr="009D65E8" w:rsidRDefault="00063B3A" w:rsidP="00484907">
            <w:pPr>
              <w:pStyle w:val="a8"/>
              <w:spacing w:line="360" w:lineRule="auto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气囊按摩：气囊范围可覆盖手臂、腰部、臀部、腿部、脚部等5个部位，总计≥30个气囊，自动化程序：按摩椅具备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14个自动化程序，包含全身智能按摩、个性按摩、气压自动程序3种类型。其中，全身智能按摩具备6种程序，可以进行疲劳恢复、酸痛缓和、舒畅心情、3D体验；个性按摩具备4种程序，支持全程按摩、颈肩按摩、背部按摩、腰部按摩、机械按摩；4种气压自动程序。头罩：半封闭式头罩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★</w:t>
            </w:r>
            <w:r w:rsidRPr="009D65E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复合生物反馈训练系统</w:t>
            </w:r>
            <w:r w:rsidRPr="009D65E8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本系统提供现场演示，现场演示需携带真实有效的产品系统软件进行现场演示（提供视频、ppt、demo小样等形式进行演示均</w:t>
            </w:r>
            <w:proofErr w:type="gramStart"/>
            <w:r w:rsidRPr="009D65E8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做废</w:t>
            </w:r>
            <w:proofErr w:type="gramEnd"/>
            <w:r w:rsidRPr="009D65E8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lastRenderedPageBreak/>
              <w:t>标处理）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1、系统包括：健康检测、量表测试、平衡训练、放松训练、干预训练、报告中心、后台管理等功能模块，功能模块数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7个。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、健康检测：分为三种检测模式：5分钟、10分钟、15分钟，可根据用户实际训练要求进行模式选择；实时检测HRV心率变异性，训练过程中可切换协调状态或视频场景，协调状态至少包含：放松指数、压力指数、协调指数、即时协调状态，视频场景包含：高山、海面、瀑布、日出、水流、烟花、水族馆、星空、雨滴、俯拍山水；并实时显示</w:t>
            </w:r>
            <w:proofErr w:type="spell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HRV</w:t>
            </w:r>
            <w:proofErr w:type="spell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曲线图，协调指数曲线图、频谱图、即时心率等详细参数。检测结束后出具详细报告，至少包含：用户、年龄、性别、测评时间、检测类型、训练时长、平均心率、检测指数：疲劳指数、压力指数、稳定指数、放松指数，评价建议等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3、量表测试：包含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100个专业心理测评量表，后台可对量表进行设置，量表是否开启及量表算法、量表结果解释、添加量表等工作；量表测试完毕出具详细结果报告，报告内容包含量表结果及HRV检测测试结果。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4、平衡训练：</w:t>
            </w:r>
            <w:bookmarkStart w:id="4" w:name="OLE_LINK46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bookmarkEnd w:id="4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款训练游戏，至少包含：海底秘境、荷塘月色、绿野仙踪、梦幻星空、菩提树、森之物语等训练游戏；训练中可打开游戏中的“呼吸助手”，跟随呼吸助手进行调节训练。游戏训练时间为五分钟，训练时场景根据HRV训练的情况进行变化，训练效果好游戏场景前进美化，训练不好游戏后退；训练状态好可提前完成游戏训练，游戏难度分为高、中、低三级，训练结束后出具详细结果报告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5、放松训练：包含心理音乐、心理视频及引导训练，包含至少20首专业心理音乐，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40个专业心理视频，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6个专业引导放松训练指导语；来访人员在训练不同的音视频模式下进行HRV数据采集，训练结束后出具详细结果报告，后台可自主添加训练场景及内容。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6、干预训练：系统配置</w:t>
            </w:r>
            <w:bookmarkStart w:id="5" w:name="OLE_LINK47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≥</w:t>
            </w:r>
            <w:bookmarkEnd w:id="5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6种干预训练视频，至少包含：车祸、地震、海啸、风暴、火灾、空难等干预视频，训练人员在观看视频的同时可实时采集来访人员HRV数据并出具详细结果报告。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、报告中心：至少包含所有训练内容结果报告，记录有效结果；至少包含心理量表、平衡训练、心理音乐、心理视频、引导训练、干预训练、健康检测相关结果报告，报告内容可查看并导出报告，报告内容包含序号、姓名、性别、年龄、训练内容、训练时间、训练时长等相关内容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8、系统登入方式分为用户登入和游客登入两种，用户账号可在线注册或后台批量导入，用户通过自己的账户及密码登入后，系统实时储存用户的详细数据。可根据时间及训练项进行查询。游客登入可直接登入软件进行测试训练，不进行档案储存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9、管理员在后台可批量创建、导入用户，并对用户进行角色管理，可分别设置不同角色的权限，可对使用者的每一项使用功能进行精确管理。后台管理系统至少包含：数据展示、系统设置、量表管理、档案中心、资源中心等模块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）数据展示：至少包含今日新增、系统人数、男生人数、女生人数、检测记录、男生记录、女生记录、预警人数、量表测试数、平衡训练记录数、音乐检测记录数、视频检测记录数、语音指导检测记录数、干预检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测记录数、健康检测数，可详细展示系统使用记录数据面板，对基础检测内容进行柱状图分析判断使用数据，曲线图展示游戏训练最受欢迎程度。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2)系统设置：至少包含部门管理、用户管理、角色管理、审批管理、数据库、回收站等内容；可设置相应部门，进行人员设置导入管理，设置人员角色进行角色定位。如需前台人员进行注册审批，后台可进行控制统一审批；可进行数据库备份留存，删除的人员信息进入回收站，如需恢复可在回收站进行信息恢复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）量表管理：包含量表管理、类别设置等内容；可对现有量表进行统一管理，对量表进行修改、是否启用、结果是否显示、修改量表基础信息、试题管理、计分评价、预警设置、添加量表等功能，可对量表类别进行修改设置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4）档案中心：至少包含检测档案、测评档案；可对检测项目档案进行筛查查看，对测评结果档案进行查看，量表测评结果档案包含HRV详细数据。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5）资源中心：至少包含视频资源、语音指导、音乐资源等内容，后台可对相关内容进行删减。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10、生物采集器：USB数字血氧探头；测量方法：双波长光电探测法；检测参数：血氧饱和度（SPO2），脉率（PR），血流灌注指数（PI）；波形显示：血氧容积波形，血氧趋势图，脉率趋势图。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11、显示终端：</w:t>
            </w:r>
            <w:bookmarkStart w:id="6" w:name="OLE_LINK49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bookmarkEnd w:id="6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10.4英寸，运行内存：≥8GB；内存容量：≥128GB固态。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产品包括：音乐按摩椅1台、生物反馈采集系统1套、显示终端1套。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咨询沙发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木质材质：松木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风格：现代简约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填充物：乳胶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面料：优质西皮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颜色分类：白色 粉色 橘色 红色 黄色 灰色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尺寸：85*80*75cm（误差±5cm）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材质：木质橡胶木/人造板刨花板/三聚氰胺板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规格：60cm*60cm*44cm（误差±5cm）</w:t>
            </w:r>
          </w:p>
          <w:p w:rsidR="00063B3A" w:rsidRPr="009D65E8" w:rsidRDefault="00063B3A" w:rsidP="00484907">
            <w:pPr>
              <w:spacing w:line="360" w:lineRule="auto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风格：现代简约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颜色：原木色/乳白色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情绪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宣泄室</w:t>
            </w:r>
            <w:proofErr w:type="gramEnd"/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2匹冷暖设备及安装附件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匹数：2匹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冷暖方式：冷暖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建议使用面积：约20~30㎡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类别：壁挂式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5000W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额定制冷功率：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1570W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额定制热量：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6300W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额定制热功率：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2100W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智能心理认知击打呐喊互动宣泄系统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</w:tcPr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★智能心理认知击打呐喊互动宣泄系统</w:t>
            </w:r>
            <w:r w:rsidRPr="009D65E8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本系统提供现场演示，现场演示需携带真实有效的产品系统软件进行现场演示（提供视频、ppt、demo小样等形式进行演示均</w:t>
            </w:r>
            <w:proofErr w:type="gramStart"/>
            <w:r w:rsidRPr="009D65E8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做废</w:t>
            </w:r>
            <w:proofErr w:type="gramEnd"/>
            <w:r w:rsidRPr="009D65E8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标处理）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安全的管理和训练模式：系统具有安全权限验证，分为管理模式和训练模式，管理员登录管理模式后具有用户管理、训练档案管理等高级功能，可查看所有训练者的训练档案。用户登录到训练模式后可进行宣泄训练、查看自己的训练档案。系统具有注册登录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帐号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登录两种登录模式，用户既可以利用管理员分配的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帐号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进行系统登录，也可以通过自由注册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帐号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信息登录系统，有效满足用户多种使用需求。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系统具有不限于击打呐喊、拥抱等两种模式，训练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者可根据自身需求进行切换。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击打呐喊系统包含：个人状态、主题宣泄、游戏宣泄、快速宣泄、放松指导等模块。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1、个人状态模块包含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渲泄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值统计、宣泄次数统计、压力测试总分、个人中心等功能。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1）宣泄值数据：宣泄值统计，包含宣泄值总数、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宣泄总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次数、力量/声音最大值、力量/声音最小值、力量/声音平均值等宣泄数据，并可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查看近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15天及近30天的宣泄值统计及力量/声音统计，可根据宣泄时间查看宣泄数据；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2）宣泄次数统计：统计击打宣泄次数直观进行展示；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3）压力测验总分：记录并展示压力测验结果分数；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4）个人中心：进入个人中心页面，包含个人资料、击打记录、呐喊记录，包括用户名、部门、角色、出生日期、性别等基本信息。并可分别查看主题宣泄、游戏宣泄、快速宣泄的历史训练数据。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2、主题宣泄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击打呐喊主题宣泄模块内置十种主题模式，包含：恋爱情感培训、人际交往改善、工作学习提升、陌生环境适应、自我评价提升、自卑心理克服、正视挫折感受、负面情绪调节、习得无助排除、归因偏差纠正模块，分别可以应用击打模式或呐喊模式进行使用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3、游戏宣泄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游戏宣泄模块包含8个训练游戏，呐喊训练游戏包含：森之物语、沙漠绿洲、桃源瀑布、心灵路径；击打训练游戏包含：海底密境、绿野仙踪、梦幻星空、菩提树模块。游戏分为简单、中等、困难三种难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度，可根据击打呐喊值进行训练，训练时间为5分钟倒计时，训练人员如训练效果好可提前完成游戏训练。训练不好的倒计时结束训练结束，训练者可通过分阶段的训练提升自身能力。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4、快速宣泄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根据不同需要选择训练时长进行快速释放压力训练，训练时长分为1分钟、3分钟、5分钟，并可实时看到击打呐喊数值。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5、放松指导模块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可根据放松指导语及指导视频进行训练。系统内置训练教程，配置专业心理放松视频，指导训练者如何把握自我情绪，掌握合理放松的方式方法。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拥抱系统包含快速训练、主题训练两种模式。</w:t>
            </w:r>
          </w:p>
          <w:p w:rsidR="00063B3A" w:rsidRPr="009D65E8" w:rsidRDefault="00063B3A" w:rsidP="00484907">
            <w:pPr>
              <w:pStyle w:val="ab"/>
              <w:spacing w:line="360" w:lineRule="auto"/>
              <w:ind w:firstLineChars="200" w:firstLine="42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hint="eastAsia"/>
                <w:color w:val="000000"/>
                <w:szCs w:val="21"/>
              </w:rPr>
              <w:t>1）快速训练：可直接点击进入系统进行引导拥抱训练，内设不低于18个拥抱引导激励语言，给使用者进行语音指导激励。</w:t>
            </w:r>
          </w:p>
          <w:p w:rsidR="00063B3A" w:rsidRPr="009D65E8" w:rsidRDefault="00063B3A" w:rsidP="00484907">
            <w:pPr>
              <w:pStyle w:val="ab"/>
              <w:spacing w:line="360" w:lineRule="auto"/>
              <w:ind w:firstLineChars="200" w:firstLine="42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hint="eastAsia"/>
                <w:color w:val="000000"/>
                <w:szCs w:val="21"/>
              </w:rPr>
              <w:t>2）主题训练：包含10个训练主题模块，包含：1.新环境、新心情、新改变；2.舒解心情、释放压力；3.亲子关系、改善沟通；4.人际关系、沟通改善；5.亲情友情爱情、用心精心培养；6.焦虑抑郁、情绪疏通；7.自尊自爱自信；8.暴躁压抑、情绪调节；9.良好习惯、建立培养；10.积极人生观、主动努力建立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控制台：</w:t>
            </w:r>
            <w:bookmarkStart w:id="7" w:name="OLE_LINK51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bookmarkEnd w:id="7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43英寸可移动控制台，处理器i5，≥8G内存，≥256G固态硬盘。分辨率≥1920*1080。</w:t>
            </w:r>
          </w:p>
          <w:p w:rsidR="00063B3A" w:rsidRPr="009D65E8" w:rsidRDefault="00063B3A" w:rsidP="00484907">
            <w:pPr>
              <w:pStyle w:val="ab"/>
              <w:spacing w:line="360" w:lineRule="auto"/>
              <w:ind w:leftChars="200" w:left="42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hint="eastAsia"/>
                <w:color w:val="000000"/>
                <w:szCs w:val="21"/>
              </w:rPr>
              <w:t>移动式无线</w:t>
            </w:r>
            <w:proofErr w:type="gramStart"/>
            <w:r w:rsidRPr="009D65E8">
              <w:rPr>
                <w:rFonts w:asciiTheme="minorEastAsia" w:hAnsiTheme="minorEastAsia" w:hint="eastAsia"/>
                <w:color w:val="000000"/>
                <w:szCs w:val="21"/>
              </w:rPr>
              <w:t>击</w:t>
            </w:r>
            <w:proofErr w:type="gramEnd"/>
            <w:r w:rsidRPr="009D65E8">
              <w:rPr>
                <w:rFonts w:asciiTheme="minorEastAsia" w:hAnsiTheme="minorEastAsia" w:hint="eastAsia"/>
                <w:color w:val="000000"/>
                <w:szCs w:val="21"/>
              </w:rPr>
              <w:t>打靶：内置无线传感器，2.4G无线传输模式，自动</w:t>
            </w:r>
            <w:proofErr w:type="gramStart"/>
            <w:r w:rsidRPr="009D65E8">
              <w:rPr>
                <w:rFonts w:asciiTheme="minorEastAsia" w:hAnsiTheme="minorEastAsia" w:hint="eastAsia"/>
                <w:color w:val="000000"/>
                <w:szCs w:val="21"/>
              </w:rPr>
              <w:t>将力度</w:t>
            </w:r>
            <w:proofErr w:type="gramEnd"/>
            <w:r w:rsidRPr="009D65E8">
              <w:rPr>
                <w:rFonts w:asciiTheme="minorEastAsia" w:hAnsiTheme="minorEastAsia" w:hint="eastAsia"/>
                <w:color w:val="000000"/>
                <w:szCs w:val="21"/>
              </w:rPr>
              <w:t>模拟信号转为数字信号。外表是PU皮，内部填充干净环保材料，无异味。打击袋的直径≥300mm，高≥1150mm，总高度≥1750mm，底座直径≥620mm，装水重≥115kg，</w:t>
            </w:r>
            <w:r w:rsidRPr="009D65E8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 xml:space="preserve">装沙重≥160kg。                 </w:t>
            </w:r>
          </w:p>
          <w:p w:rsidR="00063B3A" w:rsidRPr="009D65E8" w:rsidRDefault="00063B3A" w:rsidP="00484907">
            <w:pPr>
              <w:pStyle w:val="ab"/>
              <w:spacing w:line="360" w:lineRule="auto"/>
              <w:ind w:firstLineChars="200" w:firstLine="420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hint="eastAsia"/>
                <w:color w:val="000000"/>
                <w:szCs w:val="21"/>
              </w:rPr>
              <w:t>拥抱人：高度≥2m，宽≥95cm，厚≥110cm。符合人体高度设计。外形采用先进环保工艺，布料采用安全舒适面料，内里填充公仔棉。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手套：专业宣泄使用，PU革制，内胆高回弹，内衬乳胶板+压缩海绵，弹性强，手感好，有韧性，击打舒适。</w:t>
            </w:r>
          </w:p>
          <w:p w:rsidR="00063B3A" w:rsidRPr="009D65E8" w:rsidRDefault="00063B3A" w:rsidP="00484907">
            <w:pPr>
              <w:pStyle w:val="aa"/>
              <w:ind w:left="6000" w:firstLine="420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</w:pP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产品组成：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t>控制台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1个，智能心理认知击打呐喊互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动宣泄系统1套、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t>移动式无线</w:t>
            </w:r>
            <w:proofErr w:type="gramStart"/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t>击</w:t>
            </w:r>
            <w:proofErr w:type="gramEnd"/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val="en-US"/>
              </w:rPr>
              <w:t>打靶1个、手套1副、拥抱人1个</w:t>
            </w:r>
            <w:r w:rsidRPr="009D65E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心理宣泄器材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1、实体宣泄人：采用不倒翁设计，半圆形底座，内部铸铁，外包优质橡胶，重量≥80kg。人形宣泄人，内层填充高回弹材料，宣泄效果更佳，安全可靠，高度≥165cm—175cm，直径≥80cm（支持高度调节）。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2、实体摔跤人：高≥140cm宽≥78cm，采用优质防滑革外套，内衬帆布，中间填装优质橡胶管，臂端纯手工缝制，周边填充布条，形状更接近人体，使用效果更佳。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3、宣泄棒：长≥57cm直经≥5cm，一体成型，采用高分子缓冲材料，实心设计，轻便，安全，耐用，外套可拆卸清洗。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4、宣泄脸谱：配置10种表情，可配合不同宣泄使用者的需要，采用可伸缩材料，方便更换。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5、宣泄手套：专业宣泄使用，采用PU革材料，内胆高回弹，内衬乳胶板+压缩海绵，弹性强，手感好，有韧性，击打舒适。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6、宣泄球：直径≥45cm，采用PVC材质，充气设计，可供宣泄者踢、打、摔、抱。</w:t>
            </w:r>
          </w:p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7、宣泄挂图：≥12mm厚度PVC材质，尺寸：≥40*40cm，专业设计，卡通造型，分男女。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宣泄保护墙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由背板与软包垫组成，宣泄软包面积大小规格分别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40*60cm或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50*50cm两种结构设计，厚度3-5cm，内置高回弹填充物，使用安全、经久耐用，有效保护学生的安全，具有良好的吸音功能，能防止运动损伤或者撞伤。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宣泄保护地板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ind w:firstLineChars="200" w:firstLine="42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运动地板由三层构成：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厚麻布纹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状超强耐磨防滑层，复合特殊网格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布加强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稳定层，高密度双层泡沫缓冲层，厚度≥5mm；不论快速移动、蹬脚、侧身、急停、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弹跳都感到极好的舒适性；耐磨防滑，可使运动者在地板上更快速的移动步伐；良好的减震性，有效降低运动中快速起动、蹬跨、急停所造成的运动冲击力。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懒人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沙发豆袋</w:t>
            </w:r>
            <w:proofErr w:type="gramEnd"/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风格：简约现代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流行元素：异形、拼接、民俗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颜色分类：多色可选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面料成分：涤纶/仿兔毛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填充物质：环保EPP颗粒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90*100cm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 w:val="restart"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走廊及其他</w:t>
            </w: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楼道笑脸墙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产品说明：今天心情怎么样？来看看测一测今天的心情吧！通过手机扫码（或拍动按钮）可随机亮起一盏表情灯！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1)互动控制系统：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通过拍打实体按钮或扫描指定二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维码打开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H5端发送指令进行随机表情亮灯抽签，每个笑脸模组后有灯光控制板接受控制信号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材质：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笑脸-亚克力+UV印刷；柜体-木结构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大绿植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盆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室内植物，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含架或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盆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≥</w:t>
            </w:r>
            <w:r w:rsidRPr="009D65E8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0.8米，品种定制。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门牌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各功能室门牌，“请勿打扰”等挂牌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电热开水机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内胆容量：90L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内胆材质：304不锈钢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出水形式：双开水龙头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保温方式：发泡保温</w:t>
            </w:r>
          </w:p>
          <w:p w:rsidR="00063B3A" w:rsidRPr="009D65E8" w:rsidRDefault="00063B3A" w:rsidP="00484907">
            <w:pPr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供水方式：全自动进水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无线网络摄像头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存储方式：硬盘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供电方式：网线供电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夜视类型：红外夜视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类别：半球监控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探头个数：1个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报警方式：手机推送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智能识别：移动识别，人形识别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适用面积：40-80㎡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供网方式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：网线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红外夜视距离：≧30m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像素：≧200万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语音类型：仅可录音</w:t>
            </w:r>
          </w:p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补光灯数量：1个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房间文化打造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底层：14mm厚广告专用</w:t>
            </w:r>
            <w:proofErr w:type="spell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pvc</w:t>
            </w:r>
            <w:proofErr w:type="spell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板材</w:t>
            </w:r>
            <w:proofErr w:type="spell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uv</w:t>
            </w:r>
            <w:proofErr w:type="spell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打印，表层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热敷水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晶膜。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吸尘器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额定功率：≥1000W，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桶身容量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：≥10L，</w:t>
            </w:r>
            <w:proofErr w:type="gramStart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卷线器</w:t>
            </w:r>
            <w:proofErr w:type="gramEnd"/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收线长度：≥5米（一键收线），真空度：≥19kpa，产品净重：≥5kg，功能：干湿两用 经久耐摔、实用性强。</w:t>
            </w:r>
          </w:p>
        </w:tc>
      </w:tr>
      <w:tr w:rsidR="00063B3A" w:rsidRPr="009D65E8" w:rsidTr="00484907">
        <w:trPr>
          <w:trHeight w:val="330"/>
        </w:trPr>
        <w:tc>
          <w:tcPr>
            <w:tcW w:w="397" w:type="pct"/>
            <w:vMerge/>
            <w:vAlign w:val="center"/>
          </w:tcPr>
          <w:p w:rsidR="00063B3A" w:rsidRPr="009D65E8" w:rsidRDefault="00063B3A" w:rsidP="00484907">
            <w:pPr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66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中心大门牌</w:t>
            </w:r>
          </w:p>
        </w:tc>
        <w:tc>
          <w:tcPr>
            <w:tcW w:w="334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00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5" w:type="pct"/>
            <w:noWrap/>
            <w:vAlign w:val="center"/>
          </w:tcPr>
          <w:p w:rsidR="00063B3A" w:rsidRPr="009D65E8" w:rsidRDefault="00063B3A" w:rsidP="00484907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D65E8">
              <w:rPr>
                <w:rFonts w:asciiTheme="minorEastAsia" w:hAnsiTheme="minorEastAsia" w:cs="宋体" w:hint="eastAsia"/>
                <w:color w:val="000000"/>
                <w:szCs w:val="21"/>
              </w:rPr>
              <w:t>材质：铁艺或PVC、亚克力吸塑，尺寸宽不小于40cm高不低于150cm.</w:t>
            </w:r>
          </w:p>
        </w:tc>
      </w:tr>
    </w:tbl>
    <w:p w:rsidR="00063B3A" w:rsidRPr="00063B3A" w:rsidRDefault="00063B3A" w:rsidP="00063B3A">
      <w:pPr>
        <w:pStyle w:val="af5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00"/>
          <w:kern w:val="0"/>
          <w:szCs w:val="21"/>
          <w:lang w:bidi="ar"/>
        </w:rPr>
      </w:pPr>
      <w:r w:rsidRPr="00063B3A">
        <w:rPr>
          <w:rFonts w:asciiTheme="minorEastAsia" w:hAnsiTheme="minorEastAsia" w:cs="宋体" w:hint="eastAsia"/>
          <w:color w:val="000000"/>
          <w:kern w:val="0"/>
          <w:szCs w:val="21"/>
          <w:lang w:bidi="ar"/>
        </w:rPr>
        <w:t>本项目核心产品：</w:t>
      </w:r>
      <w:r w:rsidRPr="00063B3A">
        <w:rPr>
          <w:rFonts w:asciiTheme="minorEastAsia" w:hAnsiTheme="minorEastAsia" w:cs="宋体" w:hint="eastAsia"/>
          <w:color w:val="000000"/>
          <w:kern w:val="0"/>
          <w:szCs w:val="21"/>
          <w:lang w:bidi="ar"/>
        </w:rPr>
        <w:t>复合生物反馈训练系统</w:t>
      </w:r>
    </w:p>
    <w:p w:rsidR="00063B3A" w:rsidRPr="009D65E8" w:rsidRDefault="00063B3A" w:rsidP="00063B3A">
      <w:pPr>
        <w:pStyle w:val="null3"/>
        <w:numPr>
          <w:ilvl w:val="0"/>
          <w:numId w:val="3"/>
        </w:numPr>
        <w:rPr>
          <w:rFonts w:hint="default"/>
          <w:b/>
          <w:bCs/>
          <w:lang w:eastAsia="zh-CN"/>
        </w:rPr>
      </w:pPr>
      <w:r w:rsidRPr="009D65E8">
        <w:rPr>
          <w:b/>
          <w:bCs/>
        </w:rPr>
        <w:t>演示内容总体时间不超过20分钟，供应商自行提供演示系统软件</w:t>
      </w:r>
    </w:p>
    <w:p w:rsidR="00063B3A" w:rsidRPr="00063B3A" w:rsidRDefault="00063B3A" w:rsidP="00063B3A">
      <w:pPr>
        <w:pStyle w:val="af5"/>
        <w:ind w:left="360" w:firstLineChars="0" w:firstLine="0"/>
        <w:rPr>
          <w:rFonts w:hint="eastAsia"/>
        </w:rPr>
      </w:pPr>
    </w:p>
    <w:sectPr w:rsidR="00063B3A" w:rsidRPr="0006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99E0E6"/>
    <w:multiLevelType w:val="singleLevel"/>
    <w:tmpl w:val="8399E0E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7904ED7"/>
    <w:multiLevelType w:val="hybridMultilevel"/>
    <w:tmpl w:val="EE1AE05E"/>
    <w:lvl w:ilvl="0" w:tplc="F8E28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F36C918"/>
    <w:multiLevelType w:val="singleLevel"/>
    <w:tmpl w:val="1F36C918"/>
    <w:lvl w:ilvl="0">
      <w:start w:val="2"/>
      <w:numFmt w:val="decimal"/>
      <w:suff w:val="nothing"/>
      <w:lvlText w:val="%1）"/>
      <w:lvlJc w:val="left"/>
    </w:lvl>
  </w:abstractNum>
  <w:num w:numId="1" w16cid:durableId="45491767">
    <w:abstractNumId w:val="0"/>
  </w:num>
  <w:num w:numId="2" w16cid:durableId="1209415887">
    <w:abstractNumId w:val="2"/>
  </w:num>
  <w:num w:numId="3" w16cid:durableId="156159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3A"/>
    <w:rsid w:val="00063B3A"/>
    <w:rsid w:val="000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E2C8"/>
  <w15:chartTrackingRefBased/>
  <w15:docId w15:val="{3614DA36-CC13-46BC-9088-B565F031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3A"/>
    <w:pPr>
      <w:widowControl w:val="0"/>
      <w:jc w:val="both"/>
    </w:pPr>
    <w:rPr>
      <w:szCs w:val="24"/>
      <w14:ligatures w14:val="none"/>
    </w:rPr>
  </w:style>
  <w:style w:type="paragraph" w:styleId="2">
    <w:name w:val="heading 2"/>
    <w:basedOn w:val="a"/>
    <w:next w:val="a"/>
    <w:link w:val="20"/>
    <w:qFormat/>
    <w:rsid w:val="00063B3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063B3A"/>
    <w:rPr>
      <w:rFonts w:ascii="Cambria" w:eastAsia="宋体" w:hAnsi="Cambria" w:cs="Times New Roman"/>
      <w:b/>
      <w:bCs/>
      <w:sz w:val="32"/>
      <w:szCs w:val="32"/>
      <w14:ligatures w14:val="none"/>
    </w:rPr>
  </w:style>
  <w:style w:type="paragraph" w:customStyle="1" w:styleId="null3">
    <w:name w:val="null3"/>
    <w:hidden/>
    <w:qFormat/>
    <w:rsid w:val="00063B3A"/>
    <w:rPr>
      <w:rFonts w:hint="eastAsia"/>
      <w:kern w:val="0"/>
      <w:sz w:val="20"/>
      <w:szCs w:val="20"/>
      <w:lang w:eastAsia="zh-Hans"/>
      <w14:ligatures w14:val="none"/>
    </w:rPr>
  </w:style>
  <w:style w:type="paragraph" w:styleId="a3">
    <w:name w:val="header"/>
    <w:basedOn w:val="a"/>
    <w:link w:val="a4"/>
    <w:rsid w:val="00063B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3B3A"/>
    <w:rPr>
      <w:sz w:val="18"/>
      <w:szCs w:val="18"/>
      <w14:ligatures w14:val="none"/>
    </w:rPr>
  </w:style>
  <w:style w:type="paragraph" w:styleId="a5">
    <w:name w:val="footer"/>
    <w:basedOn w:val="a"/>
    <w:link w:val="a6"/>
    <w:rsid w:val="0006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3B3A"/>
    <w:rPr>
      <w:sz w:val="18"/>
      <w:szCs w:val="18"/>
      <w14:ligatures w14:val="none"/>
    </w:rPr>
  </w:style>
  <w:style w:type="paragraph" w:styleId="a7">
    <w:name w:val="Normal (Web)"/>
    <w:basedOn w:val="a"/>
    <w:qFormat/>
    <w:rsid w:val="00063B3A"/>
    <w:rPr>
      <w:rFonts w:ascii="Times New Roman" w:hAnsi="Times New Roman" w:cs="Times New Roman"/>
      <w:sz w:val="24"/>
    </w:rPr>
  </w:style>
  <w:style w:type="paragraph" w:styleId="a8">
    <w:name w:val="annotation text"/>
    <w:basedOn w:val="a"/>
    <w:link w:val="a9"/>
    <w:rsid w:val="00063B3A"/>
    <w:pPr>
      <w:jc w:val="left"/>
    </w:pPr>
    <w:rPr>
      <w:rFonts w:ascii="Calibri" w:eastAsia="宋体" w:hAnsi="Calibri" w:cs="Times New Roman"/>
    </w:rPr>
  </w:style>
  <w:style w:type="character" w:customStyle="1" w:styleId="a9">
    <w:name w:val="批注文字 字符"/>
    <w:basedOn w:val="a0"/>
    <w:link w:val="a8"/>
    <w:rsid w:val="00063B3A"/>
    <w:rPr>
      <w:rFonts w:ascii="Calibri" w:eastAsia="宋体" w:hAnsi="Calibri" w:cs="Times New Roman"/>
      <w:szCs w:val="24"/>
      <w14:ligatures w14:val="none"/>
    </w:rPr>
  </w:style>
  <w:style w:type="paragraph" w:styleId="HTML">
    <w:name w:val="HTML Preformatted"/>
    <w:basedOn w:val="a"/>
    <w:link w:val="HTML0"/>
    <w:rsid w:val="0006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063B3A"/>
    <w:rPr>
      <w:rFonts w:ascii="宋体" w:eastAsia="宋体" w:hAnsi="宋体" w:cs="Times New Roman"/>
      <w:kern w:val="0"/>
      <w:sz w:val="24"/>
      <w:szCs w:val="24"/>
      <w14:ligatures w14:val="none"/>
    </w:rPr>
  </w:style>
  <w:style w:type="paragraph" w:customStyle="1" w:styleId="aa">
    <w:name w:val="首行缩进"/>
    <w:basedOn w:val="a"/>
    <w:next w:val="ab"/>
    <w:qFormat/>
    <w:rsid w:val="00063B3A"/>
    <w:pPr>
      <w:spacing w:line="360" w:lineRule="auto"/>
      <w:ind w:firstLineChars="200" w:firstLine="480"/>
    </w:pPr>
    <w:rPr>
      <w:rFonts w:ascii="Calibri" w:eastAsia="宋体" w:hAnsi="Calibri" w:cs="Times New Roman"/>
      <w:sz w:val="24"/>
      <w:szCs w:val="22"/>
      <w:lang w:val="zh-CN"/>
    </w:rPr>
  </w:style>
  <w:style w:type="paragraph" w:styleId="ab">
    <w:name w:val="Body Text"/>
    <w:basedOn w:val="a"/>
    <w:link w:val="ac"/>
    <w:uiPriority w:val="1"/>
    <w:qFormat/>
    <w:rsid w:val="00063B3A"/>
    <w:pPr>
      <w:spacing w:after="120"/>
    </w:pPr>
  </w:style>
  <w:style w:type="character" w:customStyle="1" w:styleId="ac">
    <w:name w:val="正文文本 字符"/>
    <w:basedOn w:val="a0"/>
    <w:link w:val="ab"/>
    <w:uiPriority w:val="1"/>
    <w:rsid w:val="00063B3A"/>
    <w:rPr>
      <w:szCs w:val="24"/>
      <w14:ligatures w14:val="none"/>
    </w:rPr>
  </w:style>
  <w:style w:type="paragraph" w:customStyle="1" w:styleId="1">
    <w:name w:val="列出段落1"/>
    <w:basedOn w:val="a"/>
    <w:next w:val="a"/>
    <w:uiPriority w:val="34"/>
    <w:qFormat/>
    <w:rsid w:val="00063B3A"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customStyle="1" w:styleId="10">
    <w:name w:val="列表段落1"/>
    <w:basedOn w:val="a"/>
    <w:qFormat/>
    <w:rsid w:val="00063B3A"/>
    <w:pPr>
      <w:spacing w:line="360" w:lineRule="auto"/>
    </w:pPr>
    <w:rPr>
      <w:rFonts w:ascii="Calibri" w:eastAsia="宋体" w:hAnsi="Calibri" w:cs="Times New Roman"/>
    </w:rPr>
  </w:style>
  <w:style w:type="paragraph" w:styleId="ad">
    <w:name w:val="Normal Indent"/>
    <w:basedOn w:val="a"/>
    <w:unhideWhenUsed/>
    <w:qFormat/>
    <w:rsid w:val="00063B3A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e">
    <w:name w:val="annotation reference"/>
    <w:basedOn w:val="a0"/>
    <w:rsid w:val="00063B3A"/>
    <w:rPr>
      <w:sz w:val="21"/>
      <w:szCs w:val="21"/>
    </w:rPr>
  </w:style>
  <w:style w:type="paragraph" w:styleId="af">
    <w:name w:val="annotation subject"/>
    <w:basedOn w:val="a8"/>
    <w:next w:val="a8"/>
    <w:link w:val="af0"/>
    <w:rsid w:val="00063B3A"/>
    <w:rPr>
      <w:b/>
      <w:bCs/>
    </w:rPr>
  </w:style>
  <w:style w:type="character" w:customStyle="1" w:styleId="af0">
    <w:name w:val="批注主题 字符"/>
    <w:basedOn w:val="a9"/>
    <w:link w:val="af"/>
    <w:rsid w:val="00063B3A"/>
    <w:rPr>
      <w:rFonts w:ascii="Calibri" w:eastAsia="宋体" w:hAnsi="Calibri" w:cs="Times New Roman"/>
      <w:b/>
      <w:bCs/>
      <w:szCs w:val="24"/>
      <w14:ligatures w14:val="none"/>
    </w:rPr>
  </w:style>
  <w:style w:type="paragraph" w:styleId="af1">
    <w:name w:val="Body Text First Indent"/>
    <w:basedOn w:val="ab"/>
    <w:link w:val="af2"/>
    <w:uiPriority w:val="99"/>
    <w:unhideWhenUsed/>
    <w:qFormat/>
    <w:rsid w:val="00063B3A"/>
    <w:pPr>
      <w:spacing w:after="0"/>
      <w:ind w:firstLineChars="100" w:firstLine="420"/>
    </w:pPr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f2">
    <w:name w:val="正文文本首行缩进 字符"/>
    <w:basedOn w:val="ac"/>
    <w:link w:val="af1"/>
    <w:uiPriority w:val="99"/>
    <w:rsid w:val="00063B3A"/>
    <w:rPr>
      <w:rFonts w:ascii="宋体" w:eastAsia="宋体" w:hAnsi="宋体" w:cs="宋体"/>
      <w:sz w:val="28"/>
      <w:szCs w:val="28"/>
      <w:lang w:val="zh-CN" w:bidi="zh-CN"/>
      <w14:ligatures w14:val="none"/>
    </w:rPr>
  </w:style>
  <w:style w:type="table" w:styleId="af3">
    <w:name w:val="Table Grid"/>
    <w:basedOn w:val="a1"/>
    <w:qFormat/>
    <w:rsid w:val="00063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表格文字"/>
    <w:basedOn w:val="a"/>
    <w:qFormat/>
    <w:rsid w:val="00063B3A"/>
    <w:pPr>
      <w:spacing w:before="25" w:after="25"/>
      <w:jc w:val="left"/>
    </w:pPr>
    <w:rPr>
      <w:rFonts w:ascii="Calibri" w:eastAsia="宋体" w:hAnsi="Calibri" w:cs="Times New Roman"/>
      <w:bCs/>
      <w:spacing w:val="10"/>
      <w:kern w:val="0"/>
    </w:rPr>
  </w:style>
  <w:style w:type="paragraph" w:customStyle="1" w:styleId="New">
    <w:name w:val="正文 New"/>
    <w:next w:val="1"/>
    <w:qFormat/>
    <w:rsid w:val="00063B3A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customStyle="1" w:styleId="21">
    <w:name w:val="列表段落2"/>
    <w:basedOn w:val="a"/>
    <w:uiPriority w:val="34"/>
    <w:qFormat/>
    <w:rsid w:val="00063B3A"/>
    <w:pPr>
      <w:spacing w:line="360" w:lineRule="auto"/>
    </w:pPr>
    <w:rPr>
      <w:rFonts w:ascii="Calibri" w:eastAsia="宋体" w:hAnsi="Calibri" w:cs="Times New Roman"/>
    </w:rPr>
  </w:style>
  <w:style w:type="paragraph" w:customStyle="1" w:styleId="3">
    <w:name w:val="列表段落3"/>
    <w:basedOn w:val="a"/>
    <w:uiPriority w:val="34"/>
    <w:qFormat/>
    <w:rsid w:val="00063B3A"/>
    <w:pPr>
      <w:spacing w:line="360" w:lineRule="auto"/>
    </w:pPr>
    <w:rPr>
      <w:rFonts w:ascii="Calibri" w:eastAsia="宋体" w:hAnsi="Calibri" w:cs="Times New Roman"/>
    </w:rPr>
  </w:style>
  <w:style w:type="paragraph" w:styleId="af5">
    <w:name w:val="List Paragraph"/>
    <w:basedOn w:val="a"/>
    <w:uiPriority w:val="34"/>
    <w:qFormat/>
    <w:rsid w:val="00063B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3032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维肖 郑</dc:creator>
  <cp:keywords/>
  <dc:description/>
  <cp:lastModifiedBy>维肖 郑</cp:lastModifiedBy>
  <cp:revision>1</cp:revision>
  <dcterms:created xsi:type="dcterms:W3CDTF">2024-12-31T11:05:00Z</dcterms:created>
  <dcterms:modified xsi:type="dcterms:W3CDTF">2024-12-31T11:06:00Z</dcterms:modified>
</cp:coreProperties>
</file>