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00227C">
      <w:pPr>
        <w:jc w:val="center"/>
        <w:rPr>
          <w:rFonts w:hint="eastAsia"/>
          <w:b/>
          <w:bCs/>
          <w:sz w:val="28"/>
          <w:szCs w:val="36"/>
          <w:lang w:val="en-US" w:eastAsia="zh-CN"/>
        </w:rPr>
      </w:pPr>
      <w:r>
        <w:rPr>
          <w:rFonts w:hint="eastAsia"/>
          <w:b/>
          <w:bCs/>
          <w:sz w:val="28"/>
          <w:szCs w:val="36"/>
          <w:lang w:val="en-US" w:eastAsia="zh-CN"/>
        </w:rPr>
        <w:t>采购内容及技术要求</w:t>
      </w:r>
    </w:p>
    <w:tbl>
      <w:tblPr>
        <w:tblStyle w:val="7"/>
        <w:tblW w:w="0" w:type="auto"/>
        <w:tblInd w:w="-479"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25"/>
        <w:gridCol w:w="500"/>
        <w:gridCol w:w="8542"/>
      </w:tblGrid>
      <w:tr w14:paraId="7F7320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5" w:type="dxa"/>
          </w:tcPr>
          <w:p w14:paraId="2CFA6063">
            <w:pPr>
              <w:pStyle w:val="9"/>
              <w:spacing w:line="360" w:lineRule="auto"/>
              <w:rPr>
                <w:rFonts w:hint="default" w:ascii="仿宋" w:hAnsi="仿宋" w:eastAsia="仿宋" w:cs="仿宋"/>
                <w:sz w:val="24"/>
                <w:szCs w:val="24"/>
              </w:rPr>
            </w:pPr>
            <w:r>
              <w:rPr>
                <w:rFonts w:ascii="仿宋" w:hAnsi="仿宋" w:eastAsia="仿宋" w:cs="仿宋"/>
                <w:sz w:val="24"/>
                <w:szCs w:val="24"/>
              </w:rPr>
              <w:t>参数性质</w:t>
            </w:r>
          </w:p>
        </w:tc>
        <w:tc>
          <w:tcPr>
            <w:tcW w:w="500" w:type="dxa"/>
          </w:tcPr>
          <w:p w14:paraId="23F46EC0">
            <w:pPr>
              <w:pStyle w:val="9"/>
              <w:spacing w:line="360" w:lineRule="auto"/>
              <w:rPr>
                <w:rFonts w:hint="default" w:ascii="仿宋" w:hAnsi="仿宋" w:eastAsia="仿宋" w:cs="仿宋"/>
                <w:sz w:val="24"/>
                <w:szCs w:val="24"/>
              </w:rPr>
            </w:pPr>
            <w:r>
              <w:rPr>
                <w:rFonts w:ascii="仿宋" w:hAnsi="仿宋" w:eastAsia="仿宋" w:cs="仿宋"/>
                <w:sz w:val="24"/>
                <w:szCs w:val="24"/>
              </w:rPr>
              <w:t>序号</w:t>
            </w:r>
          </w:p>
        </w:tc>
        <w:tc>
          <w:tcPr>
            <w:tcW w:w="8542" w:type="dxa"/>
          </w:tcPr>
          <w:p w14:paraId="58F3BE68">
            <w:pPr>
              <w:pStyle w:val="9"/>
              <w:spacing w:line="360" w:lineRule="auto"/>
              <w:rPr>
                <w:rFonts w:hint="default" w:ascii="仿宋" w:hAnsi="仿宋" w:eastAsia="仿宋" w:cs="仿宋"/>
                <w:sz w:val="24"/>
                <w:szCs w:val="24"/>
              </w:rPr>
            </w:pPr>
            <w:r>
              <w:rPr>
                <w:rFonts w:ascii="仿宋" w:hAnsi="仿宋" w:eastAsia="仿宋" w:cs="仿宋"/>
                <w:sz w:val="24"/>
                <w:szCs w:val="24"/>
              </w:rPr>
              <w:t>技术参数与性能指标</w:t>
            </w:r>
          </w:p>
        </w:tc>
      </w:tr>
      <w:tr w14:paraId="29D801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5" w:type="dxa"/>
          </w:tcPr>
          <w:p w14:paraId="1626E552">
            <w:pPr>
              <w:spacing w:line="360" w:lineRule="auto"/>
              <w:rPr>
                <w:rFonts w:ascii="仿宋" w:hAnsi="仿宋" w:eastAsia="仿宋" w:cs="仿宋"/>
                <w:sz w:val="24"/>
              </w:rPr>
            </w:pPr>
          </w:p>
        </w:tc>
        <w:tc>
          <w:tcPr>
            <w:tcW w:w="500" w:type="dxa"/>
          </w:tcPr>
          <w:p w14:paraId="414DA2D2">
            <w:pPr>
              <w:pStyle w:val="9"/>
              <w:spacing w:line="360" w:lineRule="auto"/>
              <w:rPr>
                <w:rFonts w:hint="default" w:ascii="仿宋" w:hAnsi="仿宋" w:eastAsia="仿宋" w:cs="仿宋"/>
                <w:sz w:val="24"/>
                <w:szCs w:val="24"/>
              </w:rPr>
            </w:pPr>
            <w:r>
              <w:rPr>
                <w:rFonts w:ascii="仿宋" w:hAnsi="仿宋" w:eastAsia="仿宋" w:cs="仿宋"/>
                <w:sz w:val="24"/>
                <w:szCs w:val="24"/>
              </w:rPr>
              <w:t>1</w:t>
            </w:r>
          </w:p>
        </w:tc>
        <w:tc>
          <w:tcPr>
            <w:tcW w:w="8542" w:type="dxa"/>
          </w:tcPr>
          <w:p w14:paraId="71B78AF6">
            <w:pPr>
              <w:pStyle w:val="10"/>
              <w:keepNext w:val="0"/>
              <w:keepLines w:val="0"/>
              <w:pageBreakBefore w:val="0"/>
              <w:widowControl w:val="0"/>
              <w:numPr>
                <w:ilvl w:val="0"/>
                <w:numId w:val="0"/>
              </w:numPr>
              <w:kinsoku w:val="0"/>
              <w:wordWrap w:val="0"/>
              <w:overflowPunct w:val="0"/>
              <w:topLinePunct w:val="0"/>
              <w:autoSpaceDE w:val="0"/>
              <w:autoSpaceDN w:val="0"/>
              <w:bidi w:val="0"/>
              <w:adjustRightInd/>
              <w:snapToGrid/>
              <w:spacing w:before="0" w:after="0" w:line="360" w:lineRule="auto"/>
              <w:ind w:leftChars="0"/>
              <w:jc w:val="both"/>
              <w:textAlignment w:val="auto"/>
              <w:rPr>
                <w:rFonts w:hint="eastAsia" w:ascii="仿宋" w:hAnsi="仿宋" w:eastAsia="仿宋" w:cs="仿宋"/>
                <w:sz w:val="22"/>
                <w:szCs w:val="22"/>
              </w:rPr>
            </w:pPr>
            <w:bookmarkStart w:id="0" w:name="_Toc10440"/>
            <w:bookmarkStart w:id="1" w:name="_Toc19316"/>
            <w:bookmarkStart w:id="2" w:name="_Toc19775"/>
            <w:r>
              <w:rPr>
                <w:rFonts w:hint="eastAsia" w:ascii="仿宋" w:hAnsi="仿宋" w:eastAsia="仿宋" w:cs="仿宋"/>
                <w:sz w:val="22"/>
                <w:szCs w:val="22"/>
                <w:lang w:val="en-US" w:eastAsia="zh-CN"/>
              </w:rPr>
              <w:t>一、</w:t>
            </w:r>
            <w:r>
              <w:rPr>
                <w:rFonts w:hint="eastAsia" w:ascii="仿宋" w:hAnsi="仿宋" w:eastAsia="仿宋" w:cs="仿宋"/>
                <w:sz w:val="22"/>
                <w:szCs w:val="22"/>
              </w:rPr>
              <w:t>项目概述</w:t>
            </w:r>
            <w:bookmarkEnd w:id="0"/>
            <w:bookmarkEnd w:id="1"/>
            <w:bookmarkEnd w:id="2"/>
          </w:p>
          <w:p w14:paraId="6A801450">
            <w:pPr>
              <w:pStyle w:val="11"/>
              <w:keepNext w:val="0"/>
              <w:keepLines w:val="0"/>
              <w:pageBreakBefore w:val="0"/>
              <w:widowControl w:val="0"/>
              <w:numPr>
                <w:ilvl w:val="0"/>
                <w:numId w:val="2"/>
              </w:numPr>
              <w:kinsoku w:val="0"/>
              <w:wordWrap w:val="0"/>
              <w:overflowPunct w:val="0"/>
              <w:topLinePunct w:val="0"/>
              <w:autoSpaceDE w:val="0"/>
              <w:autoSpaceDN w:val="0"/>
              <w:bidi w:val="0"/>
              <w:adjustRightInd/>
              <w:snapToGrid/>
              <w:spacing w:line="360" w:lineRule="auto"/>
              <w:ind w:firstLineChars="0"/>
              <w:textAlignment w:val="auto"/>
              <w:outlineLvl w:val="0"/>
              <w:rPr>
                <w:rFonts w:hint="eastAsia" w:ascii="仿宋" w:hAnsi="仿宋" w:eastAsia="仿宋" w:cs="仿宋"/>
                <w:b/>
                <w:bCs/>
                <w:vanish/>
                <w:kern w:val="44"/>
                <w:sz w:val="22"/>
                <w:szCs w:val="22"/>
              </w:rPr>
            </w:pPr>
            <w:bookmarkStart w:id="3" w:name="_Toc503971114"/>
            <w:bookmarkEnd w:id="3"/>
            <w:bookmarkStart w:id="4" w:name="_Toc12805"/>
            <w:bookmarkEnd w:id="4"/>
            <w:bookmarkStart w:id="5" w:name="_Toc30038"/>
            <w:bookmarkEnd w:id="5"/>
            <w:bookmarkStart w:id="6" w:name="_Toc13902"/>
            <w:bookmarkEnd w:id="6"/>
          </w:p>
          <w:p w14:paraId="1AD6D33B">
            <w:pPr>
              <w:pStyle w:val="3"/>
              <w:keepNext w:val="0"/>
              <w:keepLines w:val="0"/>
              <w:pageBreakBefore w:val="0"/>
              <w:widowControl w:val="0"/>
              <w:kinsoku w:val="0"/>
              <w:wordWrap w:val="0"/>
              <w:overflowPunct w:val="0"/>
              <w:topLinePunct w:val="0"/>
              <w:autoSpaceDE w:val="0"/>
              <w:autoSpaceDN w:val="0"/>
              <w:bidi w:val="0"/>
              <w:adjustRightInd/>
              <w:snapToGrid/>
              <w:spacing w:before="0" w:after="0" w:line="360" w:lineRule="auto"/>
              <w:textAlignment w:val="auto"/>
              <w:rPr>
                <w:rFonts w:hint="eastAsia" w:ascii="仿宋" w:hAnsi="仿宋" w:eastAsia="仿宋" w:cs="仿宋"/>
                <w:sz w:val="22"/>
                <w:szCs w:val="22"/>
              </w:rPr>
            </w:pPr>
            <w:bookmarkStart w:id="7" w:name="_Toc14599"/>
            <w:bookmarkStart w:id="8" w:name="_Toc13142"/>
            <w:bookmarkStart w:id="9" w:name="_Toc5067"/>
            <w:r>
              <w:rPr>
                <w:rFonts w:hint="eastAsia" w:ascii="仿宋" w:hAnsi="仿宋" w:eastAsia="仿宋" w:cs="仿宋"/>
                <w:sz w:val="22"/>
                <w:szCs w:val="22"/>
              </w:rPr>
              <w:t>项目背景</w:t>
            </w:r>
            <w:bookmarkEnd w:id="7"/>
            <w:bookmarkEnd w:id="8"/>
            <w:bookmarkEnd w:id="9"/>
          </w:p>
          <w:p w14:paraId="77E6C38A">
            <w:pPr>
              <w:keepNext w:val="0"/>
              <w:keepLines w:val="0"/>
              <w:pageBreakBefore w:val="0"/>
              <w:widowControl w:val="0"/>
              <w:kinsoku w:val="0"/>
              <w:wordWrap w:val="0"/>
              <w:overflowPunct w:val="0"/>
              <w:topLinePunct w:val="0"/>
              <w:autoSpaceDE w:val="0"/>
              <w:autoSpaceDN w:val="0"/>
              <w:bidi w:val="0"/>
              <w:adjustRightInd/>
              <w:snapToGrid/>
              <w:spacing w:line="360" w:lineRule="auto"/>
              <w:ind w:firstLine="510" w:firstLineChars="0"/>
              <w:textAlignment w:val="auto"/>
              <w:rPr>
                <w:rFonts w:hint="eastAsia" w:ascii="仿宋" w:hAnsi="仿宋" w:eastAsia="仿宋" w:cs="仿宋"/>
                <w:sz w:val="22"/>
                <w:szCs w:val="22"/>
                <w:lang w:eastAsia="zh-CN"/>
              </w:rPr>
            </w:pPr>
            <w:r>
              <w:rPr>
                <w:rFonts w:hint="eastAsia" w:ascii="仿宋" w:hAnsi="仿宋" w:eastAsia="仿宋" w:cs="仿宋"/>
                <w:sz w:val="22"/>
                <w:szCs w:val="22"/>
                <w:lang w:val="en-US" w:eastAsia="zh-CN"/>
              </w:rPr>
              <w:t>为贯彻落实《应急管理部关于进一步加强安全生产举报工作的指导意见》，推进建立健全高效畅通的安全生产举报渠道，深化信息化赋能，全面构建“互联网+举报”模式，依法规范举报处置工作流程，建立纵向国家省市县四级贯通、横向各部门协同联动的工作体系，充分发挥举报奖励示范带动作用，提升社会公众、生产经营单位从业人员参与举报工作积极性，营造社会共治的良好环境。目前，全省安全生产举报数量倍增，举报奖励从边缘工作向中心工作转移，迫切需要建设信息系统作为技术支撑。参照河北、山东、安徽等省先进做法，建设具备举报办理环节监管统计信息录入、阶段性数据对比统计、各行业领域监管部门共用功能的举报处理系统，提升举报奖励工作的效率。</w:t>
            </w:r>
          </w:p>
          <w:p w14:paraId="3D03D533">
            <w:pPr>
              <w:pStyle w:val="3"/>
              <w:keepNext w:val="0"/>
              <w:keepLines w:val="0"/>
              <w:pageBreakBefore w:val="0"/>
              <w:widowControl w:val="0"/>
              <w:kinsoku w:val="0"/>
              <w:wordWrap w:val="0"/>
              <w:overflowPunct w:val="0"/>
              <w:topLinePunct w:val="0"/>
              <w:autoSpaceDE w:val="0"/>
              <w:autoSpaceDN w:val="0"/>
              <w:bidi w:val="0"/>
              <w:adjustRightInd/>
              <w:snapToGrid/>
              <w:spacing w:before="0" w:after="0" w:line="360" w:lineRule="auto"/>
              <w:textAlignment w:val="auto"/>
              <w:rPr>
                <w:rFonts w:hint="eastAsia" w:ascii="仿宋" w:hAnsi="仿宋" w:eastAsia="仿宋" w:cs="仿宋"/>
                <w:sz w:val="22"/>
                <w:szCs w:val="22"/>
              </w:rPr>
            </w:pPr>
            <w:bookmarkStart w:id="10" w:name="_Toc17865"/>
            <w:bookmarkStart w:id="11" w:name="_Toc4383"/>
            <w:bookmarkStart w:id="12" w:name="_Toc30576"/>
            <w:r>
              <w:rPr>
                <w:rFonts w:hint="eastAsia" w:ascii="仿宋" w:hAnsi="仿宋" w:eastAsia="仿宋" w:cs="仿宋"/>
                <w:sz w:val="22"/>
                <w:szCs w:val="22"/>
              </w:rPr>
              <w:t>建设目标</w:t>
            </w:r>
            <w:bookmarkEnd w:id="10"/>
            <w:bookmarkEnd w:id="11"/>
            <w:bookmarkEnd w:id="12"/>
          </w:p>
          <w:p w14:paraId="11063C49">
            <w:pPr>
              <w:keepNext w:val="0"/>
              <w:keepLines w:val="0"/>
              <w:pageBreakBefore w:val="0"/>
              <w:widowControl w:val="0"/>
              <w:kinsoku w:val="0"/>
              <w:wordWrap w:val="0"/>
              <w:overflowPunct w:val="0"/>
              <w:topLinePunct w:val="0"/>
              <w:autoSpaceDE w:val="0"/>
              <w:autoSpaceDN w:val="0"/>
              <w:bidi w:val="0"/>
              <w:adjustRightInd/>
              <w:snapToGrid/>
              <w:spacing w:line="360" w:lineRule="auto"/>
              <w:ind w:firstLine="510" w:firstLineChars="0"/>
              <w:textAlignment w:val="auto"/>
              <w:rPr>
                <w:rFonts w:hint="eastAsia" w:ascii="仿宋" w:hAnsi="仿宋" w:eastAsia="仿宋" w:cs="仿宋"/>
                <w:sz w:val="22"/>
                <w:szCs w:val="22"/>
                <w:lang w:eastAsia="zh-CN"/>
              </w:rPr>
            </w:pPr>
            <w:r>
              <w:rPr>
                <w:rFonts w:hint="eastAsia" w:ascii="仿宋" w:hAnsi="仿宋" w:eastAsia="仿宋" w:cs="仿宋"/>
                <w:sz w:val="22"/>
                <w:szCs w:val="22"/>
                <w:lang w:eastAsia="zh-CN"/>
              </w:rPr>
              <w:t>根据</w:t>
            </w:r>
            <w:r>
              <w:rPr>
                <w:rFonts w:hint="eastAsia" w:ascii="仿宋" w:hAnsi="仿宋" w:eastAsia="仿宋" w:cs="仿宋"/>
                <w:sz w:val="22"/>
                <w:szCs w:val="22"/>
                <w:lang w:val="en-US" w:eastAsia="zh-CN"/>
              </w:rPr>
              <w:t>省应急厅调查评估和统计处在工作中对于安全生产举报信息处理</w:t>
            </w:r>
            <w:r>
              <w:rPr>
                <w:rFonts w:hint="eastAsia" w:ascii="仿宋" w:hAnsi="仿宋" w:eastAsia="仿宋" w:cs="仿宋"/>
                <w:sz w:val="22"/>
                <w:szCs w:val="22"/>
                <w:lang w:eastAsia="zh-CN"/>
              </w:rPr>
              <w:t>的实际需求，</w:t>
            </w:r>
            <w:r>
              <w:rPr>
                <w:rFonts w:hint="eastAsia" w:ascii="仿宋" w:hAnsi="仿宋" w:eastAsia="仿宋" w:cs="仿宋"/>
                <w:sz w:val="22"/>
                <w:szCs w:val="22"/>
                <w:lang w:val="en-US" w:eastAsia="zh-CN"/>
              </w:rPr>
              <w:t>建设陕西省安全生产举报处理信息管理系统</w:t>
            </w:r>
            <w:r>
              <w:rPr>
                <w:rFonts w:hint="eastAsia" w:ascii="仿宋" w:hAnsi="仿宋" w:eastAsia="仿宋" w:cs="仿宋"/>
                <w:sz w:val="22"/>
                <w:szCs w:val="22"/>
                <w:lang w:eastAsia="zh-CN"/>
              </w:rPr>
              <w:t>，</w:t>
            </w:r>
            <w:r>
              <w:rPr>
                <w:rFonts w:hint="eastAsia" w:ascii="仿宋" w:hAnsi="仿宋" w:eastAsia="仿宋" w:cs="仿宋"/>
                <w:sz w:val="22"/>
                <w:szCs w:val="22"/>
                <w:lang w:val="en-US" w:eastAsia="zh-CN"/>
              </w:rPr>
              <w:t>纵向贯通省、市、区县三级，横向覆盖各行业领域，实现全省各行业领域举报处理信息的全流程数字化管理，实现举报办理流程全过程监管。</w:t>
            </w:r>
          </w:p>
          <w:p w14:paraId="6F00D8C1">
            <w:pPr>
              <w:keepNext w:val="0"/>
              <w:keepLines w:val="0"/>
              <w:pageBreakBefore w:val="0"/>
              <w:widowControl w:val="0"/>
              <w:kinsoku w:val="0"/>
              <w:wordWrap w:val="0"/>
              <w:overflowPunct w:val="0"/>
              <w:topLinePunct w:val="0"/>
              <w:autoSpaceDE w:val="0"/>
              <w:autoSpaceDN w:val="0"/>
              <w:bidi w:val="0"/>
              <w:adjustRightInd/>
              <w:snapToGrid/>
              <w:spacing w:line="360" w:lineRule="auto"/>
              <w:ind w:firstLine="510" w:firstLineChars="0"/>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通过建设举报处理系统，拟推动4项工作提质增效。一是实现其他行业主管部门共用系统：系统支持为其他行业主管部门开放使用权限和添加操作用户，实现举报信息可直接转办给煤矿、消防等其他行业主管部门进行在线办理。二是提升举报处理效率：系统依托互联网，不限于内网专线访问，同时引入智能预警和智能提醒机制，确保每一个流程都能及时提醒到相关人员进行处理，显著提高处理速度。三是实现举报办理流程全过程监督：系统提供各个流程环节在线办理功能，包括举报信息录入、举报信息办理、各类申请审核等,且支持交办人对重要举报信息设置必须提交核查报告才可申请办结，实现对现场核查情况进行监督。四是提升举报数据统计分析效率：系统提供电子工作台账，多维度统计分析报表，支持通过丰富的查询条件按需设置自动生成工作报告、分析报告，提升数据统计分析的效率。</w:t>
            </w:r>
          </w:p>
          <w:p w14:paraId="6CEA983F">
            <w:pPr>
              <w:pStyle w:val="3"/>
              <w:keepNext w:val="0"/>
              <w:keepLines w:val="0"/>
              <w:pageBreakBefore w:val="0"/>
              <w:widowControl w:val="0"/>
              <w:kinsoku w:val="0"/>
              <w:wordWrap w:val="0"/>
              <w:overflowPunct w:val="0"/>
              <w:topLinePunct w:val="0"/>
              <w:autoSpaceDE w:val="0"/>
              <w:autoSpaceDN w:val="0"/>
              <w:bidi w:val="0"/>
              <w:adjustRightInd/>
              <w:snapToGrid/>
              <w:spacing w:before="0" w:after="0" w:line="360" w:lineRule="auto"/>
              <w:textAlignment w:val="auto"/>
              <w:rPr>
                <w:rFonts w:hint="eastAsia" w:ascii="仿宋" w:hAnsi="仿宋" w:eastAsia="仿宋" w:cs="仿宋"/>
                <w:sz w:val="22"/>
                <w:szCs w:val="22"/>
              </w:rPr>
            </w:pPr>
            <w:bookmarkStart w:id="13" w:name="_Toc26292"/>
            <w:bookmarkStart w:id="14" w:name="_Toc17610"/>
            <w:bookmarkStart w:id="15" w:name="_Toc18658"/>
            <w:bookmarkStart w:id="16" w:name="_Toc451528129"/>
            <w:r>
              <w:rPr>
                <w:rFonts w:hint="eastAsia" w:ascii="仿宋" w:hAnsi="仿宋" w:eastAsia="仿宋" w:cs="仿宋"/>
                <w:sz w:val="22"/>
                <w:szCs w:val="22"/>
              </w:rPr>
              <w:t>建设内容</w:t>
            </w:r>
            <w:bookmarkEnd w:id="13"/>
            <w:bookmarkEnd w:id="14"/>
            <w:bookmarkEnd w:id="15"/>
          </w:p>
          <w:p w14:paraId="6A106C38">
            <w:pPr>
              <w:keepNext w:val="0"/>
              <w:keepLines w:val="0"/>
              <w:pageBreakBefore w:val="0"/>
              <w:widowControl w:val="0"/>
              <w:kinsoku w:val="0"/>
              <w:wordWrap w:val="0"/>
              <w:overflowPunct w:val="0"/>
              <w:topLinePunct w:val="0"/>
              <w:autoSpaceDE w:val="0"/>
              <w:autoSpaceDN w:val="0"/>
              <w:bidi w:val="0"/>
              <w:adjustRightInd/>
              <w:snapToGrid/>
              <w:spacing w:line="360" w:lineRule="auto"/>
              <w:ind w:left="0" w:leftChars="0" w:firstLine="510" w:firstLineChars="0"/>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本次项目建设规划设计以下7个功能模</w:t>
            </w:r>
            <w:r>
              <w:rPr>
                <w:rFonts w:hint="eastAsia" w:ascii="仿宋" w:hAnsi="仿宋" w:eastAsia="仿宋" w:cs="仿宋"/>
                <w:sz w:val="22"/>
                <w:szCs w:val="22"/>
                <w:lang w:eastAsia="zh-CN"/>
              </w:rPr>
              <w:t>块：</w:t>
            </w:r>
          </w:p>
          <w:p w14:paraId="38EEF55C">
            <w:pPr>
              <w:pStyle w:val="6"/>
              <w:keepNext w:val="0"/>
              <w:keepLines w:val="0"/>
              <w:pageBreakBefore w:val="0"/>
              <w:widowControl w:val="0"/>
              <w:numPr>
                <w:ilvl w:val="0"/>
                <w:numId w:val="3"/>
              </w:numPr>
              <w:kinsoku w:val="0"/>
              <w:wordWrap w:val="0"/>
              <w:overflowPunct w:val="0"/>
              <w:topLinePunct w:val="0"/>
              <w:autoSpaceDE w:val="0"/>
              <w:autoSpaceDN w:val="0"/>
              <w:bidi w:val="0"/>
              <w:adjustRightInd/>
              <w:snapToGrid/>
              <w:spacing w:after="0" w:line="360" w:lineRule="auto"/>
              <w:ind w:firstLine="420" w:firstLineChars="0"/>
              <w:textAlignment w:val="auto"/>
              <w:rPr>
                <w:rFonts w:hint="eastAsia" w:ascii="仿宋" w:hAnsi="仿宋" w:eastAsia="仿宋" w:cs="仿宋"/>
                <w:b/>
                <w:bCs/>
                <w:kern w:val="0"/>
                <w:sz w:val="22"/>
                <w:szCs w:val="22"/>
                <w:lang w:val="en-US" w:eastAsia="zh-CN"/>
              </w:rPr>
            </w:pPr>
            <w:r>
              <w:rPr>
                <w:rFonts w:hint="eastAsia" w:ascii="仿宋" w:hAnsi="仿宋" w:eastAsia="仿宋" w:cs="仿宋"/>
                <w:b/>
                <w:bCs/>
                <w:kern w:val="0"/>
                <w:sz w:val="22"/>
                <w:szCs w:val="22"/>
                <w:lang w:val="en-US" w:eastAsia="zh-CN"/>
              </w:rPr>
              <w:t>举报信息录入</w:t>
            </w:r>
          </w:p>
          <w:p w14:paraId="01280CAE">
            <w:pPr>
              <w:keepNext w:val="0"/>
              <w:keepLines w:val="0"/>
              <w:pageBreakBefore w:val="0"/>
              <w:widowControl w:val="0"/>
              <w:kinsoku w:val="0"/>
              <w:wordWrap w:val="0"/>
              <w:overflowPunct w:val="0"/>
              <w:topLinePunct w:val="0"/>
              <w:autoSpaceDE w:val="0"/>
              <w:autoSpaceDN w:val="0"/>
              <w:bidi w:val="0"/>
              <w:adjustRightInd/>
              <w:snapToGrid/>
              <w:spacing w:line="360" w:lineRule="auto"/>
              <w:ind w:firstLine="510" w:firstLineChars="0"/>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举报系统提供举报信息录入功能，各层级单位和各行业领域监管单位均可录入从全国举报系统和其他渠道接收到的举报信息。</w:t>
            </w:r>
          </w:p>
          <w:p w14:paraId="690FB781">
            <w:pPr>
              <w:pStyle w:val="6"/>
              <w:keepNext w:val="0"/>
              <w:keepLines w:val="0"/>
              <w:pageBreakBefore w:val="0"/>
              <w:widowControl w:val="0"/>
              <w:numPr>
                <w:ilvl w:val="0"/>
                <w:numId w:val="3"/>
              </w:numPr>
              <w:kinsoku w:val="0"/>
              <w:wordWrap w:val="0"/>
              <w:overflowPunct w:val="0"/>
              <w:topLinePunct w:val="0"/>
              <w:autoSpaceDE w:val="0"/>
              <w:autoSpaceDN w:val="0"/>
              <w:bidi w:val="0"/>
              <w:adjustRightInd/>
              <w:snapToGrid/>
              <w:spacing w:after="0" w:line="360" w:lineRule="auto"/>
              <w:ind w:firstLine="420" w:firstLineChars="0"/>
              <w:textAlignment w:val="auto"/>
              <w:rPr>
                <w:rFonts w:hint="eastAsia" w:ascii="仿宋" w:hAnsi="仿宋" w:eastAsia="仿宋" w:cs="仿宋"/>
                <w:b/>
                <w:bCs/>
                <w:kern w:val="0"/>
                <w:sz w:val="22"/>
                <w:szCs w:val="22"/>
                <w:lang w:val="en-US" w:eastAsia="zh-CN"/>
              </w:rPr>
            </w:pPr>
            <w:r>
              <w:rPr>
                <w:rFonts w:hint="eastAsia" w:ascii="仿宋" w:hAnsi="仿宋" w:eastAsia="仿宋" w:cs="仿宋"/>
                <w:b/>
                <w:bCs/>
                <w:kern w:val="0"/>
                <w:sz w:val="22"/>
                <w:szCs w:val="22"/>
                <w:lang w:val="en-US" w:eastAsia="zh-CN"/>
              </w:rPr>
              <w:t>举报信息办理</w:t>
            </w:r>
          </w:p>
          <w:p w14:paraId="5F5F801B">
            <w:pPr>
              <w:keepNext w:val="0"/>
              <w:keepLines w:val="0"/>
              <w:pageBreakBefore w:val="0"/>
              <w:widowControl w:val="0"/>
              <w:kinsoku w:val="0"/>
              <w:wordWrap w:val="0"/>
              <w:overflowPunct w:val="0"/>
              <w:topLinePunct w:val="0"/>
              <w:autoSpaceDE w:val="0"/>
              <w:autoSpaceDN w:val="0"/>
              <w:bidi w:val="0"/>
              <w:adjustRightInd/>
              <w:snapToGrid/>
              <w:spacing w:line="360" w:lineRule="auto"/>
              <w:ind w:firstLine="510" w:firstLineChars="0"/>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提供举报受理、举报转办、举报退回申请、举报延期申请、不予受理申请等功能，实现举报办理所有流程全过程监管。</w:t>
            </w:r>
          </w:p>
          <w:p w14:paraId="523F38A9">
            <w:pPr>
              <w:pStyle w:val="6"/>
              <w:keepNext w:val="0"/>
              <w:keepLines w:val="0"/>
              <w:pageBreakBefore w:val="0"/>
              <w:widowControl w:val="0"/>
              <w:numPr>
                <w:ilvl w:val="0"/>
                <w:numId w:val="3"/>
              </w:numPr>
              <w:kinsoku w:val="0"/>
              <w:wordWrap w:val="0"/>
              <w:overflowPunct w:val="0"/>
              <w:topLinePunct w:val="0"/>
              <w:autoSpaceDE w:val="0"/>
              <w:autoSpaceDN w:val="0"/>
              <w:bidi w:val="0"/>
              <w:adjustRightInd/>
              <w:snapToGrid/>
              <w:spacing w:after="0" w:line="360" w:lineRule="auto"/>
              <w:ind w:firstLine="420" w:firstLineChars="0"/>
              <w:textAlignment w:val="auto"/>
              <w:rPr>
                <w:rFonts w:hint="eastAsia" w:ascii="仿宋" w:hAnsi="仿宋" w:eastAsia="仿宋" w:cs="仿宋"/>
                <w:b/>
                <w:bCs/>
                <w:kern w:val="0"/>
                <w:sz w:val="22"/>
                <w:szCs w:val="22"/>
                <w:lang w:val="en-US" w:eastAsia="zh-CN"/>
              </w:rPr>
            </w:pPr>
            <w:r>
              <w:rPr>
                <w:rFonts w:hint="eastAsia" w:ascii="仿宋" w:hAnsi="仿宋" w:eastAsia="仿宋" w:cs="仿宋"/>
                <w:b/>
                <w:bCs/>
                <w:kern w:val="0"/>
                <w:sz w:val="22"/>
                <w:szCs w:val="22"/>
                <w:lang w:val="en-US" w:eastAsia="zh-CN"/>
              </w:rPr>
              <w:t>审核管理</w:t>
            </w:r>
          </w:p>
          <w:p w14:paraId="6E831221">
            <w:pPr>
              <w:keepNext w:val="0"/>
              <w:keepLines w:val="0"/>
              <w:pageBreakBefore w:val="0"/>
              <w:widowControl w:val="0"/>
              <w:kinsoku w:val="0"/>
              <w:wordWrap w:val="0"/>
              <w:overflowPunct w:val="0"/>
              <w:topLinePunct w:val="0"/>
              <w:autoSpaceDE w:val="0"/>
              <w:autoSpaceDN w:val="0"/>
              <w:bidi w:val="0"/>
              <w:adjustRightInd/>
              <w:snapToGrid/>
              <w:spacing w:line="360" w:lineRule="auto"/>
              <w:ind w:firstLine="510" w:firstLineChars="0"/>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支持举报办结申请审核、举报退回申请审核、举报延期申请审核、举报不予受理申请审核功能，由上级单位对此类情况进行审核确认。</w:t>
            </w:r>
          </w:p>
          <w:p w14:paraId="027F3C4B">
            <w:pPr>
              <w:pStyle w:val="6"/>
              <w:keepNext w:val="0"/>
              <w:keepLines w:val="0"/>
              <w:pageBreakBefore w:val="0"/>
              <w:widowControl w:val="0"/>
              <w:numPr>
                <w:ilvl w:val="0"/>
                <w:numId w:val="3"/>
              </w:numPr>
              <w:kinsoku w:val="0"/>
              <w:wordWrap w:val="0"/>
              <w:overflowPunct w:val="0"/>
              <w:topLinePunct w:val="0"/>
              <w:autoSpaceDE w:val="0"/>
              <w:autoSpaceDN w:val="0"/>
              <w:bidi w:val="0"/>
              <w:adjustRightInd/>
              <w:snapToGrid/>
              <w:spacing w:after="0" w:line="360" w:lineRule="auto"/>
              <w:ind w:firstLine="420" w:firstLineChars="0"/>
              <w:textAlignment w:val="auto"/>
              <w:rPr>
                <w:rFonts w:hint="eastAsia" w:ascii="仿宋" w:hAnsi="仿宋" w:eastAsia="仿宋" w:cs="仿宋"/>
                <w:b/>
                <w:bCs/>
                <w:kern w:val="0"/>
                <w:sz w:val="22"/>
                <w:szCs w:val="22"/>
                <w:lang w:val="en-US" w:eastAsia="zh-CN"/>
              </w:rPr>
            </w:pPr>
            <w:r>
              <w:rPr>
                <w:rFonts w:hint="eastAsia" w:ascii="仿宋" w:hAnsi="仿宋" w:eastAsia="仿宋" w:cs="仿宋"/>
                <w:b/>
                <w:bCs/>
                <w:kern w:val="0"/>
                <w:sz w:val="22"/>
                <w:szCs w:val="22"/>
                <w:lang w:val="en-US" w:eastAsia="zh-CN"/>
              </w:rPr>
              <w:t>抽检管理</w:t>
            </w:r>
          </w:p>
          <w:p w14:paraId="667BD50B">
            <w:pPr>
              <w:keepNext w:val="0"/>
              <w:keepLines w:val="0"/>
              <w:pageBreakBefore w:val="0"/>
              <w:widowControl w:val="0"/>
              <w:kinsoku w:val="0"/>
              <w:wordWrap w:val="0"/>
              <w:overflowPunct w:val="0"/>
              <w:topLinePunct w:val="0"/>
              <w:autoSpaceDE w:val="0"/>
              <w:autoSpaceDN w:val="0"/>
              <w:bidi w:val="0"/>
              <w:adjustRightInd/>
              <w:snapToGrid/>
              <w:spacing w:line="360" w:lineRule="auto"/>
              <w:ind w:firstLine="510" w:firstLineChars="0"/>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实现上级对下级已办结的举报信息进行随机抽检，抽检人员可对抽检的举报信息备注抽检结果情况。提供抽检记录列表展示，展示所有随机抽检记录、查看抽检结果情况。提供被抽检记录列表，被抽检单位可查看本单位所有被抽检的举报信息和查看抽检结果情况。</w:t>
            </w:r>
          </w:p>
          <w:p w14:paraId="73A7B5C2">
            <w:pPr>
              <w:keepNext w:val="0"/>
              <w:keepLines w:val="0"/>
              <w:pageBreakBefore w:val="0"/>
              <w:widowControl w:val="0"/>
              <w:kinsoku w:val="0"/>
              <w:wordWrap w:val="0"/>
              <w:overflowPunct w:val="0"/>
              <w:topLinePunct w:val="0"/>
              <w:autoSpaceDE w:val="0"/>
              <w:autoSpaceDN w:val="0"/>
              <w:bidi w:val="0"/>
              <w:adjustRightInd/>
              <w:snapToGrid/>
              <w:spacing w:line="360" w:lineRule="auto"/>
              <w:textAlignment w:val="auto"/>
              <w:rPr>
                <w:rFonts w:hint="eastAsia" w:ascii="仿宋" w:hAnsi="仿宋" w:eastAsia="仿宋" w:cs="仿宋"/>
                <w:sz w:val="22"/>
                <w:szCs w:val="22"/>
                <w:lang w:val="en-US" w:eastAsia="zh-CN"/>
              </w:rPr>
            </w:pPr>
          </w:p>
          <w:p w14:paraId="4F1E9181">
            <w:pPr>
              <w:pStyle w:val="6"/>
              <w:keepNext w:val="0"/>
              <w:keepLines w:val="0"/>
              <w:pageBreakBefore w:val="0"/>
              <w:widowControl w:val="0"/>
              <w:numPr>
                <w:ilvl w:val="0"/>
                <w:numId w:val="3"/>
              </w:numPr>
              <w:kinsoku w:val="0"/>
              <w:wordWrap w:val="0"/>
              <w:overflowPunct w:val="0"/>
              <w:topLinePunct w:val="0"/>
              <w:autoSpaceDE w:val="0"/>
              <w:autoSpaceDN w:val="0"/>
              <w:bidi w:val="0"/>
              <w:adjustRightInd/>
              <w:snapToGrid/>
              <w:spacing w:after="0" w:line="360" w:lineRule="auto"/>
              <w:ind w:firstLine="420" w:firstLineChars="0"/>
              <w:textAlignment w:val="auto"/>
              <w:rPr>
                <w:rFonts w:hint="eastAsia" w:ascii="仿宋" w:hAnsi="仿宋" w:eastAsia="仿宋" w:cs="仿宋"/>
                <w:b/>
                <w:bCs/>
                <w:kern w:val="0"/>
                <w:sz w:val="22"/>
                <w:szCs w:val="22"/>
                <w:lang w:val="en-US" w:eastAsia="zh-CN"/>
              </w:rPr>
            </w:pPr>
            <w:r>
              <w:rPr>
                <w:rFonts w:hint="eastAsia" w:ascii="仿宋" w:hAnsi="仿宋" w:eastAsia="仿宋" w:cs="仿宋"/>
                <w:b/>
                <w:bCs/>
                <w:kern w:val="0"/>
                <w:sz w:val="22"/>
                <w:szCs w:val="22"/>
                <w:lang w:val="en-US" w:eastAsia="zh-CN"/>
              </w:rPr>
              <w:t>智能预警和智能提醒</w:t>
            </w:r>
          </w:p>
          <w:p w14:paraId="7BD7D6A6">
            <w:pPr>
              <w:keepNext w:val="0"/>
              <w:keepLines w:val="0"/>
              <w:pageBreakBefore w:val="0"/>
              <w:widowControl w:val="0"/>
              <w:kinsoku w:val="0"/>
              <w:wordWrap w:val="0"/>
              <w:overflowPunct w:val="0"/>
              <w:topLinePunct w:val="0"/>
              <w:autoSpaceDE w:val="0"/>
              <w:autoSpaceDN w:val="0"/>
              <w:bidi w:val="0"/>
              <w:adjustRightInd/>
              <w:snapToGrid/>
              <w:spacing w:line="360" w:lineRule="auto"/>
              <w:ind w:firstLine="510" w:firstLineChars="0"/>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当交办举报信息超过15天未确认接收、举报办理超期前15天/10天/5天还未完成办理等情况，系统自动预警提醒办理员和直管领导；当收到转办举报信息和收到需要审核的申请信息时，系统会自动通过短信提醒相关人员及时处理。</w:t>
            </w:r>
          </w:p>
          <w:p w14:paraId="6A8F8074">
            <w:pPr>
              <w:pStyle w:val="6"/>
              <w:keepNext w:val="0"/>
              <w:keepLines w:val="0"/>
              <w:pageBreakBefore w:val="0"/>
              <w:widowControl w:val="0"/>
              <w:numPr>
                <w:ilvl w:val="0"/>
                <w:numId w:val="3"/>
              </w:numPr>
              <w:kinsoku w:val="0"/>
              <w:wordWrap w:val="0"/>
              <w:overflowPunct w:val="0"/>
              <w:topLinePunct w:val="0"/>
              <w:autoSpaceDE w:val="0"/>
              <w:autoSpaceDN w:val="0"/>
              <w:bidi w:val="0"/>
              <w:adjustRightInd/>
              <w:snapToGrid/>
              <w:spacing w:after="0" w:line="360" w:lineRule="auto"/>
              <w:ind w:firstLine="420" w:firstLineChars="0"/>
              <w:textAlignment w:val="auto"/>
              <w:rPr>
                <w:rFonts w:hint="eastAsia" w:ascii="仿宋" w:hAnsi="仿宋" w:eastAsia="仿宋" w:cs="仿宋"/>
                <w:b/>
                <w:bCs/>
                <w:kern w:val="0"/>
                <w:sz w:val="22"/>
                <w:szCs w:val="22"/>
                <w:lang w:val="en-US" w:eastAsia="zh-CN"/>
              </w:rPr>
            </w:pPr>
            <w:r>
              <w:rPr>
                <w:rFonts w:hint="eastAsia" w:ascii="仿宋" w:hAnsi="仿宋" w:eastAsia="仿宋" w:cs="仿宋"/>
                <w:b/>
                <w:bCs/>
                <w:kern w:val="0"/>
                <w:sz w:val="22"/>
                <w:szCs w:val="22"/>
                <w:lang w:val="en-US" w:eastAsia="zh-CN"/>
              </w:rPr>
              <w:t>电子工作台账和数据统计分析</w:t>
            </w:r>
          </w:p>
          <w:p w14:paraId="47495ACC">
            <w:pPr>
              <w:keepNext w:val="0"/>
              <w:keepLines w:val="0"/>
              <w:pageBreakBefore w:val="0"/>
              <w:widowControl w:val="0"/>
              <w:kinsoku w:val="0"/>
              <w:wordWrap w:val="0"/>
              <w:overflowPunct w:val="0"/>
              <w:topLinePunct w:val="0"/>
              <w:autoSpaceDE w:val="0"/>
              <w:autoSpaceDN w:val="0"/>
              <w:bidi w:val="0"/>
              <w:adjustRightInd/>
              <w:snapToGrid/>
              <w:spacing w:line="360" w:lineRule="auto"/>
              <w:ind w:firstLine="510" w:firstLineChars="0"/>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系统支持自动生成电子工作台账功能，可通过时间、地区、行业等筛选条件生成所需电子工作台账，支持台账一键导出。提供多维度统计分析报表，对举报受理渠道、举报所属地区、举报所属行业、举报受理情况、举报查实情况、举报奖励情况等信息进行统计分析，自动生成工作报告和统计图表。</w:t>
            </w:r>
          </w:p>
          <w:p w14:paraId="3957EE2B">
            <w:pPr>
              <w:pStyle w:val="6"/>
              <w:keepNext w:val="0"/>
              <w:keepLines w:val="0"/>
              <w:pageBreakBefore w:val="0"/>
              <w:widowControl w:val="0"/>
              <w:numPr>
                <w:ilvl w:val="0"/>
                <w:numId w:val="3"/>
              </w:numPr>
              <w:kinsoku w:val="0"/>
              <w:wordWrap w:val="0"/>
              <w:overflowPunct w:val="0"/>
              <w:topLinePunct w:val="0"/>
              <w:autoSpaceDE w:val="0"/>
              <w:autoSpaceDN w:val="0"/>
              <w:bidi w:val="0"/>
              <w:adjustRightInd/>
              <w:snapToGrid/>
              <w:spacing w:after="0" w:line="360" w:lineRule="auto"/>
              <w:ind w:firstLine="420" w:firstLineChars="0"/>
              <w:textAlignment w:val="auto"/>
              <w:rPr>
                <w:rFonts w:hint="eastAsia" w:ascii="仿宋" w:hAnsi="仿宋" w:eastAsia="仿宋" w:cs="仿宋"/>
                <w:b/>
                <w:bCs/>
                <w:kern w:val="0"/>
                <w:sz w:val="22"/>
                <w:szCs w:val="22"/>
                <w:lang w:val="en-US" w:eastAsia="zh-CN"/>
              </w:rPr>
            </w:pPr>
            <w:r>
              <w:rPr>
                <w:rFonts w:hint="eastAsia" w:ascii="仿宋" w:hAnsi="仿宋" w:eastAsia="仿宋" w:cs="仿宋"/>
                <w:b/>
                <w:bCs/>
                <w:kern w:val="0"/>
                <w:sz w:val="22"/>
                <w:szCs w:val="22"/>
                <w:lang w:val="en-US" w:eastAsia="zh-CN"/>
              </w:rPr>
              <w:t>操作记录查询</w:t>
            </w:r>
          </w:p>
          <w:p w14:paraId="332B1C22">
            <w:pPr>
              <w:keepNext w:val="0"/>
              <w:keepLines w:val="0"/>
              <w:pageBreakBefore w:val="0"/>
              <w:widowControl w:val="0"/>
              <w:kinsoku w:val="0"/>
              <w:wordWrap w:val="0"/>
              <w:overflowPunct w:val="0"/>
              <w:topLinePunct w:val="0"/>
              <w:autoSpaceDE w:val="0"/>
              <w:autoSpaceDN w:val="0"/>
              <w:bidi w:val="0"/>
              <w:adjustRightInd/>
              <w:snapToGrid/>
              <w:spacing w:line="360" w:lineRule="auto"/>
              <w:ind w:firstLine="510"/>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系统对每个举报信息的所有操作记录和操作日志都进行了存储，可实时查看谁进行了什么操作、谁查看了哪个举报数据、谁查看了举报人信息。</w:t>
            </w:r>
            <w:bookmarkEnd w:id="16"/>
            <w:bookmarkStart w:id="17" w:name="_Toc1147"/>
            <w:bookmarkStart w:id="18" w:name="_Toc13928"/>
            <w:bookmarkStart w:id="19" w:name="_Toc14122"/>
            <w:bookmarkStart w:id="20" w:name="_Toc6933"/>
          </w:p>
          <w:p w14:paraId="58631823">
            <w:pPr>
              <w:keepNext w:val="0"/>
              <w:keepLines w:val="0"/>
              <w:pageBreakBefore w:val="0"/>
              <w:widowControl w:val="0"/>
              <w:kinsoku w:val="0"/>
              <w:wordWrap w:val="0"/>
              <w:overflowPunct w:val="0"/>
              <w:topLinePunct w:val="0"/>
              <w:autoSpaceDE w:val="0"/>
              <w:autoSpaceDN w:val="0"/>
              <w:bidi w:val="0"/>
              <w:adjustRightInd/>
              <w:snapToGrid/>
              <w:spacing w:line="360" w:lineRule="auto"/>
              <w:ind w:left="0" w:leftChars="0" w:firstLine="0" w:firstLineChars="0"/>
              <w:textAlignment w:val="auto"/>
              <w:rPr>
                <w:rFonts w:hint="eastAsia" w:ascii="仿宋" w:hAnsi="仿宋" w:eastAsia="仿宋" w:cs="仿宋"/>
                <w:b/>
                <w:bCs/>
                <w:kern w:val="44"/>
                <w:sz w:val="22"/>
                <w:szCs w:val="22"/>
                <w:lang w:val="en-US" w:eastAsia="zh-CN" w:bidi="ar-SA"/>
              </w:rPr>
            </w:pPr>
            <w:r>
              <w:rPr>
                <w:rFonts w:hint="eastAsia" w:ascii="仿宋" w:hAnsi="仿宋" w:eastAsia="仿宋" w:cs="仿宋"/>
                <w:b/>
                <w:bCs/>
                <w:kern w:val="44"/>
                <w:sz w:val="22"/>
                <w:szCs w:val="22"/>
                <w:lang w:val="en-US" w:eastAsia="zh-CN" w:bidi="ar-SA"/>
              </w:rPr>
              <w:t>二、功能需求</w:t>
            </w:r>
            <w:bookmarkEnd w:id="17"/>
            <w:bookmarkEnd w:id="18"/>
            <w:bookmarkEnd w:id="19"/>
            <w:bookmarkEnd w:id="20"/>
          </w:p>
          <w:p w14:paraId="517673BF">
            <w:pPr>
              <w:pStyle w:val="3"/>
              <w:keepNext w:val="0"/>
              <w:keepLines w:val="0"/>
              <w:pageBreakBefore w:val="0"/>
              <w:widowControl w:val="0"/>
              <w:kinsoku w:val="0"/>
              <w:wordWrap w:val="0"/>
              <w:overflowPunct w:val="0"/>
              <w:topLinePunct w:val="0"/>
              <w:autoSpaceDE w:val="0"/>
              <w:autoSpaceDN w:val="0"/>
              <w:bidi w:val="0"/>
              <w:adjustRightInd/>
              <w:snapToGrid/>
              <w:spacing w:before="0" w:after="0" w:line="360" w:lineRule="auto"/>
              <w:jc w:val="left"/>
              <w:textAlignment w:val="auto"/>
              <w:rPr>
                <w:rFonts w:hint="eastAsia" w:ascii="仿宋" w:hAnsi="仿宋" w:eastAsia="仿宋" w:cs="仿宋"/>
                <w:sz w:val="22"/>
                <w:szCs w:val="22"/>
              </w:rPr>
            </w:pPr>
            <w:bookmarkStart w:id="21" w:name="_Toc28821"/>
            <w:r>
              <w:rPr>
                <w:rFonts w:hint="eastAsia" w:ascii="仿宋" w:hAnsi="仿宋" w:eastAsia="仿宋" w:cs="仿宋"/>
                <w:sz w:val="22"/>
                <w:szCs w:val="22"/>
                <w:lang w:val="en-US" w:eastAsia="zh-CN"/>
              </w:rPr>
              <w:t>功能划分</w:t>
            </w:r>
            <w:bookmarkEnd w:id="21"/>
          </w:p>
          <w:p w14:paraId="4B981CA7">
            <w:pPr>
              <w:keepNext w:val="0"/>
              <w:keepLines w:val="0"/>
              <w:pageBreakBefore w:val="0"/>
              <w:widowControl w:val="0"/>
              <w:kinsoku w:val="0"/>
              <w:wordWrap w:val="0"/>
              <w:overflowPunct w:val="0"/>
              <w:topLinePunct w:val="0"/>
              <w:autoSpaceDE w:val="0"/>
              <w:autoSpaceDN w:val="0"/>
              <w:bidi w:val="0"/>
              <w:adjustRightInd/>
              <w:snapToGrid/>
              <w:spacing w:line="360" w:lineRule="auto"/>
              <w:ind w:firstLine="499" w:firstLineChars="227"/>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陕西省安全生产举报处理信息管理系统建设项目的主要功能应包括以下内容：</w:t>
            </w:r>
          </w:p>
          <w:p w14:paraId="2846BF46">
            <w:pPr>
              <w:pStyle w:val="4"/>
              <w:keepNext w:val="0"/>
              <w:keepLines w:val="0"/>
              <w:pageBreakBefore w:val="0"/>
              <w:widowControl w:val="0"/>
              <w:kinsoku w:val="0"/>
              <w:wordWrap w:val="0"/>
              <w:overflowPunct w:val="0"/>
              <w:topLinePunct w:val="0"/>
              <w:autoSpaceDE w:val="0"/>
              <w:autoSpaceDN w:val="0"/>
              <w:bidi w:val="0"/>
              <w:adjustRightInd/>
              <w:snapToGrid/>
              <w:spacing w:before="0" w:after="0" w:line="360" w:lineRule="auto"/>
              <w:ind w:left="0" w:leftChars="0" w:hanging="3" w:firstLineChars="0"/>
              <w:jc w:val="left"/>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工作台</w:t>
            </w:r>
          </w:p>
          <w:p w14:paraId="21ED988E">
            <w:pPr>
              <w:pStyle w:val="5"/>
              <w:keepNext w:val="0"/>
              <w:keepLines w:val="0"/>
              <w:pageBreakBefore w:val="0"/>
              <w:widowControl w:val="0"/>
              <w:kinsoku w:val="0"/>
              <w:wordWrap w:val="0"/>
              <w:overflowPunct w:val="0"/>
              <w:topLinePunct w:val="0"/>
              <w:autoSpaceDE w:val="0"/>
              <w:autoSpaceDN w:val="0"/>
              <w:bidi w:val="0"/>
              <w:adjustRightInd/>
              <w:snapToGrid/>
              <w:spacing w:before="0" w:after="0" w:line="360" w:lineRule="auto"/>
              <w:jc w:val="left"/>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管理员工作台</w:t>
            </w:r>
          </w:p>
          <w:p w14:paraId="15ACF8CE">
            <w:pPr>
              <w:keepNext w:val="0"/>
              <w:keepLines w:val="0"/>
              <w:pageBreakBefore w:val="0"/>
              <w:widowControl w:val="0"/>
              <w:kinsoku w:val="0"/>
              <w:wordWrap w:val="0"/>
              <w:overflowPunct w:val="0"/>
              <w:topLinePunct w:val="0"/>
              <w:autoSpaceDE w:val="0"/>
              <w:autoSpaceDN w:val="0"/>
              <w:bidi w:val="0"/>
              <w:adjustRightInd/>
              <w:snapToGrid/>
              <w:spacing w:line="360" w:lineRule="auto"/>
              <w:ind w:firstLine="510"/>
              <w:textAlignment w:val="auto"/>
              <w:rPr>
                <w:rFonts w:hint="eastAsia" w:ascii="仿宋" w:hAnsi="仿宋" w:eastAsia="仿宋" w:cs="仿宋"/>
                <w:sz w:val="22"/>
                <w:szCs w:val="22"/>
              </w:rPr>
            </w:pPr>
            <w:r>
              <w:rPr>
                <w:rFonts w:hint="eastAsia" w:ascii="仿宋" w:hAnsi="仿宋" w:eastAsia="仿宋" w:cs="仿宋"/>
                <w:color w:val="000000" w:themeColor="text1"/>
                <w:sz w:val="22"/>
                <w:szCs w:val="22"/>
                <w:lang w:val="en-US" w:eastAsia="zh-CN"/>
                <w14:textFill>
                  <w14:solidFill>
                    <w14:schemeClr w14:val="tx1"/>
                  </w14:solidFill>
                </w14:textFill>
              </w:rPr>
              <w:t>管理员独立工作台为管理员提供快速处置业务的入口，可实现在工作台中快速举报信息录入、审核办理员提交的退回/不予受理/延期办理/办结申请、处理待办事项及接收公告提醒。</w:t>
            </w:r>
          </w:p>
          <w:p w14:paraId="60530B3D">
            <w:pPr>
              <w:pStyle w:val="5"/>
              <w:keepNext w:val="0"/>
              <w:keepLines w:val="0"/>
              <w:pageBreakBefore w:val="0"/>
              <w:widowControl w:val="0"/>
              <w:kinsoku w:val="0"/>
              <w:wordWrap w:val="0"/>
              <w:overflowPunct w:val="0"/>
              <w:topLinePunct w:val="0"/>
              <w:autoSpaceDE w:val="0"/>
              <w:autoSpaceDN w:val="0"/>
              <w:bidi w:val="0"/>
              <w:adjustRightInd/>
              <w:snapToGrid/>
              <w:spacing w:before="0" w:after="0" w:line="360" w:lineRule="auto"/>
              <w:jc w:val="left"/>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办理员工作台</w:t>
            </w:r>
          </w:p>
          <w:p w14:paraId="5EF57F96">
            <w:pPr>
              <w:keepNext w:val="0"/>
              <w:keepLines w:val="0"/>
              <w:pageBreakBefore w:val="0"/>
              <w:widowControl w:val="0"/>
              <w:kinsoku w:val="0"/>
              <w:wordWrap w:val="0"/>
              <w:overflowPunct w:val="0"/>
              <w:topLinePunct w:val="0"/>
              <w:autoSpaceDE w:val="0"/>
              <w:autoSpaceDN w:val="0"/>
              <w:bidi w:val="0"/>
              <w:adjustRightInd/>
              <w:snapToGrid/>
              <w:spacing w:line="360" w:lineRule="auto"/>
              <w:ind w:firstLine="510"/>
              <w:textAlignment w:val="auto"/>
              <w:rPr>
                <w:rFonts w:hint="eastAsia" w:ascii="仿宋" w:hAnsi="仿宋" w:eastAsia="仿宋" w:cs="仿宋"/>
                <w:sz w:val="22"/>
                <w:szCs w:val="22"/>
              </w:rPr>
            </w:pPr>
            <w:r>
              <w:rPr>
                <w:rFonts w:hint="eastAsia" w:ascii="仿宋" w:hAnsi="仿宋" w:eastAsia="仿宋" w:cs="仿宋"/>
                <w:color w:val="000000" w:themeColor="text1"/>
                <w:sz w:val="22"/>
                <w:szCs w:val="22"/>
                <w:lang w:val="en-US" w:eastAsia="zh-CN"/>
                <w14:textFill>
                  <w14:solidFill>
                    <w14:schemeClr w14:val="tx1"/>
                  </w14:solidFill>
                </w14:textFill>
              </w:rPr>
              <w:t>办理员独立工作台为办理员提供快速处置业务的入口，可实现在工作台中快速办理举报信息、查看举报概况、处理待办事项及接收公告提醒。</w:t>
            </w:r>
          </w:p>
          <w:p w14:paraId="5C1835DE">
            <w:pPr>
              <w:pStyle w:val="4"/>
              <w:keepNext w:val="0"/>
              <w:keepLines w:val="0"/>
              <w:pageBreakBefore w:val="0"/>
              <w:widowControl w:val="0"/>
              <w:kinsoku w:val="0"/>
              <w:wordWrap w:val="0"/>
              <w:overflowPunct w:val="0"/>
              <w:topLinePunct w:val="0"/>
              <w:autoSpaceDE w:val="0"/>
              <w:autoSpaceDN w:val="0"/>
              <w:bidi w:val="0"/>
              <w:adjustRightInd/>
              <w:snapToGrid/>
              <w:spacing w:before="0" w:after="0" w:line="360" w:lineRule="auto"/>
              <w:ind w:left="0" w:leftChars="0" w:hanging="3" w:firstLineChars="0"/>
              <w:jc w:val="left"/>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举报信息管理</w:t>
            </w:r>
          </w:p>
          <w:p w14:paraId="58F0D681">
            <w:pPr>
              <w:pStyle w:val="5"/>
              <w:keepNext w:val="0"/>
              <w:keepLines w:val="0"/>
              <w:pageBreakBefore w:val="0"/>
              <w:widowControl w:val="0"/>
              <w:kinsoku w:val="0"/>
              <w:wordWrap w:val="0"/>
              <w:overflowPunct w:val="0"/>
              <w:topLinePunct w:val="0"/>
              <w:autoSpaceDE w:val="0"/>
              <w:autoSpaceDN w:val="0"/>
              <w:bidi w:val="0"/>
              <w:adjustRightInd/>
              <w:snapToGrid/>
              <w:spacing w:before="0" w:after="0" w:line="360" w:lineRule="auto"/>
              <w:jc w:val="left"/>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举报信息录入</w:t>
            </w:r>
          </w:p>
          <w:p w14:paraId="3377E777">
            <w:pPr>
              <w:pStyle w:val="12"/>
              <w:keepNext w:val="0"/>
              <w:keepLines w:val="0"/>
              <w:pageBreakBefore w:val="0"/>
              <w:widowControl w:val="0"/>
              <w:kinsoku w:val="0"/>
              <w:wordWrap w:val="0"/>
              <w:overflowPunct w:val="0"/>
              <w:topLinePunct w:val="0"/>
              <w:autoSpaceDE w:val="0"/>
              <w:autoSpaceDN w:val="0"/>
              <w:bidi w:val="0"/>
              <w:adjustRightInd/>
              <w:snapToGrid/>
              <w:spacing w:line="360" w:lineRule="auto"/>
              <w:ind w:firstLine="480"/>
              <w:textAlignment w:val="auto"/>
              <w:rPr>
                <w:rFonts w:hint="eastAsia" w:ascii="仿宋" w:hAnsi="仿宋" w:eastAsia="仿宋" w:cs="仿宋"/>
                <w:sz w:val="22"/>
                <w:szCs w:val="22"/>
              </w:rPr>
            </w:pPr>
            <w:r>
              <w:rPr>
                <w:rFonts w:hint="eastAsia" w:ascii="仿宋" w:hAnsi="仿宋" w:eastAsia="仿宋" w:cs="仿宋"/>
                <w:color w:val="000000" w:themeColor="text1"/>
                <w:sz w:val="22"/>
                <w:szCs w:val="22"/>
                <w:lang w:val="en-US" w:eastAsia="zh-CN"/>
                <w14:textFill>
                  <w14:solidFill>
                    <w14:schemeClr w14:val="tx1"/>
                  </w14:solidFill>
                </w14:textFill>
              </w:rPr>
              <w:t>实现拥有举报信息录入权限的工作人员可在系统中按照录入模板规范录入举报信息，支持录入实名或匿名举报信息，同时支持选择是否受理、交办其他单位及是否需要核查报告。</w:t>
            </w:r>
          </w:p>
          <w:p w14:paraId="69D7E75F">
            <w:pPr>
              <w:pStyle w:val="5"/>
              <w:keepNext w:val="0"/>
              <w:keepLines w:val="0"/>
              <w:pageBreakBefore w:val="0"/>
              <w:widowControl w:val="0"/>
              <w:kinsoku w:val="0"/>
              <w:wordWrap w:val="0"/>
              <w:overflowPunct w:val="0"/>
              <w:topLinePunct w:val="0"/>
              <w:autoSpaceDE w:val="0"/>
              <w:autoSpaceDN w:val="0"/>
              <w:bidi w:val="0"/>
              <w:adjustRightInd/>
              <w:snapToGrid/>
              <w:spacing w:before="0" w:after="0" w:line="360" w:lineRule="auto"/>
              <w:jc w:val="left"/>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举报信息列表管理</w:t>
            </w:r>
          </w:p>
          <w:p w14:paraId="0860E012">
            <w:pPr>
              <w:pStyle w:val="12"/>
              <w:keepNext w:val="0"/>
              <w:keepLines w:val="0"/>
              <w:pageBreakBefore w:val="0"/>
              <w:widowControl w:val="0"/>
              <w:kinsoku w:val="0"/>
              <w:wordWrap w:val="0"/>
              <w:overflowPunct w:val="0"/>
              <w:topLinePunct w:val="0"/>
              <w:autoSpaceDE w:val="0"/>
              <w:autoSpaceDN w:val="0"/>
              <w:bidi w:val="0"/>
              <w:adjustRightInd/>
              <w:snapToGrid/>
              <w:spacing w:line="360" w:lineRule="auto"/>
              <w:ind w:firstLine="480"/>
              <w:textAlignment w:val="auto"/>
              <w:rPr>
                <w:rFonts w:hint="eastAsia" w:ascii="仿宋" w:hAnsi="仿宋" w:eastAsia="仿宋" w:cs="仿宋"/>
                <w:sz w:val="22"/>
                <w:szCs w:val="22"/>
              </w:rPr>
            </w:pPr>
            <w:r>
              <w:rPr>
                <w:rFonts w:hint="eastAsia" w:ascii="仿宋" w:hAnsi="仿宋" w:eastAsia="仿宋" w:cs="仿宋"/>
                <w:color w:val="000000" w:themeColor="text1"/>
                <w:sz w:val="22"/>
                <w:szCs w:val="22"/>
                <w:lang w:val="en-US" w:eastAsia="zh-CN"/>
                <w14:textFill>
                  <w14:solidFill>
                    <w14:schemeClr w14:val="tx1"/>
                  </w14:solidFill>
                </w14:textFill>
              </w:rPr>
              <w:t>提供所有举报信息在一个列表中展示，可查看所有举报数据的详细信息和资料附件,以及当前的办理状态。同时提供丰富的查询功能，可根据实际需要筛选所需数据，支持将筛选结果导出为EXCEL格式的表格。</w:t>
            </w:r>
          </w:p>
          <w:p w14:paraId="256BD457">
            <w:pPr>
              <w:pStyle w:val="5"/>
              <w:keepNext w:val="0"/>
              <w:keepLines w:val="0"/>
              <w:pageBreakBefore w:val="0"/>
              <w:widowControl w:val="0"/>
              <w:kinsoku w:val="0"/>
              <w:wordWrap w:val="0"/>
              <w:overflowPunct w:val="0"/>
              <w:topLinePunct w:val="0"/>
              <w:autoSpaceDE w:val="0"/>
              <w:autoSpaceDN w:val="0"/>
              <w:bidi w:val="0"/>
              <w:adjustRightInd/>
              <w:snapToGrid/>
              <w:spacing w:before="0" w:after="0" w:line="360" w:lineRule="auto"/>
              <w:jc w:val="left"/>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举报信息办理或转办</w:t>
            </w:r>
          </w:p>
          <w:p w14:paraId="2B13FB96">
            <w:pPr>
              <w:pStyle w:val="12"/>
              <w:keepNext w:val="0"/>
              <w:keepLines w:val="0"/>
              <w:pageBreakBefore w:val="0"/>
              <w:widowControl w:val="0"/>
              <w:kinsoku w:val="0"/>
              <w:wordWrap w:val="0"/>
              <w:overflowPunct w:val="0"/>
              <w:topLinePunct w:val="0"/>
              <w:autoSpaceDE w:val="0"/>
              <w:autoSpaceDN w:val="0"/>
              <w:bidi w:val="0"/>
              <w:adjustRightInd/>
              <w:snapToGrid/>
              <w:spacing w:line="360" w:lineRule="auto"/>
              <w:ind w:firstLine="480"/>
              <w:textAlignment w:val="auto"/>
              <w:rPr>
                <w:rFonts w:hint="eastAsia" w:ascii="仿宋" w:hAnsi="仿宋" w:eastAsia="仿宋" w:cs="仿宋"/>
                <w:sz w:val="22"/>
                <w:szCs w:val="22"/>
              </w:rPr>
            </w:pPr>
            <w:r>
              <w:rPr>
                <w:rFonts w:hint="eastAsia" w:ascii="仿宋" w:hAnsi="仿宋" w:eastAsia="仿宋" w:cs="仿宋"/>
                <w:color w:val="000000" w:themeColor="text1"/>
                <w:sz w:val="22"/>
                <w:szCs w:val="22"/>
                <w:lang w:val="en-US" w:eastAsia="zh-CN"/>
                <w14:textFill>
                  <w14:solidFill>
                    <w14:schemeClr w14:val="tx1"/>
                  </w14:solidFill>
                </w14:textFill>
              </w:rPr>
              <w:t>实现举报信息的办理和转办功能，可将举报信息转办的下级单位或其他行业主管部门单位办理，并实时跟踪举报信息的办理进度和办理情况。</w:t>
            </w:r>
          </w:p>
          <w:p w14:paraId="13842BA1">
            <w:pPr>
              <w:pStyle w:val="5"/>
              <w:keepNext w:val="0"/>
              <w:keepLines w:val="0"/>
              <w:pageBreakBefore w:val="0"/>
              <w:widowControl w:val="0"/>
              <w:kinsoku w:val="0"/>
              <w:wordWrap w:val="0"/>
              <w:overflowPunct w:val="0"/>
              <w:topLinePunct w:val="0"/>
              <w:autoSpaceDE w:val="0"/>
              <w:autoSpaceDN w:val="0"/>
              <w:bidi w:val="0"/>
              <w:adjustRightInd/>
              <w:snapToGrid/>
              <w:spacing w:before="0" w:after="0" w:line="360" w:lineRule="auto"/>
              <w:jc w:val="left"/>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举报人信息验证查看</w:t>
            </w:r>
          </w:p>
          <w:p w14:paraId="714F5CB2">
            <w:pPr>
              <w:pStyle w:val="12"/>
              <w:keepNext w:val="0"/>
              <w:keepLines w:val="0"/>
              <w:pageBreakBefore w:val="0"/>
              <w:widowControl w:val="0"/>
              <w:kinsoku w:val="0"/>
              <w:wordWrap w:val="0"/>
              <w:overflowPunct w:val="0"/>
              <w:topLinePunct w:val="0"/>
              <w:autoSpaceDE w:val="0"/>
              <w:autoSpaceDN w:val="0"/>
              <w:bidi w:val="0"/>
              <w:adjustRightInd/>
              <w:snapToGrid/>
              <w:spacing w:line="360" w:lineRule="auto"/>
              <w:ind w:firstLine="480"/>
              <w:textAlignment w:val="auto"/>
              <w:rPr>
                <w:rFonts w:hint="eastAsia" w:ascii="仿宋" w:hAnsi="仿宋" w:eastAsia="仿宋" w:cs="仿宋"/>
                <w:sz w:val="22"/>
                <w:szCs w:val="22"/>
              </w:rPr>
            </w:pPr>
            <w:r>
              <w:rPr>
                <w:rFonts w:hint="eastAsia" w:ascii="仿宋" w:hAnsi="仿宋" w:eastAsia="仿宋" w:cs="仿宋"/>
                <w:color w:val="000000" w:themeColor="text1"/>
                <w:sz w:val="22"/>
                <w:szCs w:val="22"/>
                <w:lang w:val="en-US" w:eastAsia="zh-CN"/>
                <w14:textFill>
                  <w14:solidFill>
                    <w14:schemeClr w14:val="tx1"/>
                  </w14:solidFill>
                </w14:textFill>
              </w:rPr>
              <w:t>实现任何人查看举报人信息均必须通过短信验证，确保举报人信息的保密，同时系统记录查看人的姓名、单位、联系电话、查看时间并自动生成日志记录，支持随时调阅和追溯。</w:t>
            </w:r>
          </w:p>
          <w:p w14:paraId="64D09818">
            <w:pPr>
              <w:pStyle w:val="5"/>
              <w:keepNext w:val="0"/>
              <w:keepLines w:val="0"/>
              <w:pageBreakBefore w:val="0"/>
              <w:widowControl w:val="0"/>
              <w:kinsoku w:val="0"/>
              <w:wordWrap w:val="0"/>
              <w:overflowPunct w:val="0"/>
              <w:topLinePunct w:val="0"/>
              <w:autoSpaceDE w:val="0"/>
              <w:autoSpaceDN w:val="0"/>
              <w:bidi w:val="0"/>
              <w:adjustRightInd/>
              <w:snapToGrid/>
              <w:spacing w:before="0" w:after="0" w:line="360" w:lineRule="auto"/>
              <w:jc w:val="left"/>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举报信息审核管理</w:t>
            </w:r>
          </w:p>
          <w:p w14:paraId="5A8D61A7">
            <w:pPr>
              <w:pStyle w:val="12"/>
              <w:keepNext w:val="0"/>
              <w:keepLines w:val="0"/>
              <w:pageBreakBefore w:val="0"/>
              <w:widowControl w:val="0"/>
              <w:kinsoku w:val="0"/>
              <w:wordWrap w:val="0"/>
              <w:overflowPunct w:val="0"/>
              <w:topLinePunct w:val="0"/>
              <w:autoSpaceDE w:val="0"/>
              <w:autoSpaceDN w:val="0"/>
              <w:bidi w:val="0"/>
              <w:adjustRightInd/>
              <w:snapToGrid/>
              <w:spacing w:line="360" w:lineRule="auto"/>
              <w:ind w:firstLine="480"/>
              <w:textAlignment w:val="auto"/>
              <w:rPr>
                <w:rFonts w:hint="eastAsia"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提供举报信息退回审核功能，办理员可根据实际情况将上级单位交办的举报信息提出退回申请，上级单位审核通过后，此条数据将退回给上级单位。</w:t>
            </w:r>
          </w:p>
          <w:p w14:paraId="433727A2">
            <w:pPr>
              <w:pStyle w:val="12"/>
              <w:keepNext w:val="0"/>
              <w:keepLines w:val="0"/>
              <w:pageBreakBefore w:val="0"/>
              <w:widowControl w:val="0"/>
              <w:kinsoku w:val="0"/>
              <w:wordWrap w:val="0"/>
              <w:overflowPunct w:val="0"/>
              <w:topLinePunct w:val="0"/>
              <w:autoSpaceDE w:val="0"/>
              <w:autoSpaceDN w:val="0"/>
              <w:bidi w:val="0"/>
              <w:adjustRightInd/>
              <w:snapToGrid/>
              <w:spacing w:line="360" w:lineRule="auto"/>
              <w:ind w:firstLine="480"/>
              <w:textAlignment w:val="auto"/>
              <w:rPr>
                <w:rFonts w:hint="eastAsia"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提供举报信息延期审核功能，办理员可根据实际情况向上级单位申请延期办理举报信息，上级单位审核通过后，此条举报信息将更为延期状态，并按照办理员申请时设置的延期办理截止时间进行短信提醒，督促办理。</w:t>
            </w:r>
          </w:p>
          <w:p w14:paraId="618D33B1">
            <w:pPr>
              <w:pStyle w:val="12"/>
              <w:keepNext w:val="0"/>
              <w:keepLines w:val="0"/>
              <w:pageBreakBefore w:val="0"/>
              <w:widowControl w:val="0"/>
              <w:kinsoku w:val="0"/>
              <w:wordWrap w:val="0"/>
              <w:overflowPunct w:val="0"/>
              <w:topLinePunct w:val="0"/>
              <w:autoSpaceDE w:val="0"/>
              <w:autoSpaceDN w:val="0"/>
              <w:bidi w:val="0"/>
              <w:adjustRightInd/>
              <w:snapToGrid/>
              <w:spacing w:line="360" w:lineRule="auto"/>
              <w:ind w:firstLine="480"/>
              <w:textAlignment w:val="auto"/>
              <w:rPr>
                <w:rFonts w:hint="eastAsia" w:ascii="仿宋" w:hAnsi="仿宋" w:eastAsia="仿宋" w:cs="仿宋"/>
                <w:sz w:val="22"/>
                <w:szCs w:val="22"/>
              </w:rPr>
            </w:pPr>
            <w:r>
              <w:rPr>
                <w:rFonts w:hint="eastAsia" w:ascii="仿宋" w:hAnsi="仿宋" w:eastAsia="仿宋" w:cs="仿宋"/>
                <w:color w:val="000000" w:themeColor="text1"/>
                <w:sz w:val="22"/>
                <w:szCs w:val="22"/>
                <w:lang w:val="en-US" w:eastAsia="zh-CN"/>
                <w14:textFill>
                  <w14:solidFill>
                    <w14:schemeClr w14:val="tx1"/>
                  </w14:solidFill>
                </w14:textFill>
              </w:rPr>
              <w:t>提供举报信息不予受理审核功能，办理员可根据实际情况向上级单位申请不予受理该举报信息，如重复举报、无举报对象等情况，上级单位审核通过后，此条举报信息将更为不予受理状态。</w:t>
            </w:r>
          </w:p>
          <w:p w14:paraId="3D80CC38">
            <w:pPr>
              <w:pStyle w:val="5"/>
              <w:keepNext w:val="0"/>
              <w:keepLines w:val="0"/>
              <w:pageBreakBefore w:val="0"/>
              <w:widowControl w:val="0"/>
              <w:kinsoku w:val="0"/>
              <w:wordWrap w:val="0"/>
              <w:overflowPunct w:val="0"/>
              <w:topLinePunct w:val="0"/>
              <w:autoSpaceDE w:val="0"/>
              <w:autoSpaceDN w:val="0"/>
              <w:bidi w:val="0"/>
              <w:adjustRightInd/>
              <w:snapToGrid/>
              <w:spacing w:before="0" w:after="0" w:line="360" w:lineRule="auto"/>
              <w:jc w:val="left"/>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智能短信提醒</w:t>
            </w:r>
          </w:p>
          <w:p w14:paraId="44D269FE">
            <w:pPr>
              <w:keepNext w:val="0"/>
              <w:keepLines w:val="0"/>
              <w:pageBreakBefore w:val="0"/>
              <w:widowControl w:val="0"/>
              <w:kinsoku w:val="0"/>
              <w:wordWrap w:val="0"/>
              <w:overflowPunct w:val="0"/>
              <w:topLinePunct w:val="0"/>
              <w:autoSpaceDE w:val="0"/>
              <w:autoSpaceDN w:val="0"/>
              <w:bidi w:val="0"/>
              <w:adjustRightInd/>
              <w:snapToGrid/>
              <w:spacing w:line="360" w:lineRule="auto"/>
              <w:ind w:firstLine="510"/>
              <w:textAlignment w:val="auto"/>
              <w:rPr>
                <w:rFonts w:hint="eastAsia" w:ascii="仿宋" w:hAnsi="仿宋" w:eastAsia="仿宋" w:cs="仿宋"/>
                <w:sz w:val="22"/>
                <w:szCs w:val="22"/>
              </w:rPr>
            </w:pPr>
            <w:r>
              <w:rPr>
                <w:rFonts w:hint="eastAsia" w:ascii="仿宋" w:hAnsi="仿宋" w:eastAsia="仿宋" w:cs="仿宋"/>
                <w:color w:val="000000" w:themeColor="text1"/>
                <w:sz w:val="22"/>
                <w:szCs w:val="22"/>
                <w:lang w:val="en-US" w:eastAsia="zh-CN"/>
                <w14:textFill>
                  <w14:solidFill>
                    <w14:schemeClr w14:val="tx1"/>
                  </w14:solidFill>
                </w14:textFill>
              </w:rPr>
              <w:t>实现当交办举报信息超过15天未确认接收、举报办理超期前15天/10天/5天还未完成办理等情况，系统自动预警提醒办理员和直管领导；当收到转办举报信息和收到需要审核的申请信息时，系统会自动通过短信提醒相关人员及时处理。</w:t>
            </w:r>
          </w:p>
          <w:p w14:paraId="69E45FDE">
            <w:pPr>
              <w:pStyle w:val="5"/>
              <w:keepNext w:val="0"/>
              <w:keepLines w:val="0"/>
              <w:pageBreakBefore w:val="0"/>
              <w:widowControl w:val="0"/>
              <w:kinsoku w:val="0"/>
              <w:wordWrap w:val="0"/>
              <w:overflowPunct w:val="0"/>
              <w:topLinePunct w:val="0"/>
              <w:autoSpaceDE w:val="0"/>
              <w:autoSpaceDN w:val="0"/>
              <w:bidi w:val="0"/>
              <w:adjustRightInd/>
              <w:snapToGrid/>
              <w:spacing w:before="0" w:after="0" w:line="360" w:lineRule="auto"/>
              <w:jc w:val="left"/>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进度情况办理跟踪</w:t>
            </w:r>
          </w:p>
          <w:p w14:paraId="17858E60">
            <w:pPr>
              <w:pStyle w:val="12"/>
              <w:keepNext w:val="0"/>
              <w:keepLines w:val="0"/>
              <w:pageBreakBefore w:val="0"/>
              <w:widowControl w:val="0"/>
              <w:kinsoku w:val="0"/>
              <w:wordWrap w:val="0"/>
              <w:overflowPunct w:val="0"/>
              <w:topLinePunct w:val="0"/>
              <w:autoSpaceDE w:val="0"/>
              <w:autoSpaceDN w:val="0"/>
              <w:bidi w:val="0"/>
              <w:adjustRightInd/>
              <w:snapToGrid/>
              <w:spacing w:line="360" w:lineRule="auto"/>
              <w:ind w:firstLine="480"/>
              <w:textAlignment w:val="auto"/>
              <w:rPr>
                <w:rFonts w:hint="eastAsia" w:ascii="仿宋" w:hAnsi="仿宋" w:eastAsia="仿宋" w:cs="仿宋"/>
                <w:sz w:val="22"/>
                <w:szCs w:val="22"/>
              </w:rPr>
            </w:pPr>
            <w:r>
              <w:rPr>
                <w:rFonts w:hint="eastAsia" w:ascii="仿宋" w:hAnsi="仿宋" w:eastAsia="仿宋" w:cs="仿宋"/>
                <w:color w:val="000000" w:themeColor="text1"/>
                <w:sz w:val="22"/>
                <w:szCs w:val="22"/>
                <w:lang w:val="en-US" w:eastAsia="zh-CN"/>
                <w14:textFill>
                  <w14:solidFill>
                    <w14:schemeClr w14:val="tx1"/>
                  </w14:solidFill>
                </w14:textFill>
              </w:rPr>
              <w:t>实现举报信息的交办进度和办理进度情况关键节点的查看，同时通过时间轴展示举办信息交办和办理的所有流程节点和操作情况。</w:t>
            </w:r>
          </w:p>
          <w:p w14:paraId="6FFCB32E">
            <w:pPr>
              <w:pStyle w:val="5"/>
              <w:keepNext w:val="0"/>
              <w:keepLines w:val="0"/>
              <w:pageBreakBefore w:val="0"/>
              <w:widowControl w:val="0"/>
              <w:kinsoku w:val="0"/>
              <w:wordWrap w:val="0"/>
              <w:overflowPunct w:val="0"/>
              <w:topLinePunct w:val="0"/>
              <w:autoSpaceDE w:val="0"/>
              <w:autoSpaceDN w:val="0"/>
              <w:bidi w:val="0"/>
              <w:adjustRightInd/>
              <w:snapToGrid/>
              <w:spacing w:before="0" w:after="0" w:line="360" w:lineRule="auto"/>
              <w:jc w:val="left"/>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工作电子台账</w:t>
            </w:r>
          </w:p>
          <w:p w14:paraId="24F890C5">
            <w:pPr>
              <w:pStyle w:val="12"/>
              <w:keepNext w:val="0"/>
              <w:keepLines w:val="0"/>
              <w:pageBreakBefore w:val="0"/>
              <w:widowControl w:val="0"/>
              <w:kinsoku w:val="0"/>
              <w:wordWrap w:val="0"/>
              <w:overflowPunct w:val="0"/>
              <w:topLinePunct w:val="0"/>
              <w:autoSpaceDE w:val="0"/>
              <w:autoSpaceDN w:val="0"/>
              <w:bidi w:val="0"/>
              <w:adjustRightInd/>
              <w:snapToGrid/>
              <w:spacing w:line="360" w:lineRule="auto"/>
              <w:ind w:firstLine="480"/>
              <w:textAlignment w:val="auto"/>
              <w:rPr>
                <w:rFonts w:hint="eastAsia"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系统支持自动生成电子工作台账功能，可通过时间、地区、行业等筛选条件生成所需电子工作台账，支持台账一键导出。</w:t>
            </w:r>
          </w:p>
          <w:p w14:paraId="2F290455">
            <w:pPr>
              <w:pStyle w:val="4"/>
              <w:keepNext w:val="0"/>
              <w:keepLines w:val="0"/>
              <w:pageBreakBefore w:val="0"/>
              <w:widowControl w:val="0"/>
              <w:kinsoku w:val="0"/>
              <w:wordWrap w:val="0"/>
              <w:overflowPunct w:val="0"/>
              <w:topLinePunct w:val="0"/>
              <w:autoSpaceDE w:val="0"/>
              <w:autoSpaceDN w:val="0"/>
              <w:bidi w:val="0"/>
              <w:adjustRightInd/>
              <w:snapToGrid/>
              <w:spacing w:before="0" w:after="0" w:line="360" w:lineRule="auto"/>
              <w:ind w:left="0" w:leftChars="0" w:hanging="3" w:firstLineChars="0"/>
              <w:jc w:val="left"/>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抽检管理</w:t>
            </w:r>
          </w:p>
          <w:p w14:paraId="59673419">
            <w:pPr>
              <w:pStyle w:val="5"/>
              <w:keepNext w:val="0"/>
              <w:keepLines w:val="0"/>
              <w:pageBreakBefore w:val="0"/>
              <w:widowControl w:val="0"/>
              <w:kinsoku w:val="0"/>
              <w:wordWrap w:val="0"/>
              <w:overflowPunct w:val="0"/>
              <w:topLinePunct w:val="0"/>
              <w:autoSpaceDE w:val="0"/>
              <w:autoSpaceDN w:val="0"/>
              <w:bidi w:val="0"/>
              <w:adjustRightInd/>
              <w:snapToGrid/>
              <w:spacing w:before="0" w:after="0" w:line="360" w:lineRule="auto"/>
              <w:jc w:val="left"/>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随机抽检</w:t>
            </w:r>
          </w:p>
          <w:p w14:paraId="0F27FFF4">
            <w:pPr>
              <w:keepNext w:val="0"/>
              <w:keepLines w:val="0"/>
              <w:pageBreakBefore w:val="0"/>
              <w:widowControl w:val="0"/>
              <w:kinsoku w:val="0"/>
              <w:wordWrap w:val="0"/>
              <w:overflowPunct w:val="0"/>
              <w:topLinePunct w:val="0"/>
              <w:autoSpaceDE w:val="0"/>
              <w:autoSpaceDN w:val="0"/>
              <w:bidi w:val="0"/>
              <w:adjustRightInd/>
              <w:snapToGrid/>
              <w:spacing w:line="360" w:lineRule="auto"/>
              <w:textAlignment w:val="auto"/>
              <w:rPr>
                <w:rFonts w:hint="eastAsia" w:ascii="仿宋" w:hAnsi="仿宋" w:eastAsia="仿宋" w:cs="仿宋"/>
                <w:sz w:val="22"/>
                <w:szCs w:val="22"/>
              </w:rPr>
            </w:pPr>
            <w:r>
              <w:rPr>
                <w:rFonts w:hint="eastAsia" w:ascii="仿宋" w:hAnsi="仿宋" w:eastAsia="仿宋" w:cs="仿宋"/>
                <w:color w:val="000000" w:themeColor="text1"/>
                <w:sz w:val="22"/>
                <w:szCs w:val="22"/>
                <w:lang w:val="en-US" w:eastAsia="zh-CN"/>
                <w14:textFill>
                  <w14:solidFill>
                    <w14:schemeClr w14:val="tx1"/>
                  </w14:solidFill>
                </w14:textFill>
              </w:rPr>
              <w:t>提供举报信息办结情况随机抽检功能，抽检人员可对抽检的举报信息备注抽检结果情况，实现对办结情况的检查，监督办结情况的真实性和有效性。</w:t>
            </w:r>
          </w:p>
          <w:p w14:paraId="0A70A404">
            <w:pPr>
              <w:pStyle w:val="5"/>
              <w:keepNext w:val="0"/>
              <w:keepLines w:val="0"/>
              <w:pageBreakBefore w:val="0"/>
              <w:widowControl w:val="0"/>
              <w:kinsoku w:val="0"/>
              <w:wordWrap w:val="0"/>
              <w:overflowPunct w:val="0"/>
              <w:topLinePunct w:val="0"/>
              <w:autoSpaceDE w:val="0"/>
              <w:autoSpaceDN w:val="0"/>
              <w:bidi w:val="0"/>
              <w:adjustRightInd/>
              <w:snapToGrid/>
              <w:spacing w:before="0" w:after="0" w:line="360" w:lineRule="auto"/>
              <w:jc w:val="left"/>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抽检记录</w:t>
            </w:r>
          </w:p>
          <w:p w14:paraId="41B33045">
            <w:pPr>
              <w:keepNext w:val="0"/>
              <w:keepLines w:val="0"/>
              <w:pageBreakBefore w:val="0"/>
              <w:widowControl w:val="0"/>
              <w:kinsoku w:val="0"/>
              <w:wordWrap w:val="0"/>
              <w:overflowPunct w:val="0"/>
              <w:topLinePunct w:val="0"/>
              <w:autoSpaceDE w:val="0"/>
              <w:autoSpaceDN w:val="0"/>
              <w:bidi w:val="0"/>
              <w:adjustRightInd/>
              <w:snapToGrid/>
              <w:spacing w:line="360" w:lineRule="auto"/>
              <w:textAlignment w:val="auto"/>
              <w:rPr>
                <w:rFonts w:hint="eastAsia" w:ascii="仿宋" w:hAnsi="仿宋" w:eastAsia="仿宋" w:cs="仿宋"/>
                <w:sz w:val="22"/>
                <w:szCs w:val="22"/>
              </w:rPr>
            </w:pPr>
            <w:r>
              <w:rPr>
                <w:rFonts w:hint="eastAsia" w:ascii="仿宋" w:hAnsi="仿宋" w:eastAsia="仿宋" w:cs="仿宋"/>
                <w:color w:val="000000" w:themeColor="text1"/>
                <w:sz w:val="22"/>
                <w:szCs w:val="22"/>
                <w:lang w:val="en-US" w:eastAsia="zh-CN"/>
                <w14:textFill>
                  <w14:solidFill>
                    <w14:schemeClr w14:val="tx1"/>
                  </w14:solidFill>
                </w14:textFill>
              </w:rPr>
              <w:t>提供抽检记录列表展示，通过此列表可以查看所有抽检记录的抽检结果和资料附件，支持随时调阅和追溯，同时提供丰富的查询功能，可根据实际需要筛选所需数据，支持将筛选结果导出为EXCEL格式的表格。</w:t>
            </w:r>
          </w:p>
          <w:p w14:paraId="6F2C4A28">
            <w:pPr>
              <w:pStyle w:val="5"/>
              <w:keepNext w:val="0"/>
              <w:keepLines w:val="0"/>
              <w:pageBreakBefore w:val="0"/>
              <w:widowControl w:val="0"/>
              <w:kinsoku w:val="0"/>
              <w:wordWrap w:val="0"/>
              <w:overflowPunct w:val="0"/>
              <w:topLinePunct w:val="0"/>
              <w:autoSpaceDE w:val="0"/>
              <w:autoSpaceDN w:val="0"/>
              <w:bidi w:val="0"/>
              <w:adjustRightInd/>
              <w:snapToGrid/>
              <w:spacing w:before="0" w:after="0" w:line="360" w:lineRule="auto"/>
              <w:jc w:val="left"/>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被抽检记录</w:t>
            </w:r>
          </w:p>
          <w:p w14:paraId="74A7113C">
            <w:pPr>
              <w:keepNext w:val="0"/>
              <w:keepLines w:val="0"/>
              <w:pageBreakBefore w:val="0"/>
              <w:widowControl w:val="0"/>
              <w:kinsoku w:val="0"/>
              <w:wordWrap w:val="0"/>
              <w:overflowPunct w:val="0"/>
              <w:topLinePunct w:val="0"/>
              <w:autoSpaceDE w:val="0"/>
              <w:autoSpaceDN w:val="0"/>
              <w:bidi w:val="0"/>
              <w:adjustRightInd/>
              <w:snapToGrid/>
              <w:spacing w:line="360" w:lineRule="auto"/>
              <w:textAlignment w:val="auto"/>
              <w:rPr>
                <w:rFonts w:hint="eastAsia" w:ascii="仿宋" w:hAnsi="仿宋" w:eastAsia="仿宋" w:cs="仿宋"/>
                <w:sz w:val="22"/>
                <w:szCs w:val="22"/>
              </w:rPr>
            </w:pPr>
            <w:r>
              <w:rPr>
                <w:rFonts w:hint="eastAsia" w:ascii="仿宋" w:hAnsi="仿宋" w:eastAsia="仿宋" w:cs="仿宋"/>
                <w:color w:val="000000" w:themeColor="text1"/>
                <w:sz w:val="22"/>
                <w:szCs w:val="22"/>
                <w:lang w:val="en-US" w:eastAsia="zh-CN"/>
                <w14:textFill>
                  <w14:solidFill>
                    <w14:schemeClr w14:val="tx1"/>
                  </w14:solidFill>
                </w14:textFill>
              </w:rPr>
              <w:t>为各级单位提供被抽检记录列表，通过此列表可以查看本单位所有抽检记录的抽检结果和资料附件，支持随时调阅和追溯，同时提供丰富的查询功能，可根据实际需要筛选所需数据，支持将筛选结果导出为EXCEL格式的表格。</w:t>
            </w:r>
          </w:p>
          <w:p w14:paraId="4FDF79D0">
            <w:pPr>
              <w:pStyle w:val="4"/>
              <w:keepNext w:val="0"/>
              <w:keepLines w:val="0"/>
              <w:pageBreakBefore w:val="0"/>
              <w:widowControl w:val="0"/>
              <w:kinsoku w:val="0"/>
              <w:wordWrap w:val="0"/>
              <w:overflowPunct w:val="0"/>
              <w:topLinePunct w:val="0"/>
              <w:autoSpaceDE w:val="0"/>
              <w:autoSpaceDN w:val="0"/>
              <w:bidi w:val="0"/>
              <w:adjustRightInd/>
              <w:snapToGrid/>
              <w:spacing w:before="0" w:after="0" w:line="360" w:lineRule="auto"/>
              <w:ind w:left="0" w:leftChars="0" w:hanging="3" w:firstLineChars="0"/>
              <w:jc w:val="left"/>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数据统计分析</w:t>
            </w:r>
          </w:p>
          <w:p w14:paraId="7B9B33C5">
            <w:pPr>
              <w:pStyle w:val="5"/>
              <w:keepNext w:val="0"/>
              <w:keepLines w:val="0"/>
              <w:pageBreakBefore w:val="0"/>
              <w:widowControl w:val="0"/>
              <w:kinsoku w:val="0"/>
              <w:wordWrap w:val="0"/>
              <w:overflowPunct w:val="0"/>
              <w:topLinePunct w:val="0"/>
              <w:autoSpaceDE w:val="0"/>
              <w:autoSpaceDN w:val="0"/>
              <w:bidi w:val="0"/>
              <w:adjustRightInd/>
              <w:snapToGrid/>
              <w:spacing w:before="0" w:after="0" w:line="360" w:lineRule="auto"/>
              <w:jc w:val="left"/>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数据大屏</w:t>
            </w:r>
          </w:p>
          <w:p w14:paraId="4C82A16D">
            <w:pPr>
              <w:keepNext w:val="0"/>
              <w:keepLines w:val="0"/>
              <w:pageBreakBefore w:val="0"/>
              <w:widowControl w:val="0"/>
              <w:kinsoku w:val="0"/>
              <w:wordWrap w:val="0"/>
              <w:overflowPunct w:val="0"/>
              <w:topLinePunct w:val="0"/>
              <w:autoSpaceDE w:val="0"/>
              <w:autoSpaceDN w:val="0"/>
              <w:bidi w:val="0"/>
              <w:adjustRightInd/>
              <w:snapToGrid/>
              <w:spacing w:line="360" w:lineRule="auto"/>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系统首页展示“全省举报信息一张图”，从行业、属地、时间等多维度展示举报数量、受理量、查实量、奖励金额、不同举报类型占比、不同举报渠道占比、不同地区占比、不同行业占比等数据情况。</w:t>
            </w:r>
          </w:p>
          <w:p w14:paraId="6278753E">
            <w:pPr>
              <w:pStyle w:val="5"/>
              <w:keepNext w:val="0"/>
              <w:keepLines w:val="0"/>
              <w:pageBreakBefore w:val="0"/>
              <w:widowControl w:val="0"/>
              <w:kinsoku w:val="0"/>
              <w:wordWrap w:val="0"/>
              <w:overflowPunct w:val="0"/>
              <w:topLinePunct w:val="0"/>
              <w:autoSpaceDE w:val="0"/>
              <w:autoSpaceDN w:val="0"/>
              <w:bidi w:val="0"/>
              <w:adjustRightInd/>
              <w:snapToGrid/>
              <w:spacing w:before="0" w:after="0" w:line="360" w:lineRule="auto"/>
              <w:jc w:val="left"/>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智能生成工作报告</w:t>
            </w:r>
          </w:p>
          <w:p w14:paraId="7456A920">
            <w:pPr>
              <w:keepNext w:val="0"/>
              <w:keepLines w:val="0"/>
              <w:pageBreakBefore w:val="0"/>
              <w:widowControl w:val="0"/>
              <w:kinsoku w:val="0"/>
              <w:wordWrap w:val="0"/>
              <w:overflowPunct w:val="0"/>
              <w:topLinePunct w:val="0"/>
              <w:autoSpaceDE w:val="0"/>
              <w:autoSpaceDN w:val="0"/>
              <w:bidi w:val="0"/>
              <w:adjustRightInd/>
              <w:snapToGrid/>
              <w:spacing w:line="360" w:lineRule="auto"/>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根据实际业务需求，按照省厅所需的工作报告模板，由系统自动根据统计结果实时生成工作报告，减轻工作人员工作量。</w:t>
            </w:r>
          </w:p>
          <w:p w14:paraId="1F9B2CF4">
            <w:pPr>
              <w:pStyle w:val="5"/>
              <w:keepNext w:val="0"/>
              <w:keepLines w:val="0"/>
              <w:pageBreakBefore w:val="0"/>
              <w:widowControl w:val="0"/>
              <w:kinsoku w:val="0"/>
              <w:wordWrap w:val="0"/>
              <w:overflowPunct w:val="0"/>
              <w:topLinePunct w:val="0"/>
              <w:autoSpaceDE w:val="0"/>
              <w:autoSpaceDN w:val="0"/>
              <w:bidi w:val="0"/>
              <w:adjustRightInd/>
              <w:snapToGrid/>
              <w:spacing w:before="0" w:after="0" w:line="360" w:lineRule="auto"/>
              <w:jc w:val="left"/>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各类统计分析报表</w:t>
            </w:r>
          </w:p>
          <w:p w14:paraId="246A62E9">
            <w:pPr>
              <w:keepNext w:val="0"/>
              <w:keepLines w:val="0"/>
              <w:pageBreakBefore w:val="0"/>
              <w:widowControl w:val="0"/>
              <w:kinsoku w:val="0"/>
              <w:wordWrap w:val="0"/>
              <w:overflowPunct w:val="0"/>
              <w:topLinePunct w:val="0"/>
              <w:autoSpaceDE w:val="0"/>
              <w:autoSpaceDN w:val="0"/>
              <w:bidi w:val="0"/>
              <w:adjustRightInd/>
              <w:snapToGrid/>
              <w:spacing w:line="360" w:lineRule="auto"/>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实现多维度的统计分析报表，对省厅所接受到的所有举报信息进行统计分析，系统自动生成分析报告，并设计符合业务管理需求的数据一张图页面，为决策提供数据支撑。</w:t>
            </w:r>
          </w:p>
          <w:p w14:paraId="4336F146">
            <w:pPr>
              <w:pStyle w:val="4"/>
              <w:keepNext w:val="0"/>
              <w:keepLines w:val="0"/>
              <w:pageBreakBefore w:val="0"/>
              <w:widowControl w:val="0"/>
              <w:kinsoku w:val="0"/>
              <w:wordWrap w:val="0"/>
              <w:overflowPunct w:val="0"/>
              <w:topLinePunct w:val="0"/>
              <w:autoSpaceDE w:val="0"/>
              <w:autoSpaceDN w:val="0"/>
              <w:bidi w:val="0"/>
              <w:adjustRightInd/>
              <w:snapToGrid/>
              <w:spacing w:before="0" w:after="0" w:line="360" w:lineRule="auto"/>
              <w:ind w:left="0" w:leftChars="0" w:hanging="3" w:firstLineChars="0"/>
              <w:jc w:val="left"/>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通用管理</w:t>
            </w:r>
          </w:p>
          <w:p w14:paraId="6DB170A6">
            <w:pPr>
              <w:pStyle w:val="5"/>
              <w:keepNext w:val="0"/>
              <w:keepLines w:val="0"/>
              <w:pageBreakBefore w:val="0"/>
              <w:widowControl w:val="0"/>
              <w:kinsoku w:val="0"/>
              <w:wordWrap w:val="0"/>
              <w:overflowPunct w:val="0"/>
              <w:topLinePunct w:val="0"/>
              <w:autoSpaceDE w:val="0"/>
              <w:autoSpaceDN w:val="0"/>
              <w:bidi w:val="0"/>
              <w:adjustRightInd/>
              <w:snapToGrid/>
              <w:spacing w:before="0" w:after="0" w:line="360" w:lineRule="auto"/>
              <w:jc w:val="left"/>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通知公告管理</w:t>
            </w:r>
          </w:p>
          <w:p w14:paraId="32D62E58">
            <w:pPr>
              <w:keepNext w:val="0"/>
              <w:keepLines w:val="0"/>
              <w:pageBreakBefore w:val="0"/>
              <w:widowControl w:val="0"/>
              <w:kinsoku w:val="0"/>
              <w:wordWrap w:val="0"/>
              <w:overflowPunct w:val="0"/>
              <w:topLinePunct w:val="0"/>
              <w:autoSpaceDE w:val="0"/>
              <w:autoSpaceDN w:val="0"/>
              <w:bidi w:val="0"/>
              <w:adjustRightInd/>
              <w:snapToGrid/>
              <w:spacing w:line="360" w:lineRule="auto"/>
              <w:ind w:firstLine="510"/>
              <w:textAlignment w:val="auto"/>
              <w:rPr>
                <w:rFonts w:hint="eastAsia" w:ascii="仿宋" w:hAnsi="仿宋" w:eastAsia="仿宋" w:cs="仿宋"/>
                <w:sz w:val="22"/>
                <w:szCs w:val="22"/>
              </w:rPr>
            </w:pPr>
            <w:r>
              <w:rPr>
                <w:rFonts w:hint="eastAsia" w:ascii="仿宋" w:hAnsi="仿宋" w:eastAsia="仿宋" w:cs="仿宋"/>
                <w:color w:val="000000" w:themeColor="text1"/>
                <w:sz w:val="22"/>
                <w:szCs w:val="22"/>
                <w:lang w:val="en-US" w:eastAsia="zh-CN"/>
                <w14:textFill>
                  <w14:solidFill>
                    <w14:schemeClr w14:val="tx1"/>
                  </w14:solidFill>
                </w14:textFill>
              </w:rPr>
              <w:t>实现各级各类用户信息互通，具备点对点通知、点对面通告、警示信息自动发送等功能。支持管理员自行设置通知公告生效时间以及发送范围，方便灵活使用。</w:t>
            </w:r>
          </w:p>
          <w:p w14:paraId="1878A36C">
            <w:pPr>
              <w:pStyle w:val="5"/>
              <w:keepNext w:val="0"/>
              <w:keepLines w:val="0"/>
              <w:pageBreakBefore w:val="0"/>
              <w:widowControl w:val="0"/>
              <w:kinsoku w:val="0"/>
              <w:wordWrap w:val="0"/>
              <w:overflowPunct w:val="0"/>
              <w:topLinePunct w:val="0"/>
              <w:autoSpaceDE w:val="0"/>
              <w:autoSpaceDN w:val="0"/>
              <w:bidi w:val="0"/>
              <w:adjustRightInd/>
              <w:snapToGrid/>
              <w:spacing w:before="0" w:after="0" w:line="360" w:lineRule="auto"/>
              <w:jc w:val="left"/>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短信发送和模板管理</w:t>
            </w:r>
          </w:p>
          <w:p w14:paraId="1EDA37CD">
            <w:pPr>
              <w:keepNext w:val="0"/>
              <w:keepLines w:val="0"/>
              <w:pageBreakBefore w:val="0"/>
              <w:widowControl w:val="0"/>
              <w:kinsoku w:val="0"/>
              <w:wordWrap w:val="0"/>
              <w:overflowPunct w:val="0"/>
              <w:topLinePunct w:val="0"/>
              <w:autoSpaceDE w:val="0"/>
              <w:autoSpaceDN w:val="0"/>
              <w:bidi w:val="0"/>
              <w:adjustRightInd/>
              <w:snapToGrid/>
              <w:spacing w:line="360" w:lineRule="auto"/>
              <w:ind w:firstLine="510"/>
              <w:textAlignment w:val="auto"/>
              <w:rPr>
                <w:rFonts w:hint="eastAsia" w:ascii="仿宋" w:hAnsi="仿宋" w:eastAsia="仿宋" w:cs="仿宋"/>
                <w:sz w:val="22"/>
                <w:szCs w:val="22"/>
                <w:lang w:eastAsia="zh-CN"/>
              </w:rPr>
            </w:pPr>
            <w:r>
              <w:rPr>
                <w:rFonts w:hint="eastAsia" w:ascii="仿宋" w:hAnsi="仿宋" w:eastAsia="仿宋" w:cs="仿宋"/>
                <w:color w:val="000000" w:themeColor="text1"/>
                <w:sz w:val="22"/>
                <w:szCs w:val="22"/>
                <w:lang w:val="en-US" w:eastAsia="zh-CN"/>
                <w14:textFill>
                  <w14:solidFill>
                    <w14:schemeClr w14:val="tx1"/>
                  </w14:solidFill>
                </w14:textFill>
              </w:rPr>
              <w:t>实现短信发送服务和短信模板管理，配置对应提醒的短信发送标准模板。满足自定义环节、阶段的短信发送。</w:t>
            </w:r>
          </w:p>
          <w:p w14:paraId="6E04A57F">
            <w:pPr>
              <w:pStyle w:val="5"/>
              <w:keepNext w:val="0"/>
              <w:keepLines w:val="0"/>
              <w:pageBreakBefore w:val="0"/>
              <w:widowControl w:val="0"/>
              <w:kinsoku w:val="0"/>
              <w:wordWrap w:val="0"/>
              <w:overflowPunct w:val="0"/>
              <w:topLinePunct w:val="0"/>
              <w:autoSpaceDE w:val="0"/>
              <w:autoSpaceDN w:val="0"/>
              <w:bidi w:val="0"/>
              <w:adjustRightInd/>
              <w:snapToGrid/>
              <w:spacing w:before="0" w:after="0" w:line="360" w:lineRule="auto"/>
              <w:jc w:val="left"/>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日志管理</w:t>
            </w:r>
          </w:p>
          <w:p w14:paraId="2BF6E05F">
            <w:pPr>
              <w:keepNext w:val="0"/>
              <w:keepLines w:val="0"/>
              <w:pageBreakBefore w:val="0"/>
              <w:widowControl w:val="0"/>
              <w:kinsoku w:val="0"/>
              <w:wordWrap w:val="0"/>
              <w:overflowPunct w:val="0"/>
              <w:topLinePunct w:val="0"/>
              <w:autoSpaceDE w:val="0"/>
              <w:autoSpaceDN w:val="0"/>
              <w:bidi w:val="0"/>
              <w:adjustRightInd/>
              <w:snapToGrid/>
              <w:spacing w:line="360" w:lineRule="auto"/>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实现系统中包括监管人员、机构管理员的所有关键操作日志的记录和查询，并提供跨年度的日志存档或导出功能。</w:t>
            </w:r>
          </w:p>
          <w:p w14:paraId="64C38835">
            <w:pPr>
              <w:pStyle w:val="10"/>
              <w:keepNext w:val="0"/>
              <w:keepLines w:val="0"/>
              <w:pageBreakBefore w:val="0"/>
              <w:widowControl w:val="0"/>
              <w:numPr>
                <w:ilvl w:val="0"/>
                <w:numId w:val="0"/>
              </w:numPr>
              <w:kinsoku w:val="0"/>
              <w:wordWrap w:val="0"/>
              <w:overflowPunct w:val="0"/>
              <w:topLinePunct w:val="0"/>
              <w:autoSpaceDE w:val="0"/>
              <w:autoSpaceDN w:val="0"/>
              <w:bidi w:val="0"/>
              <w:adjustRightInd/>
              <w:snapToGrid/>
              <w:spacing w:before="0" w:after="0" w:line="360" w:lineRule="auto"/>
              <w:ind w:leftChars="0"/>
              <w:jc w:val="both"/>
              <w:textAlignment w:val="auto"/>
              <w:rPr>
                <w:rFonts w:hint="eastAsia" w:ascii="仿宋" w:hAnsi="仿宋" w:eastAsia="仿宋" w:cs="仿宋"/>
                <w:sz w:val="22"/>
                <w:szCs w:val="22"/>
              </w:rPr>
            </w:pPr>
            <w:bookmarkStart w:id="22" w:name="_Toc26287"/>
            <w:bookmarkStart w:id="23" w:name="_Toc9421"/>
            <w:bookmarkStart w:id="24" w:name="_Toc16073"/>
            <w:r>
              <w:rPr>
                <w:rFonts w:hint="eastAsia" w:ascii="仿宋" w:hAnsi="仿宋" w:eastAsia="仿宋" w:cs="仿宋"/>
                <w:sz w:val="22"/>
                <w:szCs w:val="22"/>
                <w:lang w:val="en-US" w:eastAsia="zh-CN"/>
              </w:rPr>
              <w:t>三、</w:t>
            </w:r>
            <w:r>
              <w:rPr>
                <w:rFonts w:hint="eastAsia" w:ascii="仿宋" w:hAnsi="仿宋" w:eastAsia="仿宋" w:cs="仿宋"/>
                <w:sz w:val="22"/>
                <w:szCs w:val="22"/>
              </w:rPr>
              <w:t>性能需求</w:t>
            </w:r>
            <w:bookmarkEnd w:id="22"/>
            <w:bookmarkEnd w:id="23"/>
            <w:bookmarkEnd w:id="24"/>
          </w:p>
          <w:p w14:paraId="52F9B47B">
            <w:pPr>
              <w:keepNext w:val="0"/>
              <w:keepLines w:val="0"/>
              <w:pageBreakBefore w:val="0"/>
              <w:widowControl w:val="0"/>
              <w:kinsoku w:val="0"/>
              <w:wordWrap w:val="0"/>
              <w:overflowPunct w:val="0"/>
              <w:topLinePunct w:val="0"/>
              <w:autoSpaceDE w:val="0"/>
              <w:autoSpaceDN w:val="0"/>
              <w:bidi w:val="0"/>
              <w:adjustRightInd/>
              <w:snapToGrid/>
              <w:spacing w:line="360" w:lineRule="auto"/>
              <w:ind w:firstLine="440" w:firstLineChars="200"/>
              <w:textAlignment w:val="auto"/>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性能需求主要包括数据并发访问、数据访问响应时间、稳定性和故障恢复。</w:t>
            </w:r>
          </w:p>
          <w:p w14:paraId="45DC27CE">
            <w:pPr>
              <w:keepNext w:val="0"/>
              <w:keepLines w:val="0"/>
              <w:pageBreakBefore w:val="0"/>
              <w:widowControl w:val="0"/>
              <w:kinsoku w:val="0"/>
              <w:wordWrap w:val="0"/>
              <w:overflowPunct w:val="0"/>
              <w:topLinePunct w:val="0"/>
              <w:autoSpaceDE w:val="0"/>
              <w:autoSpaceDN w:val="0"/>
              <w:bidi w:val="0"/>
              <w:adjustRightInd/>
              <w:snapToGrid/>
              <w:spacing w:line="360" w:lineRule="auto"/>
              <w:ind w:firstLine="440" w:firstLineChars="200"/>
              <w:textAlignment w:val="auto"/>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数据并发访问：满足业务应用系统并发访问数据库的需求。</w:t>
            </w:r>
          </w:p>
          <w:p w14:paraId="2D166FEF">
            <w:pPr>
              <w:keepNext w:val="0"/>
              <w:keepLines w:val="0"/>
              <w:pageBreakBefore w:val="0"/>
              <w:widowControl w:val="0"/>
              <w:kinsoku w:val="0"/>
              <w:wordWrap w:val="0"/>
              <w:overflowPunct w:val="0"/>
              <w:topLinePunct w:val="0"/>
              <w:autoSpaceDE w:val="0"/>
              <w:autoSpaceDN w:val="0"/>
              <w:bidi w:val="0"/>
              <w:adjustRightInd/>
              <w:snapToGrid/>
              <w:spacing w:line="360" w:lineRule="auto"/>
              <w:ind w:firstLine="440" w:firstLineChars="200"/>
              <w:textAlignment w:val="auto"/>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数据访问响应时间：视网络状况而定，系统平均响应时间3秒，最长响应时间小于10秒；</w:t>
            </w:r>
          </w:p>
          <w:p w14:paraId="504AF825">
            <w:pPr>
              <w:keepNext w:val="0"/>
              <w:keepLines w:val="0"/>
              <w:pageBreakBefore w:val="0"/>
              <w:widowControl w:val="0"/>
              <w:kinsoku w:val="0"/>
              <w:wordWrap w:val="0"/>
              <w:overflowPunct w:val="0"/>
              <w:topLinePunct w:val="0"/>
              <w:autoSpaceDE w:val="0"/>
              <w:autoSpaceDN w:val="0"/>
              <w:bidi w:val="0"/>
              <w:adjustRightInd/>
              <w:snapToGrid/>
              <w:spacing w:line="360" w:lineRule="auto"/>
              <w:ind w:firstLine="440" w:firstLineChars="200"/>
              <w:textAlignment w:val="auto"/>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稳定性和故障恢复：要求系统7*24小时不间断工作。一旦故障发生，能够迅速恢复，并且保证不丢失重要数据。</w:t>
            </w:r>
          </w:p>
          <w:p w14:paraId="5461E38E">
            <w:pPr>
              <w:pStyle w:val="10"/>
              <w:keepNext w:val="0"/>
              <w:keepLines w:val="0"/>
              <w:pageBreakBefore w:val="0"/>
              <w:widowControl w:val="0"/>
              <w:numPr>
                <w:ilvl w:val="0"/>
                <w:numId w:val="0"/>
              </w:numPr>
              <w:kinsoku w:val="0"/>
              <w:wordWrap w:val="0"/>
              <w:overflowPunct w:val="0"/>
              <w:topLinePunct w:val="0"/>
              <w:autoSpaceDE w:val="0"/>
              <w:autoSpaceDN w:val="0"/>
              <w:bidi w:val="0"/>
              <w:adjustRightInd/>
              <w:snapToGrid/>
              <w:spacing w:before="0" w:after="0" w:line="360" w:lineRule="auto"/>
              <w:ind w:leftChars="0"/>
              <w:jc w:val="both"/>
              <w:textAlignment w:val="auto"/>
              <w:rPr>
                <w:rFonts w:hint="eastAsia" w:ascii="仿宋" w:hAnsi="仿宋" w:eastAsia="仿宋" w:cs="仿宋"/>
                <w:sz w:val="22"/>
                <w:szCs w:val="22"/>
              </w:rPr>
            </w:pPr>
            <w:bookmarkStart w:id="25" w:name="_Toc32459"/>
            <w:bookmarkStart w:id="26" w:name="_Toc22666"/>
            <w:bookmarkStart w:id="27" w:name="_Toc451528134"/>
            <w:bookmarkStart w:id="28" w:name="_Toc28674"/>
            <w:bookmarkStart w:id="29" w:name="_Toc5289"/>
            <w:r>
              <w:rPr>
                <w:rFonts w:hint="eastAsia" w:ascii="仿宋" w:hAnsi="仿宋" w:eastAsia="仿宋" w:cs="仿宋"/>
                <w:sz w:val="22"/>
                <w:szCs w:val="22"/>
                <w:lang w:val="en-US" w:eastAsia="zh-CN"/>
              </w:rPr>
              <w:t>四、</w:t>
            </w:r>
            <w:bookmarkEnd w:id="25"/>
            <w:bookmarkStart w:id="30" w:name="_Toc21752"/>
            <w:r>
              <w:rPr>
                <w:rFonts w:hint="eastAsia" w:ascii="仿宋" w:hAnsi="仿宋" w:eastAsia="仿宋" w:cs="仿宋"/>
                <w:sz w:val="22"/>
                <w:szCs w:val="22"/>
              </w:rPr>
              <w:t>安全性需求</w:t>
            </w:r>
            <w:bookmarkEnd w:id="26"/>
            <w:bookmarkEnd w:id="27"/>
            <w:bookmarkEnd w:id="28"/>
            <w:bookmarkEnd w:id="29"/>
            <w:bookmarkEnd w:id="30"/>
          </w:p>
          <w:p w14:paraId="25360F7C">
            <w:pPr>
              <w:keepNext w:val="0"/>
              <w:keepLines w:val="0"/>
              <w:pageBreakBefore w:val="0"/>
              <w:widowControl w:val="0"/>
              <w:kinsoku w:val="0"/>
              <w:wordWrap w:val="0"/>
              <w:overflowPunct w:val="0"/>
              <w:topLinePunct w:val="0"/>
              <w:autoSpaceDE w:val="0"/>
              <w:autoSpaceDN w:val="0"/>
              <w:bidi w:val="0"/>
              <w:adjustRightInd/>
              <w:snapToGrid/>
              <w:spacing w:line="360" w:lineRule="auto"/>
              <w:textAlignment w:val="auto"/>
              <w:rPr>
                <w:rFonts w:hint="eastAsia" w:ascii="仿宋" w:hAnsi="仿宋" w:eastAsia="仿宋" w:cs="仿宋"/>
                <w:sz w:val="22"/>
                <w:szCs w:val="22"/>
              </w:rPr>
            </w:pPr>
            <w:r>
              <w:rPr>
                <w:rFonts w:hint="eastAsia" w:ascii="仿宋" w:hAnsi="仿宋" w:eastAsia="仿宋" w:cs="仿宋"/>
                <w:sz w:val="22"/>
                <w:szCs w:val="22"/>
              </w:rPr>
              <w:t>安全需求主要包括物理设备与网络的安全需求、数据存储安全需求和数据使用安全需求。</w:t>
            </w:r>
          </w:p>
          <w:p w14:paraId="11B9C522">
            <w:pPr>
              <w:keepNext w:val="0"/>
              <w:keepLines w:val="0"/>
              <w:pageBreakBefore w:val="0"/>
              <w:widowControl w:val="0"/>
              <w:kinsoku w:val="0"/>
              <w:wordWrap w:val="0"/>
              <w:overflowPunct w:val="0"/>
              <w:topLinePunct w:val="0"/>
              <w:autoSpaceDE w:val="0"/>
              <w:autoSpaceDN w:val="0"/>
              <w:bidi w:val="0"/>
              <w:adjustRightInd/>
              <w:snapToGrid/>
              <w:spacing w:line="360" w:lineRule="auto"/>
              <w:textAlignment w:val="auto"/>
              <w:rPr>
                <w:rFonts w:hint="eastAsia" w:ascii="仿宋" w:hAnsi="仿宋" w:eastAsia="仿宋" w:cs="仿宋"/>
                <w:sz w:val="22"/>
                <w:szCs w:val="22"/>
              </w:rPr>
            </w:pPr>
            <w:r>
              <w:rPr>
                <w:rFonts w:hint="eastAsia" w:ascii="仿宋" w:hAnsi="仿宋" w:eastAsia="仿宋" w:cs="仿宋"/>
                <w:sz w:val="22"/>
                <w:szCs w:val="22"/>
              </w:rPr>
              <w:t>物理设备与网络需求：要提供物理设备与网络状态检测、分析和管理的工具，并且进行科学分区和地址规划，防范恶意入侵，从而保证物理设备与网络安全、有效运行，保障信息传递中的安全。</w:t>
            </w:r>
          </w:p>
          <w:p w14:paraId="167D3964">
            <w:pPr>
              <w:keepNext w:val="0"/>
              <w:keepLines w:val="0"/>
              <w:pageBreakBefore w:val="0"/>
              <w:widowControl w:val="0"/>
              <w:kinsoku w:val="0"/>
              <w:wordWrap w:val="0"/>
              <w:overflowPunct w:val="0"/>
              <w:topLinePunct w:val="0"/>
              <w:autoSpaceDE w:val="0"/>
              <w:autoSpaceDN w:val="0"/>
              <w:bidi w:val="0"/>
              <w:adjustRightInd/>
              <w:snapToGrid/>
              <w:spacing w:line="360" w:lineRule="auto"/>
              <w:textAlignment w:val="auto"/>
              <w:rPr>
                <w:rFonts w:hint="eastAsia" w:ascii="仿宋" w:hAnsi="仿宋" w:eastAsia="仿宋" w:cs="仿宋"/>
                <w:sz w:val="22"/>
                <w:szCs w:val="22"/>
              </w:rPr>
            </w:pPr>
            <w:r>
              <w:rPr>
                <w:rFonts w:hint="eastAsia" w:ascii="仿宋" w:hAnsi="仿宋" w:eastAsia="仿宋" w:cs="仿宋"/>
                <w:sz w:val="22"/>
                <w:szCs w:val="22"/>
              </w:rPr>
              <w:t>数据存储安全需求：通过完善的数据备份和恢复机制，保障数据存储的安全。</w:t>
            </w:r>
          </w:p>
          <w:p w14:paraId="4EBFD421">
            <w:pPr>
              <w:keepNext w:val="0"/>
              <w:keepLines w:val="0"/>
              <w:pageBreakBefore w:val="0"/>
              <w:widowControl w:val="0"/>
              <w:kinsoku w:val="0"/>
              <w:wordWrap w:val="0"/>
              <w:overflowPunct w:val="0"/>
              <w:topLinePunct w:val="0"/>
              <w:autoSpaceDE w:val="0"/>
              <w:autoSpaceDN w:val="0"/>
              <w:bidi w:val="0"/>
              <w:adjustRightInd/>
              <w:snapToGrid/>
              <w:spacing w:line="360" w:lineRule="auto"/>
              <w:textAlignment w:val="auto"/>
              <w:rPr>
                <w:rFonts w:ascii="仿宋" w:hAnsi="仿宋" w:eastAsia="仿宋" w:cs="仿宋"/>
                <w:sz w:val="24"/>
              </w:rPr>
            </w:pPr>
            <w:r>
              <w:rPr>
                <w:rFonts w:hint="eastAsia" w:ascii="仿宋" w:hAnsi="仿宋" w:eastAsia="仿宋" w:cs="仿宋"/>
                <w:sz w:val="22"/>
                <w:szCs w:val="22"/>
              </w:rPr>
              <w:t>数据使用安全需求：对访问数据库的用户和访问过程实施全程监控与审计，建立完善的分级授权访问控制体系，保障信息使用中的安全。</w:t>
            </w:r>
          </w:p>
        </w:tc>
      </w:tr>
    </w:tbl>
    <w:p w14:paraId="3A25641F">
      <w:pPr>
        <w:jc w:val="center"/>
        <w:rPr>
          <w:rFonts w:hint="default"/>
          <w:b/>
          <w:bCs/>
          <w:sz w:val="28"/>
          <w:szCs w:val="36"/>
          <w:lang w:val="en-US" w:eastAsia="zh-CN"/>
        </w:rPr>
      </w:pPr>
      <w:bookmarkStart w:id="31" w:name="_GoBack"/>
      <w:bookmarkEnd w:id="3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CA5000"/>
    <w:multiLevelType w:val="singleLevel"/>
    <w:tmpl w:val="FECA5000"/>
    <w:lvl w:ilvl="0" w:tentative="0">
      <w:start w:val="1"/>
      <w:numFmt w:val="chineseCounting"/>
      <w:suff w:val="nothing"/>
      <w:lvlText w:val="（%1）"/>
      <w:lvlJc w:val="left"/>
      <w:rPr>
        <w:rFonts w:hint="eastAsia"/>
      </w:rPr>
    </w:lvl>
  </w:abstractNum>
  <w:abstractNum w:abstractNumId="1">
    <w:nsid w:val="28197256"/>
    <w:multiLevelType w:val="multilevel"/>
    <w:tmpl w:val="28197256"/>
    <w:lvl w:ilvl="0" w:tentative="0">
      <w:start w:val="1"/>
      <w:numFmt w:val="chineseCountingThousand"/>
      <w:pStyle w:val="10"/>
      <w:suff w:val="space"/>
      <w:lvlText w:val="第%1章"/>
      <w:lvlJc w:val="left"/>
      <w:pPr>
        <w:ind w:left="0" w:firstLine="0"/>
      </w:pPr>
      <w:rPr>
        <w:rFonts w:hint="eastAsia"/>
        <w:b/>
        <w:i w:val="0"/>
        <w:spacing w:val="0"/>
        <w:lang w:val="en-US"/>
      </w:rPr>
    </w:lvl>
    <w:lvl w:ilvl="1" w:tentative="0">
      <w:start w:val="1"/>
      <w:numFmt w:val="decimal"/>
      <w:isLgl/>
      <w:suff w:val="space"/>
      <w:lvlText w:val="%1.%2"/>
      <w:lvlJc w:val="left"/>
      <w:pPr>
        <w:ind w:left="0" w:firstLine="0"/>
      </w:pPr>
      <w:rPr>
        <w:rFonts w:hint="eastAsia"/>
      </w:rPr>
    </w:lvl>
    <w:lvl w:ilvl="2" w:tentative="0">
      <w:start w:val="1"/>
      <w:numFmt w:val="decimal"/>
      <w:pStyle w:val="4"/>
      <w:isLgl/>
      <w:suff w:val="space"/>
      <w:lvlText w:val="%1.%2.%3"/>
      <w:lvlJc w:val="left"/>
      <w:pPr>
        <w:ind w:left="284" w:firstLine="0"/>
      </w:pPr>
      <w:rPr>
        <w:rFonts w:hint="eastAsia"/>
      </w:rPr>
    </w:lvl>
    <w:lvl w:ilvl="3" w:tentative="0">
      <w:start w:val="1"/>
      <w:numFmt w:val="decimal"/>
      <w:pStyle w:val="5"/>
      <w:isLgl/>
      <w:suff w:val="space"/>
      <w:lvlText w:val="%1.%2.%3.%4"/>
      <w:lvlJc w:val="left"/>
      <w:pPr>
        <w:ind w:left="1560" w:firstLine="0"/>
      </w:pPr>
      <w:rPr>
        <w:rFonts w:hint="eastAsia"/>
      </w:rPr>
    </w:lvl>
    <w:lvl w:ilvl="4" w:tentative="0">
      <w:start w:val="1"/>
      <w:numFmt w:val="decimal"/>
      <w:isLgl/>
      <w:suff w:val="space"/>
      <w:lvlText w:val="%1.%2.%3.%4.%5"/>
      <w:lvlJc w:val="left"/>
      <w:pPr>
        <w:ind w:left="0" w:firstLine="0"/>
      </w:pPr>
      <w:rPr>
        <w:rFonts w:hint="eastAsia"/>
      </w:rPr>
    </w:lvl>
    <w:lvl w:ilvl="5" w:tentative="0">
      <w:start w:val="1"/>
      <w:numFmt w:val="decimal"/>
      <w:isLgl/>
      <w:suff w:val="space"/>
      <w:lvlText w:val="%1.%2.%3.%4.%5.%6"/>
      <w:lvlJc w:val="left"/>
      <w:pPr>
        <w:ind w:left="284" w:firstLine="0"/>
      </w:pPr>
      <w:rPr>
        <w:rFonts w:hint="eastAsia"/>
      </w:rPr>
    </w:lvl>
    <w:lvl w:ilvl="6" w:tentative="0">
      <w:start w:val="1"/>
      <w:numFmt w:val="decimal"/>
      <w:isLgl/>
      <w:suff w:val="space"/>
      <w:lvlText w:val="%1.%2.%3.%4.%5.%6.%7"/>
      <w:lvlJc w:val="left"/>
      <w:pPr>
        <w:ind w:left="0" w:firstLine="0"/>
      </w:pPr>
      <w:rPr>
        <w:rFonts w:hint="eastAsia"/>
      </w:rPr>
    </w:lvl>
    <w:lvl w:ilvl="7" w:tentative="0">
      <w:start w:val="1"/>
      <w:numFmt w:val="decimal"/>
      <w:isLgl/>
      <w:suff w:val="space"/>
      <w:lvlText w:val="%1.%2.%3.%4.%5.%6.%7.%8"/>
      <w:lvlJc w:val="left"/>
      <w:pPr>
        <w:ind w:left="0" w:firstLine="0"/>
      </w:pPr>
      <w:rPr>
        <w:rFonts w:hint="eastAsia"/>
      </w:rPr>
    </w:lvl>
    <w:lvl w:ilvl="8" w:tentative="0">
      <w:start w:val="1"/>
      <w:numFmt w:val="decimal"/>
      <w:isLgl/>
      <w:suff w:val="space"/>
      <w:lvlText w:val="%1.%2.%3.%4.%5.%6.%7.%8.%9"/>
      <w:lvlJc w:val="left"/>
      <w:pPr>
        <w:ind w:left="0" w:firstLine="0"/>
      </w:pPr>
      <w:rPr>
        <w:rFonts w:hint="eastAsia"/>
      </w:rPr>
    </w:lvl>
  </w:abstractNum>
  <w:abstractNum w:abstractNumId="2">
    <w:nsid w:val="471950E9"/>
    <w:multiLevelType w:val="multilevel"/>
    <w:tmpl w:val="471950E9"/>
    <w:lvl w:ilvl="0" w:tentative="0">
      <w:start w:val="1"/>
      <w:numFmt w:val="chineseCountingThousand"/>
      <w:suff w:val="space"/>
      <w:lvlText w:val="第%1章"/>
      <w:lvlJc w:val="left"/>
      <w:pPr>
        <w:ind w:left="0" w:firstLine="0"/>
      </w:pPr>
      <w:rPr>
        <w:rFonts w:hint="eastAsia"/>
        <w:b/>
        <w:i w:val="0"/>
        <w:spacing w:val="0"/>
        <w:lang w:val="en-US"/>
      </w:rPr>
    </w:lvl>
    <w:lvl w:ilvl="1" w:tentative="0">
      <w:start w:val="1"/>
      <w:numFmt w:val="decimal"/>
      <w:isLgl/>
      <w:suff w:val="space"/>
      <w:lvlText w:val="%1.%2"/>
      <w:lvlJc w:val="left"/>
      <w:pPr>
        <w:ind w:left="0" w:firstLine="0"/>
      </w:pPr>
      <w:rPr>
        <w:rFonts w:hint="eastAsia"/>
      </w:rPr>
    </w:lvl>
    <w:lvl w:ilvl="2" w:tentative="0">
      <w:start w:val="1"/>
      <w:numFmt w:val="decimal"/>
      <w:isLgl/>
      <w:suff w:val="space"/>
      <w:lvlText w:val="%1.%2.%3"/>
      <w:lvlJc w:val="left"/>
      <w:pPr>
        <w:ind w:left="284" w:firstLine="0"/>
      </w:pPr>
      <w:rPr>
        <w:rFonts w:hint="eastAsia"/>
      </w:rPr>
    </w:lvl>
    <w:lvl w:ilvl="3" w:tentative="0">
      <w:start w:val="1"/>
      <w:numFmt w:val="decimal"/>
      <w:isLgl/>
      <w:suff w:val="space"/>
      <w:lvlText w:val="%1.%2.%3.%4"/>
      <w:lvlJc w:val="left"/>
      <w:pPr>
        <w:ind w:left="0" w:firstLine="0"/>
      </w:pPr>
      <w:rPr>
        <w:rFonts w:hint="eastAsia"/>
        <w:b/>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4" w:tentative="0">
      <w:start w:val="1"/>
      <w:numFmt w:val="decimal"/>
      <w:isLgl/>
      <w:suff w:val="space"/>
      <w:lvlText w:val="%1.%2.%3.%4.%5"/>
      <w:lvlJc w:val="left"/>
      <w:pPr>
        <w:ind w:left="0" w:firstLine="0"/>
      </w:pPr>
      <w:rPr>
        <w:rFonts w:hint="eastAsia"/>
        <w:b/>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5" w:tentative="0">
      <w:start w:val="1"/>
      <w:numFmt w:val="decimal"/>
      <w:isLgl/>
      <w:suff w:val="space"/>
      <w:lvlText w:val="%1.%2.%3.%4.%5.%6"/>
      <w:lvlJc w:val="left"/>
      <w:pPr>
        <w:ind w:left="284" w:firstLine="0"/>
      </w:pPr>
      <w:rPr>
        <w:rFonts w:hint="eastAsia"/>
        <w:b/>
        <w:bCs w:val="0"/>
        <w:i w:val="0"/>
        <w:iCs w:val="0"/>
        <w:caps w:val="0"/>
        <w:smallCaps w:val="0"/>
        <w:strike w:val="0"/>
        <w:dstrike w:val="0"/>
        <w:vanish w:val="0"/>
        <w:color w:val="000000"/>
        <w:spacing w:val="0"/>
        <w:position w:val="0"/>
        <w:sz w:val="28"/>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6" w:tentative="0">
      <w:start w:val="1"/>
      <w:numFmt w:val="decimal"/>
      <w:isLgl/>
      <w:suff w:val="space"/>
      <w:lvlText w:val="%1.%2.%3.%4.%5.%6.%7"/>
      <w:lvlJc w:val="left"/>
      <w:pPr>
        <w:ind w:left="0" w:firstLine="0"/>
      </w:pPr>
      <w:rPr>
        <w:rFonts w:hint="eastAsia"/>
      </w:rPr>
    </w:lvl>
    <w:lvl w:ilvl="7" w:tentative="0">
      <w:start w:val="1"/>
      <w:numFmt w:val="decimal"/>
      <w:isLgl/>
      <w:suff w:val="space"/>
      <w:lvlText w:val="%1.%2.%3.%4.%5.%6.%7.%8"/>
      <w:lvlJc w:val="left"/>
      <w:pPr>
        <w:ind w:left="0" w:firstLine="0"/>
      </w:pPr>
      <w:rPr>
        <w:rFonts w:hint="eastAsia"/>
      </w:rPr>
    </w:lvl>
    <w:lvl w:ilvl="8" w:tentative="0">
      <w:start w:val="1"/>
      <w:numFmt w:val="decimal"/>
      <w:isLgl/>
      <w:suff w:val="space"/>
      <w:lvlText w:val="%1.%2.%3.%4.%5.%6.%7.%8.%9"/>
      <w:lvlJc w:val="left"/>
      <w:pPr>
        <w:ind w:left="0" w:firstLine="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lMDQwN2NiMDE0ZGM3OGQyMjI2MGI5NGMzYzk3YjEifQ=="/>
  </w:docVars>
  <w:rsids>
    <w:rsidRoot w:val="2C0404F5"/>
    <w:rsid w:val="2C0404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semiHidden/>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0"/>
    <w:pPr>
      <w:keepNext/>
      <w:keepLines/>
      <w:numPr>
        <w:ilvl w:val="2"/>
        <w:numId w:val="1"/>
      </w:numPr>
      <w:spacing w:before="260" w:after="260" w:line="416" w:lineRule="auto"/>
      <w:ind w:left="0"/>
      <w:outlineLvl w:val="2"/>
    </w:pPr>
    <w:rPr>
      <w:rFonts w:asciiTheme="minorAscii" w:hAnsiTheme="minorAscii" w:eastAsiaTheme="minorEastAsia" w:cstheme="minorBidi"/>
      <w:b/>
      <w:bCs/>
      <w:sz w:val="30"/>
      <w:szCs w:val="32"/>
    </w:rPr>
  </w:style>
  <w:style w:type="paragraph" w:styleId="5">
    <w:name w:val="heading 4"/>
    <w:basedOn w:val="1"/>
    <w:next w:val="1"/>
    <w:unhideWhenUsed/>
    <w:qFormat/>
    <w:uiPriority w:val="0"/>
    <w:pPr>
      <w:keepNext/>
      <w:keepLines/>
      <w:numPr>
        <w:ilvl w:val="3"/>
        <w:numId w:val="1"/>
      </w:numPr>
      <w:spacing w:before="280" w:after="290" w:line="377" w:lineRule="auto"/>
      <w:ind w:left="0"/>
      <w:outlineLvl w:val="3"/>
    </w:pPr>
    <w:rPr>
      <w:rFonts w:asciiTheme="majorAscii" w:hAnsiTheme="majorAscii" w:eastAsiaTheme="majorEastAsia" w:cstheme="majorBidi"/>
      <w:b/>
      <w:bCs/>
      <w:szCs w:val="28"/>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6">
    <w:name w:val="Body Text"/>
    <w:basedOn w:val="1"/>
    <w:next w:val="1"/>
    <w:semiHidden/>
    <w:qFormat/>
    <w:uiPriority w:val="0"/>
    <w:rPr>
      <w:rFonts w:ascii="仿宋" w:hAnsi="仿宋" w:eastAsia="仿宋" w:cs="仿宋"/>
      <w:sz w:val="35"/>
      <w:szCs w:val="35"/>
      <w:lang w:eastAsia="en-US"/>
    </w:rPr>
  </w:style>
  <w:style w:type="paragraph" w:customStyle="1" w:styleId="9">
    <w:name w:val="null3"/>
    <w:hidden/>
    <w:qFormat/>
    <w:uiPriority w:val="0"/>
    <w:rPr>
      <w:rFonts w:hint="eastAsia" w:asciiTheme="minorHAnsi" w:hAnsiTheme="minorHAnsi" w:eastAsiaTheme="minorEastAsia" w:cstheme="minorBidi"/>
      <w:lang w:val="en-US" w:eastAsia="zh-Hans" w:bidi="ar-SA"/>
    </w:rPr>
  </w:style>
  <w:style w:type="paragraph" w:customStyle="1" w:styleId="10">
    <w:name w:val="标题1"/>
    <w:basedOn w:val="2"/>
    <w:qFormat/>
    <w:uiPriority w:val="0"/>
    <w:pPr>
      <w:numPr>
        <w:ilvl w:val="0"/>
        <w:numId w:val="1"/>
      </w:numPr>
    </w:pPr>
    <w:rPr>
      <w:rFonts w:ascii="黑体" w:hAnsi="黑体" w:eastAsia="黑体"/>
      <w:sz w:val="44"/>
    </w:rPr>
  </w:style>
  <w:style w:type="paragraph" w:customStyle="1" w:styleId="11">
    <w:name w:val="列表段落1"/>
    <w:basedOn w:val="1"/>
    <w:qFormat/>
    <w:uiPriority w:val="34"/>
    <w:pPr>
      <w:ind w:firstLine="200" w:firstLineChars="200"/>
    </w:pPr>
  </w:style>
  <w:style w:type="paragraph" w:customStyle="1" w:styleId="12">
    <w:name w:val="文章正文"/>
    <w:basedOn w:val="1"/>
    <w:qFormat/>
    <w:uiPriority w:val="0"/>
    <w:pPr>
      <w:ind w:firstLine="560" w:firstLineChars="200"/>
    </w:pPr>
    <w:rPr>
      <w:rFonts w:eastAsia="仿宋_GB2312"/>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2024-11-08T08:46:00Z</dcterms:created>
  <dc:creator>QQQQ</dc:creator>
  <cp:lastModifiedBy>QQQQ</cp:lastModifiedBy>
  <dcterms:modified xsi:type="dcterms:W3CDTF">2024-11-08T08:47:12Z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D1AAC6042D384F0DAD4B77A0BF97C9BD_11</vt:lpwstr>
  </property>
</Properties>
</file>