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2898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采购需求</w:t>
      </w:r>
    </w:p>
    <w:p w14:paraId="22A1AE9D">
      <w:r>
        <w:rPr>
          <w:rFonts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</w:t>
      </w:r>
      <w:r>
        <w:rPr>
          <w:rFonts w:ascii="宋体" w:hAnsi="宋体" w:eastAsia="宋体" w:cs="宋体"/>
          <w:sz w:val="24"/>
          <w:szCs w:val="24"/>
        </w:rPr>
        <w:t>文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WY4YTg4YjRmZWIxMDkwYWE3YmE4MmJjYzc1YzYifQ=="/>
  </w:docVars>
  <w:rsids>
    <w:rsidRoot w:val="00000000"/>
    <w:rsid w:val="3ACD382F"/>
    <w:rsid w:val="7C6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2024-07-08T08:48:00Z</dcterms:created>
  <dc:creator>PC</dc:creator>
  <cp:lastModifiedBy>安颜</cp:lastModifiedBy>
  <dcterms:modified xsi:type="dcterms:W3CDTF">2024-07-17T08:56:31Z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E0BB1C9EE66B4DEBB6CA10A635C8C804_12</vt:lpwstr>
  </property>
</Properties>
</file>