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B1E862">
      <w:pPr>
        <w:rPr>
          <w:rFonts w:hint="eastAsia" w:hAnsi="宋体"/>
          <w:b/>
          <w:bCs/>
          <w:spacing w:val="42"/>
          <w:sz w:val="56"/>
          <w:szCs w:val="56"/>
        </w:rPr>
      </w:pPr>
    </w:p>
    <w:p w14:paraId="72C032DA">
      <w:pPr>
        <w:jc w:val="center"/>
        <w:rPr>
          <w:rFonts w:hint="eastAsia" w:hAnsi="宋体"/>
          <w:b/>
          <w:bCs/>
          <w:spacing w:val="42"/>
          <w:sz w:val="56"/>
          <w:szCs w:val="56"/>
        </w:rPr>
      </w:pPr>
    </w:p>
    <w:p w14:paraId="1299F1F1">
      <w:pPr>
        <w:jc w:val="center"/>
        <w:rPr>
          <w:rFonts w:hint="eastAsia" w:ascii="华文中宋" w:hAnsi="华文中宋" w:eastAsia="华文中宋"/>
          <w:b/>
          <w:bCs/>
          <w:color w:val="FF0000"/>
          <w:spacing w:val="42"/>
          <w:sz w:val="56"/>
          <w:szCs w:val="56"/>
        </w:rPr>
      </w:pPr>
      <w:r>
        <w:rPr>
          <w:rFonts w:hint="eastAsia" w:ascii="华文中宋" w:hAnsi="华文中宋" w:eastAsia="华文中宋"/>
          <w:b/>
          <w:bCs/>
          <w:spacing w:val="42"/>
          <w:sz w:val="56"/>
          <w:szCs w:val="56"/>
        </w:rPr>
        <w:t>西安医学院</w:t>
      </w:r>
      <w:r>
        <w:rPr>
          <w:rFonts w:hint="eastAsia" w:ascii="华文中宋" w:hAnsi="华文中宋" w:eastAsia="华文中宋"/>
          <w:b/>
          <w:bCs/>
          <w:color w:val="FF0000"/>
          <w:spacing w:val="42"/>
          <w:sz w:val="40"/>
          <w:szCs w:val="40"/>
        </w:rPr>
        <w:t>（填入采购项目名称）</w:t>
      </w:r>
      <w:r>
        <w:rPr>
          <w:rFonts w:hint="eastAsia" w:ascii="华文中宋" w:hAnsi="华文中宋" w:eastAsia="华文中宋"/>
          <w:b/>
          <w:bCs/>
          <w:color w:val="FF0000"/>
          <w:spacing w:val="42"/>
          <w:sz w:val="56"/>
          <w:szCs w:val="56"/>
        </w:rPr>
        <w:t>项目</w:t>
      </w:r>
    </w:p>
    <w:p w14:paraId="279F5813">
      <w:pPr>
        <w:jc w:val="center"/>
        <w:rPr>
          <w:rFonts w:ascii="华文中宋" w:hAnsi="华文中宋" w:eastAsia="华文中宋"/>
          <w:b/>
          <w:bCs/>
          <w:spacing w:val="-32"/>
          <w:w w:val="110"/>
          <w:sz w:val="48"/>
          <w:szCs w:val="48"/>
        </w:rPr>
      </w:pPr>
    </w:p>
    <w:p w14:paraId="7EC7A7B6">
      <w:pPr>
        <w:jc w:val="center"/>
        <w:rPr>
          <w:rFonts w:hint="eastAsia" w:ascii="华文中宋" w:hAnsi="华文中宋" w:eastAsia="华文中宋"/>
          <w:b/>
          <w:bCs/>
          <w:sz w:val="52"/>
          <w:szCs w:val="52"/>
        </w:rPr>
      </w:pPr>
      <w:r>
        <w:rPr>
          <w:rFonts w:hint="eastAsia" w:ascii="华文中宋" w:hAnsi="华文中宋" w:eastAsia="华文中宋"/>
          <w:b/>
          <w:bCs/>
          <w:sz w:val="52"/>
          <w:szCs w:val="52"/>
        </w:rPr>
        <w:t>供 货 合 同</w:t>
      </w:r>
    </w:p>
    <w:p w14:paraId="78FFD8CA">
      <w:pPr>
        <w:rPr>
          <w:rFonts w:hint="eastAsia" w:ascii="仿宋_GB2312" w:eastAsia="仿宋_GB2312"/>
          <w:color w:val="FF0000"/>
          <w:sz w:val="32"/>
          <w:szCs w:val="32"/>
        </w:rPr>
      </w:pPr>
      <w:r>
        <w:rPr>
          <w:rFonts w:hint="eastAsia" w:ascii="仿宋_GB2312" w:eastAsia="仿宋_GB2312"/>
          <w:color w:val="FF0000"/>
          <w:sz w:val="32"/>
          <w:szCs w:val="32"/>
        </w:rPr>
        <w:t xml:space="preserve">           </w:t>
      </w:r>
    </w:p>
    <w:p w14:paraId="089705F6">
      <w:pPr>
        <w:tabs>
          <w:tab w:val="left" w:pos="5670"/>
        </w:tabs>
        <w:autoSpaceDE w:val="0"/>
        <w:autoSpaceDN w:val="0"/>
        <w:adjustRightInd w:val="0"/>
        <w:spacing w:line="360" w:lineRule="auto"/>
        <w:ind w:firstLine="2880" w:firstLineChars="900"/>
        <w:jc w:val="both"/>
        <w:rPr>
          <w:rFonts w:hint="eastAsia" w:ascii="仿宋" w:hAnsi="仿宋" w:eastAsia="仿宋"/>
          <w:color w:val="FF0000"/>
          <w:sz w:val="32"/>
          <w:szCs w:val="32"/>
          <w:lang w:eastAsia="zh-CN"/>
        </w:rPr>
      </w:pPr>
      <w:r>
        <w:rPr>
          <w:rFonts w:hint="eastAsia" w:ascii="仿宋" w:hAnsi="仿宋" w:eastAsia="仿宋"/>
          <w:color w:val="000000"/>
          <w:sz w:val="32"/>
          <w:szCs w:val="32"/>
        </w:rPr>
        <w:t>合同编号：</w:t>
      </w:r>
      <w:r>
        <w:rPr>
          <w:rFonts w:hint="eastAsia" w:ascii="仿宋" w:hAnsi="仿宋" w:eastAsia="仿宋"/>
          <w:color w:val="FF0000"/>
          <w:sz w:val="32"/>
          <w:szCs w:val="32"/>
          <w:lang w:eastAsia="zh-CN"/>
        </w:rPr>
        <w:t>（各单位统一按照合同管理办法编号）</w:t>
      </w:r>
    </w:p>
    <w:p w14:paraId="46684283">
      <w:pPr>
        <w:tabs>
          <w:tab w:val="left" w:pos="5670"/>
        </w:tabs>
        <w:autoSpaceDE w:val="0"/>
        <w:autoSpaceDN w:val="0"/>
        <w:adjustRightInd w:val="0"/>
        <w:spacing w:line="360" w:lineRule="auto"/>
        <w:jc w:val="left"/>
        <w:rPr>
          <w:rFonts w:hint="eastAsia" w:ascii="仿宋" w:hAnsi="仿宋" w:eastAsia="仿宋"/>
          <w:color w:val="FF0000"/>
          <w:sz w:val="32"/>
          <w:szCs w:val="32"/>
        </w:rPr>
      </w:pPr>
      <w:r>
        <w:rPr>
          <w:rFonts w:hint="eastAsia" w:ascii="仿宋" w:hAnsi="仿宋" w:eastAsia="仿宋"/>
          <w:color w:val="FF0000"/>
          <w:sz w:val="32"/>
          <w:szCs w:val="32"/>
          <w:lang w:val="en-US" w:eastAsia="zh-CN"/>
        </w:rPr>
        <w:t xml:space="preserve">                  </w:t>
      </w:r>
      <w:r>
        <w:rPr>
          <w:rFonts w:hint="eastAsia" w:ascii="仿宋" w:hAnsi="仿宋" w:eastAsia="仿宋"/>
          <w:b/>
          <w:bCs/>
          <w:color w:val="FF0000"/>
          <w:sz w:val="32"/>
          <w:szCs w:val="32"/>
          <w:lang w:val="en-US" w:eastAsia="zh-CN"/>
        </w:rPr>
        <w:t>项目编号：</w:t>
      </w:r>
      <w:r>
        <w:rPr>
          <w:rFonts w:hint="eastAsia" w:ascii="仿宋" w:hAnsi="仿宋" w:eastAsia="仿宋"/>
          <w:color w:val="FF0000"/>
          <w:sz w:val="32"/>
          <w:szCs w:val="32"/>
        </w:rPr>
        <w:t>（采购项目编号）</w:t>
      </w:r>
    </w:p>
    <w:p w14:paraId="5DAA3DBF">
      <w:pPr>
        <w:tabs>
          <w:tab w:val="left" w:pos="5670"/>
        </w:tabs>
        <w:autoSpaceDE w:val="0"/>
        <w:autoSpaceDN w:val="0"/>
        <w:adjustRightInd w:val="0"/>
        <w:spacing w:line="360" w:lineRule="auto"/>
        <w:jc w:val="left"/>
        <w:rPr>
          <w:rFonts w:hint="default" w:ascii="仿宋" w:hAnsi="仿宋" w:eastAsia="仿宋"/>
          <w:color w:val="FF0000"/>
          <w:sz w:val="32"/>
          <w:szCs w:val="32"/>
          <w:lang w:val="en-US" w:eastAsia="zh-CN"/>
        </w:rPr>
      </w:pPr>
    </w:p>
    <w:p w14:paraId="5E4E0BDF">
      <w:pPr>
        <w:ind w:firstLine="1365" w:firstLineChars="650"/>
        <w:rPr>
          <w:rFonts w:hint="eastAsia" w:eastAsia="楷体_GB2312"/>
        </w:rPr>
      </w:pPr>
    </w:p>
    <w:p w14:paraId="51D84210">
      <w:pPr>
        <w:ind w:firstLine="1365" w:firstLineChars="650"/>
        <w:rPr>
          <w:rFonts w:hint="eastAsia" w:eastAsia="楷体_GB2312"/>
        </w:rPr>
      </w:pPr>
    </w:p>
    <w:p w14:paraId="77E9E452">
      <w:pPr>
        <w:ind w:firstLine="1365" w:firstLineChars="650"/>
        <w:rPr>
          <w:rFonts w:hint="eastAsia" w:eastAsia="楷体_GB2312"/>
        </w:rPr>
      </w:pPr>
    </w:p>
    <w:p w14:paraId="40B9668C">
      <w:pPr>
        <w:ind w:firstLine="1365" w:firstLineChars="650"/>
        <w:rPr>
          <w:rFonts w:hint="eastAsia" w:eastAsia="楷体_GB2312"/>
        </w:rPr>
      </w:pPr>
    </w:p>
    <w:p w14:paraId="3BFE5B03">
      <w:pPr>
        <w:ind w:firstLine="1365" w:firstLineChars="650"/>
        <w:rPr>
          <w:rFonts w:hint="eastAsia" w:eastAsia="楷体_GB2312"/>
        </w:rPr>
      </w:pPr>
    </w:p>
    <w:p w14:paraId="1A61E18A">
      <w:pPr>
        <w:ind w:firstLine="1365" w:firstLineChars="650"/>
        <w:rPr>
          <w:rFonts w:hint="eastAsia" w:eastAsia="楷体_GB2312"/>
        </w:rPr>
      </w:pPr>
    </w:p>
    <w:p w14:paraId="64CD4F07">
      <w:pPr>
        <w:ind w:firstLine="1365" w:firstLineChars="650"/>
        <w:rPr>
          <w:rFonts w:hint="eastAsia" w:eastAsia="楷体_GB2312"/>
        </w:rPr>
      </w:pPr>
    </w:p>
    <w:p w14:paraId="3F1CF6B8">
      <w:pPr>
        <w:ind w:firstLine="1365" w:firstLineChars="650"/>
        <w:rPr>
          <w:rFonts w:hint="eastAsia" w:eastAsia="楷体_GB2312"/>
        </w:rPr>
      </w:pPr>
    </w:p>
    <w:p w14:paraId="485A1982">
      <w:pPr>
        <w:rPr>
          <w:rFonts w:hint="eastAsia" w:eastAsia="楷体_GB2312"/>
        </w:rPr>
      </w:pPr>
    </w:p>
    <w:p w14:paraId="004E2FA4">
      <w:pPr>
        <w:ind w:firstLine="1365" w:firstLineChars="650"/>
        <w:rPr>
          <w:rFonts w:hint="eastAsia" w:eastAsia="楷体_GB2312"/>
        </w:rPr>
      </w:pPr>
    </w:p>
    <w:p w14:paraId="176A7E77">
      <w:pPr>
        <w:rPr>
          <w:rFonts w:hint="eastAsia" w:eastAsia="楷体_GB2312"/>
        </w:rPr>
      </w:pPr>
    </w:p>
    <w:p w14:paraId="64115840">
      <w:pPr>
        <w:rPr>
          <w:rFonts w:hint="eastAsia" w:eastAsia="楷体_GB2312"/>
        </w:rPr>
      </w:pPr>
    </w:p>
    <w:p w14:paraId="3EC3A4F4">
      <w:pPr>
        <w:rPr>
          <w:rFonts w:hint="eastAsia" w:eastAsia="楷体_GB2312"/>
        </w:rPr>
      </w:pPr>
    </w:p>
    <w:p w14:paraId="64FF6E4E">
      <w:pPr>
        <w:spacing w:line="360" w:lineRule="auto"/>
        <w:ind w:firstLine="102" w:firstLineChars="32"/>
        <w:rPr>
          <w:rFonts w:ascii="仿宋" w:hAnsi="仿宋" w:eastAsia="仿宋"/>
          <w:sz w:val="36"/>
          <w:szCs w:val="36"/>
        </w:rPr>
      </w:pPr>
      <w:r>
        <w:rPr>
          <w:rFonts w:hint="eastAsia" w:eastAsia="仿宋_GB2312"/>
          <w:sz w:val="32"/>
          <w:szCs w:val="32"/>
        </w:rPr>
        <w:t xml:space="preserve">          </w:t>
      </w:r>
      <w:r>
        <w:rPr>
          <w:rFonts w:hint="eastAsia" w:ascii="仿宋" w:hAnsi="仿宋" w:eastAsia="仿宋"/>
          <w:sz w:val="32"/>
          <w:szCs w:val="32"/>
        </w:rPr>
        <w:t xml:space="preserve"> </w:t>
      </w:r>
      <w:r>
        <w:rPr>
          <w:rFonts w:hint="eastAsia" w:ascii="仿宋" w:hAnsi="仿宋" w:eastAsia="仿宋"/>
          <w:sz w:val="36"/>
          <w:szCs w:val="36"/>
        </w:rPr>
        <w:t>甲  方：西安医学院</w:t>
      </w:r>
    </w:p>
    <w:p w14:paraId="3D656731">
      <w:pPr>
        <w:spacing w:line="360" w:lineRule="auto"/>
        <w:ind w:left="132" w:leftChars="20" w:hanging="90" w:hangingChars="25"/>
        <w:rPr>
          <w:rFonts w:hint="eastAsia" w:ascii="仿宋" w:hAnsi="仿宋" w:eastAsia="仿宋"/>
          <w:color w:val="000000"/>
          <w:sz w:val="36"/>
          <w:szCs w:val="36"/>
        </w:rPr>
      </w:pPr>
      <w:r>
        <w:rPr>
          <w:rFonts w:hint="eastAsia" w:ascii="仿宋" w:hAnsi="仿宋" w:eastAsia="仿宋"/>
          <w:sz w:val="36"/>
          <w:szCs w:val="36"/>
        </w:rPr>
        <w:t xml:space="preserve">     </w:t>
      </w:r>
      <w:r>
        <w:rPr>
          <w:rFonts w:hint="eastAsia" w:ascii="仿宋" w:hAnsi="仿宋" w:eastAsia="仿宋"/>
          <w:color w:val="000000"/>
          <w:sz w:val="36"/>
          <w:szCs w:val="36"/>
        </w:rPr>
        <w:t xml:space="preserve">     乙  方：</w:t>
      </w:r>
      <w:r>
        <w:rPr>
          <w:rFonts w:hint="eastAsia" w:ascii="仿宋" w:hAnsi="仿宋" w:eastAsia="仿宋"/>
          <w:color w:val="FF0000"/>
          <w:sz w:val="36"/>
          <w:szCs w:val="36"/>
        </w:rPr>
        <w:t>（中标单位名称）</w:t>
      </w:r>
    </w:p>
    <w:p w14:paraId="019DB9CD">
      <w:pPr>
        <w:spacing w:line="360" w:lineRule="auto"/>
        <w:rPr>
          <w:rFonts w:hint="eastAsia" w:ascii="仿宋_GB2312" w:eastAsia="仿宋_GB2312"/>
          <w:sz w:val="36"/>
          <w:szCs w:val="36"/>
        </w:rPr>
      </w:pPr>
    </w:p>
    <w:p w14:paraId="3D331097">
      <w:pPr>
        <w:spacing w:line="360" w:lineRule="auto"/>
        <w:jc w:val="center"/>
        <w:rPr>
          <w:rFonts w:hint="eastAsia" w:ascii="仿宋" w:hAnsi="仿宋" w:eastAsia="仿宋"/>
          <w:sz w:val="36"/>
          <w:szCs w:val="36"/>
        </w:rPr>
      </w:pPr>
      <w:r>
        <w:rPr>
          <w:rFonts w:hint="eastAsia" w:ascii="仿宋" w:hAnsi="仿宋" w:eastAsia="仿宋"/>
          <w:sz w:val="36"/>
          <w:szCs w:val="36"/>
        </w:rPr>
        <w:t>西安医学院</w:t>
      </w:r>
      <w:r>
        <w:rPr>
          <w:rFonts w:hint="eastAsia" w:ascii="仿宋" w:hAnsi="仿宋" w:eastAsia="仿宋"/>
          <w:color w:val="FF0000"/>
          <w:sz w:val="36"/>
          <w:szCs w:val="36"/>
        </w:rPr>
        <w:t>（二级单位名称）</w:t>
      </w:r>
    </w:p>
    <w:p w14:paraId="7474EC7B">
      <w:pPr>
        <w:spacing w:line="360" w:lineRule="auto"/>
        <w:jc w:val="center"/>
        <w:rPr>
          <w:rFonts w:hint="eastAsia" w:ascii="仿宋" w:hAnsi="仿宋" w:eastAsia="仿宋"/>
          <w:sz w:val="32"/>
          <w:szCs w:val="32"/>
        </w:rPr>
      </w:pPr>
      <w:r>
        <w:rPr>
          <w:rFonts w:hint="eastAsia" w:ascii="仿宋" w:hAnsi="仿宋" w:eastAsia="仿宋"/>
          <w:color w:val="FF0000"/>
          <w:sz w:val="36"/>
          <w:szCs w:val="36"/>
        </w:rPr>
        <w:t>*****</w:t>
      </w:r>
      <w:r>
        <w:rPr>
          <w:rFonts w:hint="eastAsia" w:ascii="仿宋" w:hAnsi="仿宋" w:eastAsia="仿宋" w:cs="仿宋_GB2312"/>
          <w:sz w:val="36"/>
          <w:szCs w:val="36"/>
        </w:rPr>
        <w:t>年</w:t>
      </w:r>
      <w:r>
        <w:rPr>
          <w:rFonts w:hint="eastAsia" w:ascii="仿宋" w:hAnsi="仿宋" w:eastAsia="仿宋" w:cs="仿宋_GB2312"/>
          <w:color w:val="FF0000"/>
          <w:sz w:val="36"/>
          <w:szCs w:val="36"/>
        </w:rPr>
        <w:t>**</w:t>
      </w:r>
      <w:r>
        <w:rPr>
          <w:rFonts w:hint="eastAsia" w:ascii="仿宋" w:hAnsi="仿宋" w:eastAsia="仿宋" w:cs="仿宋_GB2312"/>
          <w:sz w:val="36"/>
          <w:szCs w:val="36"/>
        </w:rPr>
        <w:t>月</w:t>
      </w:r>
      <w:r>
        <w:rPr>
          <w:rFonts w:hint="eastAsia" w:ascii="仿宋" w:hAnsi="仿宋" w:eastAsia="仿宋" w:cs="仿宋_GB2312"/>
          <w:color w:val="FF0000"/>
          <w:sz w:val="36"/>
          <w:szCs w:val="36"/>
        </w:rPr>
        <w:t>**</w:t>
      </w:r>
      <w:r>
        <w:rPr>
          <w:rFonts w:hint="eastAsia" w:ascii="仿宋" w:hAnsi="仿宋" w:eastAsia="仿宋" w:cs="仿宋_GB2312"/>
          <w:sz w:val="36"/>
          <w:szCs w:val="36"/>
        </w:rPr>
        <w:t>日</w:t>
      </w:r>
    </w:p>
    <w:p w14:paraId="38F24014">
      <w:pPr>
        <w:jc w:val="center"/>
        <w:rPr>
          <w:rFonts w:hint="eastAsia" w:ascii="楷体_GB2312" w:eastAsia="黑体"/>
          <w:b/>
          <w:bCs/>
          <w:sz w:val="44"/>
          <w:szCs w:val="44"/>
        </w:rPr>
        <w:sectPr>
          <w:pgSz w:w="11906" w:h="16838"/>
          <w:pgMar w:top="1134" w:right="1134" w:bottom="1134" w:left="1134" w:header="851" w:footer="992" w:gutter="0"/>
          <w:pgNumType w:fmt="numberInDash" w:start="1"/>
          <w:cols w:space="720" w:num="1"/>
          <w:docGrid w:type="lines" w:linePitch="312" w:charSpace="0"/>
        </w:sectPr>
      </w:pPr>
    </w:p>
    <w:p w14:paraId="0BFFAB69">
      <w:pPr>
        <w:jc w:val="center"/>
        <w:rPr>
          <w:rFonts w:hint="eastAsia" w:ascii="楷体_GB2312" w:eastAsia="黑体"/>
          <w:b/>
          <w:bCs/>
          <w:sz w:val="44"/>
          <w:szCs w:val="44"/>
        </w:rPr>
      </w:pPr>
      <w:r>
        <w:rPr>
          <w:rFonts w:hint="eastAsia" w:ascii="楷体_GB2312" w:eastAsia="黑体"/>
          <w:b/>
          <w:bCs/>
          <w:sz w:val="44"/>
          <w:szCs w:val="44"/>
        </w:rPr>
        <w:t>供 货 合 同</w:t>
      </w:r>
    </w:p>
    <w:p w14:paraId="0E42A406">
      <w:pPr>
        <w:spacing w:line="580" w:lineRule="exact"/>
        <w:rPr>
          <w:rFonts w:hint="eastAsia" w:ascii="仿宋_GB2312" w:eastAsia="仿宋_GB2312"/>
          <w:sz w:val="24"/>
        </w:rPr>
      </w:pPr>
      <w:r>
        <w:rPr>
          <w:rFonts w:hint="eastAsia" w:ascii="楷体_GB2312" w:hAnsi="宋体"/>
          <w:sz w:val="32"/>
          <w:szCs w:val="32"/>
        </w:rPr>
        <w:t xml:space="preserve">    </w:t>
      </w:r>
    </w:p>
    <w:p w14:paraId="28DBAEEC">
      <w:pPr>
        <w:spacing w:line="360" w:lineRule="auto"/>
        <w:ind w:left="111" w:leftChars="53" w:firstLine="560" w:firstLineChars="200"/>
        <w:rPr>
          <w:rFonts w:hint="eastAsia" w:ascii="仿宋" w:hAnsi="仿宋" w:eastAsia="仿宋"/>
          <w:color w:val="FF0000"/>
          <w:sz w:val="28"/>
          <w:szCs w:val="28"/>
        </w:rPr>
      </w:pPr>
      <w:r>
        <w:rPr>
          <w:rFonts w:hint="eastAsia" w:ascii="仿宋" w:hAnsi="仿宋" w:eastAsia="仿宋"/>
          <w:sz w:val="28"/>
          <w:szCs w:val="28"/>
        </w:rPr>
        <w:t>西安医学院（以下简称甲方</w:t>
      </w:r>
      <w:r>
        <w:rPr>
          <w:rFonts w:hint="eastAsia" w:ascii="仿宋" w:hAnsi="仿宋" w:eastAsia="仿宋"/>
          <w:color w:val="000000"/>
          <w:sz w:val="28"/>
          <w:szCs w:val="28"/>
        </w:rPr>
        <w:t>）</w:t>
      </w:r>
      <w:r>
        <w:rPr>
          <w:rFonts w:hint="eastAsia" w:ascii="仿宋" w:hAnsi="仿宋" w:eastAsia="仿宋"/>
          <w:color w:val="FF0000"/>
          <w:sz w:val="28"/>
          <w:szCs w:val="28"/>
        </w:rPr>
        <w:t>（项目名称）</w:t>
      </w:r>
      <w:r>
        <w:rPr>
          <w:rFonts w:hint="eastAsia" w:ascii="仿宋" w:hAnsi="仿宋" w:eastAsia="仿宋"/>
          <w:color w:val="000000"/>
          <w:sz w:val="28"/>
          <w:szCs w:val="28"/>
        </w:rPr>
        <w:t>采购项</w:t>
      </w:r>
      <w:r>
        <w:rPr>
          <w:rFonts w:hint="eastAsia" w:ascii="仿宋" w:hAnsi="仿宋" w:eastAsia="仿宋"/>
          <w:sz w:val="28"/>
          <w:szCs w:val="28"/>
        </w:rPr>
        <w:t>目，按照陕西省政府的招标采购程序，</w:t>
      </w:r>
      <w:r>
        <w:rPr>
          <w:rFonts w:hint="eastAsia" w:ascii="仿宋" w:hAnsi="仿宋" w:eastAsia="仿宋"/>
          <w:spacing w:val="-8"/>
          <w:sz w:val="28"/>
          <w:szCs w:val="28"/>
        </w:rPr>
        <w:t>确</w:t>
      </w:r>
      <w:r>
        <w:rPr>
          <w:rFonts w:hint="eastAsia" w:ascii="仿宋" w:hAnsi="仿宋" w:eastAsia="仿宋"/>
          <w:color w:val="000000"/>
          <w:spacing w:val="-8"/>
          <w:sz w:val="28"/>
          <w:szCs w:val="28"/>
        </w:rPr>
        <w:t>定</w:t>
      </w:r>
      <w:r>
        <w:rPr>
          <w:rFonts w:hint="eastAsia" w:ascii="仿宋" w:hAnsi="仿宋" w:eastAsia="仿宋"/>
          <w:color w:val="FF0000"/>
          <w:spacing w:val="-8"/>
          <w:sz w:val="28"/>
          <w:szCs w:val="28"/>
        </w:rPr>
        <w:t>（中标单位名称）</w:t>
      </w:r>
      <w:r>
        <w:rPr>
          <w:rFonts w:hint="eastAsia" w:ascii="仿宋" w:hAnsi="仿宋" w:eastAsia="仿宋"/>
          <w:color w:val="000000"/>
          <w:sz w:val="28"/>
          <w:szCs w:val="28"/>
        </w:rPr>
        <w:t>（以下简称乙方）为谈判成交单位。依据招标文件和乙方的投</w:t>
      </w:r>
      <w:r>
        <w:rPr>
          <w:rFonts w:hint="eastAsia" w:ascii="仿宋" w:hAnsi="仿宋" w:eastAsia="仿宋"/>
          <w:sz w:val="28"/>
          <w:szCs w:val="28"/>
        </w:rPr>
        <w:t>标文件，经甲、乙双方协商，达成如下条款。</w:t>
      </w:r>
    </w:p>
    <w:p w14:paraId="00876132">
      <w:pPr>
        <w:spacing w:line="580" w:lineRule="exact"/>
        <w:ind w:firstLine="646"/>
        <w:rPr>
          <w:rFonts w:hint="eastAsia" w:ascii="仿宋" w:hAnsi="仿宋" w:eastAsia="仿宋"/>
          <w:b/>
          <w:bCs/>
          <w:sz w:val="28"/>
          <w:szCs w:val="28"/>
        </w:rPr>
      </w:pPr>
      <w:r>
        <w:rPr>
          <w:rFonts w:hint="eastAsia" w:ascii="仿宋" w:hAnsi="仿宋" w:eastAsia="仿宋"/>
          <w:b/>
          <w:bCs/>
          <w:sz w:val="28"/>
          <w:szCs w:val="28"/>
        </w:rPr>
        <w:t>一、合同要求</w:t>
      </w:r>
    </w:p>
    <w:p w14:paraId="1073AAAC">
      <w:pPr>
        <w:spacing w:line="580" w:lineRule="exact"/>
        <w:ind w:firstLine="646"/>
        <w:rPr>
          <w:rFonts w:hint="eastAsia" w:ascii="仿宋" w:hAnsi="仿宋" w:eastAsia="仿宋"/>
          <w:sz w:val="28"/>
          <w:szCs w:val="28"/>
        </w:rPr>
      </w:pPr>
      <w:r>
        <w:rPr>
          <w:rFonts w:hint="eastAsia" w:ascii="仿宋" w:hAnsi="仿宋" w:eastAsia="仿宋"/>
          <w:sz w:val="28"/>
          <w:szCs w:val="28"/>
        </w:rPr>
        <w:t>乙方负责按合同中确定的设备品牌、规格、型号及配套内容进行供货，按时运到甲方指定的交货地点；负责设备到货后的安装调试工作，达到最佳使用效果；负责为甲方培训操作、维护人员，指导操作使用和维护保养，做好售后服务工作。</w:t>
      </w:r>
    </w:p>
    <w:p w14:paraId="3260262D">
      <w:pPr>
        <w:spacing w:line="580" w:lineRule="exact"/>
        <w:ind w:firstLine="646"/>
        <w:rPr>
          <w:rFonts w:hint="eastAsia" w:ascii="仿宋" w:hAnsi="仿宋" w:eastAsia="仿宋"/>
          <w:b/>
          <w:bCs/>
          <w:sz w:val="28"/>
          <w:szCs w:val="28"/>
        </w:rPr>
      </w:pPr>
      <w:r>
        <w:rPr>
          <w:rFonts w:hint="eastAsia" w:ascii="仿宋" w:hAnsi="仿宋" w:eastAsia="仿宋"/>
          <w:b/>
          <w:bCs/>
          <w:sz w:val="28"/>
          <w:szCs w:val="28"/>
        </w:rPr>
        <w:t>二、合同价格</w:t>
      </w:r>
    </w:p>
    <w:p w14:paraId="0F70E998">
      <w:pPr>
        <w:spacing w:line="580" w:lineRule="exact"/>
        <w:ind w:firstLine="646"/>
        <w:rPr>
          <w:rFonts w:hint="eastAsia" w:ascii="仿宋" w:hAnsi="仿宋" w:eastAsia="仿宋"/>
          <w:color w:val="000000"/>
          <w:sz w:val="28"/>
          <w:szCs w:val="28"/>
        </w:rPr>
      </w:pPr>
      <w:r>
        <w:rPr>
          <w:rFonts w:hint="eastAsia" w:ascii="仿宋" w:hAnsi="仿宋" w:eastAsia="仿宋"/>
          <w:color w:val="000000"/>
          <w:sz w:val="28"/>
          <w:szCs w:val="28"/>
        </w:rPr>
        <w:t>合同总价：</w:t>
      </w:r>
      <w:r>
        <w:rPr>
          <w:rFonts w:hint="eastAsia" w:ascii="仿宋" w:hAnsi="仿宋" w:eastAsia="仿宋"/>
          <w:color w:val="FF0000"/>
          <w:sz w:val="28"/>
          <w:szCs w:val="28"/>
        </w:rPr>
        <w:t>大写</w:t>
      </w:r>
      <w:r>
        <w:rPr>
          <w:rFonts w:hint="eastAsia" w:ascii="仿宋" w:hAnsi="仿宋" w:eastAsia="仿宋"/>
          <w:color w:val="FF0000"/>
          <w:sz w:val="28"/>
          <w:szCs w:val="28"/>
          <w:lang w:val="en-US" w:eastAsia="zh-CN"/>
        </w:rPr>
        <w:t xml:space="preserve">         </w:t>
      </w:r>
      <w:r>
        <w:rPr>
          <w:rFonts w:hint="eastAsia" w:ascii="仿宋" w:hAnsi="仿宋" w:eastAsia="仿宋"/>
          <w:color w:val="000000"/>
          <w:sz w:val="28"/>
          <w:szCs w:val="28"/>
        </w:rPr>
        <w:t>元整。 ￥：</w:t>
      </w: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元</w:t>
      </w:r>
    </w:p>
    <w:p w14:paraId="248B1055">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说明：1、合同总价包含设备价、运杂费（含保险）、设备包装费、备品配件费、系统安装调试费、检测验收费。</w:t>
      </w:r>
    </w:p>
    <w:p w14:paraId="393F08A2">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 xml:space="preserve"> 2、合同总价一次包死，不受市场价格变化及外汇变化的影响，并作为结算的唯一依据。</w:t>
      </w:r>
    </w:p>
    <w:p w14:paraId="7F033B80">
      <w:pPr>
        <w:spacing w:line="580" w:lineRule="exact"/>
        <w:rPr>
          <w:rFonts w:hint="eastAsia" w:ascii="仿宋" w:hAnsi="仿宋" w:eastAsia="仿宋"/>
          <w:sz w:val="28"/>
          <w:szCs w:val="28"/>
        </w:rPr>
      </w:pPr>
      <w:r>
        <w:rPr>
          <w:rFonts w:hint="eastAsia" w:ascii="仿宋" w:hAnsi="仿宋" w:eastAsia="仿宋"/>
          <w:sz w:val="28"/>
          <w:szCs w:val="28"/>
        </w:rPr>
        <w:t xml:space="preserve">     3、设备分项报价、规格型号、数量、产地见附件。</w:t>
      </w:r>
    </w:p>
    <w:p w14:paraId="0178CF64">
      <w:pPr>
        <w:spacing w:line="580" w:lineRule="exact"/>
        <w:ind w:firstLine="562" w:firstLineChars="200"/>
        <w:rPr>
          <w:rFonts w:hint="eastAsia" w:ascii="仿宋" w:hAnsi="仿宋" w:eastAsia="仿宋"/>
          <w:b/>
          <w:bCs/>
          <w:sz w:val="28"/>
          <w:szCs w:val="28"/>
        </w:rPr>
      </w:pPr>
      <w:r>
        <w:rPr>
          <w:rFonts w:hint="eastAsia" w:ascii="仿宋" w:hAnsi="仿宋" w:eastAsia="仿宋"/>
          <w:b/>
          <w:bCs/>
          <w:sz w:val="28"/>
          <w:szCs w:val="28"/>
        </w:rPr>
        <w:t>三、款项支付</w:t>
      </w:r>
    </w:p>
    <w:p w14:paraId="4B27D302">
      <w:pPr>
        <w:adjustRightInd w:val="0"/>
        <w:snapToGrid w:val="0"/>
        <w:spacing w:line="580" w:lineRule="exact"/>
        <w:ind w:firstLine="645"/>
        <w:rPr>
          <w:rFonts w:hint="eastAsia" w:ascii="仿宋" w:hAnsi="仿宋" w:eastAsia="仿宋"/>
          <w:sz w:val="28"/>
          <w:szCs w:val="28"/>
        </w:rPr>
      </w:pPr>
      <w:r>
        <w:rPr>
          <w:rFonts w:hint="eastAsia" w:ascii="仿宋" w:hAnsi="仿宋" w:eastAsia="仿宋"/>
          <w:sz w:val="28"/>
          <w:szCs w:val="28"/>
        </w:rPr>
        <w:t>1、合同款的支付：</w:t>
      </w:r>
    </w:p>
    <w:p w14:paraId="510AEFB3">
      <w:pPr>
        <w:adjustRightInd w:val="0"/>
        <w:snapToGrid w:val="0"/>
        <w:spacing w:line="580" w:lineRule="exact"/>
        <w:ind w:right="229" w:rightChars="109" w:firstLine="645"/>
        <w:rPr>
          <w:rFonts w:hint="eastAsia" w:ascii="仿宋" w:hAnsi="仿宋" w:eastAsia="仿宋"/>
          <w:sz w:val="28"/>
          <w:szCs w:val="28"/>
        </w:rPr>
      </w:pPr>
      <w:r>
        <w:rPr>
          <w:rFonts w:hint="eastAsia" w:ascii="仿宋" w:hAnsi="仿宋" w:eastAsia="仿宋"/>
          <w:color w:val="000000"/>
          <w:sz w:val="28"/>
          <w:szCs w:val="28"/>
        </w:rPr>
        <w:t xml:space="preserve"> 验收交付 ，达到付款条件起 30 日内，支付合同总金额的 100.00%。，即：￥</w:t>
      </w:r>
      <w:r>
        <w:rPr>
          <w:rFonts w:hint="eastAsia" w:ascii="仿宋" w:hAnsi="仿宋" w:eastAsia="仿宋"/>
          <w:color w:val="FF0000"/>
          <w:sz w:val="28"/>
          <w:szCs w:val="28"/>
          <w:lang w:val="en-US" w:eastAsia="zh-CN"/>
        </w:rPr>
        <w:t xml:space="preserve">        </w:t>
      </w:r>
      <w:r>
        <w:rPr>
          <w:rFonts w:hint="eastAsia" w:ascii="仿宋" w:hAnsi="仿宋" w:eastAsia="仿宋"/>
          <w:color w:val="000000"/>
          <w:sz w:val="28"/>
          <w:szCs w:val="28"/>
        </w:rPr>
        <w:t>元（</w:t>
      </w:r>
      <w:r>
        <w:rPr>
          <w:rFonts w:hint="eastAsia" w:ascii="仿宋" w:hAnsi="仿宋" w:eastAsia="仿宋"/>
          <w:color w:val="FF0000"/>
          <w:sz w:val="28"/>
          <w:szCs w:val="28"/>
        </w:rPr>
        <w:t>大写</w:t>
      </w:r>
      <w:r>
        <w:rPr>
          <w:rFonts w:hint="eastAsia" w:ascii="仿宋" w:hAnsi="仿宋" w:eastAsia="仿宋"/>
          <w:color w:val="FF0000"/>
          <w:sz w:val="28"/>
          <w:szCs w:val="28"/>
          <w:lang w:val="en-US" w:eastAsia="zh-CN"/>
        </w:rPr>
        <w:t xml:space="preserve">      </w:t>
      </w:r>
      <w:r>
        <w:rPr>
          <w:rFonts w:hint="eastAsia" w:ascii="仿宋" w:hAnsi="仿宋" w:eastAsia="仿宋"/>
          <w:color w:val="000000"/>
          <w:sz w:val="28"/>
          <w:szCs w:val="28"/>
        </w:rPr>
        <w:t>元整）。</w:t>
      </w:r>
    </w:p>
    <w:p w14:paraId="3869ED8F">
      <w:pPr>
        <w:tabs>
          <w:tab w:val="center" w:pos="4478"/>
        </w:tabs>
        <w:adjustRightInd w:val="0"/>
        <w:snapToGrid w:val="0"/>
        <w:spacing w:line="580" w:lineRule="exact"/>
        <w:ind w:firstLine="645"/>
        <w:rPr>
          <w:rFonts w:hint="eastAsia" w:ascii="仿宋" w:hAnsi="仿宋" w:eastAsia="仿宋"/>
          <w:sz w:val="28"/>
          <w:szCs w:val="28"/>
        </w:rPr>
      </w:pPr>
      <w:r>
        <w:rPr>
          <w:rFonts w:hint="eastAsia" w:ascii="仿宋" w:hAnsi="仿宋" w:eastAsia="仿宋"/>
          <w:sz w:val="28"/>
          <w:szCs w:val="28"/>
        </w:rPr>
        <w:t>2、结算方式：银行转账。</w:t>
      </w:r>
      <w:r>
        <w:rPr>
          <w:rFonts w:ascii="仿宋" w:hAnsi="仿宋" w:eastAsia="仿宋"/>
          <w:sz w:val="28"/>
          <w:szCs w:val="28"/>
        </w:rPr>
        <w:tab/>
      </w:r>
    </w:p>
    <w:p w14:paraId="6A7B582F">
      <w:pPr>
        <w:spacing w:line="580" w:lineRule="exact"/>
        <w:ind w:firstLine="645"/>
        <w:rPr>
          <w:rFonts w:hint="eastAsia" w:ascii="仿宋" w:hAnsi="仿宋" w:eastAsia="仿宋"/>
          <w:b/>
          <w:bCs/>
          <w:sz w:val="28"/>
          <w:szCs w:val="28"/>
        </w:rPr>
      </w:pPr>
      <w:r>
        <w:rPr>
          <w:rFonts w:hint="eastAsia" w:ascii="仿宋" w:hAnsi="仿宋" w:eastAsia="仿宋"/>
          <w:b/>
          <w:bCs/>
          <w:sz w:val="28"/>
          <w:szCs w:val="28"/>
        </w:rPr>
        <w:t>四、交货地点和时间</w:t>
      </w:r>
    </w:p>
    <w:p w14:paraId="6EEF96FA">
      <w:pPr>
        <w:spacing w:line="580" w:lineRule="exact"/>
        <w:ind w:firstLine="645"/>
        <w:rPr>
          <w:rFonts w:hint="eastAsia" w:ascii="仿宋" w:hAnsi="仿宋" w:eastAsia="仿宋"/>
          <w:color w:val="FF0000"/>
          <w:sz w:val="28"/>
          <w:szCs w:val="28"/>
        </w:rPr>
      </w:pPr>
      <w:r>
        <w:rPr>
          <w:rFonts w:hint="eastAsia" w:ascii="仿宋" w:hAnsi="仿宋" w:eastAsia="仿宋"/>
          <w:sz w:val="28"/>
          <w:szCs w:val="28"/>
        </w:rPr>
        <w:t>1、地点：</w:t>
      </w:r>
    </w:p>
    <w:p w14:paraId="62DFE05C">
      <w:pPr>
        <w:spacing w:line="580" w:lineRule="exact"/>
        <w:ind w:firstLine="645"/>
        <w:outlineLvl w:val="0"/>
        <w:rPr>
          <w:rFonts w:hint="eastAsia" w:ascii="仿宋" w:hAnsi="仿宋" w:eastAsia="仿宋"/>
          <w:color w:val="000000"/>
          <w:sz w:val="28"/>
          <w:szCs w:val="28"/>
        </w:rPr>
      </w:pPr>
      <w:r>
        <w:rPr>
          <w:rFonts w:hint="eastAsia" w:ascii="仿宋" w:hAnsi="仿宋" w:eastAsia="仿宋"/>
          <w:color w:val="000000"/>
          <w:sz w:val="28"/>
          <w:szCs w:val="28"/>
        </w:rPr>
        <w:t>2、时间：</w:t>
      </w:r>
    </w:p>
    <w:p w14:paraId="33078EEB">
      <w:pPr>
        <w:spacing w:line="580" w:lineRule="exact"/>
        <w:ind w:left="630"/>
        <w:rPr>
          <w:rFonts w:hint="eastAsia" w:ascii="仿宋" w:hAnsi="仿宋" w:eastAsia="仿宋"/>
          <w:b/>
          <w:bCs/>
          <w:color w:val="000000"/>
          <w:sz w:val="28"/>
          <w:szCs w:val="28"/>
        </w:rPr>
      </w:pPr>
      <w:r>
        <w:rPr>
          <w:rFonts w:hint="eastAsia" w:ascii="仿宋" w:hAnsi="仿宋" w:eastAsia="仿宋"/>
          <w:b/>
          <w:bCs/>
          <w:color w:val="000000"/>
          <w:sz w:val="28"/>
          <w:szCs w:val="28"/>
        </w:rPr>
        <w:t>五、包装运输</w:t>
      </w:r>
    </w:p>
    <w:p w14:paraId="5B6C69AF">
      <w:pPr>
        <w:adjustRightInd w:val="0"/>
        <w:snapToGrid w:val="0"/>
        <w:spacing w:line="580" w:lineRule="exact"/>
        <w:rPr>
          <w:rFonts w:hint="eastAsia" w:ascii="仿宋" w:hAnsi="仿宋" w:eastAsia="仿宋"/>
          <w:sz w:val="28"/>
          <w:szCs w:val="28"/>
        </w:rPr>
      </w:pPr>
      <w:r>
        <w:rPr>
          <w:rFonts w:hint="eastAsia" w:ascii="仿宋" w:hAnsi="仿宋" w:eastAsia="仿宋"/>
          <w:sz w:val="28"/>
          <w:szCs w:val="28"/>
        </w:rPr>
        <w:t xml:space="preserve">    1、乙方负责所有设备及材料的运输。确保设备安全、完整到达使用地点，运杂费用包含在总价内，包括设备从供货地点到使用地点的运输费、保险费、搬运费等。</w:t>
      </w:r>
    </w:p>
    <w:p w14:paraId="092BEE26">
      <w:pPr>
        <w:adjustRightInd w:val="0"/>
        <w:snapToGrid w:val="0"/>
        <w:spacing w:line="580" w:lineRule="exact"/>
        <w:ind w:firstLine="560" w:firstLineChars="200"/>
        <w:outlineLvl w:val="0"/>
        <w:rPr>
          <w:rFonts w:hint="eastAsia" w:ascii="仿宋" w:hAnsi="仿宋" w:eastAsia="仿宋"/>
          <w:sz w:val="28"/>
          <w:szCs w:val="28"/>
        </w:rPr>
      </w:pPr>
      <w:r>
        <w:rPr>
          <w:rFonts w:hint="eastAsia" w:ascii="仿宋" w:hAnsi="仿宋" w:eastAsia="仿宋"/>
          <w:sz w:val="28"/>
          <w:szCs w:val="28"/>
        </w:rPr>
        <w:t>2、运输方式：乙方自行选择</w:t>
      </w:r>
    </w:p>
    <w:p w14:paraId="40F5EA2C">
      <w:pPr>
        <w:spacing w:line="580" w:lineRule="exact"/>
        <w:ind w:firstLine="413" w:firstLineChars="147"/>
        <w:rPr>
          <w:rFonts w:hint="eastAsia" w:ascii="仿宋" w:hAnsi="仿宋" w:eastAsia="仿宋"/>
          <w:b/>
          <w:bCs/>
          <w:color w:val="000000"/>
          <w:sz w:val="28"/>
          <w:szCs w:val="28"/>
        </w:rPr>
      </w:pPr>
      <w:r>
        <w:rPr>
          <w:rFonts w:hint="eastAsia" w:ascii="仿宋" w:hAnsi="仿宋" w:eastAsia="仿宋"/>
          <w:b/>
          <w:bCs/>
          <w:color w:val="000000"/>
          <w:sz w:val="28"/>
          <w:szCs w:val="28"/>
        </w:rPr>
        <w:t>六、质量保证和服务承诺</w:t>
      </w:r>
    </w:p>
    <w:p w14:paraId="32A9B3CD">
      <w:pPr>
        <w:adjustRightInd w:val="0"/>
        <w:snapToGrid w:val="0"/>
        <w:spacing w:line="580" w:lineRule="exact"/>
        <w:rPr>
          <w:rFonts w:hint="eastAsia" w:ascii="仿宋" w:hAnsi="仿宋" w:eastAsia="仿宋"/>
          <w:sz w:val="28"/>
          <w:szCs w:val="28"/>
        </w:rPr>
      </w:pPr>
      <w:r>
        <w:rPr>
          <w:rFonts w:hint="eastAsia" w:ascii="仿宋" w:hAnsi="仿宋" w:eastAsia="仿宋"/>
          <w:sz w:val="28"/>
          <w:szCs w:val="28"/>
        </w:rPr>
        <w:t xml:space="preserve">    1、 所有设备均运至甲方指定地点后现场开箱检查，保证货物质量。乙方保证所提供的设备和软件技术指标先进、质量可靠、配置合理，满足用户要求。整体设备符合国家及行业相关标准、规范，达到良好运行状态。</w:t>
      </w:r>
    </w:p>
    <w:p w14:paraId="20D95951">
      <w:pPr>
        <w:adjustRightInd w:val="0"/>
        <w:snapToGrid w:val="0"/>
        <w:spacing w:line="580" w:lineRule="exact"/>
        <w:ind w:firstLine="560" w:firstLineChars="200"/>
        <w:rPr>
          <w:rFonts w:hint="eastAsia" w:ascii="仿宋" w:hAnsi="仿宋" w:eastAsia="仿宋"/>
          <w:color w:val="000000"/>
          <w:sz w:val="28"/>
          <w:szCs w:val="28"/>
        </w:rPr>
      </w:pPr>
      <w:r>
        <w:rPr>
          <w:rFonts w:hint="eastAsia" w:ascii="仿宋" w:hAnsi="仿宋" w:eastAsia="仿宋"/>
          <w:sz w:val="28"/>
          <w:szCs w:val="28"/>
        </w:rPr>
        <w:t>2、质量保证：</w:t>
      </w:r>
      <w:r>
        <w:rPr>
          <w:rFonts w:hint="eastAsia" w:ascii="仿宋" w:hAnsi="仿宋" w:eastAsia="仿宋"/>
          <w:color w:val="000000"/>
          <w:sz w:val="28"/>
          <w:szCs w:val="28"/>
        </w:rPr>
        <w:t>乙方所供货物必须是原品牌制造厂制造的且经过办理正常手续的全新产品。所供货物是经过国家法定检验、注册、准许市场销售的合法产品。货物性能稳定、具有较好的使用效果，质量保证措施完善，符合国家及行业相关标准、规范。</w:t>
      </w:r>
      <w:r>
        <w:rPr>
          <w:rFonts w:hint="eastAsia" w:ascii="仿宋" w:hAnsi="仿宋" w:eastAsia="仿宋"/>
          <w:sz w:val="28"/>
          <w:szCs w:val="28"/>
        </w:rPr>
        <w:t>设备的</w:t>
      </w:r>
      <w:r>
        <w:rPr>
          <w:rFonts w:hint="eastAsia" w:ascii="仿宋" w:hAnsi="仿宋" w:eastAsia="仿宋"/>
          <w:color w:val="000000"/>
          <w:sz w:val="28"/>
          <w:szCs w:val="28"/>
        </w:rPr>
        <w:t>质保期为验收合格后</w:t>
      </w:r>
      <w:r>
        <w:rPr>
          <w:rFonts w:hint="eastAsia" w:ascii="仿宋" w:hAnsi="仿宋" w:eastAsia="仿宋"/>
          <w:color w:val="FF0000"/>
          <w:sz w:val="28"/>
          <w:szCs w:val="28"/>
          <w:lang w:val="en-US" w:eastAsia="zh-CN"/>
        </w:rPr>
        <w:t xml:space="preserve">   </w:t>
      </w:r>
      <w:r>
        <w:rPr>
          <w:rFonts w:hint="eastAsia" w:ascii="仿宋" w:hAnsi="仿宋" w:eastAsia="仿宋"/>
          <w:b/>
          <w:color w:val="FF0000"/>
          <w:sz w:val="28"/>
          <w:szCs w:val="28"/>
        </w:rPr>
        <w:t>年</w:t>
      </w:r>
      <w:r>
        <w:rPr>
          <w:rFonts w:hint="eastAsia" w:ascii="仿宋" w:hAnsi="仿宋" w:eastAsia="仿宋"/>
          <w:color w:val="000000"/>
          <w:sz w:val="28"/>
          <w:szCs w:val="28"/>
        </w:rPr>
        <w:t>，质保期内免费上门维修，</w:t>
      </w:r>
      <w:r>
        <w:rPr>
          <w:rFonts w:hint="eastAsia" w:ascii="仿宋" w:hAnsi="仿宋" w:eastAsia="仿宋"/>
          <w:sz w:val="28"/>
          <w:szCs w:val="28"/>
        </w:rPr>
        <w:t>质保期后，只收取成本费用。</w:t>
      </w:r>
      <w:r>
        <w:rPr>
          <w:rFonts w:hint="eastAsia" w:ascii="仿宋" w:hAnsi="仿宋" w:eastAsia="仿宋"/>
          <w:color w:val="000000"/>
          <w:sz w:val="28"/>
          <w:szCs w:val="28"/>
        </w:rPr>
        <w:t>除合同另有规定外，乙方提供的全部货物，均应按标准保护措施进行包装，并确保货物安全无损运抵甲方指定地点。每一个包装箱内应附有一份详细装箱单和质量合格证。乙方应保证甲方在使用该货物或其任何一部分时免受第三方提出侵犯其专利权、商标权或工业设计等知识产权的起诉。</w:t>
      </w:r>
    </w:p>
    <w:p w14:paraId="639FFAF6">
      <w:pPr>
        <w:adjustRightInd w:val="0"/>
        <w:snapToGrid w:val="0"/>
        <w:spacing w:line="58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3、技术服务：乙方需提供产品合格证及检验报告、产品使用说明书（中文）、系统及其主要组件的使用、维护说明书、系统工作流程图和操作规范和其他资料。</w:t>
      </w:r>
      <w:r>
        <w:rPr>
          <w:rFonts w:hint="eastAsia" w:ascii="仿宋" w:hAnsi="仿宋" w:eastAsia="仿宋"/>
          <w:sz w:val="28"/>
          <w:szCs w:val="28"/>
        </w:rPr>
        <w:t>对购买人的技术人员进行设备的使用、维护和保养培训，所有培训以中文进行，依照乙方在投标书中提出培训计划和培训课程。该培训将教会学员在日常和紧急情况下如何操作和维护设备。</w:t>
      </w:r>
      <w:r>
        <w:rPr>
          <w:rFonts w:hint="eastAsia" w:ascii="仿宋" w:hAnsi="仿宋" w:eastAsia="仿宋"/>
          <w:color w:val="000000"/>
          <w:sz w:val="28"/>
          <w:szCs w:val="28"/>
        </w:rPr>
        <w:t>受训人员的食宿费、资料费、培训场地费、耗材（包括水电费等）费用已经包含在合同总价中，甲方不再另行支付。</w:t>
      </w:r>
    </w:p>
    <w:p w14:paraId="2D3EFB48">
      <w:pPr>
        <w:adjustRightInd w:val="0"/>
        <w:snapToGrid w:val="0"/>
        <w:spacing w:line="580" w:lineRule="exact"/>
        <w:ind w:firstLine="560" w:firstLineChars="200"/>
        <w:rPr>
          <w:rFonts w:hint="eastAsia" w:ascii="仿宋" w:hAnsi="仿宋" w:eastAsia="仿宋"/>
          <w:color w:val="000000"/>
          <w:sz w:val="28"/>
          <w:szCs w:val="28"/>
        </w:rPr>
      </w:pPr>
      <w:r>
        <w:rPr>
          <w:rFonts w:hint="eastAsia" w:ascii="仿宋" w:hAnsi="仿宋" w:eastAsia="仿宋"/>
          <w:sz w:val="28"/>
          <w:szCs w:val="28"/>
        </w:rPr>
        <w:t>4、售后服务：乙方公司提供专人热线响应工程师、提供培训服务，乙方提供一周7*24小时的电话咨询、报修服务。实现故障报修2小时内响应，</w:t>
      </w:r>
      <w:r>
        <w:rPr>
          <w:rFonts w:hint="eastAsia" w:ascii="仿宋" w:hAnsi="仿宋" w:eastAsia="仿宋"/>
          <w:bCs/>
          <w:sz w:val="28"/>
          <w:szCs w:val="28"/>
        </w:rPr>
        <w:t>市内2小时到达现场，外埠24小时到达现场</w:t>
      </w:r>
      <w:r>
        <w:rPr>
          <w:rFonts w:hint="eastAsia" w:ascii="仿宋" w:hAnsi="仿宋" w:eastAsia="仿宋"/>
          <w:sz w:val="28"/>
          <w:szCs w:val="28"/>
        </w:rPr>
        <w:t>进行维修服务</w:t>
      </w:r>
      <w:r>
        <w:rPr>
          <w:rFonts w:hint="eastAsia" w:ascii="仿宋" w:hAnsi="仿宋" w:eastAsia="仿宋"/>
          <w:color w:val="000000"/>
          <w:sz w:val="28"/>
          <w:szCs w:val="28"/>
        </w:rPr>
        <w:t>，并承担相应的费用。若需将产品送回生产厂家，乙方将提供备用机、承担维修设备所需的往返费用。如果乙方在收到通知后2天内没有弥补缺陷，甲方可采取必要补救措施，但其风险和费用将由乙方承担，甲方根据合同规定对乙方行使的其他权利不受影响。</w:t>
      </w:r>
    </w:p>
    <w:p w14:paraId="2B0625FB">
      <w:pPr>
        <w:adjustRightInd w:val="0"/>
        <w:snapToGrid w:val="0"/>
        <w:spacing w:line="580" w:lineRule="exact"/>
        <w:ind w:firstLine="645"/>
        <w:rPr>
          <w:rFonts w:hint="eastAsia" w:ascii="仿宋" w:hAnsi="仿宋" w:eastAsia="仿宋"/>
          <w:b/>
          <w:bCs/>
          <w:sz w:val="28"/>
          <w:szCs w:val="28"/>
        </w:rPr>
      </w:pPr>
      <w:r>
        <w:rPr>
          <w:rFonts w:hint="eastAsia" w:ascii="仿宋" w:hAnsi="仿宋" w:eastAsia="仿宋"/>
          <w:b/>
          <w:bCs/>
          <w:sz w:val="28"/>
          <w:szCs w:val="28"/>
        </w:rPr>
        <w:t>七、违约责任</w:t>
      </w:r>
    </w:p>
    <w:p w14:paraId="04F7F0A1">
      <w:pPr>
        <w:adjustRightInd w:val="0"/>
        <w:snapToGri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1、按《</w:t>
      </w:r>
      <w:r>
        <w:rPr>
          <w:rFonts w:hint="eastAsia" w:ascii="仿宋" w:hAnsi="仿宋" w:eastAsia="仿宋"/>
          <w:sz w:val="28"/>
          <w:szCs w:val="28"/>
          <w:lang w:val="en-US" w:eastAsia="zh-CN"/>
        </w:rPr>
        <w:t>中华人民共和国民法典</w:t>
      </w:r>
      <w:r>
        <w:rPr>
          <w:rFonts w:hint="eastAsia" w:ascii="仿宋" w:hAnsi="仿宋" w:eastAsia="仿宋"/>
          <w:sz w:val="28"/>
          <w:szCs w:val="28"/>
        </w:rPr>
        <w:t>》中的相关条款执行。</w:t>
      </w:r>
    </w:p>
    <w:p w14:paraId="6754D61F">
      <w:pPr>
        <w:adjustRightInd w:val="0"/>
        <w:snapToGri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2、乙方未按合同要求提供产品或设备质量不能满足技术要求，不符合国家及行业相关标准的，甲方有权单方终止合同，且乙方应承担相应违约责任。</w:t>
      </w:r>
    </w:p>
    <w:p w14:paraId="79325D86">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3、乙方未在规定时间内交货或完工，每推迟一天按合同总价的1‰承担违约金，并逐天累计。</w:t>
      </w:r>
    </w:p>
    <w:p w14:paraId="0E6555C0">
      <w:pPr>
        <w:adjustRightInd w:val="0"/>
        <w:snapToGrid w:val="0"/>
        <w:spacing w:line="580" w:lineRule="exact"/>
        <w:ind w:firstLine="645"/>
        <w:rPr>
          <w:rFonts w:hint="eastAsia" w:ascii="仿宋" w:hAnsi="仿宋" w:eastAsia="仿宋"/>
          <w:b/>
          <w:bCs/>
          <w:sz w:val="28"/>
          <w:szCs w:val="28"/>
        </w:rPr>
      </w:pPr>
      <w:r>
        <w:rPr>
          <w:rFonts w:hint="eastAsia" w:ascii="仿宋" w:hAnsi="仿宋" w:eastAsia="仿宋"/>
          <w:b/>
          <w:bCs/>
          <w:sz w:val="28"/>
          <w:szCs w:val="28"/>
        </w:rPr>
        <w:t>八、验收</w:t>
      </w:r>
    </w:p>
    <w:p w14:paraId="0E27AABA">
      <w:pPr>
        <w:adjustRightInd w:val="0"/>
        <w:snapToGrid w:val="0"/>
        <w:spacing w:line="580" w:lineRule="exact"/>
        <w:ind w:firstLine="645"/>
        <w:rPr>
          <w:rFonts w:hint="eastAsia" w:ascii="仿宋" w:hAnsi="仿宋" w:eastAsia="仿宋"/>
          <w:color w:val="000000"/>
          <w:sz w:val="28"/>
          <w:szCs w:val="28"/>
        </w:rPr>
      </w:pPr>
      <w:r>
        <w:rPr>
          <w:rFonts w:hint="eastAsia" w:ascii="仿宋" w:hAnsi="仿宋" w:eastAsia="仿宋"/>
          <w:color w:val="000000"/>
          <w:sz w:val="28"/>
          <w:szCs w:val="28"/>
        </w:rPr>
        <w:t>1、设备、材料到货后，甲方根据合同要求对设备进行外观验收、确认设备的产地、规格、型号和数量，符合本合同约定的，</w:t>
      </w:r>
      <w:r>
        <w:rPr>
          <w:rFonts w:hint="eastAsia" w:ascii="仿宋" w:hAnsi="仿宋" w:eastAsia="仿宋"/>
          <w:color w:val="000000"/>
          <w:sz w:val="28"/>
          <w:szCs w:val="28"/>
          <w:lang w:val="en-US" w:eastAsia="zh-CN"/>
        </w:rPr>
        <w:t>甲</w:t>
      </w:r>
      <w:r>
        <w:rPr>
          <w:rFonts w:hint="eastAsia" w:ascii="仿宋" w:hAnsi="仿宋" w:eastAsia="仿宋"/>
          <w:color w:val="000000"/>
          <w:sz w:val="28"/>
          <w:szCs w:val="28"/>
        </w:rPr>
        <w:t>方应当验收。对于不符合合同规定的货物，</w:t>
      </w:r>
      <w:r>
        <w:rPr>
          <w:rFonts w:hint="eastAsia" w:ascii="仿宋" w:hAnsi="仿宋" w:eastAsia="仿宋"/>
          <w:color w:val="000000"/>
          <w:sz w:val="28"/>
          <w:szCs w:val="28"/>
          <w:lang w:val="en-US" w:eastAsia="zh-CN"/>
        </w:rPr>
        <w:t>甲</w:t>
      </w:r>
      <w:r>
        <w:rPr>
          <w:rFonts w:hint="eastAsia" w:ascii="仿宋" w:hAnsi="仿宋" w:eastAsia="仿宋"/>
          <w:color w:val="000000"/>
          <w:sz w:val="28"/>
          <w:szCs w:val="28"/>
        </w:rPr>
        <w:t xml:space="preserve">方可以拒收。 </w:t>
      </w:r>
    </w:p>
    <w:p w14:paraId="0B202FAB">
      <w:pPr>
        <w:adjustRightInd w:val="0"/>
        <w:snapToGrid w:val="0"/>
        <w:spacing w:line="580" w:lineRule="exact"/>
        <w:ind w:firstLine="645"/>
        <w:rPr>
          <w:rFonts w:hint="eastAsia" w:ascii="仿宋" w:hAnsi="仿宋" w:eastAsia="仿宋"/>
          <w:color w:val="000000"/>
          <w:sz w:val="28"/>
          <w:szCs w:val="28"/>
        </w:rPr>
      </w:pPr>
      <w:r>
        <w:rPr>
          <w:rFonts w:hint="eastAsia" w:ascii="仿宋" w:hAnsi="仿宋" w:eastAsia="仿宋"/>
          <w:color w:val="000000"/>
          <w:sz w:val="28"/>
          <w:szCs w:val="28"/>
        </w:rPr>
        <w:t>2、乙方整个项目安装调试完毕后，进行自检，合格后准备验收文件，并书面通知甲方。</w:t>
      </w:r>
    </w:p>
    <w:p w14:paraId="697B30FE">
      <w:pPr>
        <w:adjustRightInd w:val="0"/>
        <w:snapToGrid w:val="0"/>
        <w:spacing w:line="580" w:lineRule="exact"/>
        <w:ind w:firstLine="645"/>
        <w:rPr>
          <w:rFonts w:hint="eastAsia" w:ascii="仿宋" w:hAnsi="仿宋" w:eastAsia="仿宋"/>
          <w:color w:val="000000"/>
          <w:sz w:val="28"/>
          <w:szCs w:val="28"/>
        </w:rPr>
      </w:pPr>
      <w:r>
        <w:rPr>
          <w:rFonts w:hint="eastAsia" w:ascii="仿宋" w:hAnsi="仿宋" w:eastAsia="仿宋"/>
          <w:color w:val="000000"/>
          <w:sz w:val="28"/>
          <w:szCs w:val="28"/>
        </w:rPr>
        <w:t>3、甲方确认乙方的自检内容后，组织相关单位及有关专家进行</w:t>
      </w:r>
      <w:r>
        <w:rPr>
          <w:rFonts w:hint="eastAsia" w:ascii="仿宋" w:hAnsi="仿宋" w:eastAsia="仿宋"/>
          <w:color w:val="000000"/>
          <w:sz w:val="28"/>
          <w:szCs w:val="28"/>
          <w:lang w:val="en-US" w:eastAsia="zh-CN"/>
        </w:rPr>
        <w:t>校级</w:t>
      </w:r>
      <w:r>
        <w:rPr>
          <w:rFonts w:hint="eastAsia" w:ascii="仿宋" w:hAnsi="仿宋" w:eastAsia="仿宋"/>
          <w:color w:val="000000"/>
          <w:sz w:val="28"/>
          <w:szCs w:val="28"/>
        </w:rPr>
        <w:t>验收，验收合格作为系统及设备的最终认可。</w:t>
      </w:r>
    </w:p>
    <w:p w14:paraId="3562AF47">
      <w:pPr>
        <w:adjustRightInd w:val="0"/>
        <w:snapToGrid w:val="0"/>
        <w:spacing w:line="580" w:lineRule="exact"/>
        <w:ind w:firstLine="645"/>
        <w:rPr>
          <w:rFonts w:hint="eastAsia" w:ascii="仿宋" w:hAnsi="仿宋" w:eastAsia="仿宋"/>
          <w:color w:val="000000"/>
          <w:sz w:val="28"/>
          <w:szCs w:val="28"/>
        </w:rPr>
      </w:pPr>
      <w:r>
        <w:rPr>
          <w:rFonts w:hint="eastAsia" w:ascii="仿宋" w:hAnsi="仿宋" w:eastAsia="仿宋"/>
          <w:color w:val="000000"/>
          <w:sz w:val="28"/>
          <w:szCs w:val="28"/>
        </w:rPr>
        <w:t>4、验收依据：</w:t>
      </w:r>
    </w:p>
    <w:p w14:paraId="0173EBDE">
      <w:pPr>
        <w:adjustRightInd w:val="0"/>
        <w:snapToGrid w:val="0"/>
        <w:spacing w:line="580" w:lineRule="exact"/>
        <w:ind w:firstLine="645"/>
        <w:rPr>
          <w:rFonts w:hint="eastAsia" w:ascii="仿宋" w:hAnsi="仿宋" w:eastAsia="仿宋"/>
          <w:color w:val="000000"/>
          <w:sz w:val="28"/>
          <w:szCs w:val="28"/>
        </w:rPr>
      </w:pPr>
      <w:r>
        <w:rPr>
          <w:rFonts w:hint="eastAsia" w:ascii="仿宋" w:hAnsi="仿宋" w:eastAsia="仿宋"/>
          <w:color w:val="000000"/>
          <w:sz w:val="28"/>
          <w:szCs w:val="28"/>
        </w:rPr>
        <w:t>4-1、本合同及附件。</w:t>
      </w:r>
    </w:p>
    <w:p w14:paraId="7C9B46D3">
      <w:pPr>
        <w:adjustRightInd w:val="0"/>
        <w:snapToGrid w:val="0"/>
        <w:spacing w:line="580" w:lineRule="exact"/>
        <w:ind w:firstLine="645"/>
        <w:rPr>
          <w:rFonts w:hint="eastAsia" w:ascii="仿宋" w:hAnsi="仿宋" w:eastAsia="仿宋"/>
          <w:color w:val="000000"/>
          <w:sz w:val="28"/>
          <w:szCs w:val="28"/>
        </w:rPr>
      </w:pPr>
      <w:r>
        <w:rPr>
          <w:rFonts w:hint="eastAsia" w:ascii="仿宋" w:hAnsi="仿宋" w:eastAsia="仿宋"/>
          <w:color w:val="000000"/>
          <w:sz w:val="28"/>
          <w:szCs w:val="28"/>
        </w:rPr>
        <w:t>4-2、国家、行业相应的标准、规范。</w:t>
      </w:r>
    </w:p>
    <w:p w14:paraId="2BBFFA7E">
      <w:pPr>
        <w:adjustRightInd w:val="0"/>
        <w:snapToGrid w:val="0"/>
        <w:spacing w:line="580" w:lineRule="exact"/>
        <w:ind w:firstLine="645"/>
        <w:rPr>
          <w:rFonts w:hint="eastAsia" w:ascii="仿宋" w:hAnsi="仿宋" w:eastAsia="仿宋"/>
          <w:color w:val="000000"/>
          <w:sz w:val="28"/>
          <w:szCs w:val="28"/>
        </w:rPr>
      </w:pPr>
      <w:r>
        <w:rPr>
          <w:rFonts w:hint="eastAsia" w:ascii="仿宋" w:hAnsi="仿宋" w:eastAsia="仿宋"/>
          <w:color w:val="000000"/>
          <w:sz w:val="28"/>
          <w:szCs w:val="28"/>
        </w:rPr>
        <w:t>4-3、招标文件、投标文件。</w:t>
      </w:r>
    </w:p>
    <w:p w14:paraId="05728917">
      <w:pPr>
        <w:adjustRightInd w:val="0"/>
        <w:snapToGrid w:val="0"/>
        <w:spacing w:line="580" w:lineRule="exact"/>
        <w:ind w:firstLine="645"/>
        <w:rPr>
          <w:rFonts w:hint="eastAsia" w:ascii="仿宋" w:hAnsi="仿宋" w:eastAsia="仿宋"/>
          <w:sz w:val="28"/>
          <w:szCs w:val="28"/>
        </w:rPr>
      </w:pPr>
      <w:r>
        <w:rPr>
          <w:rFonts w:hint="eastAsia" w:ascii="仿宋" w:hAnsi="仿宋" w:eastAsia="仿宋"/>
          <w:color w:val="000000"/>
          <w:sz w:val="28"/>
          <w:szCs w:val="28"/>
        </w:rPr>
        <w:t>4-4、</w:t>
      </w:r>
      <w:r>
        <w:rPr>
          <w:rFonts w:hint="eastAsia" w:ascii="仿宋" w:hAnsi="仿宋" w:eastAsia="仿宋"/>
          <w:sz w:val="28"/>
          <w:szCs w:val="28"/>
        </w:rPr>
        <w:t>进口设备相关资料。</w:t>
      </w:r>
    </w:p>
    <w:p w14:paraId="6E24DB77">
      <w:pPr>
        <w:adjustRightInd w:val="0"/>
        <w:snapToGrid w:val="0"/>
        <w:spacing w:line="580" w:lineRule="exact"/>
        <w:ind w:firstLine="645"/>
        <w:rPr>
          <w:rFonts w:hint="eastAsia" w:ascii="仿宋" w:hAnsi="仿宋" w:eastAsia="仿宋"/>
          <w:sz w:val="28"/>
          <w:szCs w:val="28"/>
        </w:rPr>
      </w:pPr>
      <w:r>
        <w:rPr>
          <w:rFonts w:hint="eastAsia" w:ascii="仿宋" w:hAnsi="仿宋" w:eastAsia="仿宋"/>
          <w:sz w:val="28"/>
          <w:szCs w:val="28"/>
        </w:rPr>
        <w:t>4-5、样品。</w:t>
      </w:r>
    </w:p>
    <w:p w14:paraId="48BC8254">
      <w:pPr>
        <w:spacing w:line="580" w:lineRule="exact"/>
        <w:ind w:left="630"/>
        <w:rPr>
          <w:rFonts w:hint="eastAsia" w:ascii="仿宋" w:hAnsi="仿宋" w:eastAsia="仿宋"/>
          <w:b/>
          <w:bCs/>
          <w:sz w:val="28"/>
          <w:szCs w:val="28"/>
        </w:rPr>
      </w:pPr>
      <w:r>
        <w:rPr>
          <w:rFonts w:hint="eastAsia" w:ascii="仿宋" w:hAnsi="仿宋" w:eastAsia="仿宋"/>
          <w:b/>
          <w:bCs/>
          <w:sz w:val="28"/>
          <w:szCs w:val="28"/>
        </w:rPr>
        <w:t>九、其它事项</w:t>
      </w:r>
    </w:p>
    <w:p w14:paraId="54795BBC">
      <w:pPr>
        <w:spacing w:line="580" w:lineRule="exact"/>
        <w:ind w:firstLine="629"/>
        <w:rPr>
          <w:rFonts w:hint="eastAsia" w:ascii="仿宋" w:hAnsi="仿宋" w:eastAsia="仿宋"/>
          <w:sz w:val="28"/>
          <w:szCs w:val="28"/>
        </w:rPr>
      </w:pPr>
      <w:r>
        <w:rPr>
          <w:rFonts w:hint="eastAsia" w:ascii="仿宋" w:hAnsi="仿宋" w:eastAsia="仿宋"/>
          <w:sz w:val="28"/>
          <w:szCs w:val="28"/>
        </w:rPr>
        <w:t xml:space="preserve">1、本合同主体为甲、乙双方。 </w:t>
      </w:r>
    </w:p>
    <w:p w14:paraId="74E93661">
      <w:pPr>
        <w:spacing w:line="580" w:lineRule="exact"/>
        <w:rPr>
          <w:rFonts w:hint="eastAsia" w:ascii="仿宋" w:hAnsi="仿宋" w:eastAsia="仿宋"/>
          <w:sz w:val="28"/>
          <w:szCs w:val="28"/>
        </w:rPr>
      </w:pPr>
      <w:r>
        <w:rPr>
          <w:rFonts w:hint="eastAsia" w:ascii="仿宋" w:hAnsi="仿宋" w:eastAsia="仿宋"/>
          <w:sz w:val="28"/>
          <w:szCs w:val="28"/>
        </w:rPr>
        <w:t xml:space="preserve">    2、招标文件、投标文件、合同附件是本合同不可分割的部分，具有同等法律效力。</w:t>
      </w:r>
    </w:p>
    <w:p w14:paraId="58D82CD9">
      <w:pPr>
        <w:spacing w:line="580" w:lineRule="exact"/>
        <w:rPr>
          <w:rFonts w:hint="eastAsia" w:ascii="仿宋" w:hAnsi="仿宋" w:eastAsia="仿宋"/>
          <w:sz w:val="28"/>
          <w:szCs w:val="28"/>
        </w:rPr>
      </w:pPr>
      <w:r>
        <w:rPr>
          <w:rFonts w:hint="eastAsia" w:ascii="仿宋" w:hAnsi="仿宋" w:eastAsia="仿宋"/>
          <w:sz w:val="28"/>
          <w:szCs w:val="28"/>
        </w:rPr>
        <w:t xml:space="preserve">    3、合同未尽事宜，由甲、乙双方协商，作为合同的补充与本合同具有同等法律效力。</w:t>
      </w:r>
    </w:p>
    <w:p w14:paraId="112130CB">
      <w:pPr>
        <w:spacing w:line="580" w:lineRule="exact"/>
        <w:ind w:firstLine="560"/>
        <w:rPr>
          <w:rFonts w:hint="eastAsia" w:ascii="仿宋" w:hAnsi="仿宋" w:eastAsia="仿宋"/>
          <w:sz w:val="28"/>
          <w:szCs w:val="28"/>
        </w:rPr>
      </w:pPr>
      <w:r>
        <w:rPr>
          <w:rFonts w:hint="eastAsia" w:ascii="仿宋" w:hAnsi="仿宋" w:eastAsia="仿宋"/>
          <w:sz w:val="28"/>
          <w:szCs w:val="28"/>
        </w:rPr>
        <w:t>4、履行本合同过程中产生争议的，甲乙双方应协商解决，协商不一致的，由甲方所在地人民法院管辖。</w:t>
      </w:r>
    </w:p>
    <w:p w14:paraId="4B5169DE">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5、本合同一式捌份，乙方执贰份，甲方执陆份。自双方签字盖章之日起生效。合同执行完毕后，自行失效。</w:t>
      </w:r>
    </w:p>
    <w:p w14:paraId="05EDB47A">
      <w:pPr>
        <w:spacing w:line="580" w:lineRule="exact"/>
        <w:ind w:firstLine="3640" w:firstLineChars="1300"/>
        <w:rPr>
          <w:rFonts w:hint="eastAsia" w:ascii="仿宋" w:hAnsi="仿宋" w:eastAsia="仿宋"/>
          <w:sz w:val="28"/>
          <w:szCs w:val="28"/>
        </w:rPr>
      </w:pPr>
      <w:r>
        <w:rPr>
          <w:rFonts w:hint="eastAsia" w:ascii="仿宋" w:hAnsi="仿宋" w:eastAsia="仿宋"/>
          <w:sz w:val="28"/>
          <w:szCs w:val="28"/>
        </w:rPr>
        <w:t xml:space="preserve">       合同签订地点：西安医学院</w:t>
      </w:r>
    </w:p>
    <w:p w14:paraId="596210C3">
      <w:pPr>
        <w:spacing w:line="580" w:lineRule="exact"/>
        <w:rPr>
          <w:rFonts w:hint="eastAsia" w:ascii="仿宋" w:hAnsi="仿宋" w:eastAsia="仿宋"/>
          <w:sz w:val="28"/>
          <w:szCs w:val="28"/>
        </w:rPr>
      </w:pPr>
    </w:p>
    <w:p w14:paraId="5B5AF56F">
      <w:pPr>
        <w:autoSpaceDE w:val="0"/>
        <w:autoSpaceDN w:val="0"/>
        <w:adjustRightInd w:val="0"/>
        <w:spacing w:line="360" w:lineRule="auto"/>
        <w:rPr>
          <w:rFonts w:hint="eastAsia" w:ascii="宋体" w:hAnsi="宋体" w:cs="宋体"/>
          <w:b/>
          <w:bCs/>
          <w:color w:val="FF0000"/>
          <w:sz w:val="24"/>
        </w:rPr>
      </w:pPr>
      <w:r>
        <w:rPr>
          <w:rFonts w:hint="eastAsia" w:ascii="微软雅黑" w:hAnsi="微软雅黑" w:eastAsia="微软雅黑"/>
          <w:b/>
          <w:bCs/>
          <w:color w:val="FF0000"/>
          <w:sz w:val="24"/>
        </w:rPr>
        <w:t>注意：型号和生产厂家均要</w:t>
      </w:r>
      <w:r>
        <w:rPr>
          <w:rFonts w:hint="eastAsia" w:ascii="宋体" w:hAnsi="宋体" w:cs="宋体"/>
          <w:b/>
          <w:bCs/>
          <w:color w:val="FF0000"/>
          <w:sz w:val="24"/>
        </w:rPr>
        <w:t>写，技术参数部分要求与投标文件里的参数 完全一致,其中填入标红部分仅作为示例参考，起草正式合同时请将删除示例。</w:t>
      </w:r>
    </w:p>
    <w:p w14:paraId="10BBEE8A">
      <w:pPr>
        <w:adjustRightInd w:val="0"/>
        <w:rPr>
          <w:rFonts w:hint="eastAsia" w:ascii="仿宋_GB2312" w:eastAsia="仿宋_GB2312"/>
          <w:color w:val="000000"/>
          <w:sz w:val="36"/>
          <w:szCs w:val="36"/>
        </w:rPr>
      </w:pPr>
    </w:p>
    <w:p w14:paraId="4B8A586B">
      <w:pPr>
        <w:adjustRightInd w:val="0"/>
        <w:rPr>
          <w:rFonts w:hint="eastAsia" w:ascii="仿宋" w:hAnsi="仿宋" w:eastAsia="仿宋"/>
          <w:color w:val="000000"/>
          <w:sz w:val="36"/>
          <w:szCs w:val="36"/>
        </w:rPr>
      </w:pPr>
      <w:r>
        <w:rPr>
          <w:rFonts w:hint="eastAsia" w:ascii="仿宋" w:hAnsi="仿宋" w:eastAsia="仿宋"/>
          <w:color w:val="000000"/>
          <w:sz w:val="36"/>
          <w:szCs w:val="36"/>
        </w:rPr>
        <w:t xml:space="preserve">附件    </w:t>
      </w:r>
    </w:p>
    <w:p w14:paraId="2DC32277">
      <w:pPr>
        <w:adjustRightInd w:val="0"/>
        <w:rPr>
          <w:rFonts w:hint="eastAsia" w:ascii="仿宋" w:hAnsi="仿宋" w:eastAsia="仿宋"/>
          <w:b/>
          <w:color w:val="000000"/>
          <w:sz w:val="36"/>
          <w:szCs w:val="36"/>
        </w:rPr>
      </w:pPr>
      <w:r>
        <w:rPr>
          <w:rFonts w:hint="eastAsia" w:ascii="仿宋" w:hAnsi="仿宋" w:eastAsia="仿宋"/>
          <w:b/>
          <w:color w:val="000000"/>
          <w:sz w:val="36"/>
          <w:szCs w:val="36"/>
        </w:rPr>
        <w:t xml:space="preserve">                   分项报价表</w:t>
      </w:r>
    </w:p>
    <w:tbl>
      <w:tblPr>
        <w:tblStyle w:val="3"/>
        <w:tblW w:w="0" w:type="auto"/>
        <w:tblInd w:w="-5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
        <w:gridCol w:w="836"/>
        <w:gridCol w:w="876"/>
        <w:gridCol w:w="928"/>
        <w:gridCol w:w="2776"/>
        <w:gridCol w:w="555"/>
        <w:gridCol w:w="555"/>
        <w:gridCol w:w="833"/>
        <w:gridCol w:w="833"/>
      </w:tblGrid>
      <w:tr w14:paraId="0B27D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334" w:type="dxa"/>
            <w:noWrap w:val="0"/>
            <w:vAlign w:val="center"/>
          </w:tcPr>
          <w:p w14:paraId="111F607F">
            <w:pPr>
              <w:adjustRightInd w:val="0"/>
              <w:snapToGrid w:val="0"/>
              <w:spacing w:line="400" w:lineRule="exact"/>
              <w:jc w:val="center"/>
              <w:rPr>
                <w:rFonts w:hint="eastAsia" w:ascii="宋体" w:hAnsi="宋体"/>
                <w:sz w:val="28"/>
                <w:szCs w:val="28"/>
              </w:rPr>
            </w:pPr>
            <w:r>
              <w:rPr>
                <w:rFonts w:hint="eastAsia" w:ascii="宋体" w:hAnsi="宋体"/>
                <w:sz w:val="28"/>
                <w:szCs w:val="28"/>
              </w:rPr>
              <w:t>序号</w:t>
            </w:r>
          </w:p>
        </w:tc>
        <w:tc>
          <w:tcPr>
            <w:tcW w:w="836" w:type="dxa"/>
            <w:noWrap w:val="0"/>
            <w:vAlign w:val="center"/>
          </w:tcPr>
          <w:p w14:paraId="72F12378">
            <w:pPr>
              <w:adjustRightInd w:val="0"/>
              <w:snapToGrid w:val="0"/>
              <w:spacing w:line="400" w:lineRule="exact"/>
              <w:jc w:val="center"/>
              <w:rPr>
                <w:rFonts w:hint="eastAsia" w:ascii="宋体" w:hAnsi="宋体"/>
                <w:sz w:val="28"/>
                <w:szCs w:val="28"/>
              </w:rPr>
            </w:pPr>
            <w:r>
              <w:rPr>
                <w:rFonts w:hint="eastAsia" w:ascii="宋体" w:hAnsi="宋体"/>
                <w:sz w:val="28"/>
                <w:szCs w:val="28"/>
              </w:rPr>
              <w:t>设备 名称</w:t>
            </w:r>
          </w:p>
        </w:tc>
        <w:tc>
          <w:tcPr>
            <w:tcW w:w="876" w:type="dxa"/>
            <w:noWrap w:val="0"/>
            <w:vAlign w:val="center"/>
          </w:tcPr>
          <w:p w14:paraId="6F54503F">
            <w:pPr>
              <w:adjustRightInd w:val="0"/>
              <w:snapToGrid w:val="0"/>
              <w:spacing w:line="400" w:lineRule="exact"/>
              <w:jc w:val="center"/>
              <w:rPr>
                <w:rFonts w:hint="eastAsia" w:ascii="宋体" w:hAnsi="宋体"/>
                <w:sz w:val="28"/>
                <w:szCs w:val="28"/>
              </w:rPr>
            </w:pPr>
            <w:r>
              <w:rPr>
                <w:rFonts w:hint="eastAsia" w:ascii="宋体" w:hAnsi="宋体"/>
                <w:sz w:val="28"/>
                <w:szCs w:val="28"/>
              </w:rPr>
              <w:t>品牌</w:t>
            </w:r>
          </w:p>
          <w:p w14:paraId="2CF0C5B7">
            <w:pPr>
              <w:adjustRightInd w:val="0"/>
              <w:snapToGrid w:val="0"/>
              <w:spacing w:line="400" w:lineRule="exact"/>
              <w:jc w:val="center"/>
              <w:rPr>
                <w:rFonts w:hint="eastAsia" w:ascii="宋体" w:hAnsi="宋体"/>
                <w:sz w:val="28"/>
                <w:szCs w:val="28"/>
              </w:rPr>
            </w:pPr>
            <w:r>
              <w:rPr>
                <w:rFonts w:hint="eastAsia" w:ascii="宋体" w:hAnsi="宋体"/>
                <w:sz w:val="28"/>
                <w:szCs w:val="28"/>
              </w:rPr>
              <w:t>型号</w:t>
            </w:r>
          </w:p>
        </w:tc>
        <w:tc>
          <w:tcPr>
            <w:tcW w:w="928" w:type="dxa"/>
            <w:noWrap w:val="0"/>
            <w:vAlign w:val="top"/>
          </w:tcPr>
          <w:p w14:paraId="57F99452">
            <w:pPr>
              <w:adjustRightInd w:val="0"/>
              <w:snapToGrid w:val="0"/>
              <w:spacing w:line="400" w:lineRule="exact"/>
              <w:jc w:val="center"/>
              <w:rPr>
                <w:rFonts w:hint="eastAsia" w:ascii="宋体" w:hAnsi="宋体"/>
                <w:sz w:val="28"/>
                <w:szCs w:val="28"/>
              </w:rPr>
            </w:pPr>
          </w:p>
          <w:p w14:paraId="484CFFEC">
            <w:pPr>
              <w:adjustRightInd w:val="0"/>
              <w:snapToGrid w:val="0"/>
              <w:spacing w:line="400" w:lineRule="exact"/>
              <w:jc w:val="center"/>
              <w:rPr>
                <w:rFonts w:hint="eastAsia" w:ascii="宋体" w:hAnsi="宋体"/>
                <w:sz w:val="28"/>
                <w:szCs w:val="28"/>
              </w:rPr>
            </w:pPr>
            <w:r>
              <w:rPr>
                <w:rFonts w:hint="eastAsia" w:ascii="宋体" w:hAnsi="宋体"/>
                <w:sz w:val="28"/>
                <w:szCs w:val="28"/>
              </w:rPr>
              <w:t>国别生产</w:t>
            </w:r>
          </w:p>
          <w:p w14:paraId="33373F59">
            <w:pPr>
              <w:adjustRightInd w:val="0"/>
              <w:snapToGrid w:val="0"/>
              <w:spacing w:line="400" w:lineRule="exact"/>
              <w:jc w:val="center"/>
              <w:rPr>
                <w:rFonts w:hint="eastAsia" w:ascii="宋体" w:hAnsi="宋体"/>
                <w:sz w:val="28"/>
                <w:szCs w:val="28"/>
              </w:rPr>
            </w:pPr>
            <w:r>
              <w:rPr>
                <w:rFonts w:hint="eastAsia" w:ascii="宋体" w:hAnsi="宋体"/>
                <w:sz w:val="28"/>
                <w:szCs w:val="28"/>
              </w:rPr>
              <w:t>厂家</w:t>
            </w:r>
          </w:p>
        </w:tc>
        <w:tc>
          <w:tcPr>
            <w:tcW w:w="2776" w:type="dxa"/>
            <w:noWrap w:val="0"/>
            <w:vAlign w:val="center"/>
          </w:tcPr>
          <w:p w14:paraId="72C3D8E1">
            <w:pPr>
              <w:adjustRightInd w:val="0"/>
              <w:snapToGrid w:val="0"/>
              <w:spacing w:line="400" w:lineRule="exact"/>
              <w:jc w:val="center"/>
              <w:rPr>
                <w:rFonts w:hint="eastAsia" w:ascii="宋体" w:hAnsi="宋体"/>
                <w:sz w:val="28"/>
                <w:szCs w:val="28"/>
              </w:rPr>
            </w:pPr>
            <w:r>
              <w:rPr>
                <w:rFonts w:hint="eastAsia" w:ascii="宋体" w:hAnsi="宋体"/>
                <w:sz w:val="28"/>
                <w:szCs w:val="28"/>
              </w:rPr>
              <w:t>技术参数</w:t>
            </w:r>
          </w:p>
        </w:tc>
        <w:tc>
          <w:tcPr>
            <w:tcW w:w="555" w:type="dxa"/>
            <w:noWrap w:val="0"/>
            <w:vAlign w:val="center"/>
          </w:tcPr>
          <w:p w14:paraId="526EEAF0">
            <w:pPr>
              <w:adjustRightInd w:val="0"/>
              <w:snapToGrid w:val="0"/>
              <w:spacing w:line="400" w:lineRule="exact"/>
              <w:jc w:val="center"/>
              <w:rPr>
                <w:rFonts w:hint="eastAsia" w:ascii="宋体" w:hAnsi="宋体"/>
                <w:sz w:val="28"/>
                <w:szCs w:val="28"/>
              </w:rPr>
            </w:pPr>
            <w:r>
              <w:rPr>
                <w:rFonts w:hint="eastAsia" w:ascii="宋体" w:hAnsi="宋体"/>
                <w:sz w:val="28"/>
                <w:szCs w:val="28"/>
              </w:rPr>
              <w:t>单位</w:t>
            </w:r>
          </w:p>
        </w:tc>
        <w:tc>
          <w:tcPr>
            <w:tcW w:w="555" w:type="dxa"/>
            <w:noWrap w:val="0"/>
            <w:vAlign w:val="center"/>
          </w:tcPr>
          <w:p w14:paraId="6A36002A">
            <w:pPr>
              <w:adjustRightInd w:val="0"/>
              <w:snapToGrid w:val="0"/>
              <w:spacing w:line="400" w:lineRule="exact"/>
              <w:jc w:val="center"/>
              <w:rPr>
                <w:rFonts w:hint="eastAsia" w:ascii="宋体" w:hAnsi="宋体"/>
                <w:sz w:val="28"/>
                <w:szCs w:val="28"/>
              </w:rPr>
            </w:pPr>
            <w:r>
              <w:rPr>
                <w:rFonts w:hint="eastAsia" w:ascii="宋体" w:hAnsi="宋体"/>
                <w:sz w:val="28"/>
                <w:szCs w:val="28"/>
              </w:rPr>
              <w:t>数量</w:t>
            </w:r>
          </w:p>
        </w:tc>
        <w:tc>
          <w:tcPr>
            <w:tcW w:w="833" w:type="dxa"/>
            <w:noWrap w:val="0"/>
            <w:vAlign w:val="center"/>
          </w:tcPr>
          <w:p w14:paraId="0D869975">
            <w:pPr>
              <w:adjustRightInd w:val="0"/>
              <w:snapToGrid w:val="0"/>
              <w:spacing w:line="400" w:lineRule="exact"/>
              <w:jc w:val="center"/>
              <w:rPr>
                <w:rFonts w:hint="eastAsia" w:ascii="宋体" w:hAnsi="宋体"/>
                <w:sz w:val="28"/>
                <w:szCs w:val="28"/>
              </w:rPr>
            </w:pPr>
            <w:r>
              <w:rPr>
                <w:rFonts w:hint="eastAsia" w:ascii="宋体" w:hAnsi="宋体"/>
                <w:sz w:val="28"/>
                <w:szCs w:val="28"/>
              </w:rPr>
              <w:t>单价</w:t>
            </w:r>
          </w:p>
          <w:p w14:paraId="6A2073B9">
            <w:pPr>
              <w:adjustRightInd w:val="0"/>
              <w:snapToGrid w:val="0"/>
              <w:spacing w:line="400" w:lineRule="exact"/>
              <w:jc w:val="center"/>
              <w:rPr>
                <w:rFonts w:hint="eastAsia" w:ascii="宋体" w:hAnsi="宋体"/>
                <w:sz w:val="28"/>
                <w:szCs w:val="28"/>
              </w:rPr>
            </w:pPr>
            <w:r>
              <w:rPr>
                <w:rFonts w:hint="eastAsia" w:ascii="宋体" w:hAnsi="宋体"/>
                <w:sz w:val="28"/>
                <w:szCs w:val="28"/>
              </w:rPr>
              <w:t>（元）</w:t>
            </w:r>
          </w:p>
        </w:tc>
        <w:tc>
          <w:tcPr>
            <w:tcW w:w="833" w:type="dxa"/>
            <w:noWrap w:val="0"/>
            <w:vAlign w:val="center"/>
          </w:tcPr>
          <w:p w14:paraId="59B33D6C">
            <w:pPr>
              <w:adjustRightInd w:val="0"/>
              <w:snapToGrid w:val="0"/>
              <w:spacing w:line="400" w:lineRule="exact"/>
              <w:ind w:firstLine="140" w:firstLineChars="50"/>
              <w:rPr>
                <w:rFonts w:hint="eastAsia" w:ascii="宋体" w:hAnsi="宋体"/>
                <w:sz w:val="28"/>
                <w:szCs w:val="28"/>
              </w:rPr>
            </w:pPr>
            <w:r>
              <w:rPr>
                <w:rFonts w:hint="eastAsia" w:ascii="宋体" w:hAnsi="宋体"/>
                <w:sz w:val="28"/>
                <w:szCs w:val="28"/>
              </w:rPr>
              <w:t>合计</w:t>
            </w:r>
          </w:p>
          <w:p w14:paraId="78605321">
            <w:pPr>
              <w:adjustRightInd w:val="0"/>
              <w:snapToGrid w:val="0"/>
              <w:spacing w:line="400" w:lineRule="exact"/>
              <w:rPr>
                <w:rFonts w:hint="eastAsia" w:ascii="宋体" w:hAnsi="宋体"/>
                <w:sz w:val="24"/>
              </w:rPr>
            </w:pPr>
            <w:r>
              <w:rPr>
                <w:rFonts w:hint="eastAsia" w:ascii="宋体" w:hAnsi="宋体"/>
                <w:sz w:val="24"/>
              </w:rPr>
              <w:t>(元）</w:t>
            </w:r>
          </w:p>
        </w:tc>
      </w:tr>
      <w:tr w14:paraId="2CD1C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334" w:type="dxa"/>
            <w:noWrap w:val="0"/>
            <w:vAlign w:val="center"/>
          </w:tcPr>
          <w:p w14:paraId="2DF15E60">
            <w:pPr>
              <w:adjustRightInd w:val="0"/>
              <w:snapToGrid w:val="0"/>
              <w:spacing w:line="400" w:lineRule="exact"/>
              <w:jc w:val="center"/>
              <w:rPr>
                <w:rFonts w:hint="eastAsia" w:ascii="宋体" w:hAnsi="宋体"/>
                <w:color w:val="FF0000"/>
                <w:sz w:val="24"/>
              </w:rPr>
            </w:pPr>
          </w:p>
        </w:tc>
        <w:tc>
          <w:tcPr>
            <w:tcW w:w="836" w:type="dxa"/>
            <w:noWrap w:val="0"/>
            <w:vAlign w:val="top"/>
          </w:tcPr>
          <w:p w14:paraId="23596E6D">
            <w:pPr>
              <w:rPr>
                <w:rFonts w:hint="eastAsia" w:ascii="微软雅黑" w:hAnsi="微软雅黑" w:eastAsia="微软雅黑"/>
                <w:color w:val="FF0000"/>
                <w:sz w:val="24"/>
              </w:rPr>
            </w:pPr>
          </w:p>
          <w:p w14:paraId="2A2B0BC2">
            <w:pPr>
              <w:rPr>
                <w:rFonts w:hint="eastAsia" w:ascii="微软雅黑" w:hAnsi="微软雅黑" w:eastAsia="微软雅黑"/>
                <w:color w:val="FF0000"/>
                <w:sz w:val="24"/>
              </w:rPr>
            </w:pPr>
          </w:p>
          <w:p w14:paraId="3534DC6E">
            <w:pPr>
              <w:rPr>
                <w:rFonts w:hint="eastAsia" w:ascii="微软雅黑" w:hAnsi="微软雅黑" w:eastAsia="微软雅黑"/>
                <w:color w:val="FF0000"/>
                <w:sz w:val="24"/>
              </w:rPr>
            </w:pPr>
          </w:p>
          <w:p w14:paraId="41E95A82">
            <w:pPr>
              <w:rPr>
                <w:color w:val="FF0000"/>
                <w:sz w:val="24"/>
              </w:rPr>
            </w:pPr>
          </w:p>
        </w:tc>
        <w:tc>
          <w:tcPr>
            <w:tcW w:w="876" w:type="dxa"/>
            <w:noWrap w:val="0"/>
            <w:vAlign w:val="center"/>
          </w:tcPr>
          <w:p w14:paraId="77C08EB3">
            <w:pPr>
              <w:autoSpaceDE w:val="0"/>
              <w:autoSpaceDN w:val="0"/>
              <w:adjustRightInd w:val="0"/>
              <w:spacing w:line="360" w:lineRule="auto"/>
              <w:jc w:val="center"/>
              <w:rPr>
                <w:rFonts w:hint="eastAsia" w:ascii="宋体" w:hAnsi="宋体" w:cs="宋体"/>
                <w:color w:val="FF0000"/>
                <w:kern w:val="0"/>
                <w:szCs w:val="21"/>
                <w:lang w:val="en-GB"/>
              </w:rPr>
            </w:pPr>
          </w:p>
        </w:tc>
        <w:tc>
          <w:tcPr>
            <w:tcW w:w="928" w:type="dxa"/>
            <w:noWrap w:val="0"/>
            <w:vAlign w:val="top"/>
          </w:tcPr>
          <w:p w14:paraId="3120D129">
            <w:pPr>
              <w:rPr>
                <w:rFonts w:hint="eastAsia" w:ascii="宋体" w:hAnsi="宋体" w:cs="宋体"/>
                <w:color w:val="FF0000"/>
                <w:kern w:val="0"/>
                <w:szCs w:val="21"/>
              </w:rPr>
            </w:pPr>
          </w:p>
        </w:tc>
        <w:tc>
          <w:tcPr>
            <w:tcW w:w="2776" w:type="dxa"/>
            <w:noWrap w:val="0"/>
            <w:vAlign w:val="center"/>
          </w:tcPr>
          <w:p w14:paraId="1520B9B1">
            <w:pPr>
              <w:ind w:firstLine="630" w:firstLineChars="300"/>
              <w:rPr>
                <w:rFonts w:hint="eastAsia" w:ascii="宋体" w:hAnsi="宋体"/>
                <w:color w:val="FF0000"/>
                <w:szCs w:val="21"/>
              </w:rPr>
            </w:pPr>
          </w:p>
        </w:tc>
        <w:tc>
          <w:tcPr>
            <w:tcW w:w="555" w:type="dxa"/>
            <w:noWrap w:val="0"/>
            <w:vAlign w:val="center"/>
          </w:tcPr>
          <w:p w14:paraId="357BED85">
            <w:pPr>
              <w:autoSpaceDE w:val="0"/>
              <w:autoSpaceDN w:val="0"/>
              <w:adjustRightInd w:val="0"/>
              <w:spacing w:line="360" w:lineRule="auto"/>
              <w:jc w:val="center"/>
              <w:rPr>
                <w:rFonts w:hint="eastAsia" w:ascii="宋体" w:hAnsi="宋体"/>
                <w:color w:val="FF0000"/>
                <w:szCs w:val="21"/>
              </w:rPr>
            </w:pPr>
          </w:p>
        </w:tc>
        <w:tc>
          <w:tcPr>
            <w:tcW w:w="555" w:type="dxa"/>
            <w:noWrap w:val="0"/>
            <w:vAlign w:val="center"/>
          </w:tcPr>
          <w:p w14:paraId="75EFDD38">
            <w:pPr>
              <w:autoSpaceDE w:val="0"/>
              <w:autoSpaceDN w:val="0"/>
              <w:adjustRightInd w:val="0"/>
              <w:spacing w:line="360" w:lineRule="auto"/>
              <w:jc w:val="center"/>
              <w:rPr>
                <w:rFonts w:hint="eastAsia" w:ascii="宋体" w:hAnsi="宋体"/>
                <w:color w:val="FF0000"/>
                <w:szCs w:val="21"/>
              </w:rPr>
            </w:pPr>
          </w:p>
        </w:tc>
        <w:tc>
          <w:tcPr>
            <w:tcW w:w="833" w:type="dxa"/>
            <w:noWrap w:val="0"/>
            <w:vAlign w:val="center"/>
          </w:tcPr>
          <w:p w14:paraId="5EABABC0">
            <w:pPr>
              <w:autoSpaceDE w:val="0"/>
              <w:autoSpaceDN w:val="0"/>
              <w:adjustRightInd w:val="0"/>
              <w:spacing w:line="360" w:lineRule="auto"/>
              <w:jc w:val="center"/>
              <w:rPr>
                <w:rFonts w:hint="eastAsia" w:ascii="宋体" w:hAnsi="宋体"/>
                <w:color w:val="FF0000"/>
                <w:szCs w:val="21"/>
              </w:rPr>
            </w:pPr>
          </w:p>
        </w:tc>
        <w:tc>
          <w:tcPr>
            <w:tcW w:w="833" w:type="dxa"/>
            <w:noWrap w:val="0"/>
            <w:vAlign w:val="center"/>
          </w:tcPr>
          <w:p w14:paraId="7C664372">
            <w:pPr>
              <w:autoSpaceDE w:val="0"/>
              <w:autoSpaceDN w:val="0"/>
              <w:adjustRightInd w:val="0"/>
              <w:spacing w:line="360" w:lineRule="auto"/>
              <w:jc w:val="center"/>
              <w:rPr>
                <w:rFonts w:hint="eastAsia" w:ascii="宋体" w:hAnsi="宋体"/>
                <w:color w:val="FF0000"/>
                <w:szCs w:val="21"/>
              </w:rPr>
            </w:pPr>
          </w:p>
        </w:tc>
      </w:tr>
      <w:tr w14:paraId="4203B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39" w:type="dxa"/>
            <w:noWrap w:val="0"/>
            <w:vAlign w:val="top"/>
          </w:tcPr>
          <w:p w14:paraId="31A0FF3B">
            <w:pPr>
              <w:ind w:firstLine="150" w:firstLineChars="50"/>
              <w:rPr>
                <w:rFonts w:hint="eastAsia" w:ascii="宋体" w:hAnsi="宋体"/>
                <w:sz w:val="30"/>
                <w:szCs w:val="30"/>
              </w:rPr>
            </w:pPr>
          </w:p>
        </w:tc>
        <w:tc>
          <w:tcPr>
            <w:tcW w:w="831" w:type="dxa"/>
            <w:noWrap w:val="0"/>
            <w:vAlign w:val="top"/>
          </w:tcPr>
          <w:p w14:paraId="4435621D">
            <w:pPr>
              <w:ind w:firstLine="150" w:firstLineChars="50"/>
              <w:rPr>
                <w:rFonts w:hint="eastAsia" w:ascii="宋体" w:hAnsi="宋体"/>
                <w:sz w:val="30"/>
                <w:szCs w:val="30"/>
              </w:rPr>
            </w:pPr>
          </w:p>
        </w:tc>
        <w:tc>
          <w:tcPr>
            <w:tcW w:w="876" w:type="dxa"/>
            <w:noWrap w:val="0"/>
            <w:vAlign w:val="top"/>
          </w:tcPr>
          <w:p w14:paraId="28D3E430">
            <w:pPr>
              <w:ind w:left="223" w:leftChars="106" w:firstLine="150" w:firstLineChars="50"/>
              <w:rPr>
                <w:rFonts w:hint="eastAsia" w:ascii="宋体" w:hAnsi="宋体"/>
                <w:sz w:val="30"/>
                <w:szCs w:val="30"/>
              </w:rPr>
            </w:pPr>
          </w:p>
        </w:tc>
        <w:tc>
          <w:tcPr>
            <w:tcW w:w="928" w:type="dxa"/>
            <w:noWrap w:val="0"/>
            <w:vAlign w:val="top"/>
          </w:tcPr>
          <w:p w14:paraId="306745AB">
            <w:pPr>
              <w:ind w:left="223" w:leftChars="106" w:firstLine="150" w:firstLineChars="50"/>
              <w:rPr>
                <w:rFonts w:hint="eastAsia" w:ascii="宋体" w:hAnsi="宋体"/>
                <w:sz w:val="30"/>
                <w:szCs w:val="30"/>
              </w:rPr>
            </w:pPr>
          </w:p>
        </w:tc>
        <w:tc>
          <w:tcPr>
            <w:tcW w:w="2776" w:type="dxa"/>
            <w:noWrap w:val="0"/>
            <w:vAlign w:val="top"/>
          </w:tcPr>
          <w:p w14:paraId="7A68C72A">
            <w:pPr>
              <w:ind w:left="223" w:leftChars="106" w:firstLine="150" w:firstLineChars="50"/>
              <w:rPr>
                <w:rFonts w:hint="eastAsia" w:ascii="宋体" w:hAnsi="宋体"/>
                <w:sz w:val="30"/>
                <w:szCs w:val="30"/>
              </w:rPr>
            </w:pPr>
          </w:p>
        </w:tc>
        <w:tc>
          <w:tcPr>
            <w:tcW w:w="555" w:type="dxa"/>
            <w:noWrap w:val="0"/>
            <w:vAlign w:val="top"/>
          </w:tcPr>
          <w:p w14:paraId="72344856">
            <w:pPr>
              <w:ind w:left="223" w:leftChars="106" w:firstLine="150" w:firstLineChars="50"/>
              <w:rPr>
                <w:rFonts w:hint="eastAsia" w:ascii="宋体" w:hAnsi="宋体"/>
                <w:sz w:val="30"/>
                <w:szCs w:val="30"/>
              </w:rPr>
            </w:pPr>
          </w:p>
        </w:tc>
        <w:tc>
          <w:tcPr>
            <w:tcW w:w="555" w:type="dxa"/>
            <w:noWrap w:val="0"/>
            <w:vAlign w:val="top"/>
          </w:tcPr>
          <w:p w14:paraId="6A57FB41">
            <w:pPr>
              <w:ind w:left="223" w:leftChars="106" w:firstLine="150" w:firstLineChars="50"/>
              <w:rPr>
                <w:rFonts w:hint="eastAsia" w:ascii="宋体" w:hAnsi="宋体"/>
                <w:sz w:val="30"/>
                <w:szCs w:val="30"/>
              </w:rPr>
            </w:pPr>
          </w:p>
        </w:tc>
        <w:tc>
          <w:tcPr>
            <w:tcW w:w="833" w:type="dxa"/>
            <w:noWrap w:val="0"/>
            <w:vAlign w:val="top"/>
          </w:tcPr>
          <w:p w14:paraId="3D5C1F64">
            <w:pPr>
              <w:ind w:left="223" w:leftChars="106" w:firstLine="150" w:firstLineChars="50"/>
              <w:rPr>
                <w:rFonts w:hint="eastAsia" w:ascii="宋体" w:hAnsi="宋体"/>
                <w:sz w:val="30"/>
                <w:szCs w:val="30"/>
              </w:rPr>
            </w:pPr>
          </w:p>
        </w:tc>
        <w:tc>
          <w:tcPr>
            <w:tcW w:w="833" w:type="dxa"/>
            <w:noWrap w:val="0"/>
            <w:vAlign w:val="top"/>
          </w:tcPr>
          <w:p w14:paraId="01F5AAB2">
            <w:pPr>
              <w:ind w:left="223" w:leftChars="106" w:firstLine="150" w:firstLineChars="50"/>
              <w:rPr>
                <w:rFonts w:hint="eastAsia" w:ascii="宋体" w:hAnsi="宋体"/>
                <w:sz w:val="30"/>
                <w:szCs w:val="30"/>
              </w:rPr>
            </w:pPr>
          </w:p>
        </w:tc>
      </w:tr>
      <w:tr w14:paraId="67AAE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39" w:type="dxa"/>
            <w:noWrap w:val="0"/>
            <w:vAlign w:val="top"/>
          </w:tcPr>
          <w:p w14:paraId="0E525C68">
            <w:pPr>
              <w:ind w:firstLine="150" w:firstLineChars="50"/>
              <w:rPr>
                <w:rFonts w:hint="eastAsia" w:ascii="宋体" w:hAnsi="宋体"/>
                <w:sz w:val="30"/>
                <w:szCs w:val="30"/>
              </w:rPr>
            </w:pPr>
          </w:p>
        </w:tc>
        <w:tc>
          <w:tcPr>
            <w:tcW w:w="831" w:type="dxa"/>
            <w:noWrap w:val="0"/>
            <w:vAlign w:val="top"/>
          </w:tcPr>
          <w:p w14:paraId="128D7BDA">
            <w:pPr>
              <w:ind w:firstLine="150" w:firstLineChars="50"/>
              <w:rPr>
                <w:rFonts w:hint="eastAsia" w:ascii="宋体" w:hAnsi="宋体"/>
                <w:sz w:val="30"/>
                <w:szCs w:val="30"/>
              </w:rPr>
            </w:pPr>
          </w:p>
        </w:tc>
        <w:tc>
          <w:tcPr>
            <w:tcW w:w="876" w:type="dxa"/>
            <w:noWrap w:val="0"/>
            <w:vAlign w:val="top"/>
          </w:tcPr>
          <w:p w14:paraId="0DBDCF0F">
            <w:pPr>
              <w:ind w:left="223" w:leftChars="106" w:firstLine="150" w:firstLineChars="50"/>
              <w:rPr>
                <w:rFonts w:hint="eastAsia" w:ascii="宋体" w:hAnsi="宋体"/>
                <w:sz w:val="30"/>
                <w:szCs w:val="30"/>
              </w:rPr>
            </w:pPr>
          </w:p>
        </w:tc>
        <w:tc>
          <w:tcPr>
            <w:tcW w:w="928" w:type="dxa"/>
            <w:noWrap w:val="0"/>
            <w:vAlign w:val="top"/>
          </w:tcPr>
          <w:p w14:paraId="19B22A47">
            <w:pPr>
              <w:ind w:left="223" w:leftChars="106" w:firstLine="150" w:firstLineChars="50"/>
              <w:rPr>
                <w:rFonts w:hint="eastAsia" w:ascii="宋体" w:hAnsi="宋体"/>
                <w:sz w:val="30"/>
                <w:szCs w:val="30"/>
              </w:rPr>
            </w:pPr>
          </w:p>
        </w:tc>
        <w:tc>
          <w:tcPr>
            <w:tcW w:w="2776" w:type="dxa"/>
            <w:noWrap w:val="0"/>
            <w:vAlign w:val="top"/>
          </w:tcPr>
          <w:p w14:paraId="4B4DD4BB">
            <w:pPr>
              <w:ind w:left="223" w:leftChars="106" w:firstLine="150" w:firstLineChars="50"/>
              <w:rPr>
                <w:rFonts w:hint="eastAsia" w:ascii="宋体" w:hAnsi="宋体"/>
                <w:sz w:val="30"/>
                <w:szCs w:val="30"/>
              </w:rPr>
            </w:pPr>
          </w:p>
        </w:tc>
        <w:tc>
          <w:tcPr>
            <w:tcW w:w="555" w:type="dxa"/>
            <w:noWrap w:val="0"/>
            <w:vAlign w:val="top"/>
          </w:tcPr>
          <w:p w14:paraId="2ABF3D8C">
            <w:pPr>
              <w:ind w:left="223" w:leftChars="106" w:firstLine="150" w:firstLineChars="50"/>
              <w:rPr>
                <w:rFonts w:hint="eastAsia" w:ascii="宋体" w:hAnsi="宋体"/>
                <w:sz w:val="30"/>
                <w:szCs w:val="30"/>
              </w:rPr>
            </w:pPr>
          </w:p>
        </w:tc>
        <w:tc>
          <w:tcPr>
            <w:tcW w:w="555" w:type="dxa"/>
            <w:noWrap w:val="0"/>
            <w:vAlign w:val="top"/>
          </w:tcPr>
          <w:p w14:paraId="015F2A46">
            <w:pPr>
              <w:ind w:left="223" w:leftChars="106" w:firstLine="150" w:firstLineChars="50"/>
              <w:rPr>
                <w:rFonts w:hint="eastAsia" w:ascii="宋体" w:hAnsi="宋体"/>
                <w:sz w:val="30"/>
                <w:szCs w:val="30"/>
              </w:rPr>
            </w:pPr>
          </w:p>
        </w:tc>
        <w:tc>
          <w:tcPr>
            <w:tcW w:w="833" w:type="dxa"/>
            <w:noWrap w:val="0"/>
            <w:vAlign w:val="top"/>
          </w:tcPr>
          <w:p w14:paraId="788E2A5A">
            <w:pPr>
              <w:ind w:left="223" w:leftChars="106" w:firstLine="150" w:firstLineChars="50"/>
              <w:rPr>
                <w:rFonts w:hint="eastAsia" w:ascii="宋体" w:hAnsi="宋体"/>
                <w:sz w:val="30"/>
                <w:szCs w:val="30"/>
              </w:rPr>
            </w:pPr>
          </w:p>
        </w:tc>
        <w:tc>
          <w:tcPr>
            <w:tcW w:w="833" w:type="dxa"/>
            <w:noWrap w:val="0"/>
            <w:vAlign w:val="top"/>
          </w:tcPr>
          <w:p w14:paraId="630E0070">
            <w:pPr>
              <w:ind w:left="223" w:leftChars="106" w:firstLine="150" w:firstLineChars="50"/>
              <w:rPr>
                <w:rFonts w:hint="eastAsia" w:ascii="宋体" w:hAnsi="宋体"/>
                <w:sz w:val="30"/>
                <w:szCs w:val="30"/>
              </w:rPr>
            </w:pPr>
          </w:p>
        </w:tc>
      </w:tr>
      <w:tr w14:paraId="61623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39" w:type="dxa"/>
            <w:noWrap w:val="0"/>
            <w:vAlign w:val="top"/>
          </w:tcPr>
          <w:p w14:paraId="199B38F7">
            <w:pPr>
              <w:ind w:firstLine="150" w:firstLineChars="50"/>
              <w:rPr>
                <w:rFonts w:hint="eastAsia" w:ascii="宋体" w:hAnsi="宋体"/>
                <w:sz w:val="30"/>
                <w:szCs w:val="30"/>
              </w:rPr>
            </w:pPr>
          </w:p>
        </w:tc>
        <w:tc>
          <w:tcPr>
            <w:tcW w:w="831" w:type="dxa"/>
            <w:noWrap w:val="0"/>
            <w:vAlign w:val="top"/>
          </w:tcPr>
          <w:p w14:paraId="4F1D9FB7">
            <w:pPr>
              <w:ind w:firstLine="150" w:firstLineChars="50"/>
              <w:rPr>
                <w:rFonts w:hint="eastAsia" w:ascii="宋体" w:hAnsi="宋体"/>
                <w:sz w:val="30"/>
                <w:szCs w:val="30"/>
              </w:rPr>
            </w:pPr>
          </w:p>
        </w:tc>
        <w:tc>
          <w:tcPr>
            <w:tcW w:w="876" w:type="dxa"/>
            <w:noWrap w:val="0"/>
            <w:vAlign w:val="top"/>
          </w:tcPr>
          <w:p w14:paraId="07F1D97B">
            <w:pPr>
              <w:ind w:left="223" w:leftChars="106" w:firstLine="150" w:firstLineChars="50"/>
              <w:rPr>
                <w:rFonts w:hint="eastAsia" w:ascii="宋体" w:hAnsi="宋体"/>
                <w:sz w:val="30"/>
                <w:szCs w:val="30"/>
              </w:rPr>
            </w:pPr>
          </w:p>
        </w:tc>
        <w:tc>
          <w:tcPr>
            <w:tcW w:w="928" w:type="dxa"/>
            <w:noWrap w:val="0"/>
            <w:vAlign w:val="top"/>
          </w:tcPr>
          <w:p w14:paraId="4323D5BD">
            <w:pPr>
              <w:ind w:left="223" w:leftChars="106" w:firstLine="150" w:firstLineChars="50"/>
              <w:rPr>
                <w:rFonts w:hint="eastAsia" w:ascii="宋体" w:hAnsi="宋体"/>
                <w:sz w:val="30"/>
                <w:szCs w:val="30"/>
              </w:rPr>
            </w:pPr>
          </w:p>
        </w:tc>
        <w:tc>
          <w:tcPr>
            <w:tcW w:w="2776" w:type="dxa"/>
            <w:noWrap w:val="0"/>
            <w:vAlign w:val="top"/>
          </w:tcPr>
          <w:p w14:paraId="5F117D37">
            <w:pPr>
              <w:ind w:left="223" w:leftChars="106" w:firstLine="150" w:firstLineChars="50"/>
              <w:rPr>
                <w:rFonts w:hint="eastAsia" w:ascii="宋体" w:hAnsi="宋体"/>
                <w:sz w:val="30"/>
                <w:szCs w:val="30"/>
              </w:rPr>
            </w:pPr>
          </w:p>
        </w:tc>
        <w:tc>
          <w:tcPr>
            <w:tcW w:w="555" w:type="dxa"/>
            <w:noWrap w:val="0"/>
            <w:vAlign w:val="top"/>
          </w:tcPr>
          <w:p w14:paraId="44C86F30">
            <w:pPr>
              <w:ind w:left="223" w:leftChars="106" w:firstLine="150" w:firstLineChars="50"/>
              <w:rPr>
                <w:rFonts w:hint="eastAsia" w:ascii="宋体" w:hAnsi="宋体"/>
                <w:sz w:val="30"/>
                <w:szCs w:val="30"/>
              </w:rPr>
            </w:pPr>
          </w:p>
        </w:tc>
        <w:tc>
          <w:tcPr>
            <w:tcW w:w="555" w:type="dxa"/>
            <w:noWrap w:val="0"/>
            <w:vAlign w:val="top"/>
          </w:tcPr>
          <w:p w14:paraId="422AE5AB">
            <w:pPr>
              <w:ind w:left="223" w:leftChars="106" w:firstLine="150" w:firstLineChars="50"/>
              <w:rPr>
                <w:rFonts w:hint="eastAsia" w:ascii="宋体" w:hAnsi="宋体"/>
                <w:sz w:val="30"/>
                <w:szCs w:val="30"/>
              </w:rPr>
            </w:pPr>
          </w:p>
        </w:tc>
        <w:tc>
          <w:tcPr>
            <w:tcW w:w="833" w:type="dxa"/>
            <w:noWrap w:val="0"/>
            <w:vAlign w:val="top"/>
          </w:tcPr>
          <w:p w14:paraId="15120301">
            <w:pPr>
              <w:ind w:left="223" w:leftChars="106" w:firstLine="150" w:firstLineChars="50"/>
              <w:rPr>
                <w:rFonts w:hint="eastAsia" w:ascii="宋体" w:hAnsi="宋体"/>
                <w:sz w:val="30"/>
                <w:szCs w:val="30"/>
              </w:rPr>
            </w:pPr>
          </w:p>
        </w:tc>
        <w:tc>
          <w:tcPr>
            <w:tcW w:w="833" w:type="dxa"/>
            <w:noWrap w:val="0"/>
            <w:vAlign w:val="top"/>
          </w:tcPr>
          <w:p w14:paraId="70406E8F">
            <w:pPr>
              <w:ind w:left="223" w:leftChars="106" w:firstLine="150" w:firstLineChars="50"/>
              <w:rPr>
                <w:rFonts w:hint="eastAsia" w:ascii="宋体" w:hAnsi="宋体"/>
                <w:sz w:val="30"/>
                <w:szCs w:val="30"/>
              </w:rPr>
            </w:pPr>
          </w:p>
        </w:tc>
      </w:tr>
      <w:tr w14:paraId="5418F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39" w:type="dxa"/>
            <w:noWrap w:val="0"/>
            <w:vAlign w:val="top"/>
          </w:tcPr>
          <w:p w14:paraId="00B78157">
            <w:pPr>
              <w:ind w:firstLine="150" w:firstLineChars="50"/>
              <w:rPr>
                <w:rFonts w:hint="eastAsia" w:ascii="宋体" w:hAnsi="宋体"/>
                <w:sz w:val="30"/>
                <w:szCs w:val="30"/>
              </w:rPr>
            </w:pPr>
          </w:p>
        </w:tc>
        <w:tc>
          <w:tcPr>
            <w:tcW w:w="831" w:type="dxa"/>
            <w:noWrap w:val="0"/>
            <w:vAlign w:val="top"/>
          </w:tcPr>
          <w:p w14:paraId="4A3D90A0">
            <w:pPr>
              <w:ind w:firstLine="150" w:firstLineChars="50"/>
              <w:rPr>
                <w:rFonts w:hint="eastAsia" w:ascii="宋体" w:hAnsi="宋体"/>
                <w:sz w:val="30"/>
                <w:szCs w:val="30"/>
              </w:rPr>
            </w:pPr>
          </w:p>
        </w:tc>
        <w:tc>
          <w:tcPr>
            <w:tcW w:w="876" w:type="dxa"/>
            <w:noWrap w:val="0"/>
            <w:vAlign w:val="top"/>
          </w:tcPr>
          <w:p w14:paraId="44AB93B4">
            <w:pPr>
              <w:ind w:left="223" w:leftChars="106" w:firstLine="150" w:firstLineChars="50"/>
              <w:rPr>
                <w:rFonts w:hint="eastAsia" w:ascii="宋体" w:hAnsi="宋体"/>
                <w:sz w:val="30"/>
                <w:szCs w:val="30"/>
              </w:rPr>
            </w:pPr>
          </w:p>
        </w:tc>
        <w:tc>
          <w:tcPr>
            <w:tcW w:w="928" w:type="dxa"/>
            <w:noWrap w:val="0"/>
            <w:vAlign w:val="top"/>
          </w:tcPr>
          <w:p w14:paraId="5BD050F2">
            <w:pPr>
              <w:ind w:left="223" w:leftChars="106" w:firstLine="150" w:firstLineChars="50"/>
              <w:rPr>
                <w:rFonts w:hint="eastAsia" w:ascii="宋体" w:hAnsi="宋体"/>
                <w:sz w:val="30"/>
                <w:szCs w:val="30"/>
              </w:rPr>
            </w:pPr>
          </w:p>
        </w:tc>
        <w:tc>
          <w:tcPr>
            <w:tcW w:w="2776" w:type="dxa"/>
            <w:noWrap w:val="0"/>
            <w:vAlign w:val="top"/>
          </w:tcPr>
          <w:p w14:paraId="2F44F1F1">
            <w:pPr>
              <w:ind w:left="223" w:leftChars="106" w:firstLine="150" w:firstLineChars="50"/>
              <w:rPr>
                <w:rFonts w:hint="eastAsia" w:ascii="宋体" w:hAnsi="宋体"/>
                <w:sz w:val="30"/>
                <w:szCs w:val="30"/>
              </w:rPr>
            </w:pPr>
          </w:p>
        </w:tc>
        <w:tc>
          <w:tcPr>
            <w:tcW w:w="555" w:type="dxa"/>
            <w:noWrap w:val="0"/>
            <w:vAlign w:val="top"/>
          </w:tcPr>
          <w:p w14:paraId="6F9F69A7">
            <w:pPr>
              <w:ind w:left="223" w:leftChars="106" w:firstLine="150" w:firstLineChars="50"/>
              <w:rPr>
                <w:rFonts w:hint="eastAsia" w:ascii="宋体" w:hAnsi="宋体"/>
                <w:sz w:val="30"/>
                <w:szCs w:val="30"/>
              </w:rPr>
            </w:pPr>
          </w:p>
        </w:tc>
        <w:tc>
          <w:tcPr>
            <w:tcW w:w="555" w:type="dxa"/>
            <w:noWrap w:val="0"/>
            <w:vAlign w:val="top"/>
          </w:tcPr>
          <w:p w14:paraId="347551EB">
            <w:pPr>
              <w:ind w:left="223" w:leftChars="106" w:firstLine="150" w:firstLineChars="50"/>
              <w:rPr>
                <w:rFonts w:hint="eastAsia" w:ascii="宋体" w:hAnsi="宋体"/>
                <w:sz w:val="30"/>
                <w:szCs w:val="30"/>
              </w:rPr>
            </w:pPr>
          </w:p>
        </w:tc>
        <w:tc>
          <w:tcPr>
            <w:tcW w:w="833" w:type="dxa"/>
            <w:noWrap w:val="0"/>
            <w:vAlign w:val="top"/>
          </w:tcPr>
          <w:p w14:paraId="7898CF70">
            <w:pPr>
              <w:ind w:left="223" w:leftChars="106" w:firstLine="150" w:firstLineChars="50"/>
              <w:rPr>
                <w:rFonts w:hint="eastAsia" w:ascii="宋体" w:hAnsi="宋体"/>
                <w:sz w:val="30"/>
                <w:szCs w:val="30"/>
              </w:rPr>
            </w:pPr>
          </w:p>
        </w:tc>
        <w:tc>
          <w:tcPr>
            <w:tcW w:w="833" w:type="dxa"/>
            <w:noWrap w:val="0"/>
            <w:vAlign w:val="top"/>
          </w:tcPr>
          <w:p w14:paraId="6E8FC8F5">
            <w:pPr>
              <w:ind w:left="223" w:leftChars="106" w:firstLine="150" w:firstLineChars="50"/>
              <w:rPr>
                <w:rFonts w:hint="eastAsia" w:ascii="宋体" w:hAnsi="宋体"/>
                <w:sz w:val="30"/>
                <w:szCs w:val="30"/>
              </w:rPr>
            </w:pPr>
          </w:p>
        </w:tc>
      </w:tr>
      <w:tr w14:paraId="6006F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39" w:type="dxa"/>
            <w:noWrap w:val="0"/>
            <w:vAlign w:val="top"/>
          </w:tcPr>
          <w:p w14:paraId="0FB94C82">
            <w:pPr>
              <w:ind w:firstLine="150" w:firstLineChars="50"/>
              <w:rPr>
                <w:rFonts w:hint="eastAsia" w:ascii="宋体" w:hAnsi="宋体"/>
                <w:sz w:val="30"/>
                <w:szCs w:val="30"/>
              </w:rPr>
            </w:pPr>
          </w:p>
        </w:tc>
        <w:tc>
          <w:tcPr>
            <w:tcW w:w="831" w:type="dxa"/>
            <w:noWrap w:val="0"/>
            <w:vAlign w:val="top"/>
          </w:tcPr>
          <w:p w14:paraId="3DAD04A6">
            <w:pPr>
              <w:ind w:firstLine="150" w:firstLineChars="50"/>
              <w:rPr>
                <w:rFonts w:hint="eastAsia" w:ascii="宋体" w:hAnsi="宋体"/>
                <w:sz w:val="30"/>
                <w:szCs w:val="30"/>
              </w:rPr>
            </w:pPr>
          </w:p>
        </w:tc>
        <w:tc>
          <w:tcPr>
            <w:tcW w:w="876" w:type="dxa"/>
            <w:noWrap w:val="0"/>
            <w:vAlign w:val="top"/>
          </w:tcPr>
          <w:p w14:paraId="5F35196B">
            <w:pPr>
              <w:ind w:left="223" w:leftChars="106" w:firstLine="150" w:firstLineChars="50"/>
              <w:rPr>
                <w:rFonts w:hint="eastAsia" w:ascii="宋体" w:hAnsi="宋体"/>
                <w:sz w:val="30"/>
                <w:szCs w:val="30"/>
              </w:rPr>
            </w:pPr>
          </w:p>
        </w:tc>
        <w:tc>
          <w:tcPr>
            <w:tcW w:w="928" w:type="dxa"/>
            <w:noWrap w:val="0"/>
            <w:vAlign w:val="top"/>
          </w:tcPr>
          <w:p w14:paraId="0170E0B4">
            <w:pPr>
              <w:ind w:left="223" w:leftChars="106" w:firstLine="150" w:firstLineChars="50"/>
              <w:rPr>
                <w:rFonts w:hint="eastAsia" w:ascii="宋体" w:hAnsi="宋体"/>
                <w:sz w:val="30"/>
                <w:szCs w:val="30"/>
              </w:rPr>
            </w:pPr>
          </w:p>
        </w:tc>
        <w:tc>
          <w:tcPr>
            <w:tcW w:w="2776" w:type="dxa"/>
            <w:noWrap w:val="0"/>
            <w:vAlign w:val="top"/>
          </w:tcPr>
          <w:p w14:paraId="6AFF9127">
            <w:pPr>
              <w:ind w:left="223" w:leftChars="106" w:firstLine="150" w:firstLineChars="50"/>
              <w:rPr>
                <w:rFonts w:hint="eastAsia" w:ascii="宋体" w:hAnsi="宋体"/>
                <w:sz w:val="30"/>
                <w:szCs w:val="30"/>
              </w:rPr>
            </w:pPr>
          </w:p>
        </w:tc>
        <w:tc>
          <w:tcPr>
            <w:tcW w:w="555" w:type="dxa"/>
            <w:noWrap w:val="0"/>
            <w:vAlign w:val="top"/>
          </w:tcPr>
          <w:p w14:paraId="4DCEDDC2">
            <w:pPr>
              <w:ind w:left="223" w:leftChars="106" w:firstLine="150" w:firstLineChars="50"/>
              <w:rPr>
                <w:rFonts w:hint="eastAsia" w:ascii="宋体" w:hAnsi="宋体"/>
                <w:sz w:val="30"/>
                <w:szCs w:val="30"/>
              </w:rPr>
            </w:pPr>
          </w:p>
        </w:tc>
        <w:tc>
          <w:tcPr>
            <w:tcW w:w="555" w:type="dxa"/>
            <w:noWrap w:val="0"/>
            <w:vAlign w:val="top"/>
          </w:tcPr>
          <w:p w14:paraId="4BE41AAF">
            <w:pPr>
              <w:ind w:left="223" w:leftChars="106" w:firstLine="150" w:firstLineChars="50"/>
              <w:rPr>
                <w:rFonts w:hint="eastAsia" w:ascii="宋体" w:hAnsi="宋体"/>
                <w:sz w:val="30"/>
                <w:szCs w:val="30"/>
              </w:rPr>
            </w:pPr>
          </w:p>
        </w:tc>
        <w:tc>
          <w:tcPr>
            <w:tcW w:w="833" w:type="dxa"/>
            <w:noWrap w:val="0"/>
            <w:vAlign w:val="top"/>
          </w:tcPr>
          <w:p w14:paraId="4EF0E0AC">
            <w:pPr>
              <w:ind w:left="223" w:leftChars="106" w:firstLine="150" w:firstLineChars="50"/>
              <w:rPr>
                <w:rFonts w:hint="eastAsia" w:ascii="宋体" w:hAnsi="宋体"/>
                <w:sz w:val="30"/>
                <w:szCs w:val="30"/>
              </w:rPr>
            </w:pPr>
          </w:p>
        </w:tc>
        <w:tc>
          <w:tcPr>
            <w:tcW w:w="833" w:type="dxa"/>
            <w:noWrap w:val="0"/>
            <w:vAlign w:val="top"/>
          </w:tcPr>
          <w:p w14:paraId="1AD678E1">
            <w:pPr>
              <w:ind w:left="223" w:leftChars="106" w:firstLine="150" w:firstLineChars="50"/>
              <w:rPr>
                <w:rFonts w:hint="eastAsia" w:ascii="宋体" w:hAnsi="宋体"/>
                <w:sz w:val="30"/>
                <w:szCs w:val="30"/>
              </w:rPr>
            </w:pPr>
          </w:p>
        </w:tc>
      </w:tr>
      <w:tr w14:paraId="311D8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39" w:type="dxa"/>
            <w:noWrap w:val="0"/>
            <w:vAlign w:val="top"/>
          </w:tcPr>
          <w:p w14:paraId="5DB19F94">
            <w:pPr>
              <w:ind w:firstLine="150" w:firstLineChars="50"/>
              <w:rPr>
                <w:rFonts w:hint="eastAsia" w:ascii="宋体" w:hAnsi="宋体"/>
                <w:sz w:val="30"/>
                <w:szCs w:val="30"/>
              </w:rPr>
            </w:pPr>
          </w:p>
        </w:tc>
        <w:tc>
          <w:tcPr>
            <w:tcW w:w="831" w:type="dxa"/>
            <w:noWrap w:val="0"/>
            <w:vAlign w:val="top"/>
          </w:tcPr>
          <w:p w14:paraId="2045587D">
            <w:pPr>
              <w:ind w:firstLine="150" w:firstLineChars="50"/>
              <w:rPr>
                <w:rFonts w:hint="eastAsia" w:ascii="宋体" w:hAnsi="宋体"/>
                <w:sz w:val="30"/>
                <w:szCs w:val="30"/>
              </w:rPr>
            </w:pPr>
          </w:p>
        </w:tc>
        <w:tc>
          <w:tcPr>
            <w:tcW w:w="876" w:type="dxa"/>
            <w:noWrap w:val="0"/>
            <w:vAlign w:val="top"/>
          </w:tcPr>
          <w:p w14:paraId="46317BEB">
            <w:pPr>
              <w:ind w:left="223" w:leftChars="106" w:firstLine="150" w:firstLineChars="50"/>
              <w:rPr>
                <w:rFonts w:hint="eastAsia" w:ascii="宋体" w:hAnsi="宋体"/>
                <w:sz w:val="30"/>
                <w:szCs w:val="30"/>
              </w:rPr>
            </w:pPr>
          </w:p>
        </w:tc>
        <w:tc>
          <w:tcPr>
            <w:tcW w:w="928" w:type="dxa"/>
            <w:noWrap w:val="0"/>
            <w:vAlign w:val="top"/>
          </w:tcPr>
          <w:p w14:paraId="155A48A0">
            <w:pPr>
              <w:ind w:left="223" w:leftChars="106" w:firstLine="150" w:firstLineChars="50"/>
              <w:rPr>
                <w:rFonts w:hint="eastAsia" w:ascii="宋体" w:hAnsi="宋体"/>
                <w:sz w:val="30"/>
                <w:szCs w:val="30"/>
              </w:rPr>
            </w:pPr>
          </w:p>
        </w:tc>
        <w:tc>
          <w:tcPr>
            <w:tcW w:w="2776" w:type="dxa"/>
            <w:noWrap w:val="0"/>
            <w:vAlign w:val="top"/>
          </w:tcPr>
          <w:p w14:paraId="1C9C8760">
            <w:pPr>
              <w:ind w:left="223" w:leftChars="106" w:firstLine="150" w:firstLineChars="50"/>
              <w:rPr>
                <w:rFonts w:hint="eastAsia" w:ascii="宋体" w:hAnsi="宋体"/>
                <w:sz w:val="30"/>
                <w:szCs w:val="30"/>
              </w:rPr>
            </w:pPr>
          </w:p>
        </w:tc>
        <w:tc>
          <w:tcPr>
            <w:tcW w:w="555" w:type="dxa"/>
            <w:noWrap w:val="0"/>
            <w:vAlign w:val="top"/>
          </w:tcPr>
          <w:p w14:paraId="7B265958">
            <w:pPr>
              <w:ind w:left="223" w:leftChars="106" w:firstLine="150" w:firstLineChars="50"/>
              <w:rPr>
                <w:rFonts w:hint="eastAsia" w:ascii="宋体" w:hAnsi="宋体"/>
                <w:sz w:val="30"/>
                <w:szCs w:val="30"/>
              </w:rPr>
            </w:pPr>
          </w:p>
        </w:tc>
        <w:tc>
          <w:tcPr>
            <w:tcW w:w="555" w:type="dxa"/>
            <w:noWrap w:val="0"/>
            <w:vAlign w:val="top"/>
          </w:tcPr>
          <w:p w14:paraId="1239E84E">
            <w:pPr>
              <w:ind w:left="223" w:leftChars="106" w:firstLine="150" w:firstLineChars="50"/>
              <w:rPr>
                <w:rFonts w:hint="eastAsia" w:ascii="宋体" w:hAnsi="宋体"/>
                <w:sz w:val="30"/>
                <w:szCs w:val="30"/>
              </w:rPr>
            </w:pPr>
          </w:p>
        </w:tc>
        <w:tc>
          <w:tcPr>
            <w:tcW w:w="833" w:type="dxa"/>
            <w:noWrap w:val="0"/>
            <w:vAlign w:val="top"/>
          </w:tcPr>
          <w:p w14:paraId="5AF9A5B6">
            <w:pPr>
              <w:ind w:left="223" w:leftChars="106" w:firstLine="150" w:firstLineChars="50"/>
              <w:rPr>
                <w:rFonts w:hint="eastAsia" w:ascii="宋体" w:hAnsi="宋体"/>
                <w:sz w:val="30"/>
                <w:szCs w:val="30"/>
              </w:rPr>
            </w:pPr>
          </w:p>
        </w:tc>
        <w:tc>
          <w:tcPr>
            <w:tcW w:w="833" w:type="dxa"/>
            <w:noWrap w:val="0"/>
            <w:vAlign w:val="top"/>
          </w:tcPr>
          <w:p w14:paraId="4991B3BB">
            <w:pPr>
              <w:ind w:left="223" w:leftChars="106" w:firstLine="150" w:firstLineChars="50"/>
              <w:rPr>
                <w:rFonts w:hint="eastAsia" w:ascii="宋体" w:hAnsi="宋体"/>
                <w:sz w:val="30"/>
                <w:szCs w:val="30"/>
              </w:rPr>
            </w:pPr>
          </w:p>
        </w:tc>
      </w:tr>
      <w:tr w14:paraId="1371C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39" w:type="dxa"/>
            <w:noWrap w:val="0"/>
            <w:vAlign w:val="top"/>
          </w:tcPr>
          <w:p w14:paraId="75025787">
            <w:pPr>
              <w:ind w:firstLine="150" w:firstLineChars="50"/>
              <w:rPr>
                <w:rFonts w:hint="eastAsia" w:ascii="宋体" w:hAnsi="宋体"/>
                <w:sz w:val="30"/>
                <w:szCs w:val="30"/>
              </w:rPr>
            </w:pPr>
          </w:p>
        </w:tc>
        <w:tc>
          <w:tcPr>
            <w:tcW w:w="831" w:type="dxa"/>
            <w:noWrap w:val="0"/>
            <w:vAlign w:val="top"/>
          </w:tcPr>
          <w:p w14:paraId="7694BDD5">
            <w:pPr>
              <w:ind w:firstLine="150" w:firstLineChars="50"/>
              <w:rPr>
                <w:rFonts w:hint="eastAsia" w:ascii="宋体" w:hAnsi="宋体"/>
                <w:sz w:val="30"/>
                <w:szCs w:val="30"/>
              </w:rPr>
            </w:pPr>
          </w:p>
        </w:tc>
        <w:tc>
          <w:tcPr>
            <w:tcW w:w="876" w:type="dxa"/>
            <w:noWrap w:val="0"/>
            <w:vAlign w:val="top"/>
          </w:tcPr>
          <w:p w14:paraId="09DB0584">
            <w:pPr>
              <w:ind w:left="223" w:leftChars="106" w:firstLine="150" w:firstLineChars="50"/>
              <w:rPr>
                <w:rFonts w:hint="eastAsia" w:ascii="宋体" w:hAnsi="宋体"/>
                <w:sz w:val="30"/>
                <w:szCs w:val="30"/>
              </w:rPr>
            </w:pPr>
          </w:p>
        </w:tc>
        <w:tc>
          <w:tcPr>
            <w:tcW w:w="928" w:type="dxa"/>
            <w:noWrap w:val="0"/>
            <w:vAlign w:val="top"/>
          </w:tcPr>
          <w:p w14:paraId="190424EF">
            <w:pPr>
              <w:ind w:left="223" w:leftChars="106" w:firstLine="150" w:firstLineChars="50"/>
              <w:rPr>
                <w:rFonts w:hint="eastAsia" w:ascii="宋体" w:hAnsi="宋体"/>
                <w:sz w:val="30"/>
                <w:szCs w:val="30"/>
              </w:rPr>
            </w:pPr>
          </w:p>
        </w:tc>
        <w:tc>
          <w:tcPr>
            <w:tcW w:w="2776" w:type="dxa"/>
            <w:noWrap w:val="0"/>
            <w:vAlign w:val="top"/>
          </w:tcPr>
          <w:p w14:paraId="767108A5">
            <w:pPr>
              <w:ind w:left="223" w:leftChars="106" w:firstLine="150" w:firstLineChars="50"/>
              <w:rPr>
                <w:rFonts w:hint="eastAsia" w:ascii="宋体" w:hAnsi="宋体"/>
                <w:sz w:val="30"/>
                <w:szCs w:val="30"/>
              </w:rPr>
            </w:pPr>
          </w:p>
        </w:tc>
        <w:tc>
          <w:tcPr>
            <w:tcW w:w="555" w:type="dxa"/>
            <w:noWrap w:val="0"/>
            <w:vAlign w:val="top"/>
          </w:tcPr>
          <w:p w14:paraId="110F4A07">
            <w:pPr>
              <w:ind w:left="223" w:leftChars="106" w:firstLine="150" w:firstLineChars="50"/>
              <w:rPr>
                <w:rFonts w:hint="eastAsia" w:ascii="宋体" w:hAnsi="宋体"/>
                <w:sz w:val="30"/>
                <w:szCs w:val="30"/>
              </w:rPr>
            </w:pPr>
          </w:p>
        </w:tc>
        <w:tc>
          <w:tcPr>
            <w:tcW w:w="555" w:type="dxa"/>
            <w:noWrap w:val="0"/>
            <w:vAlign w:val="top"/>
          </w:tcPr>
          <w:p w14:paraId="262693D2">
            <w:pPr>
              <w:ind w:left="223" w:leftChars="106" w:firstLine="150" w:firstLineChars="50"/>
              <w:rPr>
                <w:rFonts w:hint="eastAsia" w:ascii="宋体" w:hAnsi="宋体"/>
                <w:sz w:val="30"/>
                <w:szCs w:val="30"/>
              </w:rPr>
            </w:pPr>
          </w:p>
        </w:tc>
        <w:tc>
          <w:tcPr>
            <w:tcW w:w="833" w:type="dxa"/>
            <w:noWrap w:val="0"/>
            <w:vAlign w:val="top"/>
          </w:tcPr>
          <w:p w14:paraId="03322664">
            <w:pPr>
              <w:ind w:left="223" w:leftChars="106" w:firstLine="150" w:firstLineChars="50"/>
              <w:rPr>
                <w:rFonts w:hint="eastAsia" w:ascii="宋体" w:hAnsi="宋体"/>
                <w:sz w:val="30"/>
                <w:szCs w:val="30"/>
              </w:rPr>
            </w:pPr>
          </w:p>
        </w:tc>
        <w:tc>
          <w:tcPr>
            <w:tcW w:w="833" w:type="dxa"/>
            <w:noWrap w:val="0"/>
            <w:vAlign w:val="top"/>
          </w:tcPr>
          <w:p w14:paraId="03C89722">
            <w:pPr>
              <w:ind w:left="223" w:leftChars="106" w:firstLine="150" w:firstLineChars="50"/>
              <w:rPr>
                <w:rFonts w:hint="eastAsia" w:ascii="宋体" w:hAnsi="宋体"/>
                <w:sz w:val="30"/>
                <w:szCs w:val="30"/>
              </w:rPr>
            </w:pPr>
          </w:p>
        </w:tc>
      </w:tr>
      <w:tr w14:paraId="1D561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39" w:type="dxa"/>
            <w:noWrap w:val="0"/>
            <w:vAlign w:val="top"/>
          </w:tcPr>
          <w:p w14:paraId="5B677343">
            <w:pPr>
              <w:ind w:firstLine="150" w:firstLineChars="50"/>
              <w:rPr>
                <w:rFonts w:hint="eastAsia" w:ascii="宋体" w:hAnsi="宋体"/>
                <w:sz w:val="30"/>
                <w:szCs w:val="30"/>
              </w:rPr>
            </w:pPr>
          </w:p>
        </w:tc>
        <w:tc>
          <w:tcPr>
            <w:tcW w:w="831" w:type="dxa"/>
            <w:noWrap w:val="0"/>
            <w:vAlign w:val="top"/>
          </w:tcPr>
          <w:p w14:paraId="2601178D">
            <w:pPr>
              <w:ind w:firstLine="150" w:firstLineChars="50"/>
              <w:rPr>
                <w:rFonts w:hint="eastAsia" w:ascii="宋体" w:hAnsi="宋体"/>
                <w:sz w:val="30"/>
                <w:szCs w:val="30"/>
              </w:rPr>
            </w:pPr>
          </w:p>
        </w:tc>
        <w:tc>
          <w:tcPr>
            <w:tcW w:w="876" w:type="dxa"/>
            <w:noWrap w:val="0"/>
            <w:vAlign w:val="top"/>
          </w:tcPr>
          <w:p w14:paraId="0152A2A4">
            <w:pPr>
              <w:ind w:left="223" w:leftChars="106" w:firstLine="150" w:firstLineChars="50"/>
              <w:rPr>
                <w:rFonts w:hint="eastAsia" w:ascii="宋体" w:hAnsi="宋体"/>
                <w:sz w:val="30"/>
                <w:szCs w:val="30"/>
              </w:rPr>
            </w:pPr>
          </w:p>
        </w:tc>
        <w:tc>
          <w:tcPr>
            <w:tcW w:w="928" w:type="dxa"/>
            <w:noWrap w:val="0"/>
            <w:vAlign w:val="top"/>
          </w:tcPr>
          <w:p w14:paraId="01FC4728">
            <w:pPr>
              <w:ind w:left="223" w:leftChars="106" w:firstLine="150" w:firstLineChars="50"/>
              <w:rPr>
                <w:rFonts w:hint="eastAsia" w:ascii="宋体" w:hAnsi="宋体"/>
                <w:sz w:val="30"/>
                <w:szCs w:val="30"/>
              </w:rPr>
            </w:pPr>
          </w:p>
        </w:tc>
        <w:tc>
          <w:tcPr>
            <w:tcW w:w="2776" w:type="dxa"/>
            <w:noWrap w:val="0"/>
            <w:vAlign w:val="top"/>
          </w:tcPr>
          <w:p w14:paraId="601B53E1">
            <w:pPr>
              <w:ind w:left="223" w:leftChars="106" w:firstLine="150" w:firstLineChars="50"/>
              <w:rPr>
                <w:rFonts w:hint="eastAsia" w:ascii="宋体" w:hAnsi="宋体"/>
                <w:sz w:val="30"/>
                <w:szCs w:val="30"/>
              </w:rPr>
            </w:pPr>
          </w:p>
        </w:tc>
        <w:tc>
          <w:tcPr>
            <w:tcW w:w="555" w:type="dxa"/>
            <w:noWrap w:val="0"/>
            <w:vAlign w:val="top"/>
          </w:tcPr>
          <w:p w14:paraId="1EDF0B29">
            <w:pPr>
              <w:ind w:left="223" w:leftChars="106" w:firstLine="150" w:firstLineChars="50"/>
              <w:rPr>
                <w:rFonts w:hint="eastAsia" w:ascii="宋体" w:hAnsi="宋体"/>
                <w:sz w:val="30"/>
                <w:szCs w:val="30"/>
              </w:rPr>
            </w:pPr>
          </w:p>
        </w:tc>
        <w:tc>
          <w:tcPr>
            <w:tcW w:w="555" w:type="dxa"/>
            <w:noWrap w:val="0"/>
            <w:vAlign w:val="top"/>
          </w:tcPr>
          <w:p w14:paraId="33B66A81">
            <w:pPr>
              <w:ind w:left="223" w:leftChars="106" w:firstLine="150" w:firstLineChars="50"/>
              <w:rPr>
                <w:rFonts w:hint="eastAsia" w:ascii="宋体" w:hAnsi="宋体"/>
                <w:sz w:val="30"/>
                <w:szCs w:val="30"/>
              </w:rPr>
            </w:pPr>
          </w:p>
        </w:tc>
        <w:tc>
          <w:tcPr>
            <w:tcW w:w="833" w:type="dxa"/>
            <w:noWrap w:val="0"/>
            <w:vAlign w:val="top"/>
          </w:tcPr>
          <w:p w14:paraId="0849F703">
            <w:pPr>
              <w:ind w:left="223" w:leftChars="106" w:firstLine="150" w:firstLineChars="50"/>
              <w:rPr>
                <w:rFonts w:hint="eastAsia" w:ascii="宋体" w:hAnsi="宋体"/>
                <w:sz w:val="30"/>
                <w:szCs w:val="30"/>
              </w:rPr>
            </w:pPr>
          </w:p>
        </w:tc>
        <w:tc>
          <w:tcPr>
            <w:tcW w:w="833" w:type="dxa"/>
            <w:noWrap w:val="0"/>
            <w:vAlign w:val="top"/>
          </w:tcPr>
          <w:p w14:paraId="5875CB20">
            <w:pPr>
              <w:ind w:left="223" w:leftChars="106" w:firstLine="150" w:firstLineChars="50"/>
              <w:rPr>
                <w:rFonts w:hint="eastAsia" w:ascii="宋体" w:hAnsi="宋体"/>
                <w:sz w:val="30"/>
                <w:szCs w:val="30"/>
              </w:rPr>
            </w:pPr>
          </w:p>
        </w:tc>
      </w:tr>
      <w:tr w14:paraId="3DEAE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39" w:type="dxa"/>
            <w:noWrap w:val="0"/>
            <w:vAlign w:val="top"/>
          </w:tcPr>
          <w:p w14:paraId="52B5FB0A">
            <w:pPr>
              <w:ind w:firstLine="150" w:firstLineChars="50"/>
              <w:rPr>
                <w:rFonts w:hint="eastAsia" w:ascii="宋体" w:hAnsi="宋体"/>
                <w:sz w:val="30"/>
                <w:szCs w:val="30"/>
              </w:rPr>
            </w:pPr>
          </w:p>
        </w:tc>
        <w:tc>
          <w:tcPr>
            <w:tcW w:w="831" w:type="dxa"/>
            <w:noWrap w:val="0"/>
            <w:vAlign w:val="top"/>
          </w:tcPr>
          <w:p w14:paraId="50D116FC">
            <w:pPr>
              <w:ind w:firstLine="150" w:firstLineChars="50"/>
              <w:rPr>
                <w:rFonts w:hint="eastAsia" w:ascii="宋体" w:hAnsi="宋体"/>
                <w:sz w:val="30"/>
                <w:szCs w:val="30"/>
              </w:rPr>
            </w:pPr>
          </w:p>
        </w:tc>
        <w:tc>
          <w:tcPr>
            <w:tcW w:w="876" w:type="dxa"/>
            <w:noWrap w:val="0"/>
            <w:vAlign w:val="top"/>
          </w:tcPr>
          <w:p w14:paraId="41F1A7D0">
            <w:pPr>
              <w:ind w:left="223" w:leftChars="106" w:firstLine="150" w:firstLineChars="50"/>
              <w:rPr>
                <w:rFonts w:hint="eastAsia" w:ascii="宋体" w:hAnsi="宋体"/>
                <w:sz w:val="30"/>
                <w:szCs w:val="30"/>
              </w:rPr>
            </w:pPr>
          </w:p>
        </w:tc>
        <w:tc>
          <w:tcPr>
            <w:tcW w:w="928" w:type="dxa"/>
            <w:noWrap w:val="0"/>
            <w:vAlign w:val="top"/>
          </w:tcPr>
          <w:p w14:paraId="421C373E">
            <w:pPr>
              <w:ind w:left="223" w:leftChars="106" w:firstLine="150" w:firstLineChars="50"/>
              <w:rPr>
                <w:rFonts w:hint="eastAsia" w:ascii="宋体" w:hAnsi="宋体"/>
                <w:sz w:val="30"/>
                <w:szCs w:val="30"/>
              </w:rPr>
            </w:pPr>
          </w:p>
        </w:tc>
        <w:tc>
          <w:tcPr>
            <w:tcW w:w="2776" w:type="dxa"/>
            <w:noWrap w:val="0"/>
            <w:vAlign w:val="top"/>
          </w:tcPr>
          <w:p w14:paraId="3219C4AB">
            <w:pPr>
              <w:ind w:left="223" w:leftChars="106" w:firstLine="150" w:firstLineChars="50"/>
              <w:rPr>
                <w:rFonts w:hint="eastAsia" w:ascii="宋体" w:hAnsi="宋体"/>
                <w:sz w:val="30"/>
                <w:szCs w:val="30"/>
              </w:rPr>
            </w:pPr>
          </w:p>
        </w:tc>
        <w:tc>
          <w:tcPr>
            <w:tcW w:w="555" w:type="dxa"/>
            <w:noWrap w:val="0"/>
            <w:vAlign w:val="top"/>
          </w:tcPr>
          <w:p w14:paraId="29307D24">
            <w:pPr>
              <w:ind w:left="223" w:leftChars="106" w:firstLine="150" w:firstLineChars="50"/>
              <w:rPr>
                <w:rFonts w:hint="eastAsia" w:ascii="宋体" w:hAnsi="宋体"/>
                <w:sz w:val="30"/>
                <w:szCs w:val="30"/>
              </w:rPr>
            </w:pPr>
          </w:p>
        </w:tc>
        <w:tc>
          <w:tcPr>
            <w:tcW w:w="555" w:type="dxa"/>
            <w:noWrap w:val="0"/>
            <w:vAlign w:val="top"/>
          </w:tcPr>
          <w:p w14:paraId="747DAD4B">
            <w:pPr>
              <w:ind w:left="223" w:leftChars="106" w:firstLine="150" w:firstLineChars="50"/>
              <w:rPr>
                <w:rFonts w:hint="eastAsia" w:ascii="宋体" w:hAnsi="宋体"/>
                <w:sz w:val="30"/>
                <w:szCs w:val="30"/>
              </w:rPr>
            </w:pPr>
          </w:p>
        </w:tc>
        <w:tc>
          <w:tcPr>
            <w:tcW w:w="833" w:type="dxa"/>
            <w:noWrap w:val="0"/>
            <w:vAlign w:val="top"/>
          </w:tcPr>
          <w:p w14:paraId="4E9639AA">
            <w:pPr>
              <w:ind w:left="223" w:leftChars="106" w:firstLine="150" w:firstLineChars="50"/>
              <w:rPr>
                <w:rFonts w:hint="eastAsia" w:ascii="宋体" w:hAnsi="宋体"/>
                <w:sz w:val="30"/>
                <w:szCs w:val="30"/>
              </w:rPr>
            </w:pPr>
          </w:p>
        </w:tc>
        <w:tc>
          <w:tcPr>
            <w:tcW w:w="833" w:type="dxa"/>
            <w:noWrap w:val="0"/>
            <w:vAlign w:val="top"/>
          </w:tcPr>
          <w:p w14:paraId="382FBC83">
            <w:pPr>
              <w:ind w:left="223" w:leftChars="106" w:firstLine="150" w:firstLineChars="50"/>
              <w:rPr>
                <w:rFonts w:hint="eastAsia" w:ascii="宋体" w:hAnsi="宋体"/>
                <w:sz w:val="30"/>
                <w:szCs w:val="30"/>
              </w:rPr>
            </w:pPr>
          </w:p>
        </w:tc>
      </w:tr>
      <w:tr w14:paraId="65B44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39" w:type="dxa"/>
            <w:noWrap w:val="0"/>
            <w:vAlign w:val="top"/>
          </w:tcPr>
          <w:p w14:paraId="516D0EF1">
            <w:pPr>
              <w:ind w:firstLine="150" w:firstLineChars="50"/>
              <w:rPr>
                <w:rFonts w:hint="eastAsia" w:ascii="宋体" w:hAnsi="宋体"/>
                <w:sz w:val="30"/>
                <w:szCs w:val="30"/>
              </w:rPr>
            </w:pPr>
          </w:p>
        </w:tc>
        <w:tc>
          <w:tcPr>
            <w:tcW w:w="831" w:type="dxa"/>
            <w:noWrap w:val="0"/>
            <w:vAlign w:val="top"/>
          </w:tcPr>
          <w:p w14:paraId="55EF9423">
            <w:pPr>
              <w:ind w:firstLine="150" w:firstLineChars="50"/>
              <w:rPr>
                <w:rFonts w:hint="eastAsia" w:ascii="宋体" w:hAnsi="宋体"/>
                <w:sz w:val="30"/>
                <w:szCs w:val="30"/>
              </w:rPr>
            </w:pPr>
          </w:p>
        </w:tc>
        <w:tc>
          <w:tcPr>
            <w:tcW w:w="876" w:type="dxa"/>
            <w:noWrap w:val="0"/>
            <w:vAlign w:val="top"/>
          </w:tcPr>
          <w:p w14:paraId="6BB105A4">
            <w:pPr>
              <w:ind w:left="223" w:leftChars="106" w:firstLine="150" w:firstLineChars="50"/>
              <w:rPr>
                <w:rFonts w:hint="eastAsia" w:ascii="宋体" w:hAnsi="宋体"/>
                <w:sz w:val="30"/>
                <w:szCs w:val="30"/>
              </w:rPr>
            </w:pPr>
          </w:p>
        </w:tc>
        <w:tc>
          <w:tcPr>
            <w:tcW w:w="928" w:type="dxa"/>
            <w:noWrap w:val="0"/>
            <w:vAlign w:val="top"/>
          </w:tcPr>
          <w:p w14:paraId="09047DDF">
            <w:pPr>
              <w:ind w:left="223" w:leftChars="106" w:firstLine="150" w:firstLineChars="50"/>
              <w:rPr>
                <w:rFonts w:hint="eastAsia" w:ascii="宋体" w:hAnsi="宋体"/>
                <w:sz w:val="30"/>
                <w:szCs w:val="30"/>
              </w:rPr>
            </w:pPr>
          </w:p>
        </w:tc>
        <w:tc>
          <w:tcPr>
            <w:tcW w:w="2776" w:type="dxa"/>
            <w:noWrap w:val="0"/>
            <w:vAlign w:val="top"/>
          </w:tcPr>
          <w:p w14:paraId="6ECFFAC7">
            <w:pPr>
              <w:ind w:left="223" w:leftChars="106" w:firstLine="150" w:firstLineChars="50"/>
              <w:rPr>
                <w:rFonts w:hint="eastAsia" w:ascii="宋体" w:hAnsi="宋体"/>
                <w:sz w:val="30"/>
                <w:szCs w:val="30"/>
              </w:rPr>
            </w:pPr>
          </w:p>
        </w:tc>
        <w:tc>
          <w:tcPr>
            <w:tcW w:w="555" w:type="dxa"/>
            <w:noWrap w:val="0"/>
            <w:vAlign w:val="top"/>
          </w:tcPr>
          <w:p w14:paraId="146F8848">
            <w:pPr>
              <w:ind w:left="223" w:leftChars="106" w:firstLine="150" w:firstLineChars="50"/>
              <w:rPr>
                <w:rFonts w:hint="eastAsia" w:ascii="宋体" w:hAnsi="宋体"/>
                <w:sz w:val="30"/>
                <w:szCs w:val="30"/>
              </w:rPr>
            </w:pPr>
          </w:p>
        </w:tc>
        <w:tc>
          <w:tcPr>
            <w:tcW w:w="555" w:type="dxa"/>
            <w:noWrap w:val="0"/>
            <w:vAlign w:val="top"/>
          </w:tcPr>
          <w:p w14:paraId="5C39FC2F">
            <w:pPr>
              <w:ind w:left="223" w:leftChars="106" w:firstLine="150" w:firstLineChars="50"/>
              <w:rPr>
                <w:rFonts w:hint="eastAsia" w:ascii="宋体" w:hAnsi="宋体"/>
                <w:sz w:val="30"/>
                <w:szCs w:val="30"/>
              </w:rPr>
            </w:pPr>
          </w:p>
        </w:tc>
        <w:tc>
          <w:tcPr>
            <w:tcW w:w="833" w:type="dxa"/>
            <w:noWrap w:val="0"/>
            <w:vAlign w:val="top"/>
          </w:tcPr>
          <w:p w14:paraId="45415F38">
            <w:pPr>
              <w:ind w:left="223" w:leftChars="106" w:firstLine="150" w:firstLineChars="50"/>
              <w:rPr>
                <w:rFonts w:hint="eastAsia" w:ascii="宋体" w:hAnsi="宋体"/>
                <w:sz w:val="30"/>
                <w:szCs w:val="30"/>
              </w:rPr>
            </w:pPr>
          </w:p>
        </w:tc>
        <w:tc>
          <w:tcPr>
            <w:tcW w:w="833" w:type="dxa"/>
            <w:noWrap w:val="0"/>
            <w:vAlign w:val="top"/>
          </w:tcPr>
          <w:p w14:paraId="6AD7EBEA">
            <w:pPr>
              <w:ind w:left="223" w:leftChars="106" w:firstLine="150" w:firstLineChars="50"/>
              <w:rPr>
                <w:rFonts w:hint="eastAsia" w:ascii="宋体" w:hAnsi="宋体"/>
                <w:sz w:val="30"/>
                <w:szCs w:val="30"/>
              </w:rPr>
            </w:pPr>
          </w:p>
        </w:tc>
      </w:tr>
      <w:tr w14:paraId="6D0A9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39" w:type="dxa"/>
            <w:noWrap w:val="0"/>
            <w:vAlign w:val="top"/>
          </w:tcPr>
          <w:p w14:paraId="1373093B">
            <w:pPr>
              <w:ind w:firstLine="150" w:firstLineChars="50"/>
              <w:rPr>
                <w:rFonts w:hint="eastAsia" w:ascii="宋体" w:hAnsi="宋体"/>
                <w:sz w:val="30"/>
                <w:szCs w:val="30"/>
              </w:rPr>
            </w:pPr>
          </w:p>
        </w:tc>
        <w:tc>
          <w:tcPr>
            <w:tcW w:w="831" w:type="dxa"/>
            <w:noWrap w:val="0"/>
            <w:vAlign w:val="top"/>
          </w:tcPr>
          <w:p w14:paraId="02FA917E">
            <w:pPr>
              <w:ind w:firstLine="150" w:firstLineChars="50"/>
              <w:rPr>
                <w:rFonts w:hint="eastAsia" w:ascii="宋体" w:hAnsi="宋体"/>
                <w:sz w:val="30"/>
                <w:szCs w:val="30"/>
              </w:rPr>
            </w:pPr>
          </w:p>
        </w:tc>
        <w:tc>
          <w:tcPr>
            <w:tcW w:w="876" w:type="dxa"/>
            <w:noWrap w:val="0"/>
            <w:vAlign w:val="top"/>
          </w:tcPr>
          <w:p w14:paraId="4AC9D2A5">
            <w:pPr>
              <w:ind w:left="223" w:leftChars="106" w:firstLine="150" w:firstLineChars="50"/>
              <w:rPr>
                <w:rFonts w:hint="eastAsia" w:ascii="宋体" w:hAnsi="宋体"/>
                <w:sz w:val="30"/>
                <w:szCs w:val="30"/>
              </w:rPr>
            </w:pPr>
          </w:p>
        </w:tc>
        <w:tc>
          <w:tcPr>
            <w:tcW w:w="928" w:type="dxa"/>
            <w:noWrap w:val="0"/>
            <w:vAlign w:val="top"/>
          </w:tcPr>
          <w:p w14:paraId="5D196A55">
            <w:pPr>
              <w:ind w:left="223" w:leftChars="106" w:firstLine="150" w:firstLineChars="50"/>
              <w:rPr>
                <w:rFonts w:hint="eastAsia" w:ascii="宋体" w:hAnsi="宋体"/>
                <w:sz w:val="30"/>
                <w:szCs w:val="30"/>
              </w:rPr>
            </w:pPr>
          </w:p>
        </w:tc>
        <w:tc>
          <w:tcPr>
            <w:tcW w:w="2776" w:type="dxa"/>
            <w:noWrap w:val="0"/>
            <w:vAlign w:val="top"/>
          </w:tcPr>
          <w:p w14:paraId="00D69D46">
            <w:pPr>
              <w:ind w:left="223" w:leftChars="106" w:firstLine="150" w:firstLineChars="50"/>
              <w:rPr>
                <w:rFonts w:hint="eastAsia" w:ascii="宋体" w:hAnsi="宋体"/>
                <w:sz w:val="30"/>
                <w:szCs w:val="30"/>
              </w:rPr>
            </w:pPr>
          </w:p>
        </w:tc>
        <w:tc>
          <w:tcPr>
            <w:tcW w:w="555" w:type="dxa"/>
            <w:noWrap w:val="0"/>
            <w:vAlign w:val="top"/>
          </w:tcPr>
          <w:p w14:paraId="587BFC5E">
            <w:pPr>
              <w:ind w:left="223" w:leftChars="106" w:firstLine="150" w:firstLineChars="50"/>
              <w:rPr>
                <w:rFonts w:hint="eastAsia" w:ascii="宋体" w:hAnsi="宋体"/>
                <w:sz w:val="30"/>
                <w:szCs w:val="30"/>
              </w:rPr>
            </w:pPr>
          </w:p>
        </w:tc>
        <w:tc>
          <w:tcPr>
            <w:tcW w:w="555" w:type="dxa"/>
            <w:noWrap w:val="0"/>
            <w:vAlign w:val="top"/>
          </w:tcPr>
          <w:p w14:paraId="6CF89340">
            <w:pPr>
              <w:ind w:left="223" w:leftChars="106" w:firstLine="150" w:firstLineChars="50"/>
              <w:rPr>
                <w:rFonts w:hint="eastAsia" w:ascii="宋体" w:hAnsi="宋体"/>
                <w:sz w:val="30"/>
                <w:szCs w:val="30"/>
              </w:rPr>
            </w:pPr>
          </w:p>
        </w:tc>
        <w:tc>
          <w:tcPr>
            <w:tcW w:w="833" w:type="dxa"/>
            <w:noWrap w:val="0"/>
            <w:vAlign w:val="top"/>
          </w:tcPr>
          <w:p w14:paraId="03610F98">
            <w:pPr>
              <w:ind w:left="223" w:leftChars="106" w:firstLine="150" w:firstLineChars="50"/>
              <w:rPr>
                <w:rFonts w:hint="eastAsia" w:ascii="宋体" w:hAnsi="宋体"/>
                <w:sz w:val="30"/>
                <w:szCs w:val="30"/>
              </w:rPr>
            </w:pPr>
          </w:p>
        </w:tc>
        <w:tc>
          <w:tcPr>
            <w:tcW w:w="833" w:type="dxa"/>
            <w:noWrap w:val="0"/>
            <w:vAlign w:val="top"/>
          </w:tcPr>
          <w:p w14:paraId="73B8454C">
            <w:pPr>
              <w:ind w:left="223" w:leftChars="106" w:firstLine="150" w:firstLineChars="50"/>
              <w:rPr>
                <w:rFonts w:hint="eastAsia" w:ascii="宋体" w:hAnsi="宋体"/>
                <w:sz w:val="30"/>
                <w:szCs w:val="30"/>
              </w:rPr>
            </w:pPr>
          </w:p>
        </w:tc>
      </w:tr>
      <w:tr w14:paraId="52802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39" w:type="dxa"/>
            <w:noWrap w:val="0"/>
            <w:vAlign w:val="top"/>
          </w:tcPr>
          <w:p w14:paraId="64E85166">
            <w:pPr>
              <w:ind w:firstLine="150" w:firstLineChars="50"/>
              <w:rPr>
                <w:rFonts w:hint="eastAsia" w:ascii="宋体" w:hAnsi="宋体"/>
                <w:sz w:val="30"/>
                <w:szCs w:val="30"/>
              </w:rPr>
            </w:pPr>
          </w:p>
        </w:tc>
        <w:tc>
          <w:tcPr>
            <w:tcW w:w="831" w:type="dxa"/>
            <w:noWrap w:val="0"/>
            <w:vAlign w:val="top"/>
          </w:tcPr>
          <w:p w14:paraId="22878EC4">
            <w:pPr>
              <w:ind w:firstLine="150" w:firstLineChars="50"/>
              <w:rPr>
                <w:rFonts w:hint="eastAsia" w:ascii="宋体" w:hAnsi="宋体"/>
                <w:sz w:val="30"/>
                <w:szCs w:val="30"/>
              </w:rPr>
            </w:pPr>
          </w:p>
        </w:tc>
        <w:tc>
          <w:tcPr>
            <w:tcW w:w="876" w:type="dxa"/>
            <w:noWrap w:val="0"/>
            <w:vAlign w:val="top"/>
          </w:tcPr>
          <w:p w14:paraId="7BE908D7">
            <w:pPr>
              <w:ind w:left="223" w:leftChars="106" w:firstLine="150" w:firstLineChars="50"/>
              <w:rPr>
                <w:rFonts w:hint="eastAsia" w:ascii="宋体" w:hAnsi="宋体"/>
                <w:sz w:val="30"/>
                <w:szCs w:val="30"/>
              </w:rPr>
            </w:pPr>
          </w:p>
        </w:tc>
        <w:tc>
          <w:tcPr>
            <w:tcW w:w="928" w:type="dxa"/>
            <w:noWrap w:val="0"/>
            <w:vAlign w:val="top"/>
          </w:tcPr>
          <w:p w14:paraId="16422C54">
            <w:pPr>
              <w:ind w:left="223" w:leftChars="106" w:firstLine="150" w:firstLineChars="50"/>
              <w:rPr>
                <w:rFonts w:hint="eastAsia" w:ascii="宋体" w:hAnsi="宋体"/>
                <w:sz w:val="30"/>
                <w:szCs w:val="30"/>
              </w:rPr>
            </w:pPr>
          </w:p>
        </w:tc>
        <w:tc>
          <w:tcPr>
            <w:tcW w:w="2776" w:type="dxa"/>
            <w:noWrap w:val="0"/>
            <w:vAlign w:val="top"/>
          </w:tcPr>
          <w:p w14:paraId="67ECAF5B">
            <w:pPr>
              <w:ind w:left="223" w:leftChars="106" w:firstLine="150" w:firstLineChars="50"/>
              <w:rPr>
                <w:rFonts w:hint="eastAsia" w:ascii="宋体" w:hAnsi="宋体"/>
                <w:sz w:val="30"/>
                <w:szCs w:val="30"/>
              </w:rPr>
            </w:pPr>
          </w:p>
        </w:tc>
        <w:tc>
          <w:tcPr>
            <w:tcW w:w="555" w:type="dxa"/>
            <w:noWrap w:val="0"/>
            <w:vAlign w:val="top"/>
          </w:tcPr>
          <w:p w14:paraId="1FD76F52">
            <w:pPr>
              <w:ind w:left="223" w:leftChars="106" w:firstLine="150" w:firstLineChars="50"/>
              <w:rPr>
                <w:rFonts w:hint="eastAsia" w:ascii="宋体" w:hAnsi="宋体"/>
                <w:sz w:val="30"/>
                <w:szCs w:val="30"/>
              </w:rPr>
            </w:pPr>
          </w:p>
        </w:tc>
        <w:tc>
          <w:tcPr>
            <w:tcW w:w="555" w:type="dxa"/>
            <w:noWrap w:val="0"/>
            <w:vAlign w:val="top"/>
          </w:tcPr>
          <w:p w14:paraId="6858AEE7">
            <w:pPr>
              <w:ind w:left="223" w:leftChars="106" w:firstLine="150" w:firstLineChars="50"/>
              <w:rPr>
                <w:rFonts w:hint="eastAsia" w:ascii="宋体" w:hAnsi="宋体"/>
                <w:sz w:val="30"/>
                <w:szCs w:val="30"/>
              </w:rPr>
            </w:pPr>
          </w:p>
        </w:tc>
        <w:tc>
          <w:tcPr>
            <w:tcW w:w="833" w:type="dxa"/>
            <w:noWrap w:val="0"/>
            <w:vAlign w:val="top"/>
          </w:tcPr>
          <w:p w14:paraId="41B72BB8">
            <w:pPr>
              <w:ind w:left="223" w:leftChars="106" w:firstLine="150" w:firstLineChars="50"/>
              <w:rPr>
                <w:rFonts w:hint="eastAsia" w:ascii="宋体" w:hAnsi="宋体"/>
                <w:sz w:val="30"/>
                <w:szCs w:val="30"/>
              </w:rPr>
            </w:pPr>
          </w:p>
        </w:tc>
        <w:tc>
          <w:tcPr>
            <w:tcW w:w="833" w:type="dxa"/>
            <w:noWrap w:val="0"/>
            <w:vAlign w:val="top"/>
          </w:tcPr>
          <w:p w14:paraId="345C008B">
            <w:pPr>
              <w:ind w:left="223" w:leftChars="106" w:firstLine="150" w:firstLineChars="50"/>
              <w:rPr>
                <w:rFonts w:hint="eastAsia" w:ascii="宋体" w:hAnsi="宋体"/>
                <w:sz w:val="30"/>
                <w:szCs w:val="30"/>
              </w:rPr>
            </w:pPr>
          </w:p>
        </w:tc>
      </w:tr>
      <w:tr w14:paraId="0F2B3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39" w:type="dxa"/>
            <w:noWrap w:val="0"/>
            <w:vAlign w:val="top"/>
          </w:tcPr>
          <w:p w14:paraId="1842C4A4">
            <w:pPr>
              <w:ind w:firstLine="150" w:firstLineChars="50"/>
              <w:rPr>
                <w:rFonts w:hint="eastAsia" w:ascii="宋体" w:hAnsi="宋体"/>
                <w:sz w:val="30"/>
                <w:szCs w:val="30"/>
              </w:rPr>
            </w:pPr>
          </w:p>
        </w:tc>
        <w:tc>
          <w:tcPr>
            <w:tcW w:w="831" w:type="dxa"/>
            <w:noWrap w:val="0"/>
            <w:vAlign w:val="top"/>
          </w:tcPr>
          <w:p w14:paraId="2AF37F59">
            <w:pPr>
              <w:ind w:firstLine="150" w:firstLineChars="50"/>
              <w:rPr>
                <w:rFonts w:hint="eastAsia" w:ascii="宋体" w:hAnsi="宋体"/>
                <w:sz w:val="30"/>
                <w:szCs w:val="30"/>
              </w:rPr>
            </w:pPr>
          </w:p>
        </w:tc>
        <w:tc>
          <w:tcPr>
            <w:tcW w:w="876" w:type="dxa"/>
            <w:noWrap w:val="0"/>
            <w:vAlign w:val="top"/>
          </w:tcPr>
          <w:p w14:paraId="69C94254">
            <w:pPr>
              <w:ind w:left="223" w:leftChars="106" w:firstLine="150" w:firstLineChars="50"/>
              <w:rPr>
                <w:rFonts w:hint="eastAsia" w:ascii="宋体" w:hAnsi="宋体"/>
                <w:sz w:val="30"/>
                <w:szCs w:val="30"/>
              </w:rPr>
            </w:pPr>
          </w:p>
        </w:tc>
        <w:tc>
          <w:tcPr>
            <w:tcW w:w="928" w:type="dxa"/>
            <w:noWrap w:val="0"/>
            <w:vAlign w:val="top"/>
          </w:tcPr>
          <w:p w14:paraId="6C695135">
            <w:pPr>
              <w:ind w:left="223" w:leftChars="106" w:firstLine="150" w:firstLineChars="50"/>
              <w:rPr>
                <w:rFonts w:hint="eastAsia" w:ascii="宋体" w:hAnsi="宋体"/>
                <w:sz w:val="30"/>
                <w:szCs w:val="30"/>
              </w:rPr>
            </w:pPr>
          </w:p>
        </w:tc>
        <w:tc>
          <w:tcPr>
            <w:tcW w:w="2776" w:type="dxa"/>
            <w:noWrap w:val="0"/>
            <w:vAlign w:val="top"/>
          </w:tcPr>
          <w:p w14:paraId="16B965DF">
            <w:pPr>
              <w:ind w:left="223" w:leftChars="106" w:firstLine="150" w:firstLineChars="50"/>
              <w:rPr>
                <w:rFonts w:hint="eastAsia" w:ascii="宋体" w:hAnsi="宋体"/>
                <w:sz w:val="30"/>
                <w:szCs w:val="30"/>
              </w:rPr>
            </w:pPr>
          </w:p>
        </w:tc>
        <w:tc>
          <w:tcPr>
            <w:tcW w:w="555" w:type="dxa"/>
            <w:noWrap w:val="0"/>
            <w:vAlign w:val="top"/>
          </w:tcPr>
          <w:p w14:paraId="45773620">
            <w:pPr>
              <w:ind w:left="223" w:leftChars="106" w:firstLine="150" w:firstLineChars="50"/>
              <w:rPr>
                <w:rFonts w:hint="eastAsia" w:ascii="宋体" w:hAnsi="宋体"/>
                <w:sz w:val="30"/>
                <w:szCs w:val="30"/>
              </w:rPr>
            </w:pPr>
          </w:p>
        </w:tc>
        <w:tc>
          <w:tcPr>
            <w:tcW w:w="555" w:type="dxa"/>
            <w:noWrap w:val="0"/>
            <w:vAlign w:val="top"/>
          </w:tcPr>
          <w:p w14:paraId="0DFD6EA4">
            <w:pPr>
              <w:ind w:left="223" w:leftChars="106" w:firstLine="150" w:firstLineChars="50"/>
              <w:rPr>
                <w:rFonts w:hint="eastAsia" w:ascii="宋体" w:hAnsi="宋体"/>
                <w:sz w:val="30"/>
                <w:szCs w:val="30"/>
              </w:rPr>
            </w:pPr>
          </w:p>
        </w:tc>
        <w:tc>
          <w:tcPr>
            <w:tcW w:w="833" w:type="dxa"/>
            <w:noWrap w:val="0"/>
            <w:vAlign w:val="top"/>
          </w:tcPr>
          <w:p w14:paraId="6ACAA7AB">
            <w:pPr>
              <w:ind w:left="223" w:leftChars="106" w:firstLine="150" w:firstLineChars="50"/>
              <w:rPr>
                <w:rFonts w:hint="eastAsia" w:ascii="宋体" w:hAnsi="宋体"/>
                <w:sz w:val="30"/>
                <w:szCs w:val="30"/>
              </w:rPr>
            </w:pPr>
          </w:p>
        </w:tc>
        <w:tc>
          <w:tcPr>
            <w:tcW w:w="833" w:type="dxa"/>
            <w:noWrap w:val="0"/>
            <w:vAlign w:val="top"/>
          </w:tcPr>
          <w:p w14:paraId="0B48AD05">
            <w:pPr>
              <w:ind w:left="223" w:leftChars="106" w:firstLine="150" w:firstLineChars="50"/>
              <w:rPr>
                <w:rFonts w:hint="eastAsia" w:ascii="宋体" w:hAnsi="宋体"/>
                <w:sz w:val="30"/>
                <w:szCs w:val="30"/>
              </w:rPr>
            </w:pPr>
          </w:p>
        </w:tc>
      </w:tr>
      <w:tr w14:paraId="06F88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39" w:type="dxa"/>
            <w:noWrap w:val="0"/>
            <w:vAlign w:val="top"/>
          </w:tcPr>
          <w:p w14:paraId="0B5E0C30">
            <w:pPr>
              <w:ind w:firstLine="150" w:firstLineChars="50"/>
              <w:rPr>
                <w:rFonts w:hint="eastAsia" w:ascii="宋体" w:hAnsi="宋体"/>
                <w:sz w:val="30"/>
                <w:szCs w:val="30"/>
              </w:rPr>
            </w:pPr>
          </w:p>
        </w:tc>
        <w:tc>
          <w:tcPr>
            <w:tcW w:w="831" w:type="dxa"/>
            <w:noWrap w:val="0"/>
            <w:vAlign w:val="top"/>
          </w:tcPr>
          <w:p w14:paraId="1B21F452">
            <w:pPr>
              <w:ind w:firstLine="150" w:firstLineChars="50"/>
              <w:rPr>
                <w:rFonts w:hint="eastAsia" w:ascii="宋体" w:hAnsi="宋体"/>
                <w:sz w:val="30"/>
                <w:szCs w:val="30"/>
              </w:rPr>
            </w:pPr>
          </w:p>
        </w:tc>
        <w:tc>
          <w:tcPr>
            <w:tcW w:w="876" w:type="dxa"/>
            <w:noWrap w:val="0"/>
            <w:vAlign w:val="top"/>
          </w:tcPr>
          <w:p w14:paraId="50F48FFE">
            <w:pPr>
              <w:ind w:left="223" w:leftChars="106" w:firstLine="150" w:firstLineChars="50"/>
              <w:rPr>
                <w:rFonts w:hint="eastAsia" w:ascii="宋体" w:hAnsi="宋体"/>
                <w:sz w:val="30"/>
                <w:szCs w:val="30"/>
              </w:rPr>
            </w:pPr>
          </w:p>
        </w:tc>
        <w:tc>
          <w:tcPr>
            <w:tcW w:w="928" w:type="dxa"/>
            <w:noWrap w:val="0"/>
            <w:vAlign w:val="top"/>
          </w:tcPr>
          <w:p w14:paraId="6DF10799">
            <w:pPr>
              <w:ind w:left="223" w:leftChars="106" w:firstLine="150" w:firstLineChars="50"/>
              <w:rPr>
                <w:rFonts w:hint="eastAsia" w:ascii="宋体" w:hAnsi="宋体"/>
                <w:sz w:val="30"/>
                <w:szCs w:val="30"/>
              </w:rPr>
            </w:pPr>
          </w:p>
        </w:tc>
        <w:tc>
          <w:tcPr>
            <w:tcW w:w="2776" w:type="dxa"/>
            <w:noWrap w:val="0"/>
            <w:vAlign w:val="top"/>
          </w:tcPr>
          <w:p w14:paraId="3A9986E8">
            <w:pPr>
              <w:ind w:left="223" w:leftChars="106" w:firstLine="150" w:firstLineChars="50"/>
              <w:rPr>
                <w:rFonts w:hint="eastAsia" w:ascii="宋体" w:hAnsi="宋体"/>
                <w:sz w:val="30"/>
                <w:szCs w:val="30"/>
              </w:rPr>
            </w:pPr>
          </w:p>
        </w:tc>
        <w:tc>
          <w:tcPr>
            <w:tcW w:w="555" w:type="dxa"/>
            <w:noWrap w:val="0"/>
            <w:vAlign w:val="top"/>
          </w:tcPr>
          <w:p w14:paraId="2AEAF18F">
            <w:pPr>
              <w:ind w:left="223" w:leftChars="106" w:firstLine="150" w:firstLineChars="50"/>
              <w:rPr>
                <w:rFonts w:hint="eastAsia" w:ascii="宋体" w:hAnsi="宋体"/>
                <w:sz w:val="30"/>
                <w:szCs w:val="30"/>
              </w:rPr>
            </w:pPr>
          </w:p>
        </w:tc>
        <w:tc>
          <w:tcPr>
            <w:tcW w:w="555" w:type="dxa"/>
            <w:noWrap w:val="0"/>
            <w:vAlign w:val="top"/>
          </w:tcPr>
          <w:p w14:paraId="14D7F004">
            <w:pPr>
              <w:ind w:left="223" w:leftChars="106" w:firstLine="150" w:firstLineChars="50"/>
              <w:rPr>
                <w:rFonts w:hint="eastAsia" w:ascii="宋体" w:hAnsi="宋体"/>
                <w:sz w:val="30"/>
                <w:szCs w:val="30"/>
              </w:rPr>
            </w:pPr>
          </w:p>
        </w:tc>
        <w:tc>
          <w:tcPr>
            <w:tcW w:w="833" w:type="dxa"/>
            <w:noWrap w:val="0"/>
            <w:vAlign w:val="top"/>
          </w:tcPr>
          <w:p w14:paraId="1A8900C7">
            <w:pPr>
              <w:ind w:left="223" w:leftChars="106" w:firstLine="150" w:firstLineChars="50"/>
              <w:rPr>
                <w:rFonts w:hint="eastAsia" w:ascii="宋体" w:hAnsi="宋体"/>
                <w:sz w:val="30"/>
                <w:szCs w:val="30"/>
              </w:rPr>
            </w:pPr>
          </w:p>
        </w:tc>
        <w:tc>
          <w:tcPr>
            <w:tcW w:w="833" w:type="dxa"/>
            <w:noWrap w:val="0"/>
            <w:vAlign w:val="top"/>
          </w:tcPr>
          <w:p w14:paraId="3A7A1071">
            <w:pPr>
              <w:ind w:left="223" w:leftChars="106" w:firstLine="150" w:firstLineChars="50"/>
              <w:rPr>
                <w:rFonts w:hint="eastAsia" w:ascii="宋体" w:hAnsi="宋体"/>
                <w:sz w:val="30"/>
                <w:szCs w:val="30"/>
              </w:rPr>
            </w:pPr>
          </w:p>
        </w:tc>
      </w:tr>
      <w:tr w14:paraId="7BEAA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39" w:type="dxa"/>
            <w:noWrap w:val="0"/>
            <w:vAlign w:val="top"/>
          </w:tcPr>
          <w:p w14:paraId="7511D025">
            <w:pPr>
              <w:ind w:firstLine="150" w:firstLineChars="50"/>
              <w:rPr>
                <w:rFonts w:hint="eastAsia" w:ascii="宋体" w:hAnsi="宋体"/>
                <w:sz w:val="30"/>
                <w:szCs w:val="30"/>
              </w:rPr>
            </w:pPr>
          </w:p>
        </w:tc>
        <w:tc>
          <w:tcPr>
            <w:tcW w:w="831" w:type="dxa"/>
            <w:noWrap w:val="0"/>
            <w:vAlign w:val="top"/>
          </w:tcPr>
          <w:p w14:paraId="7A7F9AAF">
            <w:pPr>
              <w:ind w:firstLine="150" w:firstLineChars="50"/>
              <w:rPr>
                <w:rFonts w:hint="eastAsia" w:ascii="宋体" w:hAnsi="宋体"/>
                <w:sz w:val="30"/>
                <w:szCs w:val="30"/>
              </w:rPr>
            </w:pPr>
          </w:p>
        </w:tc>
        <w:tc>
          <w:tcPr>
            <w:tcW w:w="876" w:type="dxa"/>
            <w:noWrap w:val="0"/>
            <w:vAlign w:val="top"/>
          </w:tcPr>
          <w:p w14:paraId="37DFD11C">
            <w:pPr>
              <w:ind w:left="223" w:leftChars="106" w:firstLine="150" w:firstLineChars="50"/>
              <w:rPr>
                <w:rFonts w:hint="eastAsia" w:ascii="宋体" w:hAnsi="宋体"/>
                <w:sz w:val="30"/>
                <w:szCs w:val="30"/>
              </w:rPr>
            </w:pPr>
          </w:p>
        </w:tc>
        <w:tc>
          <w:tcPr>
            <w:tcW w:w="928" w:type="dxa"/>
            <w:noWrap w:val="0"/>
            <w:vAlign w:val="top"/>
          </w:tcPr>
          <w:p w14:paraId="462F4F58">
            <w:pPr>
              <w:ind w:left="223" w:leftChars="106" w:firstLine="150" w:firstLineChars="50"/>
              <w:rPr>
                <w:rFonts w:hint="eastAsia" w:ascii="宋体" w:hAnsi="宋体"/>
                <w:sz w:val="30"/>
                <w:szCs w:val="30"/>
              </w:rPr>
            </w:pPr>
          </w:p>
        </w:tc>
        <w:tc>
          <w:tcPr>
            <w:tcW w:w="2776" w:type="dxa"/>
            <w:noWrap w:val="0"/>
            <w:vAlign w:val="top"/>
          </w:tcPr>
          <w:p w14:paraId="1DB84867">
            <w:pPr>
              <w:ind w:left="223" w:leftChars="106" w:firstLine="150" w:firstLineChars="50"/>
              <w:rPr>
                <w:rFonts w:hint="eastAsia" w:ascii="宋体" w:hAnsi="宋体"/>
                <w:sz w:val="30"/>
                <w:szCs w:val="30"/>
              </w:rPr>
            </w:pPr>
          </w:p>
        </w:tc>
        <w:tc>
          <w:tcPr>
            <w:tcW w:w="555" w:type="dxa"/>
            <w:noWrap w:val="0"/>
            <w:vAlign w:val="top"/>
          </w:tcPr>
          <w:p w14:paraId="65A100F9">
            <w:pPr>
              <w:ind w:left="223" w:leftChars="106" w:firstLine="150" w:firstLineChars="50"/>
              <w:rPr>
                <w:rFonts w:hint="eastAsia" w:ascii="宋体" w:hAnsi="宋体"/>
                <w:sz w:val="30"/>
                <w:szCs w:val="30"/>
              </w:rPr>
            </w:pPr>
          </w:p>
        </w:tc>
        <w:tc>
          <w:tcPr>
            <w:tcW w:w="555" w:type="dxa"/>
            <w:noWrap w:val="0"/>
            <w:vAlign w:val="top"/>
          </w:tcPr>
          <w:p w14:paraId="75391063">
            <w:pPr>
              <w:ind w:left="223" w:leftChars="106" w:firstLine="150" w:firstLineChars="50"/>
              <w:rPr>
                <w:rFonts w:hint="eastAsia" w:ascii="宋体" w:hAnsi="宋体"/>
                <w:sz w:val="30"/>
                <w:szCs w:val="30"/>
              </w:rPr>
            </w:pPr>
          </w:p>
        </w:tc>
        <w:tc>
          <w:tcPr>
            <w:tcW w:w="833" w:type="dxa"/>
            <w:noWrap w:val="0"/>
            <w:vAlign w:val="top"/>
          </w:tcPr>
          <w:p w14:paraId="116DA86E">
            <w:pPr>
              <w:ind w:left="223" w:leftChars="106" w:firstLine="150" w:firstLineChars="50"/>
              <w:rPr>
                <w:rFonts w:hint="eastAsia" w:ascii="宋体" w:hAnsi="宋体"/>
                <w:sz w:val="30"/>
                <w:szCs w:val="30"/>
              </w:rPr>
            </w:pPr>
          </w:p>
        </w:tc>
        <w:tc>
          <w:tcPr>
            <w:tcW w:w="833" w:type="dxa"/>
            <w:noWrap w:val="0"/>
            <w:vAlign w:val="top"/>
          </w:tcPr>
          <w:p w14:paraId="57C949BF">
            <w:pPr>
              <w:ind w:left="223" w:leftChars="106" w:firstLine="150" w:firstLineChars="50"/>
              <w:rPr>
                <w:rFonts w:hint="eastAsia" w:ascii="宋体" w:hAnsi="宋体"/>
                <w:sz w:val="30"/>
                <w:szCs w:val="30"/>
              </w:rPr>
            </w:pPr>
          </w:p>
        </w:tc>
      </w:tr>
      <w:tr w14:paraId="72D75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046" w:type="dxa"/>
            <w:gridSpan w:val="3"/>
            <w:noWrap w:val="0"/>
            <w:vAlign w:val="top"/>
          </w:tcPr>
          <w:p w14:paraId="4D8D3C4D">
            <w:pPr>
              <w:ind w:left="223" w:leftChars="106" w:firstLine="150" w:firstLineChars="50"/>
              <w:rPr>
                <w:rFonts w:hint="eastAsia" w:ascii="宋体" w:hAnsi="宋体"/>
                <w:sz w:val="30"/>
                <w:szCs w:val="30"/>
              </w:rPr>
            </w:pPr>
            <w:r>
              <w:rPr>
                <w:rFonts w:hint="eastAsia" w:ascii="宋体" w:hAnsi="宋体"/>
                <w:sz w:val="30"/>
                <w:szCs w:val="30"/>
              </w:rPr>
              <w:t>合计</w:t>
            </w:r>
          </w:p>
        </w:tc>
        <w:tc>
          <w:tcPr>
            <w:tcW w:w="6480" w:type="dxa"/>
            <w:gridSpan w:val="6"/>
            <w:noWrap w:val="0"/>
            <w:vAlign w:val="top"/>
          </w:tcPr>
          <w:p w14:paraId="59DC98E9">
            <w:pPr>
              <w:ind w:left="223" w:leftChars="106" w:firstLine="150" w:firstLineChars="50"/>
              <w:rPr>
                <w:rFonts w:hint="eastAsia" w:ascii="宋体" w:hAnsi="宋体"/>
                <w:sz w:val="30"/>
                <w:szCs w:val="30"/>
              </w:rPr>
            </w:pPr>
          </w:p>
        </w:tc>
      </w:tr>
    </w:tbl>
    <w:p w14:paraId="4E13ADE9">
      <w:pPr>
        <w:adjustRightInd w:val="0"/>
        <w:rPr>
          <w:rFonts w:hint="eastAsia" w:ascii="仿宋_GB2312" w:eastAsia="仿宋_GB2312"/>
          <w:color w:val="000000"/>
          <w:sz w:val="36"/>
          <w:szCs w:val="36"/>
        </w:rPr>
      </w:pPr>
    </w:p>
    <w:p w14:paraId="45A88F6E">
      <w:pPr>
        <w:adjustRightInd w:val="0"/>
        <w:rPr>
          <w:rFonts w:hint="eastAsia" w:ascii="仿宋" w:hAnsi="仿宋" w:eastAsia="仿宋"/>
          <w:sz w:val="36"/>
          <w:szCs w:val="36"/>
        </w:rPr>
      </w:pPr>
      <w:r>
        <w:rPr>
          <w:rFonts w:hint="eastAsia" w:ascii="仿宋" w:hAnsi="仿宋" w:eastAsia="仿宋"/>
          <w:sz w:val="36"/>
          <w:szCs w:val="36"/>
        </w:rPr>
        <w:t>澄清部分：（如果有澄清，与会上一致写清）</w:t>
      </w:r>
    </w:p>
    <w:p w14:paraId="208ADDE5">
      <w:pPr>
        <w:adjustRightInd w:val="0"/>
        <w:rPr>
          <w:rFonts w:hint="eastAsia" w:ascii="仿宋" w:hAnsi="仿宋" w:eastAsia="仿宋"/>
          <w:color w:val="FF0000"/>
          <w:sz w:val="36"/>
          <w:szCs w:val="36"/>
        </w:rPr>
      </w:pPr>
      <w:r>
        <w:rPr>
          <w:rFonts w:hint="eastAsia" w:ascii="仿宋" w:hAnsi="仿宋" w:eastAsia="仿宋"/>
          <w:color w:val="FF0000"/>
          <w:sz w:val="36"/>
          <w:szCs w:val="36"/>
        </w:rPr>
        <w:t>与投标文件此部分完全一致</w:t>
      </w:r>
    </w:p>
    <w:p w14:paraId="6CF5430C">
      <w:pPr>
        <w:tabs>
          <w:tab w:val="left" w:pos="3570"/>
        </w:tabs>
        <w:adjustRightInd w:val="0"/>
        <w:ind w:firstLine="3054" w:firstLineChars="845"/>
        <w:rPr>
          <w:rFonts w:hint="eastAsia" w:ascii="仿宋" w:hAnsi="仿宋" w:eastAsia="仿宋"/>
          <w:b/>
          <w:color w:val="000000"/>
          <w:sz w:val="36"/>
          <w:szCs w:val="36"/>
        </w:rPr>
      </w:pPr>
      <w:r>
        <w:rPr>
          <w:rFonts w:hint="eastAsia" w:ascii="仿宋" w:hAnsi="仿宋" w:eastAsia="仿宋"/>
          <w:b/>
          <w:color w:val="000000"/>
          <w:sz w:val="36"/>
          <w:szCs w:val="36"/>
        </w:rPr>
        <w:t>售后服务</w:t>
      </w:r>
    </w:p>
    <w:p w14:paraId="35A7A5F4">
      <w:pPr>
        <w:spacing w:line="560" w:lineRule="exact"/>
        <w:ind w:left="-1008" w:leftChars="-480" w:right="-960" w:rightChars="-457" w:firstLine="420" w:firstLineChars="150"/>
        <w:rPr>
          <w:rFonts w:hint="eastAsia"/>
          <w:color w:val="FF0000"/>
          <w:sz w:val="28"/>
          <w:szCs w:val="28"/>
        </w:rPr>
      </w:pPr>
      <w:r>
        <w:rPr>
          <w:rFonts w:hint="eastAsia"/>
          <w:color w:val="FF0000"/>
          <w:sz w:val="28"/>
          <w:szCs w:val="28"/>
        </w:rPr>
        <w:t xml:space="preserve"> </w:t>
      </w:r>
    </w:p>
    <w:p w14:paraId="1CC2FC2E">
      <w:pPr>
        <w:spacing w:line="560" w:lineRule="exact"/>
        <w:ind w:left="-1008" w:leftChars="-480" w:right="-960" w:rightChars="-457" w:firstLine="700" w:firstLineChars="250"/>
        <w:rPr>
          <w:rFonts w:hint="eastAsia" w:ascii="仿宋" w:hAnsi="仿宋" w:eastAsia="仿宋"/>
          <w:b/>
          <w:sz w:val="32"/>
        </w:rPr>
      </w:pPr>
      <w:r>
        <w:rPr>
          <w:rFonts w:hint="eastAsia"/>
          <w:color w:val="FF0000"/>
          <w:sz w:val="28"/>
          <w:szCs w:val="28"/>
        </w:rPr>
        <w:t xml:space="preserve"> </w:t>
      </w:r>
      <w:r>
        <w:rPr>
          <w:rFonts w:hint="eastAsia" w:ascii="仿宋" w:hAnsi="仿宋" w:eastAsia="仿宋"/>
          <w:b/>
          <w:sz w:val="32"/>
        </w:rPr>
        <w:t>甲    方                       乙    方</w:t>
      </w:r>
    </w:p>
    <w:p w14:paraId="08036347">
      <w:pPr>
        <w:spacing w:line="960" w:lineRule="auto"/>
        <w:ind w:right="-1407" w:rightChars="-670"/>
        <w:rPr>
          <w:rFonts w:ascii="仿宋" w:hAnsi="仿宋" w:eastAsia="仿宋"/>
          <w:color w:val="FF0000"/>
          <w:szCs w:val="21"/>
        </w:rPr>
      </w:pPr>
      <w:r>
        <w:rPr>
          <w:rFonts w:hint="eastAsia" w:ascii="仿宋" w:hAnsi="仿宋" w:eastAsia="仿宋"/>
          <w:sz w:val="28"/>
          <w:szCs w:val="28"/>
        </w:rPr>
        <w:t>单位名称：</w:t>
      </w:r>
      <w:r>
        <w:rPr>
          <w:rFonts w:hint="eastAsia" w:ascii="仿宋" w:hAnsi="仿宋" w:eastAsia="仿宋"/>
          <w:sz w:val="32"/>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单位名称</w:t>
      </w:r>
      <w:r>
        <w:rPr>
          <w:rFonts w:hint="eastAsia" w:ascii="仿宋" w:hAnsi="仿宋" w:eastAsia="仿宋"/>
          <w:sz w:val="32"/>
        </w:rPr>
        <w:t>：</w:t>
      </w:r>
      <w:r>
        <w:rPr>
          <w:rFonts w:hint="eastAsia" w:ascii="仿宋" w:hAnsi="仿宋" w:eastAsia="仿宋"/>
          <w:color w:val="FF0000"/>
          <w:sz w:val="24"/>
        </w:rPr>
        <w:t>********</w:t>
      </w:r>
    </w:p>
    <w:p w14:paraId="76795C84">
      <w:pPr>
        <w:spacing w:line="960" w:lineRule="auto"/>
        <w:ind w:left="-2" w:leftChars="-50" w:right="-1588" w:rightChars="-756" w:hanging="103" w:hangingChars="37"/>
        <w:rPr>
          <w:rFonts w:hint="eastAsia" w:ascii="仿宋" w:hAnsi="仿宋" w:eastAsia="仿宋"/>
          <w:szCs w:val="21"/>
        </w:rPr>
      </w:pPr>
      <w:r>
        <w:rPr>
          <w:rFonts w:hint="eastAsia" w:ascii="仿宋" w:hAnsi="仿宋" w:eastAsia="仿宋"/>
          <w:sz w:val="28"/>
          <w:szCs w:val="28"/>
        </w:rPr>
        <w:t>地    址：</w:t>
      </w:r>
      <w:r>
        <w:rPr>
          <w:rFonts w:hint="eastAsia" w:ascii="仿宋" w:hAnsi="仿宋" w:eastAsia="仿宋"/>
          <w:sz w:val="28"/>
          <w:szCs w:val="28"/>
          <w:lang w:val="en-US" w:eastAsia="zh-CN"/>
        </w:rPr>
        <w:t xml:space="preserve">          </w:t>
      </w:r>
      <w:r>
        <w:rPr>
          <w:rFonts w:hint="eastAsia" w:ascii="仿宋" w:hAnsi="仿宋" w:eastAsia="仿宋"/>
          <w:sz w:val="32"/>
        </w:rPr>
        <w:t xml:space="preserve">     </w:t>
      </w:r>
      <w:r>
        <w:rPr>
          <w:rFonts w:hint="eastAsia" w:ascii="仿宋" w:hAnsi="仿宋" w:eastAsia="仿宋"/>
          <w:sz w:val="32"/>
          <w:lang w:val="en-US" w:eastAsia="zh-CN"/>
        </w:rPr>
        <w:t xml:space="preserve">         </w:t>
      </w:r>
      <w:r>
        <w:rPr>
          <w:rFonts w:hint="eastAsia" w:ascii="仿宋" w:hAnsi="仿宋" w:eastAsia="仿宋"/>
          <w:sz w:val="28"/>
          <w:szCs w:val="28"/>
        </w:rPr>
        <w:t>地    址</w:t>
      </w:r>
      <w:r>
        <w:rPr>
          <w:rFonts w:hint="eastAsia" w:ascii="仿宋" w:hAnsi="仿宋" w:eastAsia="仿宋"/>
          <w:sz w:val="32"/>
        </w:rPr>
        <w:t>：</w:t>
      </w:r>
      <w:r>
        <w:rPr>
          <w:rFonts w:hint="eastAsia" w:ascii="仿宋" w:hAnsi="仿宋" w:eastAsia="仿宋"/>
          <w:color w:val="FF0000"/>
          <w:sz w:val="24"/>
        </w:rPr>
        <w:t>*******</w:t>
      </w:r>
      <w:r>
        <w:rPr>
          <w:rFonts w:hint="eastAsia" w:ascii="仿宋" w:hAnsi="仿宋" w:eastAsia="仿宋"/>
          <w:szCs w:val="21"/>
        </w:rPr>
        <w:t xml:space="preserve">                                            </w:t>
      </w:r>
    </w:p>
    <w:p w14:paraId="16797661">
      <w:pPr>
        <w:spacing w:line="960" w:lineRule="auto"/>
        <w:ind w:left="-2" w:leftChars="-50" w:hanging="103" w:hangingChars="37"/>
        <w:rPr>
          <w:rFonts w:ascii="仿宋" w:hAnsi="仿宋" w:eastAsia="仿宋"/>
          <w:color w:val="FF0000"/>
          <w:sz w:val="24"/>
        </w:rPr>
      </w:pPr>
      <w:r>
        <w:rPr>
          <w:rFonts w:hint="eastAsia" w:ascii="仿宋" w:hAnsi="仿宋" w:eastAsia="仿宋"/>
          <w:sz w:val="28"/>
          <w:szCs w:val="28"/>
        </w:rPr>
        <w:t>邮    编：</w:t>
      </w:r>
      <w:r>
        <w:rPr>
          <w:rFonts w:hint="eastAsia" w:ascii="仿宋" w:hAnsi="仿宋" w:eastAsia="仿宋"/>
          <w:szCs w:val="21"/>
        </w:rPr>
        <w:t xml:space="preserve">                           </w:t>
      </w:r>
      <w:r>
        <w:rPr>
          <w:rFonts w:hint="eastAsia" w:ascii="仿宋" w:hAnsi="仿宋" w:eastAsia="仿宋"/>
          <w:szCs w:val="21"/>
          <w:lang w:val="en-US" w:eastAsia="zh-CN"/>
        </w:rPr>
        <w:t xml:space="preserve">       </w:t>
      </w:r>
      <w:r>
        <w:rPr>
          <w:rFonts w:hint="eastAsia" w:ascii="仿宋" w:hAnsi="仿宋" w:eastAsia="仿宋"/>
          <w:sz w:val="28"/>
          <w:szCs w:val="28"/>
        </w:rPr>
        <w:t>邮    编：</w:t>
      </w:r>
      <w:r>
        <w:rPr>
          <w:rFonts w:hint="eastAsia" w:ascii="仿宋" w:hAnsi="仿宋" w:eastAsia="仿宋"/>
          <w:color w:val="FF0000"/>
          <w:sz w:val="24"/>
        </w:rPr>
        <w:t>*******</w:t>
      </w:r>
    </w:p>
    <w:p w14:paraId="1D017DC1">
      <w:pPr>
        <w:spacing w:line="960" w:lineRule="auto"/>
        <w:ind w:left="-9" w:leftChars="-48" w:hanging="92" w:hangingChars="33"/>
        <w:rPr>
          <w:rFonts w:hint="eastAsia" w:ascii="仿宋" w:hAnsi="仿宋" w:eastAsia="仿宋"/>
          <w:szCs w:val="21"/>
        </w:rPr>
      </w:pPr>
      <w:r>
        <w:rPr>
          <w:rFonts w:hint="eastAsia" w:ascii="仿宋" w:hAnsi="仿宋" w:eastAsia="仿宋"/>
          <w:sz w:val="28"/>
          <w:szCs w:val="28"/>
        </w:rPr>
        <w:t>法人代表：                         法人代表：</w:t>
      </w:r>
      <w:r>
        <w:rPr>
          <w:rFonts w:hint="eastAsia" w:ascii="仿宋" w:hAnsi="仿宋" w:eastAsia="仿宋"/>
          <w:color w:val="FF0000"/>
          <w:sz w:val="28"/>
          <w:szCs w:val="28"/>
        </w:rPr>
        <w:t>*******</w:t>
      </w:r>
      <w:r>
        <w:rPr>
          <w:rFonts w:hint="eastAsia" w:ascii="仿宋" w:hAnsi="仿宋" w:eastAsia="仿宋"/>
          <w:szCs w:val="21"/>
        </w:rPr>
        <w:t xml:space="preserve"> </w:t>
      </w:r>
    </w:p>
    <w:p w14:paraId="631FE0E9">
      <w:pPr>
        <w:spacing w:line="960" w:lineRule="auto"/>
        <w:ind w:left="-2" w:leftChars="-50" w:hanging="103" w:hangingChars="37"/>
        <w:rPr>
          <w:rFonts w:hint="eastAsia" w:ascii="仿宋" w:hAnsi="仿宋" w:eastAsia="仿宋"/>
          <w:szCs w:val="21"/>
        </w:rPr>
      </w:pPr>
      <w:r>
        <w:rPr>
          <w:rFonts w:hint="eastAsia" w:ascii="仿宋" w:hAnsi="仿宋" w:eastAsia="仿宋"/>
          <w:sz w:val="28"/>
          <w:szCs w:val="28"/>
        </w:rPr>
        <w:t>负 责 人：                         负 责 人：</w:t>
      </w:r>
    </w:p>
    <w:p w14:paraId="385130D1">
      <w:pPr>
        <w:spacing w:line="960" w:lineRule="auto"/>
        <w:ind w:left="-2" w:leftChars="-50" w:hanging="103" w:hangingChars="37"/>
        <w:rPr>
          <w:rFonts w:ascii="仿宋" w:hAnsi="仿宋" w:eastAsia="仿宋"/>
          <w:color w:val="FF0000"/>
          <w:sz w:val="24"/>
        </w:rPr>
      </w:pPr>
      <w:r>
        <w:rPr>
          <w:rFonts w:hint="eastAsia" w:ascii="仿宋" w:hAnsi="仿宋" w:eastAsia="仿宋"/>
          <w:sz w:val="28"/>
          <w:szCs w:val="28"/>
        </w:rPr>
        <w:t>联系电话：</w:t>
      </w:r>
      <w:r>
        <w:rPr>
          <w:rFonts w:hint="eastAsia" w:ascii="仿宋" w:hAnsi="仿宋" w:eastAsia="仿宋"/>
          <w:sz w:val="28"/>
          <w:szCs w:val="28"/>
          <w:lang w:val="en-US" w:eastAsia="zh-CN"/>
        </w:rPr>
        <w:t xml:space="preserve">          </w:t>
      </w:r>
      <w:r>
        <w:rPr>
          <w:rFonts w:hint="eastAsia" w:ascii="仿宋" w:hAnsi="仿宋" w:eastAsia="仿宋"/>
          <w:sz w:val="24"/>
        </w:rPr>
        <w:t xml:space="preserve"> </w:t>
      </w:r>
      <w:r>
        <w:rPr>
          <w:rFonts w:hint="eastAsia" w:ascii="仿宋" w:hAnsi="仿宋" w:eastAsia="仿宋"/>
          <w:sz w:val="28"/>
          <w:szCs w:val="28"/>
        </w:rPr>
        <w:t xml:space="preserve">              联系电话：</w:t>
      </w:r>
      <w:r>
        <w:rPr>
          <w:rFonts w:hint="eastAsia" w:ascii="仿宋" w:hAnsi="仿宋" w:eastAsia="仿宋"/>
          <w:color w:val="FF0000"/>
          <w:sz w:val="24"/>
        </w:rPr>
        <w:t>********</w:t>
      </w:r>
    </w:p>
    <w:p w14:paraId="558D08BD">
      <w:pPr>
        <w:spacing w:line="960" w:lineRule="auto"/>
        <w:ind w:left="-2" w:leftChars="-50" w:hanging="103" w:hangingChars="37"/>
        <w:rPr>
          <w:rFonts w:ascii="仿宋" w:hAnsi="仿宋" w:eastAsia="仿宋"/>
          <w:color w:val="FF0000"/>
          <w:sz w:val="24"/>
        </w:rPr>
      </w:pPr>
      <w:r>
        <w:rPr>
          <w:rFonts w:hint="eastAsia" w:ascii="仿宋" w:hAnsi="仿宋" w:eastAsia="仿宋"/>
          <w:sz w:val="28"/>
          <w:szCs w:val="28"/>
        </w:rPr>
        <w:t>传    真：</w:t>
      </w:r>
      <w:r>
        <w:rPr>
          <w:rFonts w:hint="eastAsia" w:ascii="仿宋" w:hAnsi="仿宋" w:eastAsia="仿宋"/>
          <w:sz w:val="24"/>
          <w:lang w:val="en-US" w:eastAsia="zh-CN"/>
        </w:rPr>
        <w:t xml:space="preserve">           </w:t>
      </w:r>
      <w:r>
        <w:rPr>
          <w:rFonts w:hint="eastAsia" w:ascii="仿宋" w:hAnsi="仿宋" w:eastAsia="仿宋"/>
          <w:sz w:val="24"/>
        </w:rPr>
        <w:t xml:space="preserve">     </w:t>
      </w:r>
      <w:r>
        <w:rPr>
          <w:rFonts w:hint="eastAsia" w:ascii="仿宋" w:hAnsi="仿宋" w:eastAsia="仿宋"/>
          <w:szCs w:val="21"/>
        </w:rPr>
        <w:t xml:space="preserve">              </w:t>
      </w:r>
      <w:r>
        <w:rPr>
          <w:rFonts w:hint="eastAsia" w:ascii="仿宋" w:hAnsi="仿宋" w:eastAsia="仿宋"/>
          <w:sz w:val="28"/>
          <w:szCs w:val="28"/>
        </w:rPr>
        <w:t>传    真：</w:t>
      </w:r>
      <w:r>
        <w:rPr>
          <w:rFonts w:hint="eastAsia" w:ascii="仿宋" w:hAnsi="仿宋" w:eastAsia="仿宋"/>
          <w:color w:val="FF0000"/>
          <w:sz w:val="24"/>
        </w:rPr>
        <w:t>*********</w:t>
      </w:r>
    </w:p>
    <w:p w14:paraId="1F29908E">
      <w:pPr>
        <w:spacing w:line="960" w:lineRule="auto"/>
        <w:ind w:left="-2" w:leftChars="-50" w:right="-1407" w:rightChars="-670" w:hanging="103" w:hangingChars="37"/>
        <w:rPr>
          <w:rFonts w:ascii="仿宋" w:hAnsi="仿宋" w:eastAsia="仿宋"/>
          <w:color w:val="FF0000"/>
          <w:sz w:val="24"/>
        </w:rPr>
      </w:pPr>
      <w:r>
        <w:rPr>
          <w:rFonts w:hint="eastAsia" w:ascii="仿宋" w:hAnsi="仿宋" w:eastAsia="仿宋"/>
          <w:sz w:val="28"/>
          <w:szCs w:val="28"/>
        </w:rPr>
        <w:t>开 户 行：</w:t>
      </w:r>
      <w:r>
        <w:rPr>
          <w:rFonts w:hint="eastAsia" w:ascii="仿宋" w:hAnsi="仿宋" w:eastAsia="仿宋"/>
          <w:sz w:val="24"/>
          <w:lang w:val="en-US" w:eastAsia="zh-CN"/>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开 户 行：</w:t>
      </w:r>
      <w:r>
        <w:rPr>
          <w:rFonts w:hint="eastAsia" w:ascii="仿宋" w:hAnsi="仿宋" w:eastAsia="仿宋"/>
          <w:color w:val="FF0000"/>
          <w:sz w:val="24"/>
        </w:rPr>
        <w:t>*********</w:t>
      </w:r>
    </w:p>
    <w:p w14:paraId="0167D8F0">
      <w:pPr>
        <w:spacing w:line="960" w:lineRule="auto"/>
        <w:ind w:left="-2" w:leftChars="-50" w:right="-687" w:rightChars="-327" w:hanging="103" w:hangingChars="37"/>
        <w:rPr>
          <w:rFonts w:ascii="仿宋" w:hAnsi="仿宋" w:eastAsia="仿宋"/>
          <w:color w:val="FF0000"/>
          <w:sz w:val="24"/>
        </w:rPr>
      </w:pPr>
      <w:r>
        <w:rPr>
          <w:rFonts w:hint="eastAsia" w:ascii="仿宋" w:hAnsi="仿宋" w:eastAsia="仿宋"/>
          <w:sz w:val="28"/>
          <w:szCs w:val="28"/>
        </w:rPr>
        <w:t>帐    号：</w:t>
      </w:r>
      <w:r>
        <w:rPr>
          <w:rFonts w:hint="eastAsia" w:ascii="仿宋" w:hAnsi="仿宋" w:eastAsia="仿宋"/>
          <w:sz w:val="24"/>
          <w:lang w:val="en-US" w:eastAsia="zh-CN"/>
        </w:rPr>
        <w:t xml:space="preserve"> </w:t>
      </w:r>
      <w:r>
        <w:rPr>
          <w:rFonts w:hint="eastAsia" w:ascii="仿宋" w:hAnsi="仿宋" w:eastAsia="仿宋"/>
          <w:szCs w:val="21"/>
        </w:rPr>
        <w:t xml:space="preserve">           </w:t>
      </w:r>
      <w:r>
        <w:rPr>
          <w:rFonts w:hint="eastAsia" w:ascii="仿宋" w:hAnsi="仿宋" w:eastAsia="仿宋"/>
          <w:szCs w:val="21"/>
          <w:lang w:val="en-US" w:eastAsia="zh-CN"/>
        </w:rPr>
        <w:t xml:space="preserve">                    </w:t>
      </w:r>
      <w:r>
        <w:rPr>
          <w:rFonts w:hint="eastAsia" w:ascii="仿宋" w:hAnsi="仿宋" w:eastAsia="仿宋"/>
          <w:sz w:val="28"/>
          <w:szCs w:val="28"/>
        </w:rPr>
        <w:t>帐    号：</w:t>
      </w:r>
      <w:r>
        <w:rPr>
          <w:rFonts w:hint="eastAsia" w:ascii="仿宋" w:hAnsi="仿宋" w:eastAsia="仿宋"/>
          <w:color w:val="FF0000"/>
          <w:sz w:val="24"/>
        </w:rPr>
        <w:t>*********</w:t>
      </w:r>
    </w:p>
    <w:p w14:paraId="290B7137">
      <w:pPr>
        <w:rPr>
          <w:rFonts w:hint="eastAsia" w:eastAsia="仿宋_GB2312"/>
          <w:sz w:val="32"/>
          <w:szCs w:val="32"/>
          <w:lang w:eastAsia="zh-CN"/>
        </w:rPr>
      </w:pPr>
      <w:r>
        <w:rPr>
          <w:rFonts w:hint="eastAsia" w:ascii="仿宋_GB2312" w:eastAsia="仿宋_GB2312"/>
          <w:sz w:val="24"/>
        </w:rPr>
        <w:t>纳税人识别号：</w:t>
      </w:r>
      <w:r>
        <w:rPr>
          <w:rFonts w:hint="eastAsia" w:ascii="仿宋_GB2312" w:eastAsia="仿宋_GB2312"/>
          <w:sz w:val="24"/>
          <w:lang w:val="en-US" w:eastAsia="zh-CN"/>
        </w:rPr>
        <w:t xml:space="preserve"> </w:t>
      </w:r>
    </w:p>
    <w:p w14:paraId="7AAD57E4">
      <w:pPr>
        <w:spacing w:line="960" w:lineRule="auto"/>
        <w:ind w:left="-17" w:leftChars="-50" w:right="-687" w:rightChars="-327" w:hanging="88" w:hangingChars="37"/>
        <w:rPr>
          <w:rFonts w:hint="eastAsia" w:ascii="仿宋" w:hAnsi="仿宋" w:eastAsia="仿宋"/>
          <w:color w:val="FF0000"/>
          <w:sz w:val="24"/>
        </w:rPr>
      </w:pPr>
    </w:p>
    <w:p w14:paraId="522EA366">
      <w:pPr>
        <w:spacing w:line="560" w:lineRule="exact"/>
        <w:ind w:right="-932" w:rightChars="-444"/>
        <w:rPr>
          <w:rFonts w:hint="eastAsia" w:ascii="仿宋" w:hAnsi="仿宋" w:eastAsia="仿宋"/>
        </w:rPr>
      </w:pPr>
      <w:r>
        <w:rPr>
          <w:rFonts w:hint="eastAsia" w:ascii="仿宋" w:hAnsi="仿宋" w:eastAsia="仿宋"/>
          <w:sz w:val="28"/>
          <w:szCs w:val="28"/>
        </w:rPr>
        <w:t xml:space="preserve">日    期：   </w:t>
      </w:r>
      <w:r>
        <w:rPr>
          <w:rFonts w:hint="eastAsia" w:ascii="仿宋" w:hAnsi="仿宋" w:eastAsia="仿宋"/>
          <w:sz w:val="24"/>
        </w:rPr>
        <w:t xml:space="preserve"> 年   月  日             </w:t>
      </w:r>
      <w:r>
        <w:rPr>
          <w:rFonts w:hint="eastAsia" w:ascii="仿宋" w:hAnsi="仿宋" w:eastAsia="仿宋"/>
          <w:sz w:val="28"/>
          <w:szCs w:val="28"/>
        </w:rPr>
        <w:t xml:space="preserve">日    期：   </w:t>
      </w:r>
      <w:r>
        <w:rPr>
          <w:rFonts w:hint="eastAsia" w:ascii="仿宋" w:hAnsi="仿宋" w:eastAsia="仿宋"/>
          <w:sz w:val="24"/>
        </w:rPr>
        <w:t xml:space="preserve"> 年   月    日</w:t>
      </w:r>
    </w:p>
    <w:p w14:paraId="14AD0347">
      <w:bookmarkStart w:id="0" w:name="_GoBack"/>
      <w:bookmarkEnd w:id="0"/>
    </w:p>
    <w:sectPr>
      <w:footerReference r:id="rId3" w:type="defaul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DBD23">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grouping="f" rotation="f" text="f" aspectratio="f"/>
              <v:textbox inset="0mm,0mm,0mm,0mm" style="mso-fit-shape-to-text:t;">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6C1527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2024-09-10T03:01:05Z</dcterms:created>
  <dc:creator>Administrator</dc:creator>
  <cp:lastModifiedBy>安安</cp:lastModifiedBy>
  <dcterms:modified xsi:type="dcterms:W3CDTF">2024-09-10T03:01:10Z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25B0ED1896A1426882AFAC9C21B5A880_12</vt:lpwstr>
  </property>
</Properties>
</file>