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92973">
      <w:pPr>
        <w:adjustRightInd w:val="0"/>
        <w:snapToGrid w:val="0"/>
        <w:spacing w:after="156" w:afterLines="50" w:line="360" w:lineRule="auto"/>
        <w:jc w:val="center"/>
        <w:rPr>
          <w:rFonts w:ascii="宋体" w:hAnsi="宋体" w:cs="Courier New"/>
          <w:b/>
          <w:bCs/>
          <w:color w:val="auto"/>
          <w:sz w:val="32"/>
          <w:szCs w:val="32"/>
          <w:highlight w:val="none"/>
        </w:rPr>
      </w:pPr>
      <w:r>
        <w:rPr>
          <w:rFonts w:hint="eastAsia" w:ascii="宋体" w:hAnsi="宋体" w:cs="Courier New"/>
          <w:b/>
          <w:bCs/>
          <w:color w:val="auto"/>
          <w:sz w:val="32"/>
          <w:szCs w:val="32"/>
          <w:highlight w:val="none"/>
        </w:rPr>
        <w:t>供应商应提交的相关资格证明材料</w:t>
      </w:r>
    </w:p>
    <w:p w14:paraId="6A732B82">
      <w:pPr>
        <w:spacing w:line="360" w:lineRule="auto"/>
        <w:rPr>
          <w:rFonts w:ascii="宋体" w:hAnsi="宋体" w:cs="宋体"/>
          <w:b/>
          <w:bCs/>
          <w:color w:val="auto"/>
          <w:kern w:val="44"/>
          <w:sz w:val="24"/>
          <w:szCs w:val="24"/>
          <w:highlight w:val="none"/>
        </w:rPr>
      </w:pPr>
      <w:r>
        <w:rPr>
          <w:rFonts w:hint="eastAsia" w:ascii="宋体" w:hAnsi="宋体" w:cs="宋体"/>
          <w:b/>
          <w:bCs/>
          <w:color w:val="auto"/>
          <w:kern w:val="44"/>
          <w:sz w:val="24"/>
          <w:szCs w:val="24"/>
          <w:highlight w:val="none"/>
        </w:rPr>
        <w:t>详见第四章</w:t>
      </w:r>
    </w:p>
    <w:p w14:paraId="12F2D5CD">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7065EDA2">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2、财务状况报告：提供2023年度经审计的财务报告（包括“四表一注”，即资产负债表、利润表、现金流量表、所有者权益变动表及其附注，成立时间至提交</w:t>
      </w:r>
      <w:r>
        <w:rPr>
          <w:rFonts w:ascii="宋体" w:hAnsi="宋体" w:eastAsia="宋体" w:cs="宋体"/>
          <w:color w:val="auto"/>
          <w:sz w:val="24"/>
          <w:szCs w:val="24"/>
          <w:highlight w:val="none"/>
          <w:lang w:eastAsia="zh-CN"/>
        </w:rPr>
        <w:t>响应文件</w:t>
      </w:r>
      <w:r>
        <w:rPr>
          <w:rFonts w:ascii="宋体" w:hAnsi="宋体" w:eastAsia="宋体" w:cs="宋体"/>
          <w:color w:val="auto"/>
          <w:sz w:val="24"/>
          <w:szCs w:val="24"/>
          <w:highlight w:val="none"/>
        </w:rPr>
        <w:t>截止时间不足一年的可提供成立后任意时段的资产负债表），或其开标前六个月内银行出具的资信证明。（以上两种形式的资料提供任何一种即可）</w:t>
      </w:r>
    </w:p>
    <w:p w14:paraId="611D4D19">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3、税收缴纳证明：提供2023年</w:t>
      </w:r>
      <w:r>
        <w:rPr>
          <w:rFonts w:ascii="宋体" w:hAnsi="宋体" w:eastAsia="宋体" w:cs="宋体"/>
          <w:color w:val="auto"/>
          <w:sz w:val="24"/>
          <w:szCs w:val="24"/>
          <w:highlight w:val="none"/>
          <w:lang w:eastAsia="zh-CN"/>
        </w:rPr>
        <w:t>11</w:t>
      </w:r>
      <w:r>
        <w:rPr>
          <w:rFonts w:ascii="宋体" w:hAnsi="宋体" w:eastAsia="宋体" w:cs="宋体"/>
          <w:color w:val="auto"/>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w:t>
      </w:r>
      <w:r>
        <w:rPr>
          <w:rFonts w:ascii="宋体" w:hAnsi="宋体" w:eastAsia="宋体" w:cs="宋体"/>
          <w:color w:val="auto"/>
          <w:sz w:val="24"/>
          <w:szCs w:val="24"/>
          <w:highlight w:val="none"/>
          <w:lang w:eastAsia="zh-CN"/>
        </w:rPr>
        <w:t>供应商</w:t>
      </w:r>
      <w:r>
        <w:rPr>
          <w:rFonts w:ascii="宋体" w:hAnsi="宋体" w:eastAsia="宋体" w:cs="宋体"/>
          <w:color w:val="auto"/>
          <w:sz w:val="24"/>
          <w:szCs w:val="24"/>
          <w:highlight w:val="none"/>
        </w:rPr>
        <w:t>，应提供相关证明文件。</w:t>
      </w:r>
    </w:p>
    <w:p w14:paraId="69B07373">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4、社会保障资金缴纳证明：提供2023年</w:t>
      </w:r>
      <w:r>
        <w:rPr>
          <w:rFonts w:ascii="宋体" w:hAnsi="宋体" w:eastAsia="宋体" w:cs="宋体"/>
          <w:color w:val="auto"/>
          <w:sz w:val="24"/>
          <w:szCs w:val="24"/>
          <w:highlight w:val="none"/>
          <w:lang w:eastAsia="zh-CN"/>
        </w:rPr>
        <w:t>11</w:t>
      </w:r>
      <w:r>
        <w:rPr>
          <w:rFonts w:ascii="宋体" w:hAnsi="宋体" w:eastAsia="宋体" w:cs="宋体"/>
          <w:color w:val="auto"/>
          <w:sz w:val="24"/>
          <w:szCs w:val="24"/>
          <w:highlight w:val="none"/>
        </w:rPr>
        <w:t>月至今已缴存的至少一个月的社会保障资金缴存单据或社保机构开具的社会保险参保缴费情况证明，依法不需要缴纳社会保障资金的单位应提供相关证明材料。</w:t>
      </w:r>
    </w:p>
    <w:p w14:paraId="1C755058">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w:t>
      </w:r>
      <w:r>
        <w:rPr>
          <w:rFonts w:ascii="宋体" w:hAnsi="宋体" w:eastAsia="宋体" w:cs="宋体"/>
          <w:color w:val="auto"/>
          <w:sz w:val="24"/>
          <w:szCs w:val="24"/>
          <w:highlight w:val="none"/>
          <w:lang w:eastAsia="zh-CN"/>
        </w:rPr>
        <w:t>供应商</w:t>
      </w:r>
      <w:r>
        <w:rPr>
          <w:rFonts w:ascii="宋体" w:hAnsi="宋体" w:eastAsia="宋体" w:cs="宋体"/>
          <w:color w:val="auto"/>
          <w:sz w:val="24"/>
          <w:szCs w:val="24"/>
          <w:highlight w:val="none"/>
        </w:rPr>
        <w:t>参与。</w:t>
      </w:r>
    </w:p>
    <w:p w14:paraId="0B551BF2">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6、承诺函：提供具有履行合同所必需的设备和专业技术能力的承诺函。</w:t>
      </w:r>
    </w:p>
    <w:p w14:paraId="6AFCE488">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7、法定代表人授权书：法定代表人授权书及被授权人身份证明。（法定代表人直接</w:t>
      </w:r>
      <w:r>
        <w:rPr>
          <w:rFonts w:ascii="宋体" w:hAnsi="宋体" w:eastAsia="宋体" w:cs="宋体"/>
          <w:color w:val="auto"/>
          <w:sz w:val="24"/>
          <w:szCs w:val="24"/>
          <w:highlight w:val="none"/>
          <w:lang w:eastAsia="zh-CN"/>
        </w:rPr>
        <w:t>参与</w:t>
      </w:r>
      <w:r>
        <w:rPr>
          <w:rFonts w:ascii="宋体" w:hAnsi="宋体" w:eastAsia="宋体" w:cs="宋体"/>
          <w:color w:val="auto"/>
          <w:sz w:val="24"/>
          <w:szCs w:val="24"/>
          <w:highlight w:val="none"/>
        </w:rPr>
        <w:t>只须提供其身份证明）。</w:t>
      </w:r>
    </w:p>
    <w:p w14:paraId="313A94A7">
      <w:pPr>
        <w:pStyle w:val="8"/>
        <w:adjustRightInd w:val="0"/>
        <w:snapToGrid w:val="0"/>
        <w:spacing w:line="348"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8、中小企业声明函：本项目专门面向中小企业采购，供应商须提供中小企业声明函。</w:t>
      </w:r>
    </w:p>
    <w:p w14:paraId="448A6515">
      <w:pPr>
        <w:widowControl/>
        <w:jc w:val="left"/>
        <w:rPr>
          <w:rFonts w:ascii="宋体" w:hAnsi="宋体" w:cs="宋体"/>
          <w:b/>
          <w:bCs/>
          <w:color w:val="auto"/>
          <w:kern w:val="44"/>
          <w:sz w:val="24"/>
          <w:szCs w:val="24"/>
          <w:highlight w:val="none"/>
        </w:rPr>
      </w:pPr>
      <w:r>
        <w:rPr>
          <w:rFonts w:ascii="宋体" w:hAnsi="宋体" w:cs="宋体"/>
          <w:b/>
          <w:bCs/>
          <w:color w:val="auto"/>
          <w:kern w:val="44"/>
          <w:sz w:val="24"/>
          <w:szCs w:val="24"/>
          <w:highlight w:val="none"/>
        </w:rPr>
        <w:br w:type="page"/>
      </w:r>
    </w:p>
    <w:p w14:paraId="012EB809">
      <w:pPr>
        <w:spacing w:line="360" w:lineRule="auto"/>
        <w:rPr>
          <w:rFonts w:ascii="宋体" w:hAnsi="宋体" w:cs="宋体"/>
          <w:b/>
          <w:bCs/>
          <w:color w:val="auto"/>
          <w:kern w:val="44"/>
          <w:sz w:val="24"/>
          <w:szCs w:val="24"/>
          <w:highlight w:val="none"/>
        </w:rPr>
      </w:pPr>
    </w:p>
    <w:p w14:paraId="05C5F6DA">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具有履行合同所必需的设备和专业技术能力的承诺</w:t>
      </w:r>
    </w:p>
    <w:p w14:paraId="36549CAA">
      <w:pPr>
        <w:spacing w:line="360" w:lineRule="auto"/>
        <w:jc w:val="left"/>
        <w:rPr>
          <w:rFonts w:ascii="宋体" w:hAnsi="宋体" w:cs="宋体"/>
          <w:color w:val="auto"/>
          <w:sz w:val="24"/>
          <w:szCs w:val="24"/>
          <w:highlight w:val="none"/>
        </w:rPr>
      </w:pPr>
    </w:p>
    <w:p w14:paraId="6521E788">
      <w:pPr>
        <w:spacing w:line="360" w:lineRule="auto"/>
        <w:jc w:val="left"/>
        <w:rPr>
          <w:rFonts w:ascii="宋体" w:hAnsi="宋体" w:cs="宋体"/>
          <w:color w:val="auto"/>
          <w:sz w:val="24"/>
          <w:szCs w:val="24"/>
          <w:highlight w:val="none"/>
        </w:rPr>
      </w:pPr>
      <w:r>
        <w:rPr>
          <w:rFonts w:hint="eastAsia" w:ascii="宋体" w:hAnsi="宋体" w:cs="宋体"/>
          <w:color w:val="auto"/>
          <w:kern w:val="0"/>
          <w:sz w:val="24"/>
          <w:szCs w:val="24"/>
          <w:highlight w:val="none"/>
        </w:rPr>
        <w:t>致：陕西开源招标有限公司</w:t>
      </w:r>
    </w:p>
    <w:p w14:paraId="08AB9AB4">
      <w:pPr>
        <w:spacing w:line="360" w:lineRule="auto"/>
        <w:jc w:val="left"/>
        <w:rPr>
          <w:rFonts w:ascii="宋体" w:hAnsi="宋体" w:cs="宋体"/>
          <w:color w:val="auto"/>
          <w:sz w:val="24"/>
          <w:szCs w:val="24"/>
          <w:highlight w:val="none"/>
        </w:rPr>
      </w:pPr>
    </w:p>
    <w:p w14:paraId="4DB1C5DA">
      <w:pPr>
        <w:pStyle w:val="3"/>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我单位具有履行合同所必需的设备和专业技术能力。</w:t>
      </w:r>
    </w:p>
    <w:p w14:paraId="5F3EA809">
      <w:pPr>
        <w:pStyle w:val="3"/>
        <w:spacing w:line="360" w:lineRule="auto"/>
        <w:rPr>
          <w:rFonts w:ascii="宋体" w:hAnsi="宋体" w:cs="宋体"/>
          <w:color w:val="auto"/>
          <w:sz w:val="24"/>
          <w:szCs w:val="24"/>
          <w:highlight w:val="none"/>
        </w:rPr>
      </w:pPr>
    </w:p>
    <w:p w14:paraId="7C0F0C41">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特此声明！</w:t>
      </w:r>
    </w:p>
    <w:p w14:paraId="1CDEA825">
      <w:pPr>
        <w:spacing w:line="360" w:lineRule="auto"/>
        <w:ind w:firstLine="480" w:firstLineChars="200"/>
        <w:jc w:val="left"/>
        <w:rPr>
          <w:rFonts w:ascii="宋体" w:hAnsi="宋体" w:cs="宋体"/>
          <w:color w:val="auto"/>
          <w:sz w:val="24"/>
          <w:szCs w:val="24"/>
          <w:highlight w:val="none"/>
        </w:rPr>
      </w:pPr>
    </w:p>
    <w:p w14:paraId="7229155F">
      <w:pPr>
        <w:spacing w:line="360" w:lineRule="auto"/>
        <w:ind w:firstLine="480" w:firstLineChars="200"/>
        <w:jc w:val="left"/>
        <w:rPr>
          <w:rFonts w:ascii="宋体" w:hAnsi="宋体" w:cs="宋体"/>
          <w:color w:val="auto"/>
          <w:sz w:val="24"/>
          <w:szCs w:val="24"/>
          <w:highlight w:val="none"/>
        </w:rPr>
      </w:pPr>
    </w:p>
    <w:p w14:paraId="74B759EB">
      <w:pPr>
        <w:spacing w:line="480" w:lineRule="auto"/>
        <w:ind w:firstLine="4080" w:firstLineChars="17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p>
    <w:p w14:paraId="264EE5AE">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2A301848">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08D819B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4FFD38C9">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近三年无重大违法、违纪书面声明</w:t>
      </w:r>
    </w:p>
    <w:p w14:paraId="4356EAA1">
      <w:pPr>
        <w:spacing w:line="360" w:lineRule="auto"/>
        <w:jc w:val="left"/>
        <w:rPr>
          <w:rFonts w:ascii="宋体" w:hAnsi="宋体" w:cs="宋体"/>
          <w:color w:val="auto"/>
          <w:sz w:val="24"/>
          <w:szCs w:val="24"/>
          <w:highlight w:val="none"/>
        </w:rPr>
      </w:pPr>
    </w:p>
    <w:p w14:paraId="670EA041">
      <w:pPr>
        <w:spacing w:line="360" w:lineRule="auto"/>
        <w:jc w:val="left"/>
        <w:rPr>
          <w:rFonts w:ascii="宋体" w:hAnsi="宋体" w:cs="宋体"/>
          <w:color w:val="auto"/>
          <w:sz w:val="24"/>
          <w:szCs w:val="24"/>
          <w:highlight w:val="none"/>
        </w:rPr>
      </w:pPr>
      <w:r>
        <w:rPr>
          <w:rFonts w:hint="eastAsia" w:ascii="宋体" w:hAnsi="宋体" w:cs="宋体"/>
          <w:color w:val="auto"/>
          <w:kern w:val="0"/>
          <w:sz w:val="24"/>
          <w:szCs w:val="24"/>
          <w:highlight w:val="none"/>
        </w:rPr>
        <w:t>致：陕西开源招标有限公司</w:t>
      </w:r>
    </w:p>
    <w:p w14:paraId="4C96FB8A">
      <w:pPr>
        <w:spacing w:line="360" w:lineRule="auto"/>
        <w:ind w:firstLine="480" w:firstLineChars="200"/>
        <w:jc w:val="left"/>
        <w:rPr>
          <w:rFonts w:ascii="宋体" w:hAnsi="宋体" w:cs="宋体"/>
          <w:b/>
          <w:color w:val="auto"/>
          <w:sz w:val="24"/>
          <w:szCs w:val="24"/>
          <w:highlight w:val="none"/>
        </w:rPr>
      </w:pPr>
      <w:r>
        <w:rPr>
          <w:rFonts w:hint="eastAsia" w:ascii="宋体" w:hAnsi="宋体" w:cs="宋体"/>
          <w:color w:val="auto"/>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14:paraId="31A908A6">
      <w:pPr>
        <w:spacing w:line="360" w:lineRule="auto"/>
        <w:ind w:firstLine="424" w:firstLineChars="177"/>
        <w:jc w:val="left"/>
        <w:rPr>
          <w:rFonts w:ascii="宋体" w:hAnsi="宋体" w:cs="宋体"/>
          <w:b/>
          <w:color w:val="auto"/>
          <w:sz w:val="24"/>
          <w:szCs w:val="24"/>
          <w:highlight w:val="none"/>
        </w:rPr>
      </w:pPr>
      <w:r>
        <w:rPr>
          <w:rFonts w:hint="eastAsia" w:ascii="宋体" w:hAnsi="宋体" w:cs="宋体"/>
          <w:color w:val="auto"/>
          <w:sz w:val="24"/>
          <w:szCs w:val="24"/>
          <w:highlight w:val="none"/>
        </w:rPr>
        <w:t>以上如构成虚假，自愿承担相关法律责任。</w:t>
      </w:r>
    </w:p>
    <w:p w14:paraId="2CF79640">
      <w:pPr>
        <w:spacing w:line="360" w:lineRule="auto"/>
        <w:jc w:val="left"/>
        <w:rPr>
          <w:rFonts w:ascii="宋体" w:hAnsi="宋体" w:cs="宋体"/>
          <w:b/>
          <w:color w:val="auto"/>
          <w:sz w:val="24"/>
          <w:szCs w:val="24"/>
          <w:highlight w:val="none"/>
        </w:rPr>
      </w:pPr>
    </w:p>
    <w:p w14:paraId="50230130">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特此声明！</w:t>
      </w:r>
    </w:p>
    <w:p w14:paraId="48DB0485">
      <w:pPr>
        <w:spacing w:line="360" w:lineRule="auto"/>
        <w:ind w:firstLine="480" w:firstLineChars="200"/>
        <w:jc w:val="left"/>
        <w:rPr>
          <w:rFonts w:ascii="宋体" w:hAnsi="宋体" w:cs="宋体"/>
          <w:color w:val="auto"/>
          <w:sz w:val="24"/>
          <w:szCs w:val="24"/>
          <w:highlight w:val="none"/>
        </w:rPr>
      </w:pPr>
    </w:p>
    <w:p w14:paraId="019F8E4B">
      <w:pPr>
        <w:spacing w:line="360" w:lineRule="auto"/>
        <w:ind w:firstLine="480" w:firstLineChars="200"/>
        <w:jc w:val="left"/>
        <w:rPr>
          <w:rFonts w:ascii="宋体" w:hAnsi="宋体" w:cs="宋体"/>
          <w:color w:val="auto"/>
          <w:sz w:val="24"/>
          <w:szCs w:val="24"/>
          <w:highlight w:val="none"/>
        </w:rPr>
      </w:pPr>
    </w:p>
    <w:p w14:paraId="45A067C9">
      <w:pPr>
        <w:spacing w:line="480" w:lineRule="auto"/>
        <w:ind w:firstLine="4080" w:firstLineChars="17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p>
    <w:p w14:paraId="5B94DFA7">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5E3C19D4">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1C6E0A30">
      <w:pPr>
        <w:spacing w:line="360" w:lineRule="auto"/>
        <w:ind w:firstLine="480" w:firstLineChars="200"/>
        <w:jc w:val="left"/>
        <w:rPr>
          <w:rFonts w:ascii="宋体" w:hAnsi="宋体" w:cs="宋体"/>
          <w:color w:val="auto"/>
          <w:sz w:val="24"/>
          <w:szCs w:val="24"/>
          <w:highlight w:val="none"/>
        </w:rPr>
      </w:pPr>
    </w:p>
    <w:p w14:paraId="40BC1CEA">
      <w:pPr>
        <w:rPr>
          <w:rFonts w:ascii="宋体" w:hAnsi="宋体" w:cs="宋体"/>
          <w:b/>
          <w:color w:val="auto"/>
          <w:sz w:val="24"/>
          <w:szCs w:val="24"/>
          <w:highlight w:val="none"/>
        </w:rPr>
      </w:pPr>
      <w:r>
        <w:rPr>
          <w:rFonts w:hint="eastAsia" w:ascii="宋体" w:hAnsi="宋体" w:cs="宋体"/>
          <w:b/>
          <w:color w:val="auto"/>
          <w:sz w:val="24"/>
          <w:szCs w:val="24"/>
          <w:highlight w:val="none"/>
        </w:rPr>
        <w:br w:type="page"/>
      </w:r>
    </w:p>
    <w:p w14:paraId="53F9AEDA">
      <w:pPr>
        <w:spacing w:line="360" w:lineRule="auto"/>
        <w:jc w:val="center"/>
        <w:rPr>
          <w:rFonts w:ascii="宋体" w:hAnsi="宋体" w:cs="宋体"/>
          <w:b/>
          <w:color w:val="auto"/>
          <w:kern w:val="0"/>
          <w:sz w:val="24"/>
          <w:szCs w:val="24"/>
          <w:highlight w:val="none"/>
        </w:rPr>
      </w:pPr>
      <w:r>
        <w:rPr>
          <w:rFonts w:hint="eastAsia" w:ascii="宋体" w:hAnsi="宋体" w:cs="宋体"/>
          <w:b/>
          <w:color w:val="auto"/>
          <w:sz w:val="24"/>
          <w:szCs w:val="24"/>
          <w:highlight w:val="none"/>
        </w:rPr>
        <w:t>法定代表人证明书与法定代表人授权书</w:t>
      </w:r>
    </w:p>
    <w:p w14:paraId="5EBC186C">
      <w:pPr>
        <w:tabs>
          <w:tab w:val="left" w:pos="210"/>
        </w:tabs>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法定代表人证明书</w:t>
      </w:r>
    </w:p>
    <w:p w14:paraId="242217A7">
      <w:pPr>
        <w:tabs>
          <w:tab w:val="left" w:pos="210"/>
        </w:tabs>
        <w:spacing w:line="360" w:lineRule="auto"/>
        <w:jc w:val="center"/>
        <w:rPr>
          <w:rFonts w:ascii="宋体" w:hAnsi="宋体" w:cs="宋体"/>
          <w:b/>
          <w:color w:val="auto"/>
          <w:kern w:val="0"/>
          <w:sz w:val="24"/>
          <w:szCs w:val="24"/>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0867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08A5B77">
            <w:pPr>
              <w:tabs>
                <w:tab w:val="left" w:pos="210"/>
              </w:tabs>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致：陕西开源招标有限公司</w:t>
            </w:r>
          </w:p>
        </w:tc>
      </w:tr>
      <w:tr w14:paraId="4E668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2D165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4D17B788">
            <w:pPr>
              <w:tabs>
                <w:tab w:val="left" w:pos="210"/>
              </w:tabs>
              <w:spacing w:line="360" w:lineRule="auto"/>
              <w:jc w:val="center"/>
              <w:rPr>
                <w:rFonts w:ascii="宋体" w:hAnsi="宋体" w:cs="宋体"/>
                <w:color w:val="auto"/>
                <w:kern w:val="0"/>
                <w:sz w:val="24"/>
                <w:szCs w:val="24"/>
                <w:highlight w:val="none"/>
              </w:rPr>
            </w:pPr>
          </w:p>
          <w:p w14:paraId="3C87A7C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44DA983E">
            <w:pPr>
              <w:tabs>
                <w:tab w:val="left" w:pos="210"/>
              </w:tabs>
              <w:spacing w:line="360" w:lineRule="auto"/>
              <w:jc w:val="center"/>
              <w:rPr>
                <w:rFonts w:ascii="宋体" w:hAnsi="宋体" w:cs="宋体"/>
                <w:color w:val="auto"/>
                <w:kern w:val="0"/>
                <w:sz w:val="24"/>
                <w:szCs w:val="24"/>
                <w:highlight w:val="none"/>
              </w:rPr>
            </w:pPr>
          </w:p>
          <w:p w14:paraId="0F059DB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信</w:t>
            </w:r>
          </w:p>
          <w:p w14:paraId="59FE3F3C">
            <w:pPr>
              <w:tabs>
                <w:tab w:val="left" w:pos="210"/>
              </w:tabs>
              <w:spacing w:line="360" w:lineRule="auto"/>
              <w:jc w:val="center"/>
              <w:rPr>
                <w:rFonts w:ascii="宋体" w:hAnsi="宋体" w:cs="宋体"/>
                <w:color w:val="auto"/>
                <w:kern w:val="0"/>
                <w:sz w:val="24"/>
                <w:szCs w:val="24"/>
                <w:highlight w:val="none"/>
              </w:rPr>
            </w:pPr>
          </w:p>
          <w:p w14:paraId="6E80AE1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息</w:t>
            </w:r>
          </w:p>
        </w:tc>
        <w:tc>
          <w:tcPr>
            <w:tcW w:w="2342" w:type="dxa"/>
            <w:vAlign w:val="center"/>
          </w:tcPr>
          <w:p w14:paraId="2603CF4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080" w:type="dxa"/>
            <w:gridSpan w:val="4"/>
            <w:vAlign w:val="center"/>
          </w:tcPr>
          <w:p w14:paraId="48F60772">
            <w:pPr>
              <w:tabs>
                <w:tab w:val="left" w:pos="210"/>
              </w:tabs>
              <w:spacing w:line="360" w:lineRule="auto"/>
              <w:jc w:val="center"/>
              <w:rPr>
                <w:rFonts w:ascii="宋体" w:hAnsi="宋体" w:cs="宋体"/>
                <w:color w:val="auto"/>
                <w:kern w:val="0"/>
                <w:sz w:val="24"/>
                <w:szCs w:val="24"/>
                <w:highlight w:val="none"/>
              </w:rPr>
            </w:pPr>
          </w:p>
        </w:tc>
      </w:tr>
      <w:tr w14:paraId="158A3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2588E18">
            <w:pPr>
              <w:tabs>
                <w:tab w:val="left" w:pos="210"/>
              </w:tabs>
              <w:spacing w:line="360" w:lineRule="auto"/>
              <w:jc w:val="center"/>
              <w:rPr>
                <w:rFonts w:ascii="宋体" w:hAnsi="宋体" w:cs="宋体"/>
                <w:color w:val="auto"/>
                <w:kern w:val="0"/>
                <w:sz w:val="24"/>
                <w:szCs w:val="24"/>
                <w:highlight w:val="none"/>
              </w:rPr>
            </w:pPr>
          </w:p>
        </w:tc>
        <w:tc>
          <w:tcPr>
            <w:tcW w:w="2342" w:type="dxa"/>
            <w:vAlign w:val="center"/>
          </w:tcPr>
          <w:p w14:paraId="58706062">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080" w:type="dxa"/>
            <w:gridSpan w:val="4"/>
            <w:vAlign w:val="center"/>
          </w:tcPr>
          <w:p w14:paraId="107788D8">
            <w:pPr>
              <w:tabs>
                <w:tab w:val="left" w:pos="210"/>
              </w:tabs>
              <w:spacing w:line="360" w:lineRule="auto"/>
              <w:jc w:val="center"/>
              <w:rPr>
                <w:rFonts w:ascii="宋体" w:hAnsi="宋体" w:cs="宋体"/>
                <w:color w:val="auto"/>
                <w:kern w:val="0"/>
                <w:sz w:val="24"/>
                <w:szCs w:val="24"/>
                <w:highlight w:val="none"/>
              </w:rPr>
            </w:pPr>
          </w:p>
        </w:tc>
      </w:tr>
      <w:tr w14:paraId="31ED6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607DEDF">
            <w:pPr>
              <w:tabs>
                <w:tab w:val="left" w:pos="210"/>
              </w:tabs>
              <w:spacing w:line="360" w:lineRule="auto"/>
              <w:jc w:val="center"/>
              <w:rPr>
                <w:rFonts w:ascii="宋体" w:hAnsi="宋体" w:cs="宋体"/>
                <w:color w:val="auto"/>
                <w:kern w:val="0"/>
                <w:sz w:val="24"/>
                <w:szCs w:val="24"/>
                <w:highlight w:val="none"/>
              </w:rPr>
            </w:pPr>
          </w:p>
        </w:tc>
        <w:tc>
          <w:tcPr>
            <w:tcW w:w="2342" w:type="dxa"/>
            <w:vAlign w:val="center"/>
          </w:tcPr>
          <w:p w14:paraId="49A5A72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080" w:type="dxa"/>
            <w:gridSpan w:val="4"/>
            <w:vAlign w:val="center"/>
          </w:tcPr>
          <w:p w14:paraId="408839E4">
            <w:pPr>
              <w:tabs>
                <w:tab w:val="left" w:pos="210"/>
              </w:tabs>
              <w:spacing w:line="360" w:lineRule="auto"/>
              <w:jc w:val="center"/>
              <w:rPr>
                <w:rFonts w:ascii="宋体" w:hAnsi="宋体" w:cs="宋体"/>
                <w:color w:val="auto"/>
                <w:kern w:val="0"/>
                <w:sz w:val="24"/>
                <w:szCs w:val="24"/>
                <w:highlight w:val="none"/>
              </w:rPr>
            </w:pPr>
          </w:p>
        </w:tc>
      </w:tr>
      <w:tr w14:paraId="7A432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D453504">
            <w:pPr>
              <w:tabs>
                <w:tab w:val="left" w:pos="210"/>
              </w:tabs>
              <w:spacing w:line="360" w:lineRule="auto"/>
              <w:jc w:val="center"/>
              <w:rPr>
                <w:rFonts w:ascii="宋体" w:hAnsi="宋体" w:cs="宋体"/>
                <w:color w:val="auto"/>
                <w:kern w:val="0"/>
                <w:sz w:val="24"/>
                <w:szCs w:val="24"/>
                <w:highlight w:val="none"/>
              </w:rPr>
            </w:pPr>
          </w:p>
        </w:tc>
        <w:tc>
          <w:tcPr>
            <w:tcW w:w="2342" w:type="dxa"/>
            <w:vAlign w:val="center"/>
          </w:tcPr>
          <w:p w14:paraId="6E99D81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080" w:type="dxa"/>
            <w:gridSpan w:val="4"/>
            <w:vAlign w:val="center"/>
          </w:tcPr>
          <w:p w14:paraId="77EBD137">
            <w:pPr>
              <w:tabs>
                <w:tab w:val="left" w:pos="210"/>
              </w:tabs>
              <w:spacing w:line="360" w:lineRule="auto"/>
              <w:jc w:val="center"/>
              <w:rPr>
                <w:rFonts w:ascii="宋体" w:hAnsi="宋体" w:cs="宋体"/>
                <w:color w:val="auto"/>
                <w:kern w:val="0"/>
                <w:sz w:val="24"/>
                <w:szCs w:val="24"/>
                <w:highlight w:val="none"/>
              </w:rPr>
            </w:pPr>
          </w:p>
        </w:tc>
      </w:tr>
      <w:tr w14:paraId="449E5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E210F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w:t>
            </w:r>
          </w:p>
        </w:tc>
        <w:tc>
          <w:tcPr>
            <w:tcW w:w="2342" w:type="dxa"/>
            <w:vAlign w:val="center"/>
          </w:tcPr>
          <w:p w14:paraId="5E47A34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959" w:type="dxa"/>
            <w:gridSpan w:val="2"/>
            <w:vAlign w:val="center"/>
          </w:tcPr>
          <w:p w14:paraId="60079F94">
            <w:pPr>
              <w:tabs>
                <w:tab w:val="left" w:pos="210"/>
              </w:tabs>
              <w:spacing w:line="360" w:lineRule="auto"/>
              <w:jc w:val="center"/>
              <w:rPr>
                <w:rFonts w:ascii="宋体" w:hAnsi="宋体" w:cs="宋体"/>
                <w:color w:val="auto"/>
                <w:kern w:val="0"/>
                <w:sz w:val="24"/>
                <w:szCs w:val="24"/>
                <w:highlight w:val="none"/>
              </w:rPr>
            </w:pPr>
          </w:p>
        </w:tc>
        <w:tc>
          <w:tcPr>
            <w:tcW w:w="2061" w:type="dxa"/>
            <w:vAlign w:val="center"/>
          </w:tcPr>
          <w:p w14:paraId="3031069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060" w:type="dxa"/>
            <w:vAlign w:val="center"/>
          </w:tcPr>
          <w:p w14:paraId="4090DC60">
            <w:pPr>
              <w:tabs>
                <w:tab w:val="left" w:pos="210"/>
              </w:tabs>
              <w:spacing w:line="360" w:lineRule="auto"/>
              <w:jc w:val="center"/>
              <w:rPr>
                <w:rFonts w:ascii="宋体" w:hAnsi="宋体" w:cs="宋体"/>
                <w:color w:val="auto"/>
                <w:kern w:val="0"/>
                <w:sz w:val="24"/>
                <w:szCs w:val="24"/>
                <w:highlight w:val="none"/>
              </w:rPr>
            </w:pPr>
          </w:p>
        </w:tc>
      </w:tr>
      <w:tr w14:paraId="76ED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5B80DD9">
            <w:pPr>
              <w:tabs>
                <w:tab w:val="left" w:pos="210"/>
              </w:tabs>
              <w:spacing w:line="360" w:lineRule="auto"/>
              <w:jc w:val="center"/>
              <w:rPr>
                <w:rFonts w:ascii="宋体" w:hAnsi="宋体" w:cs="宋体"/>
                <w:color w:val="auto"/>
                <w:kern w:val="0"/>
                <w:sz w:val="24"/>
                <w:szCs w:val="24"/>
                <w:highlight w:val="none"/>
              </w:rPr>
            </w:pPr>
          </w:p>
        </w:tc>
        <w:tc>
          <w:tcPr>
            <w:tcW w:w="2342" w:type="dxa"/>
            <w:vAlign w:val="center"/>
          </w:tcPr>
          <w:p w14:paraId="2D756F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959" w:type="dxa"/>
            <w:gridSpan w:val="2"/>
            <w:vAlign w:val="center"/>
          </w:tcPr>
          <w:p w14:paraId="647652EA">
            <w:pPr>
              <w:tabs>
                <w:tab w:val="left" w:pos="210"/>
              </w:tabs>
              <w:spacing w:line="360" w:lineRule="auto"/>
              <w:jc w:val="center"/>
              <w:rPr>
                <w:rFonts w:ascii="宋体" w:hAnsi="宋体" w:cs="宋体"/>
                <w:color w:val="auto"/>
                <w:kern w:val="0"/>
                <w:sz w:val="24"/>
                <w:szCs w:val="24"/>
                <w:highlight w:val="none"/>
              </w:rPr>
            </w:pPr>
          </w:p>
        </w:tc>
        <w:tc>
          <w:tcPr>
            <w:tcW w:w="2061" w:type="dxa"/>
            <w:vAlign w:val="center"/>
          </w:tcPr>
          <w:p w14:paraId="0E389F0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060" w:type="dxa"/>
            <w:vAlign w:val="center"/>
          </w:tcPr>
          <w:p w14:paraId="54B42259">
            <w:pPr>
              <w:tabs>
                <w:tab w:val="left" w:pos="210"/>
              </w:tabs>
              <w:spacing w:line="360" w:lineRule="auto"/>
              <w:jc w:val="center"/>
              <w:rPr>
                <w:rFonts w:ascii="宋体" w:hAnsi="宋体" w:cs="宋体"/>
                <w:color w:val="auto"/>
                <w:kern w:val="0"/>
                <w:sz w:val="24"/>
                <w:szCs w:val="24"/>
                <w:highlight w:val="none"/>
              </w:rPr>
            </w:pPr>
          </w:p>
        </w:tc>
      </w:tr>
      <w:tr w14:paraId="101FC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9F0C13E">
            <w:pPr>
              <w:tabs>
                <w:tab w:val="left" w:pos="210"/>
              </w:tabs>
              <w:spacing w:line="360" w:lineRule="auto"/>
              <w:jc w:val="center"/>
              <w:rPr>
                <w:rFonts w:ascii="宋体" w:hAnsi="宋体" w:cs="宋体"/>
                <w:color w:val="auto"/>
                <w:kern w:val="0"/>
                <w:sz w:val="24"/>
                <w:szCs w:val="24"/>
                <w:highlight w:val="none"/>
              </w:rPr>
            </w:pPr>
          </w:p>
        </w:tc>
        <w:tc>
          <w:tcPr>
            <w:tcW w:w="2342" w:type="dxa"/>
            <w:vAlign w:val="center"/>
          </w:tcPr>
          <w:p w14:paraId="5D41985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身份证号</w:t>
            </w:r>
          </w:p>
        </w:tc>
        <w:tc>
          <w:tcPr>
            <w:tcW w:w="6080" w:type="dxa"/>
            <w:gridSpan w:val="4"/>
            <w:vAlign w:val="center"/>
          </w:tcPr>
          <w:p w14:paraId="18A7DA93">
            <w:pPr>
              <w:tabs>
                <w:tab w:val="left" w:pos="210"/>
              </w:tabs>
              <w:spacing w:line="360" w:lineRule="auto"/>
              <w:jc w:val="center"/>
              <w:rPr>
                <w:rFonts w:ascii="宋体" w:hAnsi="宋体" w:cs="宋体"/>
                <w:color w:val="auto"/>
                <w:kern w:val="0"/>
                <w:sz w:val="24"/>
                <w:szCs w:val="24"/>
                <w:highlight w:val="none"/>
              </w:rPr>
            </w:pPr>
          </w:p>
        </w:tc>
      </w:tr>
      <w:tr w14:paraId="1BDBE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5802EB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法定代表人身份证复印件</w:t>
            </w:r>
          </w:p>
        </w:tc>
        <w:tc>
          <w:tcPr>
            <w:tcW w:w="4125" w:type="dxa"/>
            <w:gridSpan w:val="2"/>
            <w:vMerge w:val="restart"/>
            <w:vAlign w:val="center"/>
          </w:tcPr>
          <w:p w14:paraId="2B0F4C5C">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（正反面）</w:t>
            </w:r>
          </w:p>
        </w:tc>
        <w:tc>
          <w:tcPr>
            <w:tcW w:w="4297" w:type="dxa"/>
            <w:gridSpan w:val="3"/>
            <w:vAlign w:val="center"/>
          </w:tcPr>
          <w:p w14:paraId="0B741A2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52123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864" w:type="dxa"/>
            <w:vMerge w:val="continue"/>
            <w:vAlign w:val="center"/>
          </w:tcPr>
          <w:p w14:paraId="6B13FC57">
            <w:pPr>
              <w:tabs>
                <w:tab w:val="left" w:pos="210"/>
              </w:tabs>
              <w:spacing w:line="360" w:lineRule="auto"/>
              <w:jc w:val="center"/>
              <w:rPr>
                <w:rFonts w:ascii="宋体" w:hAnsi="宋体" w:cs="宋体"/>
                <w:color w:val="auto"/>
                <w:kern w:val="0"/>
                <w:sz w:val="24"/>
                <w:szCs w:val="24"/>
                <w:highlight w:val="none"/>
              </w:rPr>
            </w:pPr>
          </w:p>
        </w:tc>
        <w:tc>
          <w:tcPr>
            <w:tcW w:w="4125" w:type="dxa"/>
            <w:gridSpan w:val="2"/>
            <w:vMerge w:val="continue"/>
            <w:vAlign w:val="center"/>
          </w:tcPr>
          <w:p w14:paraId="1ACA6FEC">
            <w:pPr>
              <w:tabs>
                <w:tab w:val="left" w:pos="210"/>
              </w:tabs>
              <w:spacing w:line="360" w:lineRule="auto"/>
              <w:jc w:val="center"/>
              <w:rPr>
                <w:rFonts w:ascii="宋体" w:hAnsi="宋体" w:cs="宋体"/>
                <w:color w:val="auto"/>
                <w:kern w:val="0"/>
                <w:sz w:val="24"/>
                <w:szCs w:val="24"/>
                <w:highlight w:val="none"/>
              </w:rPr>
            </w:pPr>
          </w:p>
        </w:tc>
        <w:tc>
          <w:tcPr>
            <w:tcW w:w="4297" w:type="dxa"/>
            <w:gridSpan w:val="3"/>
            <w:vAlign w:val="bottom"/>
          </w:tcPr>
          <w:p w14:paraId="2000D18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（公章）</w:t>
            </w:r>
          </w:p>
          <w:p w14:paraId="09DF1E49">
            <w:pPr>
              <w:tabs>
                <w:tab w:val="left" w:pos="210"/>
              </w:tabs>
              <w:spacing w:line="360" w:lineRule="auto"/>
              <w:jc w:val="center"/>
              <w:rPr>
                <w:rFonts w:ascii="宋体" w:hAnsi="宋体" w:cs="宋体"/>
                <w:color w:val="auto"/>
                <w:kern w:val="0"/>
                <w:sz w:val="24"/>
                <w:szCs w:val="24"/>
                <w:highlight w:val="none"/>
              </w:rPr>
            </w:pPr>
          </w:p>
          <w:p w14:paraId="4F256538">
            <w:pPr>
              <w:tabs>
                <w:tab w:val="left" w:pos="210"/>
              </w:tabs>
              <w:spacing w:line="360" w:lineRule="auto"/>
              <w:jc w:val="center"/>
              <w:rPr>
                <w:rFonts w:ascii="宋体" w:hAnsi="宋体" w:cs="宋体"/>
                <w:color w:val="auto"/>
                <w:kern w:val="0"/>
                <w:sz w:val="24"/>
                <w:szCs w:val="24"/>
                <w:highlight w:val="none"/>
              </w:rPr>
            </w:pPr>
          </w:p>
          <w:p w14:paraId="12A3ECDC">
            <w:pPr>
              <w:tabs>
                <w:tab w:val="left" w:pos="210"/>
              </w:tabs>
              <w:spacing w:line="360" w:lineRule="auto"/>
              <w:jc w:val="center"/>
              <w:rPr>
                <w:rFonts w:ascii="宋体" w:hAnsi="宋体" w:cs="宋体"/>
                <w:color w:val="auto"/>
                <w:kern w:val="0"/>
                <w:sz w:val="24"/>
                <w:szCs w:val="24"/>
                <w:highlight w:val="none"/>
              </w:rPr>
            </w:pPr>
          </w:p>
          <w:p w14:paraId="176C745E">
            <w:pPr>
              <w:tabs>
                <w:tab w:val="left" w:pos="210"/>
              </w:tabs>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年月日</w:t>
            </w:r>
          </w:p>
        </w:tc>
      </w:tr>
    </w:tbl>
    <w:p w14:paraId="1AFF3910">
      <w:pPr>
        <w:tabs>
          <w:tab w:val="left" w:pos="210"/>
        </w:tabs>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（法定代表人直接磋商，只须提供法定代表人证明书及身份证明）</w:t>
      </w:r>
    </w:p>
    <w:p w14:paraId="37808D4E">
      <w:pPr>
        <w:tabs>
          <w:tab w:val="left" w:pos="210"/>
        </w:tabs>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br w:type="page"/>
      </w:r>
      <w:r>
        <w:rPr>
          <w:rFonts w:hint="eastAsia" w:ascii="宋体" w:hAnsi="宋体" w:cs="宋体"/>
          <w:b/>
          <w:color w:val="auto"/>
          <w:kern w:val="0"/>
          <w:sz w:val="24"/>
          <w:szCs w:val="24"/>
          <w:highlight w:val="none"/>
        </w:rPr>
        <w:t>法定代表人授权书</w:t>
      </w:r>
    </w:p>
    <w:p w14:paraId="4425D67D">
      <w:pPr>
        <w:pStyle w:val="5"/>
        <w:spacing w:line="500" w:lineRule="exact"/>
        <w:rPr>
          <w:rFonts w:hAnsi="宋体"/>
          <w:b/>
          <w:bCs/>
          <w:color w:val="auto"/>
          <w:sz w:val="24"/>
          <w:szCs w:val="24"/>
          <w:highlight w:val="none"/>
        </w:rPr>
      </w:pPr>
      <w:r>
        <w:rPr>
          <w:rFonts w:hint="eastAsia" w:hAnsi="宋体"/>
          <w:color w:val="auto"/>
          <w:sz w:val="24"/>
          <w:szCs w:val="24"/>
          <w:highlight w:val="none"/>
        </w:rPr>
        <w:t>陕西开源招标有限公司：</w:t>
      </w:r>
    </w:p>
    <w:p w14:paraId="6658D320">
      <w:pPr>
        <w:pStyle w:val="5"/>
        <w:spacing w:line="500" w:lineRule="exact"/>
        <w:ind w:firstLine="420"/>
        <w:rPr>
          <w:rFonts w:hAnsi="宋体"/>
          <w:color w:val="auto"/>
          <w:spacing w:val="-4"/>
          <w:sz w:val="24"/>
          <w:szCs w:val="24"/>
          <w:highlight w:val="none"/>
        </w:rPr>
      </w:pPr>
      <w:r>
        <w:rPr>
          <w:rFonts w:hint="eastAsia" w:hAnsi="宋体"/>
          <w:color w:val="auto"/>
          <w:spacing w:val="-4"/>
          <w:sz w:val="24"/>
          <w:szCs w:val="24"/>
          <w:highlight w:val="none"/>
        </w:rPr>
        <w:t>本授权书声明：注册于（</w:t>
      </w:r>
      <w:r>
        <w:rPr>
          <w:rFonts w:hint="eastAsia" w:hAnsi="宋体"/>
          <w:color w:val="auto"/>
          <w:spacing w:val="-4"/>
          <w:sz w:val="24"/>
          <w:szCs w:val="24"/>
          <w:highlight w:val="none"/>
          <w:u w:val="single"/>
        </w:rPr>
        <w:t xml:space="preserve">市场监督管理局名称）之（委托单位全称） </w:t>
      </w:r>
      <w:r>
        <w:rPr>
          <w:rFonts w:hint="eastAsia" w:hAnsi="宋体"/>
          <w:color w:val="auto"/>
          <w:spacing w:val="-4"/>
          <w:sz w:val="24"/>
          <w:szCs w:val="24"/>
          <w:highlight w:val="none"/>
        </w:rPr>
        <w:t>的法定代表人</w:t>
      </w:r>
      <w:r>
        <w:rPr>
          <w:rFonts w:hint="eastAsia" w:hAnsi="宋体"/>
          <w:color w:val="auto"/>
          <w:spacing w:val="-4"/>
          <w:sz w:val="24"/>
          <w:szCs w:val="24"/>
          <w:highlight w:val="none"/>
          <w:u w:val="single"/>
        </w:rPr>
        <w:t>（姓名、性别、职务、身份证号）</w:t>
      </w:r>
      <w:r>
        <w:rPr>
          <w:rFonts w:hint="eastAsia" w:hAnsi="宋体"/>
          <w:color w:val="auto"/>
          <w:spacing w:val="-4"/>
          <w:sz w:val="24"/>
          <w:szCs w:val="24"/>
          <w:highlight w:val="none"/>
        </w:rPr>
        <w:t>授权本公司的</w:t>
      </w:r>
      <w:r>
        <w:rPr>
          <w:rFonts w:hint="eastAsia" w:hAnsi="宋体"/>
          <w:color w:val="auto"/>
          <w:spacing w:val="-4"/>
          <w:sz w:val="24"/>
          <w:szCs w:val="24"/>
          <w:highlight w:val="none"/>
          <w:u w:val="single"/>
        </w:rPr>
        <w:t>（被授权人姓名、性别、职务、身份证号）</w:t>
      </w:r>
      <w:r>
        <w:rPr>
          <w:rFonts w:hint="eastAsia" w:hAnsi="宋体"/>
          <w:color w:val="auto"/>
          <w:spacing w:val="-4"/>
          <w:sz w:val="24"/>
          <w:szCs w:val="24"/>
          <w:highlight w:val="none"/>
        </w:rPr>
        <w:t>为合法代理人，就贵方组织的有关</w:t>
      </w:r>
      <w:r>
        <w:rPr>
          <w:rFonts w:hint="eastAsia" w:hAnsi="宋体"/>
          <w:color w:val="auto"/>
          <w:spacing w:val="-4"/>
          <w:sz w:val="24"/>
          <w:szCs w:val="24"/>
          <w:highlight w:val="none"/>
          <w:u w:val="single"/>
        </w:rPr>
        <w:t>（项目名称）</w:t>
      </w:r>
      <w:r>
        <w:rPr>
          <w:rFonts w:hint="eastAsia" w:hAnsi="宋体"/>
          <w:color w:val="auto"/>
          <w:spacing w:val="-4"/>
          <w:sz w:val="24"/>
          <w:szCs w:val="24"/>
          <w:highlight w:val="none"/>
        </w:rPr>
        <w:t>（项目编号：</w:t>
      </w:r>
      <w:r>
        <w:rPr>
          <w:rFonts w:hint="eastAsia" w:hAnsi="宋体"/>
          <w:color w:val="auto"/>
          <w:spacing w:val="-4"/>
          <w:sz w:val="24"/>
          <w:szCs w:val="24"/>
          <w:highlight w:val="none"/>
          <w:u w:val="single"/>
        </w:rPr>
        <w:t xml:space="preserve">                 </w:t>
      </w:r>
      <w:r>
        <w:rPr>
          <w:rFonts w:hint="eastAsia" w:hAnsi="宋体"/>
          <w:color w:val="auto"/>
          <w:spacing w:val="-4"/>
          <w:sz w:val="24"/>
          <w:szCs w:val="24"/>
          <w:highlight w:val="none"/>
        </w:rPr>
        <w:t>）的</w:t>
      </w:r>
      <w:r>
        <w:rPr>
          <w:rFonts w:hint="eastAsia" w:hAnsi="宋体"/>
          <w:color w:val="auto"/>
          <w:spacing w:val="-4"/>
          <w:sz w:val="24"/>
          <w:highlight w:val="none"/>
        </w:rPr>
        <w:t>磋商</w:t>
      </w:r>
      <w:r>
        <w:rPr>
          <w:rFonts w:hint="eastAsia" w:hAnsi="宋体"/>
          <w:color w:val="auto"/>
          <w:spacing w:val="-4"/>
          <w:sz w:val="24"/>
          <w:szCs w:val="24"/>
          <w:highlight w:val="none"/>
        </w:rPr>
        <w:t>、洽谈、执行等具体事务，签署全部有关文件、文书、协议、合同，本公司对被授权人在本项目中的签名承担全部法律责任。本授权书自</w:t>
      </w:r>
      <w:r>
        <w:rPr>
          <w:rFonts w:hint="eastAsia" w:hAnsi="宋体"/>
          <w:color w:val="auto"/>
          <w:spacing w:val="-4"/>
          <w:sz w:val="24"/>
          <w:highlight w:val="none"/>
        </w:rPr>
        <w:t>磋商</w:t>
      </w:r>
      <w:r>
        <w:rPr>
          <w:rFonts w:hint="eastAsia" w:hAnsi="宋体"/>
          <w:color w:val="auto"/>
          <w:spacing w:val="-4"/>
          <w:sz w:val="24"/>
          <w:szCs w:val="24"/>
          <w:highlight w:val="none"/>
        </w:rPr>
        <w:t>之日起计算有效期为</w:t>
      </w:r>
      <w:r>
        <w:rPr>
          <w:rFonts w:hint="eastAsia" w:hAnsi="宋体"/>
          <w:color w:val="auto"/>
          <w:spacing w:val="-4"/>
          <w:sz w:val="24"/>
          <w:szCs w:val="24"/>
          <w:highlight w:val="none"/>
          <w:u w:val="single"/>
        </w:rPr>
        <w:t xml:space="preserve">  </w:t>
      </w:r>
      <w:r>
        <w:rPr>
          <w:rFonts w:hAnsi="宋体"/>
          <w:color w:val="auto"/>
          <w:spacing w:val="-4"/>
          <w:sz w:val="24"/>
          <w:szCs w:val="24"/>
          <w:highlight w:val="none"/>
          <w:u w:val="single"/>
        </w:rPr>
        <w:t xml:space="preserve">  </w:t>
      </w:r>
      <w:r>
        <w:rPr>
          <w:rFonts w:hint="eastAsia" w:hAnsi="宋体"/>
          <w:color w:val="auto"/>
          <w:spacing w:val="-4"/>
          <w:sz w:val="24"/>
          <w:szCs w:val="24"/>
          <w:highlight w:val="none"/>
          <w:u w:val="single"/>
        </w:rPr>
        <w:t xml:space="preserve">  </w:t>
      </w:r>
      <w:r>
        <w:rPr>
          <w:rFonts w:hint="eastAsia" w:hAnsi="宋体"/>
          <w:color w:val="auto"/>
          <w:spacing w:val="-4"/>
          <w:sz w:val="24"/>
          <w:szCs w:val="24"/>
          <w:highlight w:val="none"/>
        </w:rPr>
        <w:t>日历日。</w:t>
      </w:r>
    </w:p>
    <w:p w14:paraId="5A5D0148">
      <w:pPr>
        <w:pStyle w:val="5"/>
        <w:spacing w:line="500" w:lineRule="exact"/>
        <w:ind w:firstLine="480" w:firstLineChars="200"/>
        <w:rPr>
          <w:rFonts w:hAnsi="宋体"/>
          <w:color w:val="auto"/>
          <w:sz w:val="24"/>
          <w:szCs w:val="24"/>
          <w:highlight w:val="none"/>
        </w:rPr>
      </w:pPr>
      <w:r>
        <w:rPr>
          <w:rFonts w:hint="eastAsia" w:hAnsi="宋体"/>
          <w:color w:val="auto"/>
          <w:sz w:val="24"/>
          <w:szCs w:val="24"/>
          <w:highlight w:val="none"/>
        </w:rPr>
        <w:t>供应商全称（公章）：</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w:t>
      </w:r>
    </w:p>
    <w:p w14:paraId="3A32005A">
      <w:pPr>
        <w:pStyle w:val="5"/>
        <w:spacing w:line="500" w:lineRule="exact"/>
        <w:ind w:firstLine="480" w:firstLineChars="200"/>
        <w:rPr>
          <w:rFonts w:hAnsi="宋体"/>
          <w:color w:val="auto"/>
          <w:sz w:val="24"/>
          <w:szCs w:val="24"/>
          <w:highlight w:val="none"/>
        </w:rPr>
      </w:pPr>
      <w:r>
        <w:rPr>
          <w:rFonts w:hint="eastAsia" w:hAnsi="宋体"/>
          <w:color w:val="auto"/>
          <w:sz w:val="24"/>
          <w:szCs w:val="24"/>
          <w:highlight w:val="none"/>
        </w:rPr>
        <w:t>法定代表人（签字或盖章）：</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w:t>
      </w:r>
    </w:p>
    <w:p w14:paraId="045A26C2">
      <w:pPr>
        <w:pStyle w:val="5"/>
        <w:spacing w:line="500" w:lineRule="exact"/>
        <w:ind w:firstLine="480" w:firstLineChars="200"/>
        <w:rPr>
          <w:rFonts w:hAnsi="宋体"/>
          <w:color w:val="auto"/>
          <w:sz w:val="24"/>
          <w:szCs w:val="24"/>
          <w:highlight w:val="none"/>
        </w:rPr>
      </w:pPr>
      <w:r>
        <w:rPr>
          <w:rFonts w:hint="eastAsia" w:hAnsi="宋体"/>
          <w:color w:val="auto"/>
          <w:sz w:val="24"/>
          <w:szCs w:val="24"/>
          <w:highlight w:val="none"/>
        </w:rPr>
        <w:t>签发日期：</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28BC4098">
      <w:pPr>
        <w:pStyle w:val="5"/>
        <w:spacing w:line="500" w:lineRule="exact"/>
        <w:ind w:firstLine="480" w:firstLineChars="200"/>
        <w:rPr>
          <w:rFonts w:hAnsi="宋体"/>
          <w:color w:val="auto"/>
          <w:sz w:val="24"/>
          <w:szCs w:val="24"/>
          <w:highlight w:val="none"/>
        </w:rPr>
      </w:pPr>
      <w:r>
        <w:rPr>
          <w:rFonts w:hint="eastAsia" w:hAnsi="宋体"/>
          <w:color w:val="auto"/>
          <w:sz w:val="24"/>
          <w:szCs w:val="24"/>
          <w:highlight w:val="none"/>
        </w:rPr>
        <w:t>附：被授权人：</w:t>
      </w:r>
      <w:r>
        <w:rPr>
          <w:rFonts w:hint="eastAsia" w:hAnsi="宋体"/>
          <w:color w:val="auto"/>
          <w:sz w:val="24"/>
          <w:szCs w:val="24"/>
          <w:highlight w:val="none"/>
          <w:u w:val="single"/>
        </w:rPr>
        <w:t xml:space="preserve">          </w:t>
      </w:r>
      <w:r>
        <w:rPr>
          <w:rFonts w:hint="eastAsia" w:hAnsi="宋体"/>
          <w:color w:val="auto"/>
          <w:sz w:val="24"/>
          <w:szCs w:val="24"/>
          <w:highlight w:val="none"/>
        </w:rPr>
        <w:t>性别：</w:t>
      </w:r>
      <w:r>
        <w:rPr>
          <w:rFonts w:hint="eastAsia" w:hAnsi="宋体"/>
          <w:color w:val="auto"/>
          <w:sz w:val="24"/>
          <w:szCs w:val="24"/>
          <w:highlight w:val="none"/>
          <w:u w:val="single"/>
        </w:rPr>
        <w:t xml:space="preserve">         </w:t>
      </w:r>
      <w:r>
        <w:rPr>
          <w:rFonts w:hint="eastAsia" w:hAnsi="宋体"/>
          <w:color w:val="auto"/>
          <w:sz w:val="24"/>
          <w:szCs w:val="24"/>
          <w:highlight w:val="none"/>
        </w:rPr>
        <w:t>职务：</w:t>
      </w:r>
      <w:r>
        <w:rPr>
          <w:rFonts w:hint="eastAsia" w:hAnsi="宋体"/>
          <w:color w:val="auto"/>
          <w:sz w:val="24"/>
          <w:szCs w:val="24"/>
          <w:highlight w:val="none"/>
          <w:u w:val="single"/>
        </w:rPr>
        <w:t xml:space="preserve">           </w:t>
      </w:r>
    </w:p>
    <w:p w14:paraId="354F7D03">
      <w:pPr>
        <w:pStyle w:val="5"/>
        <w:spacing w:line="500" w:lineRule="exact"/>
        <w:ind w:firstLine="960" w:firstLineChars="400"/>
        <w:rPr>
          <w:rFonts w:hAnsi="宋体"/>
          <w:color w:val="auto"/>
          <w:sz w:val="24"/>
          <w:szCs w:val="24"/>
          <w:highlight w:val="none"/>
          <w:u w:val="single"/>
        </w:rPr>
      </w:pPr>
      <w:r>
        <w:rPr>
          <w:rFonts w:hint="eastAsia" w:hAnsi="宋体"/>
          <w:color w:val="auto"/>
          <w:sz w:val="24"/>
          <w:szCs w:val="24"/>
          <w:highlight w:val="none"/>
        </w:rPr>
        <w:t>联系地址：</w:t>
      </w:r>
      <w:r>
        <w:rPr>
          <w:rFonts w:hint="eastAsia" w:hAnsi="宋体"/>
          <w:color w:val="auto"/>
          <w:sz w:val="24"/>
          <w:szCs w:val="24"/>
          <w:highlight w:val="none"/>
          <w:u w:val="single"/>
        </w:rPr>
        <w:t xml:space="preserve">                                                      </w:t>
      </w:r>
    </w:p>
    <w:p w14:paraId="2D52C8E6">
      <w:pPr>
        <w:pStyle w:val="5"/>
        <w:spacing w:line="500" w:lineRule="exact"/>
        <w:ind w:firstLine="960" w:firstLineChars="400"/>
        <w:rPr>
          <w:rFonts w:hAnsi="宋体"/>
          <w:color w:val="auto"/>
          <w:sz w:val="24"/>
          <w:szCs w:val="24"/>
          <w:highlight w:val="none"/>
          <w:u w:val="single"/>
        </w:rPr>
      </w:pPr>
      <w:r>
        <w:rPr>
          <w:rFonts w:hint="eastAsia" w:hAnsi="宋体"/>
          <w:color w:val="auto"/>
          <w:sz w:val="24"/>
          <w:szCs w:val="24"/>
          <w:highlight w:val="none"/>
        </w:rPr>
        <w:t>联系电话：</w:t>
      </w:r>
      <w:r>
        <w:rPr>
          <w:rFonts w:hint="eastAsia" w:hAnsi="宋体"/>
          <w:color w:val="auto"/>
          <w:sz w:val="24"/>
          <w:szCs w:val="24"/>
          <w:highlight w:val="none"/>
          <w:u w:val="single"/>
        </w:rPr>
        <w:t xml:space="preserve">                      </w:t>
      </w:r>
      <w:r>
        <w:rPr>
          <w:rFonts w:hint="eastAsia" w:hAnsi="宋体"/>
          <w:color w:val="auto"/>
          <w:sz w:val="24"/>
          <w:szCs w:val="24"/>
          <w:highlight w:val="none"/>
        </w:rPr>
        <w:t>传真：</w:t>
      </w:r>
      <w:r>
        <w:rPr>
          <w:rFonts w:hint="eastAsia" w:hAnsi="宋体"/>
          <w:color w:val="auto"/>
          <w:sz w:val="24"/>
          <w:szCs w:val="24"/>
          <w:highlight w:val="none"/>
          <w:u w:val="single"/>
        </w:rPr>
        <w:t xml:space="preserve">                          </w:t>
      </w:r>
    </w:p>
    <w:p w14:paraId="44260AC8">
      <w:pPr>
        <w:pStyle w:val="5"/>
        <w:widowControl/>
        <w:spacing w:line="360" w:lineRule="auto"/>
        <w:ind w:firstLine="2760" w:firstLineChars="1150"/>
        <w:rPr>
          <w:rFonts w:hAnsi="宋体" w:cs="宋体"/>
          <w:color w:val="auto"/>
          <w:sz w:val="24"/>
          <w:szCs w:val="24"/>
          <w:highlight w:val="none"/>
        </w:rPr>
      </w:pPr>
      <w:r>
        <w:rPr>
          <w:rFonts w:hint="eastAsia" w:hAnsi="宋体" w:cs="宋体"/>
          <w:color w:val="auto"/>
          <w:sz w:val="24"/>
          <w:szCs w:val="24"/>
          <w:highlight w:val="none"/>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80"/>
        <w:gridCol w:w="4180"/>
      </w:tblGrid>
      <w:tr w14:paraId="13035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422" w:hRule="atLeast"/>
          <w:jc w:val="center"/>
        </w:trPr>
        <w:tc>
          <w:tcPr>
            <w:tcW w:w="4180" w:type="dxa"/>
            <w:shd w:val="clear" w:color="auto" w:fill="E0E0E0"/>
            <w:vAlign w:val="center"/>
          </w:tcPr>
          <w:p w14:paraId="1300BBD8">
            <w:pPr>
              <w:pStyle w:val="5"/>
              <w:snapToGrid w:val="0"/>
              <w:spacing w:line="360" w:lineRule="auto"/>
              <w:jc w:val="center"/>
              <w:rPr>
                <w:rFonts w:hAnsi="宋体" w:cs="宋体"/>
                <w:color w:val="auto"/>
                <w:sz w:val="24"/>
                <w:szCs w:val="24"/>
                <w:highlight w:val="none"/>
                <w:shd w:val="pct10" w:color="auto" w:fill="FFFFFF"/>
              </w:rPr>
            </w:pPr>
            <w:r>
              <w:rPr>
                <w:rFonts w:hint="eastAsia" w:hAnsi="宋体" w:cs="宋体"/>
                <w:color w:val="auto"/>
                <w:sz w:val="24"/>
                <w:szCs w:val="24"/>
                <w:highlight w:val="none"/>
                <w:shd w:val="pct10" w:color="auto" w:fill="FFFFFF"/>
              </w:rPr>
              <w:t>法定代表人身份证</w:t>
            </w:r>
            <w:r>
              <w:rPr>
                <w:rFonts w:hint="eastAsia" w:hAnsi="宋体" w:cs="宋体"/>
                <w:color w:val="auto"/>
                <w:kern w:val="0"/>
                <w:sz w:val="24"/>
                <w:szCs w:val="24"/>
                <w:highlight w:val="none"/>
              </w:rPr>
              <w:t>正反面</w:t>
            </w:r>
          </w:p>
        </w:tc>
        <w:tc>
          <w:tcPr>
            <w:tcW w:w="4180" w:type="dxa"/>
            <w:shd w:val="clear" w:color="auto" w:fill="E0E0E0"/>
            <w:vAlign w:val="center"/>
          </w:tcPr>
          <w:p w14:paraId="2D32E4B5">
            <w:pPr>
              <w:pStyle w:val="5"/>
              <w:snapToGrid w:val="0"/>
              <w:spacing w:line="360" w:lineRule="auto"/>
              <w:jc w:val="center"/>
              <w:rPr>
                <w:rFonts w:hAnsi="宋体" w:cs="宋体"/>
                <w:color w:val="auto"/>
                <w:sz w:val="24"/>
                <w:szCs w:val="24"/>
                <w:highlight w:val="none"/>
                <w:shd w:val="pct10" w:color="auto" w:fill="FFFFFF"/>
              </w:rPr>
            </w:pPr>
            <w:r>
              <w:rPr>
                <w:rFonts w:hint="eastAsia" w:hAnsi="宋体" w:cs="宋体"/>
                <w:color w:val="auto"/>
                <w:sz w:val="24"/>
                <w:szCs w:val="24"/>
                <w:highlight w:val="none"/>
                <w:shd w:val="pct10" w:color="auto" w:fill="FFFFFF"/>
              </w:rPr>
              <w:t>被授权人身份证</w:t>
            </w:r>
            <w:r>
              <w:rPr>
                <w:rFonts w:hint="eastAsia" w:hAnsi="宋体" w:cs="宋体"/>
                <w:color w:val="auto"/>
                <w:kern w:val="0"/>
                <w:sz w:val="24"/>
                <w:szCs w:val="24"/>
                <w:highlight w:val="none"/>
              </w:rPr>
              <w:t>正反面</w:t>
            </w:r>
          </w:p>
        </w:tc>
      </w:tr>
    </w:tbl>
    <w:p w14:paraId="67C38E6C">
      <w:pPr>
        <w:pStyle w:val="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说明：</w:t>
      </w:r>
    </w:p>
    <w:p w14:paraId="4374361D">
      <w:pPr>
        <w:pStyle w:val="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1．本授权书有效期自磋商之日计算不得少于90日历日。</w:t>
      </w:r>
    </w:p>
    <w:p w14:paraId="1A74CFD0">
      <w:pPr>
        <w:pStyle w:val="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2．授权书内容填写要明确，文字要工整清楚，涂改无效。</w:t>
      </w:r>
      <w:bookmarkStart w:id="0" w:name="_GoBack"/>
      <w:bookmarkEnd w:id="0"/>
    </w:p>
    <w:p w14:paraId="0FB2B666">
      <w:pPr>
        <w:spacing w:line="360" w:lineRule="auto"/>
        <w:ind w:firstLine="482" w:firstLineChars="200"/>
        <w:jc w:val="left"/>
        <w:rPr>
          <w:rFonts w:ascii="宋体" w:hAnsi="宋体" w:cs="宋体"/>
          <w:color w:val="auto"/>
          <w:sz w:val="24"/>
          <w:szCs w:val="24"/>
          <w:highlight w:val="none"/>
        </w:rPr>
      </w:pPr>
      <w:r>
        <w:rPr>
          <w:rFonts w:hint="eastAsia" w:ascii="宋体" w:hAnsi="宋体" w:cs="宋体"/>
          <w:b/>
          <w:bCs/>
          <w:color w:val="auto"/>
          <w:sz w:val="24"/>
          <w:szCs w:val="24"/>
          <w:highlight w:val="none"/>
        </w:rPr>
        <w:br w:type="page"/>
      </w:r>
    </w:p>
    <w:p w14:paraId="2260758E">
      <w:pPr>
        <w:pStyle w:val="3"/>
        <w:jc w:val="center"/>
        <w:rPr>
          <w:rFonts w:ascii="宋体" w:hAnsi="宋体" w:cs="宋体"/>
          <w:b/>
          <w:color w:val="auto"/>
          <w:sz w:val="24"/>
          <w:szCs w:val="24"/>
          <w:highlight w:val="none"/>
        </w:rPr>
      </w:pPr>
      <w:r>
        <w:rPr>
          <w:rFonts w:hint="eastAsia" w:ascii="宋体" w:hAnsi="宋体" w:cs="宋体"/>
          <w:b/>
          <w:color w:val="auto"/>
          <w:sz w:val="24"/>
          <w:szCs w:val="24"/>
          <w:highlight w:val="none"/>
        </w:rPr>
        <w:t>非联合体投标声明函</w:t>
      </w:r>
    </w:p>
    <w:p w14:paraId="2B1FED14">
      <w:pPr>
        <w:spacing w:line="360" w:lineRule="atLeast"/>
        <w:jc w:val="center"/>
        <w:rPr>
          <w:color w:val="auto"/>
          <w:highlight w:val="none"/>
        </w:rPr>
      </w:pPr>
    </w:p>
    <w:p w14:paraId="35D7D6DC">
      <w:pPr>
        <w:pStyle w:val="4"/>
        <w:autoSpaceDE w:val="0"/>
        <w:autoSpaceDN w:val="0"/>
        <w:adjustRightInd w:val="0"/>
        <w:spacing w:line="500" w:lineRule="exact"/>
        <w:ind w:firstLine="840" w:firstLineChars="350"/>
        <w:jc w:val="center"/>
        <w:rPr>
          <w:color w:val="auto"/>
          <w:sz w:val="24"/>
          <w:highlight w:val="none"/>
        </w:rPr>
      </w:pPr>
    </w:p>
    <w:p w14:paraId="3E712232">
      <w:pPr>
        <w:pStyle w:val="4"/>
        <w:autoSpaceDE w:val="0"/>
        <w:autoSpaceDN w:val="0"/>
        <w:adjustRightInd w:val="0"/>
        <w:spacing w:line="500" w:lineRule="exact"/>
        <w:ind w:firstLine="3960" w:firstLineChars="1650"/>
        <w:rPr>
          <w:color w:val="auto"/>
          <w:sz w:val="24"/>
          <w:highlight w:val="none"/>
        </w:rPr>
      </w:pPr>
    </w:p>
    <w:p w14:paraId="7EE68ED4">
      <w:pPr>
        <w:pStyle w:val="4"/>
        <w:autoSpaceDE w:val="0"/>
        <w:autoSpaceDN w:val="0"/>
        <w:adjustRightInd w:val="0"/>
        <w:spacing w:line="500" w:lineRule="exact"/>
        <w:ind w:firstLine="3960" w:firstLineChars="1650"/>
        <w:rPr>
          <w:color w:val="auto"/>
          <w:sz w:val="24"/>
          <w:highlight w:val="none"/>
        </w:rPr>
      </w:pPr>
    </w:p>
    <w:p w14:paraId="376F0003">
      <w:pPr>
        <w:pStyle w:val="4"/>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3C786D45">
      <w:pPr>
        <w:pStyle w:val="4"/>
        <w:autoSpaceDE w:val="0"/>
        <w:autoSpaceDN w:val="0"/>
        <w:adjustRightInd w:val="0"/>
        <w:spacing w:line="500" w:lineRule="exact"/>
        <w:ind w:firstLine="770" w:firstLineChars="350"/>
        <w:rPr>
          <w:color w:val="auto"/>
          <w:highlight w:val="none"/>
        </w:rPr>
      </w:pPr>
    </w:p>
    <w:p w14:paraId="6963139C">
      <w:pPr>
        <w:pStyle w:val="4"/>
        <w:autoSpaceDE w:val="0"/>
        <w:autoSpaceDN w:val="0"/>
        <w:adjustRightInd w:val="0"/>
        <w:spacing w:line="500" w:lineRule="exact"/>
        <w:ind w:firstLine="770" w:firstLineChars="350"/>
        <w:rPr>
          <w:color w:val="auto"/>
          <w:highlight w:val="none"/>
        </w:rPr>
      </w:pPr>
    </w:p>
    <w:p w14:paraId="3280C1B0">
      <w:pPr>
        <w:pStyle w:val="4"/>
        <w:autoSpaceDE w:val="0"/>
        <w:autoSpaceDN w:val="0"/>
        <w:adjustRightInd w:val="0"/>
        <w:spacing w:line="500" w:lineRule="exact"/>
        <w:ind w:firstLine="770" w:firstLineChars="350"/>
        <w:rPr>
          <w:color w:val="auto"/>
          <w:highlight w:val="none"/>
        </w:rPr>
      </w:pPr>
    </w:p>
    <w:p w14:paraId="1A6E6D9F">
      <w:pPr>
        <w:pStyle w:val="4"/>
        <w:autoSpaceDE w:val="0"/>
        <w:autoSpaceDN w:val="0"/>
        <w:adjustRightInd w:val="0"/>
        <w:spacing w:line="500" w:lineRule="exact"/>
        <w:ind w:firstLine="770" w:firstLineChars="350"/>
        <w:rPr>
          <w:color w:val="auto"/>
          <w:highlight w:val="none"/>
        </w:rPr>
      </w:pPr>
    </w:p>
    <w:p w14:paraId="32B9BAE3">
      <w:pPr>
        <w:pStyle w:val="4"/>
        <w:autoSpaceDE w:val="0"/>
        <w:autoSpaceDN w:val="0"/>
        <w:adjustRightInd w:val="0"/>
        <w:spacing w:line="500" w:lineRule="exact"/>
        <w:ind w:firstLine="770" w:firstLineChars="350"/>
        <w:rPr>
          <w:color w:val="auto"/>
          <w:highlight w:val="none"/>
        </w:rPr>
      </w:pPr>
    </w:p>
    <w:p w14:paraId="1D0D743A">
      <w:pPr>
        <w:spacing w:line="480" w:lineRule="auto"/>
        <w:ind w:firstLine="4080" w:firstLineChars="17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p>
    <w:p w14:paraId="36C7ABE2">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4CAC0AB1">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761273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Y2YxM2E2ZGEyMzUwNThmZmU1MTFlODVkMzNmMmIifQ=="/>
  </w:docVars>
  <w:rsids>
    <w:rsidRoot w:val="079677CE"/>
    <w:rsid w:val="079677CE"/>
    <w:rsid w:val="424A2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line="480" w:lineRule="auto"/>
    </w:pPr>
  </w:style>
  <w:style w:type="paragraph" w:styleId="3">
    <w:name w:val="Body Text"/>
    <w:basedOn w:val="1"/>
    <w:qFormat/>
    <w:uiPriority w:val="0"/>
    <w:pPr>
      <w:spacing w:after="120"/>
    </w:pPr>
  </w:style>
  <w:style w:type="paragraph" w:styleId="4">
    <w:name w:val="Body Text Indent"/>
    <w:basedOn w:val="1"/>
    <w:next w:val="1"/>
    <w:qFormat/>
    <w:uiPriority w:val="0"/>
    <w:pPr>
      <w:spacing w:line="360" w:lineRule="auto"/>
      <w:ind w:firstLine="440"/>
    </w:pPr>
    <w:rPr>
      <w:sz w:val="22"/>
    </w:rPr>
  </w:style>
  <w:style w:type="paragraph" w:styleId="5">
    <w:name w:val="Plain Text"/>
    <w:basedOn w:val="1"/>
    <w:next w:val="1"/>
    <w:qFormat/>
    <w:uiPriority w:val="99"/>
    <w:pPr>
      <w:spacing w:line="324" w:lineRule="auto"/>
    </w:pPr>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1486</Words>
  <Characters>1498</Characters>
  <Lines>0</Lines>
  <Paragraphs>0</Paragraphs>
  <TotalTime>0</TotalTime>
  <ScaleCrop>false</ScaleCrop>
  <LinksUpToDate>false</LinksUpToDate>
  <CharactersWithSpaces>2045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2024-11-15T02:23:00Z</dcterms:created>
  <dc:creator>ANNY</dc:creator>
  <cp:lastModifiedBy>ANNY</cp:lastModifiedBy>
  <dcterms:modified xsi:type="dcterms:W3CDTF">2024-11-15T02:26:14Z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682EFA055CC34DA38BF3C031776199F8_11</vt:lpwstr>
  </property>
</Properties>
</file>