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BCC96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47BE105A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8217F9E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07D54FF4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包号：   </w:t>
      </w: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626FB8A7">
      <w:pPr>
        <w:spacing w:line="500" w:lineRule="exact"/>
        <w:rPr>
          <w:rFonts w:hint="eastAsia" w:ascii="宋体" w:hAnsi="宋体"/>
          <w:sz w:val="24"/>
        </w:rPr>
      </w:pPr>
    </w:p>
    <w:p w14:paraId="36DF7D33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7D8DC927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由投标供应商自行编制</w:t>
      </w:r>
    </w:p>
    <w:p w14:paraId="75CFFC64">
      <w:pPr>
        <w:spacing w:line="500" w:lineRule="exact"/>
        <w:rPr>
          <w:rFonts w:hint="eastAsia" w:ascii="宋体" w:hAnsi="宋体"/>
          <w:sz w:val="24"/>
        </w:rPr>
      </w:pPr>
      <w:bookmarkStart w:id="0" w:name="_GoBack"/>
      <w:bookmarkEnd w:id="0"/>
    </w:p>
    <w:p w14:paraId="5A52D113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报价”与“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开标一览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表”中的“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分项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报价”一致。各子项分别报价。</w:t>
      </w:r>
    </w:p>
    <w:p w14:paraId="66CC26A5">
      <w:pPr>
        <w:pStyle w:val="3"/>
        <w:outlineLvl w:val="9"/>
        <w:rPr>
          <w:rFonts w:hint="eastAsia" w:hAnsi="宋体"/>
          <w:sz w:val="24"/>
          <w:szCs w:val="24"/>
        </w:rPr>
      </w:pPr>
    </w:p>
    <w:p w14:paraId="5CD72B67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48C33FC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F11C26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31CEAA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9CD1EB6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7BC5795"/>
    <w:rsid w:val="3C3232B3"/>
    <w:rsid w:val="55562761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2024-10-09T12:09:44Z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EC748B972A204C97AA567FB0FD6E4349_11</vt:lpwstr>
  </property>
</Properties>
</file>