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AF" w:rsidRDefault="008520AF">
      <w:pPr>
        <w:spacing w:line="640" w:lineRule="exact"/>
        <w:rPr>
          <w:rFonts w:ascii="方正小标宋简体" w:eastAsia="方正小标宋简体" w:hAnsi="仿宋" w:cs="Times New Roman"/>
          <w:bCs/>
          <w:w w:val="90"/>
          <w:sz w:val="52"/>
          <w:szCs w:val="52"/>
        </w:rPr>
      </w:pPr>
    </w:p>
    <w:p w:rsidR="008520AF" w:rsidRDefault="00E2253E">
      <w:pPr>
        <w:spacing w:line="640" w:lineRule="exact"/>
        <w:jc w:val="center"/>
        <w:rPr>
          <w:rFonts w:ascii="方正小标宋简体" w:eastAsia="方正小标宋简体" w:hAnsi="仿宋" w:cs="Times New Roman"/>
          <w:bCs/>
          <w:w w:val="90"/>
          <w:sz w:val="52"/>
          <w:szCs w:val="52"/>
        </w:rPr>
      </w:pPr>
      <w:r>
        <w:rPr>
          <w:rFonts w:ascii="方正小标宋简体" w:eastAsia="方正小标宋简体" w:hAnsi="仿宋" w:cs="Times New Roman" w:hint="eastAsia"/>
          <w:bCs/>
          <w:w w:val="90"/>
          <w:sz w:val="52"/>
          <w:szCs w:val="52"/>
        </w:rPr>
        <w:t>杨 陵 区 政 府 采 购 中 心</w:t>
      </w:r>
    </w:p>
    <w:p w:rsidR="008520AF" w:rsidRDefault="008520AF">
      <w:pPr>
        <w:spacing w:line="640" w:lineRule="exact"/>
        <w:jc w:val="center"/>
        <w:rPr>
          <w:rFonts w:ascii="方正小标宋简体" w:eastAsia="方正小标宋简体" w:hAnsi="仿宋" w:cs="Times New Roman"/>
          <w:bCs/>
          <w:w w:val="90"/>
          <w:sz w:val="52"/>
          <w:szCs w:val="52"/>
        </w:rPr>
      </w:pPr>
    </w:p>
    <w:p w:rsidR="008520AF" w:rsidRDefault="00E2253E">
      <w:pPr>
        <w:spacing w:line="640" w:lineRule="exact"/>
        <w:jc w:val="center"/>
        <w:rPr>
          <w:rFonts w:ascii="方正小标宋简体" w:eastAsia="方正小标宋简体" w:hAnsi="仿宋" w:cs="Times New Roman"/>
          <w:sz w:val="52"/>
          <w:szCs w:val="52"/>
        </w:rPr>
      </w:pPr>
      <w:r>
        <w:rPr>
          <w:rFonts w:ascii="方正小标宋简体" w:eastAsia="方正小标宋简体" w:hAnsi="仿宋" w:cs="Times New Roman" w:hint="eastAsia"/>
          <w:bCs/>
          <w:w w:val="90"/>
          <w:sz w:val="52"/>
          <w:szCs w:val="52"/>
        </w:rPr>
        <w:t>公 开 招 标 文 件</w:t>
      </w:r>
    </w:p>
    <w:p w:rsidR="008520AF" w:rsidRDefault="008520AF">
      <w:pPr>
        <w:spacing w:line="640" w:lineRule="exact"/>
        <w:rPr>
          <w:rFonts w:ascii="方正小标宋简体" w:eastAsia="方正小标宋简体" w:hAnsi="仿宋" w:cs="Times New Roman"/>
          <w:sz w:val="32"/>
          <w:szCs w:val="32"/>
        </w:rPr>
      </w:pPr>
    </w:p>
    <w:p w:rsidR="008520AF" w:rsidRDefault="008520AF">
      <w:pPr>
        <w:spacing w:line="640" w:lineRule="exact"/>
        <w:ind w:firstLineChars="700" w:firstLine="3640"/>
        <w:rPr>
          <w:rFonts w:ascii="仿宋" w:eastAsia="仿宋" w:hAnsi="仿宋" w:cs="Times New Roman"/>
          <w:sz w:val="52"/>
          <w:szCs w:val="52"/>
          <w:u w:val="single"/>
        </w:rPr>
      </w:pPr>
    </w:p>
    <w:p w:rsidR="008520AF" w:rsidRDefault="008520AF">
      <w:pPr>
        <w:spacing w:line="640" w:lineRule="exact"/>
        <w:rPr>
          <w:rFonts w:ascii="仿宋" w:eastAsia="仿宋" w:hAnsi="仿宋" w:cs="Times New Roman"/>
          <w:sz w:val="52"/>
          <w:szCs w:val="52"/>
        </w:rPr>
      </w:pPr>
    </w:p>
    <w:p w:rsidR="008520AF" w:rsidRDefault="008520AF">
      <w:pPr>
        <w:spacing w:line="640" w:lineRule="exact"/>
        <w:rPr>
          <w:rFonts w:ascii="仿宋" w:eastAsia="仿宋" w:hAnsi="仿宋" w:cs="Times New Roman"/>
          <w:sz w:val="52"/>
          <w:szCs w:val="52"/>
        </w:rPr>
      </w:pPr>
    </w:p>
    <w:p w:rsidR="008520AF" w:rsidRDefault="008520AF">
      <w:pPr>
        <w:spacing w:line="640" w:lineRule="exact"/>
        <w:rPr>
          <w:rFonts w:ascii="仿宋" w:eastAsia="仿宋" w:hAnsi="仿宋" w:cs="Times New Roman"/>
          <w:b/>
          <w:bCs/>
          <w:sz w:val="32"/>
          <w:szCs w:val="32"/>
        </w:rPr>
      </w:pPr>
    </w:p>
    <w:p w:rsidR="008520AF" w:rsidRDefault="008520AF">
      <w:pPr>
        <w:spacing w:line="540" w:lineRule="exact"/>
        <w:ind w:firstLineChars="99" w:firstLine="298"/>
        <w:rPr>
          <w:rFonts w:ascii="仿宋_GB2312" w:eastAsia="仿宋_GB2312" w:hAnsi="仿宋" w:cs="Times New Roman"/>
          <w:b/>
          <w:color w:val="000000"/>
          <w:sz w:val="30"/>
          <w:szCs w:val="30"/>
        </w:rPr>
      </w:pPr>
    </w:p>
    <w:p w:rsidR="008520AF" w:rsidRDefault="008520AF">
      <w:pPr>
        <w:spacing w:line="540" w:lineRule="exact"/>
        <w:ind w:firstLineChars="99" w:firstLine="298"/>
        <w:rPr>
          <w:rFonts w:ascii="仿宋_GB2312" w:eastAsia="仿宋_GB2312" w:hAnsi="仿宋" w:cs="Times New Roman"/>
          <w:b/>
          <w:color w:val="000000"/>
          <w:sz w:val="30"/>
          <w:szCs w:val="30"/>
        </w:rPr>
      </w:pPr>
    </w:p>
    <w:p w:rsidR="008520AF" w:rsidRDefault="00E2253E">
      <w:pPr>
        <w:spacing w:line="540" w:lineRule="exact"/>
        <w:ind w:firstLineChars="99" w:firstLine="298"/>
        <w:rPr>
          <w:rFonts w:ascii="仿宋_GB2312" w:eastAsia="仿宋_GB2312" w:hAnsi="仿宋" w:cs="Times New Roman"/>
          <w:b/>
          <w:color w:val="000000"/>
          <w:sz w:val="30"/>
          <w:szCs w:val="30"/>
        </w:rPr>
      </w:pPr>
      <w:r>
        <w:rPr>
          <w:rFonts w:ascii="仿宋_GB2312" w:eastAsia="仿宋_GB2312" w:hAnsi="仿宋" w:cs="Times New Roman" w:hint="eastAsia"/>
          <w:b/>
          <w:color w:val="000000"/>
          <w:sz w:val="30"/>
          <w:szCs w:val="30"/>
        </w:rPr>
        <w:t>采 购 人：杨陵区教育局</w:t>
      </w:r>
    </w:p>
    <w:p w:rsidR="008520AF" w:rsidRDefault="008520AF">
      <w:pPr>
        <w:spacing w:line="640" w:lineRule="exact"/>
        <w:ind w:firstLineChars="100" w:firstLine="301"/>
        <w:rPr>
          <w:rFonts w:ascii="仿宋_GB2312" w:eastAsia="仿宋_GB2312" w:hAnsi="仿宋" w:cs="Times New Roman"/>
          <w:b/>
          <w:color w:val="000000"/>
          <w:sz w:val="30"/>
          <w:szCs w:val="30"/>
        </w:rPr>
      </w:pPr>
    </w:p>
    <w:p w:rsidR="008520AF" w:rsidRDefault="00E2253E">
      <w:pPr>
        <w:spacing w:line="580" w:lineRule="exact"/>
        <w:ind w:firstLineChars="100" w:firstLine="301"/>
        <w:rPr>
          <w:rFonts w:ascii="仿宋_GB2312" w:eastAsia="仿宋_GB2312" w:hAnsi="仿宋_GB2312" w:cs="仿宋_GB2312"/>
          <w:color w:val="000000"/>
          <w:sz w:val="28"/>
          <w:szCs w:val="28"/>
        </w:rPr>
      </w:pPr>
      <w:r>
        <w:rPr>
          <w:rFonts w:ascii="仿宋_GB2312" w:eastAsia="仿宋_GB2312" w:hAnsi="仿宋" w:cs="Times New Roman" w:hint="eastAsia"/>
          <w:b/>
          <w:color w:val="000000"/>
          <w:sz w:val="30"/>
          <w:szCs w:val="30"/>
        </w:rPr>
        <w:t>项目名称：杨陵区教育系统2024年校园物业服务采购项目</w:t>
      </w:r>
    </w:p>
    <w:p w:rsidR="008520AF" w:rsidRDefault="008520AF">
      <w:pPr>
        <w:spacing w:line="540" w:lineRule="exact"/>
        <w:ind w:leftChars="141" w:left="1790" w:hangingChars="496" w:hanging="1494"/>
        <w:rPr>
          <w:rFonts w:ascii="仿宋_GB2312" w:eastAsia="仿宋_GB2312" w:hAnsi="仿宋" w:cs="Times New Roman"/>
          <w:b/>
          <w:color w:val="000000"/>
          <w:sz w:val="30"/>
          <w:szCs w:val="30"/>
        </w:rPr>
      </w:pPr>
    </w:p>
    <w:p w:rsidR="008520AF" w:rsidRDefault="00E2253E">
      <w:pPr>
        <w:spacing w:line="460" w:lineRule="exact"/>
        <w:rPr>
          <w:rFonts w:ascii="仿宋_GB2312" w:eastAsia="仿宋_GB2312" w:hAnsi="仿宋" w:cs="Times New Roman"/>
          <w:b/>
          <w:bCs/>
          <w:color w:val="000000"/>
          <w:sz w:val="30"/>
          <w:szCs w:val="30"/>
        </w:rPr>
      </w:pPr>
      <w:r>
        <w:rPr>
          <w:rFonts w:ascii="仿宋_GB2312" w:eastAsia="仿宋_GB2312" w:hAnsi="仿宋" w:cs="Times New Roman" w:hint="eastAsia"/>
          <w:b/>
          <w:color w:val="000000"/>
          <w:sz w:val="30"/>
          <w:szCs w:val="30"/>
        </w:rPr>
        <w:t xml:space="preserve">  编    号：</w:t>
      </w:r>
      <w:r>
        <w:rPr>
          <w:rFonts w:ascii="仿宋_GB2312" w:eastAsia="仿宋_GB2312" w:hAnsi="仿宋" w:cs="Times New Roman" w:hint="eastAsia"/>
          <w:b/>
          <w:bCs/>
          <w:color w:val="000000"/>
          <w:sz w:val="30"/>
          <w:szCs w:val="30"/>
        </w:rPr>
        <w:t>杨陵区-2024-00004</w:t>
      </w:r>
    </w:p>
    <w:p w:rsidR="008520AF" w:rsidRDefault="008520AF">
      <w:pPr>
        <w:spacing w:line="460" w:lineRule="exact"/>
        <w:rPr>
          <w:rFonts w:ascii="仿宋_GB2312" w:eastAsia="仿宋_GB2312" w:hAnsi="仿宋" w:cs="Times New Roman"/>
          <w:b/>
          <w:bCs/>
          <w:color w:val="000000"/>
          <w:sz w:val="30"/>
          <w:szCs w:val="30"/>
        </w:rPr>
      </w:pPr>
    </w:p>
    <w:p w:rsidR="008520AF" w:rsidRDefault="00E2253E">
      <w:pPr>
        <w:spacing w:line="460" w:lineRule="exact"/>
        <w:ind w:firstLineChars="100" w:firstLine="301"/>
        <w:rPr>
          <w:rFonts w:ascii="仿宋_GB2312" w:eastAsia="仿宋_GB2312" w:hAnsi="仿宋" w:cs="Times New Roman"/>
          <w:b/>
          <w:bCs/>
          <w:color w:val="000000"/>
          <w:sz w:val="30"/>
          <w:szCs w:val="30"/>
        </w:rPr>
      </w:pPr>
      <w:r>
        <w:rPr>
          <w:rFonts w:ascii="仿宋_GB2312" w:eastAsia="仿宋_GB2312" w:hAnsi="仿宋" w:cs="Times New Roman" w:hint="eastAsia"/>
          <w:b/>
          <w:bCs/>
          <w:color w:val="000000"/>
          <w:sz w:val="30"/>
          <w:szCs w:val="30"/>
        </w:rPr>
        <w:t>代理机构：杨陵区政府采购中心</w:t>
      </w:r>
    </w:p>
    <w:p w:rsidR="008520AF" w:rsidRDefault="008520AF">
      <w:pPr>
        <w:spacing w:line="460" w:lineRule="exact"/>
        <w:rPr>
          <w:rFonts w:ascii="仿宋_GB2312" w:eastAsia="仿宋_GB2312" w:hAnsi="仿宋" w:cs="Times New Roman"/>
          <w:b/>
          <w:bCs/>
          <w:color w:val="000000"/>
          <w:sz w:val="30"/>
          <w:szCs w:val="30"/>
        </w:rPr>
      </w:pPr>
    </w:p>
    <w:p w:rsidR="008520AF" w:rsidRDefault="00E2253E">
      <w:pPr>
        <w:spacing w:line="460" w:lineRule="exact"/>
        <w:ind w:firstLineChars="100" w:firstLine="301"/>
        <w:rPr>
          <w:rFonts w:ascii="仿宋" w:eastAsia="仿宋" w:hAnsi="仿宋" w:cs="Times New Roman"/>
          <w:sz w:val="48"/>
          <w:szCs w:val="48"/>
        </w:rPr>
      </w:pPr>
      <w:r>
        <w:rPr>
          <w:rFonts w:ascii="仿宋_GB2312" w:eastAsia="仿宋_GB2312" w:hAnsi="仿宋" w:cs="Times New Roman" w:hint="eastAsia"/>
          <w:b/>
          <w:bCs/>
          <w:color w:val="000000"/>
          <w:sz w:val="30"/>
          <w:szCs w:val="30"/>
        </w:rPr>
        <w:t>时    间：</w:t>
      </w:r>
      <w:r>
        <w:rPr>
          <w:rFonts w:ascii="仿宋_GB2312" w:eastAsia="仿宋_GB2312" w:hAnsi="仿宋" w:cs="Times New Roman" w:hint="eastAsia"/>
          <w:b/>
          <w:bCs/>
          <w:sz w:val="30"/>
          <w:szCs w:val="30"/>
        </w:rPr>
        <w:t>2024年1月</w:t>
      </w:r>
    </w:p>
    <w:p w:rsidR="008520AF" w:rsidRDefault="008520AF">
      <w:pPr>
        <w:spacing w:line="640" w:lineRule="exact"/>
        <w:rPr>
          <w:rFonts w:ascii="仿宋" w:eastAsia="仿宋" w:hAnsi="仿宋" w:cs="Times New Roman"/>
          <w:b/>
          <w:bCs/>
          <w:sz w:val="32"/>
          <w:szCs w:val="32"/>
        </w:rPr>
      </w:pPr>
    </w:p>
    <w:p w:rsidR="008520AF" w:rsidRDefault="008520AF">
      <w:pPr>
        <w:spacing w:line="640" w:lineRule="exact"/>
        <w:rPr>
          <w:rFonts w:ascii="仿宋" w:eastAsia="仿宋" w:hAnsi="仿宋" w:cs="Times New Roman"/>
          <w:b/>
          <w:bCs/>
          <w:sz w:val="32"/>
          <w:szCs w:val="32"/>
        </w:rPr>
      </w:pPr>
    </w:p>
    <w:p w:rsidR="008520AF" w:rsidRDefault="008520AF">
      <w:pPr>
        <w:spacing w:line="700" w:lineRule="exact"/>
        <w:jc w:val="center"/>
        <w:rPr>
          <w:rFonts w:ascii="仿宋_GB2312" w:eastAsia="仿宋_GB2312" w:hAnsi="仿宋" w:cs="Times New Roman"/>
          <w:b/>
          <w:sz w:val="48"/>
          <w:szCs w:val="48"/>
        </w:rPr>
      </w:pPr>
    </w:p>
    <w:p w:rsidR="008520AF" w:rsidRDefault="008520AF">
      <w:pPr>
        <w:spacing w:line="700" w:lineRule="exact"/>
        <w:jc w:val="center"/>
        <w:rPr>
          <w:rFonts w:ascii="仿宋_GB2312" w:eastAsia="仿宋_GB2312" w:hAnsi="仿宋" w:cs="Times New Roman"/>
          <w:b/>
          <w:sz w:val="48"/>
          <w:szCs w:val="48"/>
        </w:rPr>
      </w:pPr>
    </w:p>
    <w:p w:rsidR="008520AF" w:rsidRDefault="00E2253E">
      <w:pPr>
        <w:spacing w:line="700" w:lineRule="exact"/>
        <w:jc w:val="center"/>
        <w:rPr>
          <w:rFonts w:ascii="仿宋_GB2312" w:eastAsia="仿宋_GB2312" w:hAnsi="仿宋" w:cs="Times New Roman"/>
          <w:b/>
          <w:sz w:val="48"/>
          <w:szCs w:val="48"/>
        </w:rPr>
      </w:pPr>
      <w:r>
        <w:rPr>
          <w:rFonts w:ascii="仿宋_GB2312" w:eastAsia="仿宋_GB2312" w:hAnsi="仿宋" w:cs="Times New Roman" w:hint="eastAsia"/>
          <w:b/>
          <w:sz w:val="48"/>
          <w:szCs w:val="48"/>
        </w:rPr>
        <w:t>目    录</w:t>
      </w:r>
    </w:p>
    <w:p w:rsidR="008520AF" w:rsidRDefault="008520AF">
      <w:pPr>
        <w:spacing w:line="360" w:lineRule="exact"/>
        <w:rPr>
          <w:rFonts w:ascii="仿宋_GB2312" w:eastAsia="仿宋_GB2312" w:hAnsi="仿宋" w:cs="Times New Roman"/>
          <w:szCs w:val="24"/>
        </w:rPr>
      </w:pPr>
    </w:p>
    <w:p w:rsidR="008520AF" w:rsidRDefault="008520AF">
      <w:pPr>
        <w:spacing w:line="360" w:lineRule="exact"/>
        <w:rPr>
          <w:rFonts w:ascii="仿宋_GB2312" w:eastAsia="仿宋_GB2312" w:hAnsi="仿宋" w:cs="Times New Roman"/>
          <w:szCs w:val="24"/>
        </w:rPr>
      </w:pPr>
    </w:p>
    <w:p w:rsidR="008520AF" w:rsidRDefault="008520AF">
      <w:pPr>
        <w:spacing w:line="360" w:lineRule="exact"/>
        <w:ind w:firstLineChars="650" w:firstLine="2088"/>
        <w:rPr>
          <w:rFonts w:ascii="仿宋_GB2312" w:eastAsia="仿宋_GB2312" w:hAnsi="仿宋" w:cs="Times New Roman"/>
          <w:b/>
          <w:color w:val="000000"/>
          <w:sz w:val="32"/>
          <w:szCs w:val="32"/>
        </w:rPr>
      </w:pPr>
    </w:p>
    <w:p w:rsidR="008520AF" w:rsidRDefault="00E2253E">
      <w:pPr>
        <w:spacing w:line="360" w:lineRule="exact"/>
        <w:ind w:firstLineChars="650" w:firstLine="208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第一章  招标公告</w:t>
      </w:r>
    </w:p>
    <w:p w:rsidR="008520AF" w:rsidRDefault="008520AF">
      <w:pPr>
        <w:spacing w:line="360" w:lineRule="exact"/>
        <w:ind w:firstLineChars="650" w:firstLine="2088"/>
        <w:rPr>
          <w:rFonts w:ascii="仿宋_GB2312" w:eastAsia="仿宋_GB2312" w:hAnsi="仿宋" w:cs="Times New Roman"/>
          <w:b/>
          <w:color w:val="000000"/>
          <w:sz w:val="32"/>
          <w:szCs w:val="32"/>
        </w:rPr>
      </w:pPr>
    </w:p>
    <w:p w:rsidR="008520AF" w:rsidRDefault="00E2253E">
      <w:pPr>
        <w:spacing w:line="360" w:lineRule="exact"/>
        <w:ind w:firstLineChars="650" w:firstLine="208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第二章  投标人须知</w:t>
      </w:r>
    </w:p>
    <w:p w:rsidR="008520AF" w:rsidRDefault="008520AF">
      <w:pPr>
        <w:spacing w:line="360" w:lineRule="exact"/>
        <w:ind w:firstLineChars="650" w:firstLine="2088"/>
        <w:rPr>
          <w:rFonts w:ascii="仿宋_GB2312" w:eastAsia="仿宋_GB2312" w:hAnsi="仿宋" w:cs="Times New Roman"/>
          <w:b/>
          <w:color w:val="000000"/>
          <w:sz w:val="32"/>
          <w:szCs w:val="32"/>
        </w:rPr>
      </w:pPr>
    </w:p>
    <w:p w:rsidR="008520AF" w:rsidRDefault="00E2253E">
      <w:pPr>
        <w:spacing w:line="360" w:lineRule="exact"/>
        <w:ind w:firstLineChars="650" w:firstLine="208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第三章  合同主要条款</w:t>
      </w:r>
    </w:p>
    <w:p w:rsidR="008520AF" w:rsidRDefault="008520AF">
      <w:pPr>
        <w:spacing w:line="360" w:lineRule="exact"/>
        <w:rPr>
          <w:rFonts w:ascii="仿宋_GB2312" w:eastAsia="仿宋_GB2312" w:hAnsi="仿宋" w:cs="Times New Roman"/>
          <w:b/>
          <w:color w:val="000000"/>
          <w:sz w:val="32"/>
          <w:szCs w:val="32"/>
        </w:rPr>
      </w:pPr>
    </w:p>
    <w:p w:rsidR="008520AF" w:rsidRDefault="00E2253E">
      <w:pPr>
        <w:spacing w:line="360" w:lineRule="exact"/>
        <w:ind w:firstLineChars="650" w:firstLine="2088"/>
        <w:rPr>
          <w:rFonts w:ascii="仿宋_GB2312" w:eastAsia="仿宋_GB2312" w:hAnsi="仿宋" w:cs="Times New Roman"/>
          <w:b/>
          <w:bCs/>
          <w:color w:val="000000"/>
          <w:sz w:val="32"/>
          <w:szCs w:val="32"/>
        </w:rPr>
      </w:pPr>
      <w:r>
        <w:rPr>
          <w:rFonts w:ascii="仿宋_GB2312" w:eastAsia="仿宋_GB2312" w:hAnsi="仿宋" w:cs="Times New Roman" w:hint="eastAsia"/>
          <w:b/>
          <w:color w:val="000000"/>
          <w:sz w:val="32"/>
          <w:szCs w:val="32"/>
        </w:rPr>
        <w:t xml:space="preserve">第四章  </w:t>
      </w:r>
      <w:r>
        <w:rPr>
          <w:rFonts w:ascii="仿宋_GB2312" w:eastAsia="仿宋_GB2312" w:hAnsi="仿宋" w:cs="Times New Roman" w:hint="eastAsia"/>
          <w:b/>
          <w:bCs/>
          <w:color w:val="000000"/>
          <w:sz w:val="32"/>
          <w:szCs w:val="32"/>
        </w:rPr>
        <w:t>投标人资格</w:t>
      </w:r>
    </w:p>
    <w:p w:rsidR="008520AF" w:rsidRDefault="008520AF">
      <w:pPr>
        <w:spacing w:line="360" w:lineRule="exact"/>
        <w:ind w:firstLineChars="650" w:firstLine="2088"/>
        <w:rPr>
          <w:rFonts w:ascii="仿宋_GB2312" w:eastAsia="仿宋_GB2312" w:hAnsi="仿宋" w:cs="Times New Roman"/>
          <w:b/>
          <w:bCs/>
          <w:color w:val="000000"/>
          <w:sz w:val="32"/>
          <w:szCs w:val="32"/>
        </w:rPr>
      </w:pPr>
    </w:p>
    <w:p w:rsidR="008520AF" w:rsidRDefault="00E2253E">
      <w:pPr>
        <w:spacing w:line="360" w:lineRule="exact"/>
        <w:ind w:firstLineChars="650" w:firstLine="2088"/>
        <w:rPr>
          <w:rFonts w:ascii="仿宋_GB2312" w:eastAsia="仿宋_GB2312" w:hAnsi="仿宋" w:cs="Times New Roman"/>
          <w:b/>
          <w:color w:val="000000"/>
          <w:sz w:val="32"/>
          <w:szCs w:val="32"/>
        </w:rPr>
      </w:pPr>
      <w:r>
        <w:rPr>
          <w:rFonts w:ascii="仿宋_GB2312" w:eastAsia="仿宋_GB2312" w:hAnsi="仿宋" w:cs="Times New Roman" w:hint="eastAsia"/>
          <w:b/>
          <w:bCs/>
          <w:color w:val="000000"/>
          <w:sz w:val="32"/>
          <w:szCs w:val="32"/>
        </w:rPr>
        <w:t>第五章   商务条款</w:t>
      </w:r>
    </w:p>
    <w:p w:rsidR="008520AF" w:rsidRDefault="008520AF">
      <w:pPr>
        <w:spacing w:line="360" w:lineRule="exact"/>
        <w:rPr>
          <w:rFonts w:ascii="仿宋_GB2312" w:eastAsia="仿宋_GB2312" w:hAnsi="仿宋" w:cs="Times New Roman"/>
          <w:b/>
          <w:color w:val="000000"/>
          <w:sz w:val="32"/>
          <w:szCs w:val="32"/>
        </w:rPr>
      </w:pPr>
    </w:p>
    <w:p w:rsidR="008520AF" w:rsidRDefault="00E2253E">
      <w:pPr>
        <w:spacing w:line="360" w:lineRule="exact"/>
        <w:ind w:firstLineChars="650" w:firstLine="208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第六章  投标文件格式及构成</w:t>
      </w:r>
    </w:p>
    <w:p w:rsidR="008520AF" w:rsidRDefault="008520AF">
      <w:pPr>
        <w:spacing w:line="360" w:lineRule="exact"/>
        <w:rPr>
          <w:rFonts w:ascii="仿宋_GB2312" w:eastAsia="仿宋_GB2312" w:hAnsi="仿宋" w:cs="Times New Roman"/>
          <w:b/>
          <w:color w:val="000000"/>
          <w:sz w:val="32"/>
          <w:szCs w:val="32"/>
        </w:rPr>
      </w:pPr>
    </w:p>
    <w:p w:rsidR="008520AF" w:rsidRDefault="00E2253E">
      <w:pPr>
        <w:spacing w:line="360" w:lineRule="exact"/>
        <w:ind w:firstLineChars="650" w:firstLine="208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第七章  采购内容及具体要求</w:t>
      </w:r>
    </w:p>
    <w:p w:rsidR="008520AF" w:rsidRDefault="008520AF">
      <w:pPr>
        <w:spacing w:line="360" w:lineRule="exact"/>
        <w:rPr>
          <w:rFonts w:ascii="仿宋" w:eastAsia="仿宋" w:hAnsi="仿宋" w:cs="Times New Roman"/>
          <w:b/>
          <w:color w:val="0000FF"/>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Default="008520AF">
      <w:pPr>
        <w:spacing w:line="360" w:lineRule="exact"/>
        <w:rPr>
          <w:rFonts w:ascii="仿宋" w:eastAsia="仿宋" w:hAnsi="仿宋" w:cs="Times New Roman"/>
          <w:szCs w:val="24"/>
        </w:rPr>
      </w:pPr>
    </w:p>
    <w:p w:rsidR="008520AF" w:rsidRPr="00993B6B" w:rsidRDefault="008520AF" w:rsidP="00993B6B">
      <w:pPr>
        <w:kinsoku w:val="0"/>
        <w:spacing w:line="440" w:lineRule="exact"/>
        <w:rPr>
          <w:rFonts w:ascii="仿宋_GB2312" w:eastAsia="仿宋_GB2312" w:hAnsi="仿宋" w:cs="Times New Roman"/>
          <w:b/>
          <w:color w:val="000000"/>
          <w:sz w:val="36"/>
          <w:szCs w:val="36"/>
        </w:rPr>
      </w:pPr>
    </w:p>
    <w:p w:rsidR="008520AF" w:rsidRDefault="00E2253E">
      <w:pPr>
        <w:kinsoku w:val="0"/>
        <w:spacing w:line="440" w:lineRule="exact"/>
        <w:jc w:val="center"/>
        <w:rPr>
          <w:rFonts w:ascii="仿宋_GB2312" w:eastAsia="仿宋_GB2312" w:hAnsi="仿宋" w:cs="Times New Roman"/>
          <w:b/>
          <w:color w:val="000000"/>
          <w:sz w:val="36"/>
          <w:szCs w:val="36"/>
        </w:rPr>
      </w:pPr>
      <w:r>
        <w:rPr>
          <w:rFonts w:ascii="仿宋_GB2312" w:eastAsia="仿宋_GB2312" w:hAnsi="仿宋" w:cs="Times New Roman" w:hint="eastAsia"/>
          <w:b/>
          <w:color w:val="000000"/>
          <w:sz w:val="36"/>
          <w:szCs w:val="36"/>
        </w:rPr>
        <w:lastRenderedPageBreak/>
        <w:t>第一章  招标公告</w:t>
      </w:r>
    </w:p>
    <w:p w:rsidR="008520AF" w:rsidRDefault="008520AF">
      <w:pPr>
        <w:kinsoku w:val="0"/>
        <w:spacing w:line="440" w:lineRule="exact"/>
        <w:jc w:val="center"/>
        <w:rPr>
          <w:rFonts w:ascii="仿宋_GB2312" w:eastAsia="仿宋_GB2312" w:hAnsi="仿宋" w:cs="Times New Roman"/>
          <w:b/>
          <w:color w:val="000000"/>
          <w:sz w:val="36"/>
          <w:szCs w:val="36"/>
        </w:rPr>
      </w:pPr>
    </w:p>
    <w:p w:rsidR="008520AF" w:rsidRDefault="00E2253E">
      <w:pPr>
        <w:spacing w:line="580" w:lineRule="exact"/>
        <w:ind w:firstLineChars="200" w:firstLine="560"/>
        <w:rPr>
          <w:rFonts w:ascii="仿宋_GB2312" w:eastAsia="仿宋_GB2312" w:hAnsi="仿宋" w:cs="Times New Roman"/>
          <w:color w:val="FF0000"/>
          <w:sz w:val="28"/>
          <w:szCs w:val="28"/>
        </w:rPr>
      </w:pPr>
      <w:bookmarkStart w:id="0" w:name="bookmark56"/>
      <w:r>
        <w:rPr>
          <w:rFonts w:ascii="仿宋_GB2312" w:eastAsia="仿宋_GB2312" w:hAnsi="仿宋_GB2312" w:cs="仿宋_GB2312" w:hint="eastAsia"/>
          <w:color w:val="000000"/>
          <w:sz w:val="28"/>
          <w:szCs w:val="28"/>
        </w:rPr>
        <w:t>杨陵区教育系统2024年校园物业服务采购项目的潜在供应商应在线上获取</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购文件</w:t>
      </w:r>
      <w:r>
        <w:rPr>
          <w:rFonts w:ascii="仿宋_GB2312" w:eastAsia="仿宋_GB2312" w:hAnsi="仿宋" w:cs="Times New Roman" w:hint="eastAsia"/>
          <w:color w:val="000000"/>
          <w:sz w:val="28"/>
          <w:szCs w:val="28"/>
        </w:rPr>
        <w:t>, 并于</w:t>
      </w:r>
      <w:r w:rsidR="006F7C57">
        <w:rPr>
          <w:rFonts w:ascii="仿宋_GB2312" w:eastAsia="仿宋_GB2312" w:hAnsi="仿宋" w:cs="Times New Roman" w:hint="eastAsia"/>
          <w:color w:val="FF0000"/>
          <w:sz w:val="28"/>
          <w:szCs w:val="28"/>
        </w:rPr>
        <w:t>2024</w:t>
      </w:r>
      <w:r>
        <w:rPr>
          <w:rFonts w:ascii="仿宋_GB2312" w:eastAsia="仿宋_GB2312" w:hAnsi="仿宋" w:cs="Times New Roman" w:hint="eastAsia"/>
          <w:color w:val="FF0000"/>
          <w:sz w:val="28"/>
          <w:szCs w:val="28"/>
        </w:rPr>
        <w:t>年</w:t>
      </w:r>
      <w:r w:rsidR="006F7C57">
        <w:rPr>
          <w:rFonts w:ascii="仿宋_GB2312" w:eastAsia="仿宋_GB2312" w:hAnsi="仿宋" w:cs="Times New Roman" w:hint="eastAsia"/>
          <w:color w:val="FF0000"/>
          <w:sz w:val="28"/>
          <w:szCs w:val="28"/>
        </w:rPr>
        <w:t>2</w:t>
      </w:r>
      <w:r>
        <w:rPr>
          <w:rFonts w:ascii="仿宋_GB2312" w:eastAsia="仿宋_GB2312" w:hAnsi="仿宋" w:cs="Times New Roman" w:hint="eastAsia"/>
          <w:color w:val="FF0000"/>
          <w:sz w:val="28"/>
          <w:szCs w:val="28"/>
        </w:rPr>
        <w:t>月</w:t>
      </w:r>
      <w:r w:rsidR="006F7C57">
        <w:rPr>
          <w:rFonts w:ascii="仿宋_GB2312" w:eastAsia="仿宋_GB2312" w:hAnsi="仿宋" w:cs="Times New Roman" w:hint="eastAsia"/>
          <w:color w:val="FF0000"/>
          <w:sz w:val="28"/>
          <w:szCs w:val="28"/>
        </w:rPr>
        <w:t>2</w:t>
      </w:r>
      <w:r>
        <w:rPr>
          <w:rFonts w:ascii="仿宋_GB2312" w:eastAsia="仿宋_GB2312" w:hAnsi="仿宋" w:cs="Times New Roman" w:hint="eastAsia"/>
          <w:color w:val="FF0000"/>
          <w:sz w:val="28"/>
          <w:szCs w:val="28"/>
        </w:rPr>
        <w:t>日</w:t>
      </w:r>
      <w:r w:rsidR="006F7C57">
        <w:rPr>
          <w:rFonts w:ascii="仿宋_GB2312" w:eastAsia="仿宋_GB2312" w:hAnsi="仿宋" w:cs="Times New Roman" w:hint="eastAsia"/>
          <w:color w:val="FF0000"/>
          <w:sz w:val="28"/>
          <w:szCs w:val="28"/>
        </w:rPr>
        <w:t>9时30</w:t>
      </w:r>
      <w:r>
        <w:rPr>
          <w:rFonts w:ascii="仿宋_GB2312" w:eastAsia="仿宋_GB2312" w:hAnsi="仿宋" w:cs="Times New Roman" w:hint="eastAsia"/>
          <w:color w:val="FF0000"/>
          <w:sz w:val="28"/>
          <w:szCs w:val="28"/>
        </w:rPr>
        <w:t>分（北京时间）前提交响应文件。</w:t>
      </w:r>
    </w:p>
    <w:p w:rsidR="008520AF" w:rsidRDefault="00E2253E">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一</w:t>
      </w:r>
      <w:bookmarkEnd w:id="0"/>
      <w:r>
        <w:rPr>
          <w:rFonts w:ascii="仿宋_GB2312" w:eastAsia="仿宋_GB2312" w:hAnsi="仿宋" w:cs="Times New Roman" w:hint="eastAsia"/>
          <w:b/>
          <w:color w:val="000000"/>
          <w:sz w:val="28"/>
          <w:szCs w:val="28"/>
        </w:rPr>
        <w:t>、项目基本情况</w:t>
      </w:r>
    </w:p>
    <w:p w:rsidR="008520AF" w:rsidRDefault="00E2253E">
      <w:pPr>
        <w:spacing w:line="580" w:lineRule="exact"/>
        <w:ind w:firstLineChars="100" w:firstLine="28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1、项目编号：</w:t>
      </w:r>
      <w:r>
        <w:rPr>
          <w:rFonts w:ascii="仿宋_GB2312" w:eastAsia="仿宋_GB2312" w:hAnsi="仿宋" w:cs="Times New Roman" w:hint="eastAsia"/>
          <w:bCs/>
          <w:color w:val="000000"/>
          <w:sz w:val="28"/>
          <w:szCs w:val="28"/>
        </w:rPr>
        <w:t>杨陵区-2024-00004</w:t>
      </w:r>
    </w:p>
    <w:p w:rsidR="008520AF" w:rsidRDefault="00E2253E">
      <w:pPr>
        <w:spacing w:line="580" w:lineRule="exact"/>
        <w:ind w:firstLineChars="100" w:firstLine="280"/>
        <w:rPr>
          <w:rFonts w:ascii="仿宋_GB2312" w:eastAsia="仿宋_GB2312" w:hAnsi="仿宋_GB2312" w:cs="仿宋_GB2312"/>
          <w:color w:val="000000"/>
          <w:sz w:val="28"/>
          <w:szCs w:val="28"/>
        </w:rPr>
      </w:pPr>
      <w:r>
        <w:rPr>
          <w:rFonts w:ascii="仿宋_GB2312" w:eastAsia="仿宋_GB2312" w:hAnsi="仿宋" w:cs="Times New Roman" w:hint="eastAsia"/>
          <w:color w:val="000000"/>
          <w:sz w:val="28"/>
          <w:szCs w:val="28"/>
        </w:rPr>
        <w:t>2、项目名称：</w:t>
      </w:r>
      <w:r>
        <w:rPr>
          <w:rFonts w:ascii="仿宋_GB2312" w:eastAsia="仿宋_GB2312" w:hAnsi="仿宋_GB2312" w:cs="仿宋_GB2312" w:hint="eastAsia"/>
          <w:color w:val="000000"/>
          <w:sz w:val="28"/>
          <w:szCs w:val="28"/>
        </w:rPr>
        <w:t>杨陵区教育系统2024年校园物业服务采购项目</w:t>
      </w:r>
    </w:p>
    <w:p w:rsidR="008520AF" w:rsidRDefault="00E2253E">
      <w:pPr>
        <w:spacing w:line="580" w:lineRule="exact"/>
        <w:ind w:firstLineChars="100" w:firstLine="28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3、采购方式：公开招标</w:t>
      </w:r>
    </w:p>
    <w:p w:rsidR="008520AF" w:rsidRPr="001F44E5" w:rsidRDefault="00E2253E">
      <w:pPr>
        <w:spacing w:line="580" w:lineRule="exact"/>
        <w:ind w:firstLineChars="100" w:firstLine="280"/>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sz w:val="28"/>
          <w:szCs w:val="28"/>
        </w:rPr>
        <w:t>4、预算金额：3204000</w:t>
      </w:r>
      <w:r w:rsidRPr="001F44E5">
        <w:rPr>
          <w:rFonts w:ascii="仿宋_GB2312" w:eastAsia="仿宋_GB2312" w:hAnsi="仿宋" w:cs="Times New Roman" w:hint="eastAsia"/>
          <w:color w:val="000000" w:themeColor="text1"/>
          <w:sz w:val="28"/>
          <w:szCs w:val="28"/>
        </w:rPr>
        <w:t>元</w:t>
      </w:r>
    </w:p>
    <w:p w:rsidR="008520AF" w:rsidRPr="001F44E5" w:rsidRDefault="00E2253E">
      <w:pPr>
        <w:spacing w:line="580" w:lineRule="exact"/>
        <w:ind w:firstLineChars="100" w:firstLine="280"/>
        <w:rPr>
          <w:rFonts w:ascii="仿宋_GB2312" w:eastAsia="仿宋_GB2312" w:hAnsi="仿宋" w:cs="Times New Roman"/>
          <w:color w:val="000000" w:themeColor="text1"/>
          <w:sz w:val="28"/>
          <w:szCs w:val="28"/>
        </w:rPr>
      </w:pPr>
      <w:r w:rsidRPr="001F44E5">
        <w:rPr>
          <w:rFonts w:ascii="仿宋_GB2312" w:eastAsia="仿宋_GB2312" w:hAnsi="仿宋" w:cs="Times New Roman" w:hint="eastAsia"/>
          <w:color w:val="000000" w:themeColor="text1"/>
          <w:sz w:val="28"/>
          <w:szCs w:val="28"/>
        </w:rPr>
        <w:t>5、最高限价（如有）：3204000元</w:t>
      </w:r>
    </w:p>
    <w:p w:rsidR="008520AF" w:rsidRDefault="00E2253E">
      <w:pPr>
        <w:spacing w:line="580" w:lineRule="exact"/>
        <w:ind w:firstLineChars="100" w:firstLine="28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购需求：</w:t>
      </w:r>
      <w:r>
        <w:rPr>
          <w:rFonts w:ascii="仿宋_GB2312" w:eastAsia="仿宋_GB2312" w:hAnsi="仿宋" w:cs="Times New Roman" w:hint="eastAsia"/>
          <w:color w:val="000000"/>
          <w:sz w:val="28"/>
          <w:szCs w:val="28"/>
        </w:rPr>
        <w:t>杨陵区各校园公共秩序维护及校园水电维修（详见采购文件第七章）。</w:t>
      </w:r>
    </w:p>
    <w:p w:rsidR="008520AF" w:rsidRDefault="00E2253E">
      <w:pPr>
        <w:spacing w:line="580" w:lineRule="exact"/>
        <w:ind w:firstLineChars="100" w:firstLine="28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7、用途：校园公共秩序维护及水电维修</w:t>
      </w:r>
    </w:p>
    <w:p w:rsidR="008520AF" w:rsidRDefault="00E2253E">
      <w:pPr>
        <w:spacing w:line="580" w:lineRule="exact"/>
        <w:ind w:firstLineChars="100" w:firstLine="28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8、合同履行期限：1年</w:t>
      </w:r>
    </w:p>
    <w:p w:rsidR="008520AF" w:rsidRDefault="00E2253E">
      <w:pPr>
        <w:spacing w:line="580" w:lineRule="exact"/>
        <w:ind w:firstLineChars="100" w:firstLine="28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9、本项目是否接受联合体投标：否</w:t>
      </w:r>
    </w:p>
    <w:p w:rsidR="008520AF" w:rsidRDefault="00E2253E">
      <w:pPr>
        <w:spacing w:line="580" w:lineRule="exact"/>
        <w:ind w:firstLineChars="100" w:firstLine="28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10、本项目所属行业：物业管理</w:t>
      </w:r>
    </w:p>
    <w:p w:rsidR="008520AF" w:rsidRDefault="00E2253E">
      <w:pPr>
        <w:spacing w:line="580" w:lineRule="exact"/>
        <w:ind w:firstLineChars="200" w:firstLine="562"/>
        <w:rPr>
          <w:rFonts w:ascii="仿宋_GB2312" w:eastAsia="仿宋_GB2312" w:hAnsi="仿宋" w:cs="Times New Roman"/>
          <w:b/>
          <w:color w:val="000000"/>
          <w:sz w:val="28"/>
          <w:szCs w:val="28"/>
        </w:rPr>
      </w:pPr>
      <w:bookmarkStart w:id="1" w:name="bookmark57"/>
      <w:r>
        <w:rPr>
          <w:rFonts w:ascii="仿宋_GB2312" w:eastAsia="仿宋_GB2312" w:hAnsi="仿宋" w:cs="Times New Roman" w:hint="eastAsia"/>
          <w:b/>
          <w:color w:val="000000"/>
          <w:sz w:val="28"/>
          <w:szCs w:val="28"/>
        </w:rPr>
        <w:t>二</w:t>
      </w:r>
      <w:bookmarkEnd w:id="1"/>
      <w:r>
        <w:rPr>
          <w:rFonts w:ascii="仿宋_GB2312" w:eastAsia="仿宋_GB2312" w:hAnsi="仿宋" w:cs="Times New Roman" w:hint="eastAsia"/>
          <w:b/>
          <w:color w:val="000000"/>
          <w:sz w:val="28"/>
          <w:szCs w:val="28"/>
        </w:rPr>
        <w:t>、申请人的资格要求：</w:t>
      </w:r>
    </w:p>
    <w:p w:rsidR="008520AF" w:rsidRDefault="00E2253E">
      <w:pPr>
        <w:spacing w:line="580" w:lineRule="exact"/>
        <w:ind w:firstLineChars="200" w:firstLine="560"/>
        <w:rPr>
          <w:rFonts w:ascii="仿宋_GB2312" w:eastAsia="仿宋_GB2312" w:hAnsi="仿宋" w:cs="Times New Roman"/>
          <w:color w:val="000000"/>
          <w:sz w:val="28"/>
          <w:szCs w:val="28"/>
        </w:rPr>
      </w:pPr>
      <w:bookmarkStart w:id="2" w:name="bookmark58"/>
      <w:bookmarkEnd w:id="2"/>
      <w:r>
        <w:rPr>
          <w:rFonts w:ascii="仿宋_GB2312" w:eastAsia="仿宋_GB2312" w:hAnsi="仿宋" w:cs="Times New Roman" w:hint="eastAsia"/>
          <w:color w:val="000000"/>
          <w:sz w:val="28"/>
          <w:szCs w:val="28"/>
        </w:rPr>
        <w:t>（一）满足《中华人民共和国政府</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购法》第二十二条规定；</w:t>
      </w:r>
    </w:p>
    <w:p w:rsidR="008520AF" w:rsidRDefault="00E2253E">
      <w:pPr>
        <w:widowControl/>
        <w:spacing w:line="520" w:lineRule="exact"/>
        <w:ind w:firstLineChars="200" w:firstLine="560"/>
        <w:jc w:val="left"/>
        <w:rPr>
          <w:rFonts w:ascii="仿宋_GB2312" w:eastAsia="仿宋_GB2312" w:hAnsi="仿宋_GB2312" w:cs="仿宋_GB2312"/>
          <w:color w:val="000000"/>
          <w:sz w:val="28"/>
          <w:szCs w:val="28"/>
        </w:rPr>
      </w:pPr>
      <w:bookmarkStart w:id="3" w:name="bookmark59"/>
      <w:bookmarkEnd w:id="3"/>
      <w:r>
        <w:rPr>
          <w:rFonts w:ascii="仿宋_GB2312" w:eastAsia="仿宋_GB2312" w:hAnsi="仿宋" w:cs="Times New Roman" w:hint="eastAsia"/>
          <w:color w:val="000000"/>
          <w:sz w:val="28"/>
          <w:szCs w:val="28"/>
        </w:rPr>
        <w:t>（二）落实政府</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购政策需满足的资格要求：</w:t>
      </w:r>
      <w:bookmarkStart w:id="4" w:name="bookmark60"/>
      <w:bookmarkEnd w:id="4"/>
    </w:p>
    <w:p w:rsidR="008520AF" w:rsidRDefault="00E2253E">
      <w:pPr>
        <w:widowControl/>
        <w:spacing w:line="520" w:lineRule="exact"/>
        <w:ind w:firstLineChars="200" w:firstLine="480"/>
        <w:jc w:val="left"/>
        <w:rPr>
          <w:rFonts w:ascii="仿宋_GB2312" w:eastAsia="仿宋_GB2312" w:hAnsi="仿宋" w:cs="Times New Roman"/>
          <w:color w:val="000000"/>
          <w:sz w:val="28"/>
          <w:szCs w:val="28"/>
        </w:rPr>
      </w:pPr>
      <w:r>
        <w:rPr>
          <w:rFonts w:ascii="宋体" w:hAnsi="宋体" w:cs="宋体" w:hint="eastAsia"/>
          <w:bCs/>
          <w:kern w:val="0"/>
          <w:sz w:val="24"/>
          <w:szCs w:val="24"/>
        </w:rPr>
        <w:t>（</w:t>
      </w:r>
      <w:r>
        <w:rPr>
          <w:rFonts w:ascii="仿宋_GB2312" w:eastAsia="仿宋_GB2312" w:hAnsi="仿宋" w:cs="Times New Roman" w:hint="eastAsia"/>
          <w:color w:val="000000"/>
          <w:sz w:val="28"/>
          <w:szCs w:val="28"/>
        </w:rPr>
        <w:t>1）《政府采购促进中小企业发展管理办法》（财库〔2020〕46号）；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（2）《财政部司法部关于政府采购支持监狱企业发展有关问题的通知》（财库〔2014〕68号）；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（3）《财政部</w:t>
      </w:r>
      <w:r>
        <w:rPr>
          <w:rFonts w:ascii="仿宋_GB2312" w:eastAsia="仿宋_GB2312" w:hAnsi="仿宋" w:cs="Times New Roman" w:hint="eastAsia"/>
          <w:color w:val="000000"/>
          <w:sz w:val="28"/>
          <w:szCs w:val="28"/>
        </w:rPr>
        <w:t> </w:t>
      </w:r>
      <w:r>
        <w:rPr>
          <w:rFonts w:ascii="仿宋_GB2312" w:eastAsia="仿宋_GB2312" w:hAnsi="仿宋" w:cs="Times New Roman" w:hint="eastAsia"/>
          <w:color w:val="000000"/>
          <w:sz w:val="28"/>
          <w:szCs w:val="28"/>
        </w:rPr>
        <w:t>民政部</w:t>
      </w:r>
      <w:r>
        <w:rPr>
          <w:rFonts w:ascii="仿宋_GB2312" w:eastAsia="仿宋_GB2312" w:hAnsi="仿宋" w:cs="Times New Roman" w:hint="eastAsia"/>
          <w:color w:val="000000"/>
          <w:sz w:val="28"/>
          <w:szCs w:val="28"/>
        </w:rPr>
        <w:t> </w:t>
      </w:r>
      <w:r>
        <w:rPr>
          <w:rFonts w:ascii="仿宋_GB2312" w:eastAsia="仿宋_GB2312" w:hAnsi="仿宋" w:cs="Times New Roman" w:hint="eastAsia"/>
          <w:color w:val="000000"/>
          <w:sz w:val="28"/>
          <w:szCs w:val="28"/>
        </w:rPr>
        <w:t>中国残疾人联合会关于促进残疾人就业政府采购政策的通知》（财库〔2017〕141号）；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（4）《财政部国家发展改革委关于印发(节能产品政府采购实施意见)的通知》(财库〔2004〕185号)；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（5）《国务院办公厅关于建立政府强制采购节能产品制度的通知》(国办发〔2007〕51号)；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（6）《财政部环保总局关于环境标志产品政府采购实施的意见》(财库〔2006〕90号)；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（7）《财政部</w:t>
      </w:r>
      <w:r>
        <w:rPr>
          <w:rFonts w:ascii="仿宋_GB2312" w:eastAsia="仿宋_GB2312" w:hAnsi="仿宋" w:cs="Times New Roman" w:hint="eastAsia"/>
          <w:color w:val="000000"/>
          <w:sz w:val="28"/>
          <w:szCs w:val="28"/>
        </w:rPr>
        <w:t> </w:t>
      </w:r>
      <w:r>
        <w:rPr>
          <w:rFonts w:ascii="仿宋_GB2312" w:eastAsia="仿宋_GB2312" w:hAnsi="仿宋" w:cs="Times New Roman" w:hint="eastAsia"/>
          <w:color w:val="000000"/>
          <w:sz w:val="28"/>
          <w:szCs w:val="28"/>
        </w:rPr>
        <w:t>发展改革委</w:t>
      </w:r>
      <w:r>
        <w:rPr>
          <w:rFonts w:ascii="仿宋_GB2312" w:eastAsia="仿宋_GB2312" w:hAnsi="仿宋" w:cs="Times New Roman" w:hint="eastAsia"/>
          <w:color w:val="000000"/>
          <w:sz w:val="28"/>
          <w:szCs w:val="28"/>
        </w:rPr>
        <w:t> </w:t>
      </w:r>
      <w:r>
        <w:rPr>
          <w:rFonts w:ascii="仿宋_GB2312" w:eastAsia="仿宋_GB2312" w:hAnsi="仿宋" w:cs="Times New Roman" w:hint="eastAsia"/>
          <w:color w:val="000000"/>
          <w:sz w:val="28"/>
          <w:szCs w:val="28"/>
        </w:rPr>
        <w:t>生态环境部</w:t>
      </w:r>
      <w:r>
        <w:rPr>
          <w:rFonts w:ascii="仿宋_GB2312" w:eastAsia="仿宋_GB2312" w:hAnsi="仿宋" w:cs="Times New Roman" w:hint="eastAsia"/>
          <w:color w:val="000000"/>
          <w:sz w:val="28"/>
          <w:szCs w:val="28"/>
        </w:rPr>
        <w:t> </w:t>
      </w:r>
      <w:r>
        <w:rPr>
          <w:rFonts w:ascii="仿宋_GB2312" w:eastAsia="仿宋_GB2312" w:hAnsi="仿宋" w:cs="Times New Roman" w:hint="eastAsia"/>
          <w:color w:val="000000"/>
          <w:sz w:val="28"/>
          <w:szCs w:val="28"/>
        </w:rPr>
        <w:t>市场监管总局关于调整优化节能产品、环境标志产品政府采购执行机制的通知》（财库〔2019〕9号）；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（8）《关于印发环境标志产品政府采购品目清单的通知》（财库〔2019〕18号）；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（9）《关于印发节能产品政府采购品目清单的通知》（财库〔2019〕19号）；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（10）《财政部</w:t>
      </w:r>
      <w:r>
        <w:rPr>
          <w:rFonts w:ascii="仿宋_GB2312" w:eastAsia="仿宋_GB2312" w:hAnsi="仿宋" w:cs="Times New Roman" w:hint="eastAsia"/>
          <w:color w:val="000000"/>
          <w:sz w:val="28"/>
          <w:szCs w:val="28"/>
        </w:rPr>
        <w:t> </w:t>
      </w:r>
      <w:r>
        <w:rPr>
          <w:rFonts w:ascii="仿宋_GB2312" w:eastAsia="仿宋_GB2312" w:hAnsi="仿宋" w:cs="Times New Roman" w:hint="eastAsia"/>
          <w:color w:val="000000"/>
          <w:sz w:val="28"/>
          <w:szCs w:val="28"/>
        </w:rPr>
        <w:t>农业农村部</w:t>
      </w:r>
      <w:r>
        <w:rPr>
          <w:rFonts w:ascii="仿宋_GB2312" w:eastAsia="仿宋_GB2312" w:hAnsi="仿宋" w:cs="Times New Roman" w:hint="eastAsia"/>
          <w:color w:val="000000"/>
          <w:sz w:val="28"/>
          <w:szCs w:val="28"/>
        </w:rPr>
        <w:t> </w:t>
      </w:r>
      <w:r>
        <w:rPr>
          <w:rFonts w:ascii="仿宋_GB2312" w:eastAsia="仿宋_GB2312" w:hAnsi="仿宋" w:cs="Times New Roman" w:hint="eastAsia"/>
          <w:color w:val="000000"/>
          <w:sz w:val="28"/>
          <w:szCs w:val="28"/>
        </w:rPr>
        <w:t>国家乡村振兴局关于运用政府采购政策支持乡村产业振兴的通知》（财库〔2021〕19号）；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（11）《陕西省财政厅关于印发陕西省中小企业政府采购信用融资办法》（陕财办采〔2018〕23号）；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（12）《陕西省财政厅关于加快推进我省中小企业政府采购信用融资工作的通知》（陕财办采〔2020〕15号）；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（13）《关于进一步加大政府采购支持中小企业力度的通知》(财库〔2022〕19号)；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（14）《财政部关于在政府采购活动中查询及使用信用记录有关问题的通知》（财库〔2016〕125</w:t>
      </w:r>
      <w:r>
        <w:rPr>
          <w:rFonts w:ascii="仿宋_GB2312" w:eastAsia="仿宋_GB2312" w:hAnsi="仿宋" w:cs="Times New Roman" w:hint="eastAsia"/>
          <w:color w:val="000000"/>
          <w:sz w:val="28"/>
          <w:szCs w:val="28"/>
        </w:rPr>
        <w:t> </w:t>
      </w:r>
      <w:r>
        <w:rPr>
          <w:rFonts w:ascii="仿宋_GB2312" w:eastAsia="仿宋_GB2312" w:hAnsi="仿宋" w:cs="Times New Roman" w:hint="eastAsia"/>
          <w:color w:val="000000"/>
          <w:sz w:val="28"/>
          <w:szCs w:val="28"/>
        </w:rPr>
        <w:t>号）；</w:t>
      </w:r>
    </w:p>
    <w:p w:rsidR="008520AF" w:rsidRDefault="00E2253E">
      <w:pPr>
        <w:widowControl/>
        <w:spacing w:line="520" w:lineRule="exact"/>
        <w:ind w:firstLineChars="200" w:firstLine="560"/>
        <w:jc w:val="lef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（15）其他需要落实的政府采购政策，如有最新颁布的政府采购政策，按最新的文件执行；若享受以上政策优惠的企业，需提供相应声明函或品目清单范围内产品的有效认证证书。</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（三）本项目的特定资格要求：</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1.具有独立承担民事责任能力的法人、其他组织或自然人，并出具合法有效的统一社会信用代码的营业执照或事业单位法人证书等国家规定的相关证明，自然人参与的提供其身份证明；</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2.财务状况报告：提供</w:t>
      </w:r>
      <w:r>
        <w:rPr>
          <w:rFonts w:ascii="仿宋_GB2312" w:eastAsia="仿宋_GB2312" w:hAnsi="仿宋" w:cs="Times New Roman" w:hint="eastAsia"/>
          <w:color w:val="FF0000"/>
          <w:sz w:val="28"/>
          <w:szCs w:val="28"/>
        </w:rPr>
        <w:t>2021年1月</w:t>
      </w:r>
      <w:r>
        <w:rPr>
          <w:rFonts w:ascii="仿宋_GB2312" w:eastAsia="仿宋_GB2312" w:hAnsi="仿宋" w:cs="Times New Roman" w:hint="eastAsia"/>
          <w:color w:val="0D0D0D" w:themeColor="text1" w:themeTint="F2"/>
          <w:sz w:val="28"/>
          <w:szCs w:val="28"/>
        </w:rPr>
        <w:t>至今任意年度完整的财务审计报告或开标时间前六个月内其基本存款账户开户银行出具的资信证明。其他组织和自然人提供银行出具的资信证明；</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3.税收缴纳证明：提供</w:t>
      </w:r>
      <w:r>
        <w:rPr>
          <w:rFonts w:ascii="仿宋_GB2312" w:eastAsia="仿宋_GB2312" w:hAnsi="仿宋" w:cs="Times New Roman" w:hint="eastAsia"/>
          <w:color w:val="FF0000"/>
          <w:sz w:val="28"/>
          <w:szCs w:val="28"/>
        </w:rPr>
        <w:t>2023年1月</w:t>
      </w:r>
      <w:r>
        <w:rPr>
          <w:rFonts w:ascii="仿宋_GB2312" w:eastAsia="仿宋_GB2312" w:hAnsi="仿宋" w:cs="Times New Roman" w:hint="eastAsia"/>
          <w:color w:val="0D0D0D" w:themeColor="text1" w:themeTint="F2"/>
          <w:sz w:val="28"/>
          <w:szCs w:val="28"/>
        </w:rPr>
        <w:t>至今已缴纳的至少一个月的纳税证明或完税证明，依法免税的单位应提供相关证明材料；</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4.社会保障资金缴纳证明：提供</w:t>
      </w:r>
      <w:r>
        <w:rPr>
          <w:rFonts w:ascii="仿宋_GB2312" w:eastAsia="仿宋_GB2312" w:hAnsi="仿宋" w:cs="Times New Roman" w:hint="eastAsia"/>
          <w:color w:val="FF0000"/>
          <w:sz w:val="28"/>
          <w:szCs w:val="28"/>
        </w:rPr>
        <w:t>2023年1月</w:t>
      </w:r>
      <w:r>
        <w:rPr>
          <w:rFonts w:ascii="仿宋_GB2312" w:eastAsia="仿宋_GB2312" w:hAnsi="仿宋" w:cs="Times New Roman" w:hint="eastAsia"/>
          <w:color w:val="0D0D0D" w:themeColor="text1" w:themeTint="F2"/>
          <w:sz w:val="28"/>
          <w:szCs w:val="28"/>
        </w:rPr>
        <w:t>至今已缴存的至少一个月的社会保障资金缴存单据或社保机构开具的社会保险参保缴费情况证明，依法不需要缴纳社会保障资金的单位应提供相关证明材料；</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5.参加政府采购活动前三年内，在经营活动中没有重大违法纪录的书面声明；</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6.供应商应在投标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关主体无失信记录（由采购人、采购代理机构通过上述政府网站现场查询）；</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lastRenderedPageBreak/>
        <w:t xml:space="preserve">7.提供具有履行合同所必需的设备和专业技术能力的承诺函； </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8.法定代表人授权他人参加投标的，须出具法定代表人证明书、法定代表人授权书及被授权人身份证复印件；法定代表人直接参加投标的，须出具法定代表人证明书及身份证复印件。</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w:t>
      </w:r>
      <w:r>
        <w:rPr>
          <w:rFonts w:ascii="仿宋_GB2312" w:eastAsia="仿宋_GB2312" w:hAnsi="仿宋" w:cs="Times New Roman"/>
          <w:color w:val="000000"/>
          <w:sz w:val="28"/>
          <w:szCs w:val="28"/>
        </w:rPr>
        <w:t>本项目专门面向中小企业采购，仅限符合《政府采购促进中小企业发展办法》（财库〔2020〕46 号）条件的中小企业参与， 供应商应填写中小企业声明函并对真实性负责</w:t>
      </w:r>
      <w:r>
        <w:rPr>
          <w:rFonts w:ascii="仿宋_GB2312" w:eastAsia="仿宋_GB2312" w:hAnsi="仿宋" w:cs="Times New Roman" w:hint="eastAsia"/>
          <w:color w:val="000000"/>
          <w:sz w:val="28"/>
          <w:szCs w:val="28"/>
        </w:rPr>
        <w:t>；</w:t>
      </w:r>
    </w:p>
    <w:p w:rsidR="008520AF" w:rsidRDefault="00E2253E">
      <w:pPr>
        <w:spacing w:line="580" w:lineRule="exact"/>
        <w:ind w:firstLineChars="200" w:firstLine="560"/>
        <w:rPr>
          <w:rFonts w:ascii="仿宋_GB2312" w:eastAsia="仿宋_GB2312" w:hAnsiTheme="majorEastAsia" w:cs="Times New Roman"/>
          <w:b/>
          <w:color w:val="FF0000"/>
          <w:sz w:val="28"/>
          <w:szCs w:val="28"/>
        </w:rPr>
      </w:pPr>
      <w:r w:rsidRPr="006F7C57">
        <w:rPr>
          <w:rFonts w:ascii="仿宋_GB2312" w:eastAsia="仿宋_GB2312" w:hAnsi="仿宋" w:cs="Times New Roman" w:hint="eastAsia"/>
          <w:color w:val="000000" w:themeColor="text1"/>
          <w:sz w:val="28"/>
          <w:szCs w:val="28"/>
        </w:rPr>
        <w:t>10、</w:t>
      </w:r>
      <w:r>
        <w:rPr>
          <w:rFonts w:ascii="仿宋_GB2312" w:eastAsia="仿宋_GB2312" w:hAnsi="仿宋" w:cs="Times New Roman" w:hint="eastAsia"/>
          <w:color w:val="000000"/>
          <w:sz w:val="28"/>
          <w:szCs w:val="28"/>
        </w:rPr>
        <w:t>本项目采购内容涉及保安服务的，须提供以下资料，以下两种形式提供其中任意一种均可。</w:t>
      </w:r>
      <w:r>
        <w:rPr>
          <w:rFonts w:ascii="仿宋_GB2312" w:eastAsia="仿宋_GB2312" w:hAnsi="仿宋" w:cs="Times New Roman" w:hint="eastAsia"/>
          <w:color w:val="000000"/>
          <w:sz w:val="28"/>
          <w:szCs w:val="28"/>
        </w:rPr>
        <w:br/>
        <w:t xml:space="preserve">    （1）自行招用保安员的投标人，须出具承诺书（承诺书形式不限），承诺自承接本项目之日起30日内向采购人所在地设区的市级人民政府公安机关备案。</w:t>
      </w:r>
      <w:r>
        <w:rPr>
          <w:rFonts w:ascii="仿宋_GB2312" w:eastAsia="仿宋_GB2312" w:hAnsi="仿宋" w:cs="Times New Roman" w:hint="eastAsia"/>
          <w:color w:val="000000"/>
          <w:sz w:val="28"/>
          <w:szCs w:val="28"/>
        </w:rPr>
        <w:br/>
        <w:t xml:space="preserve">    （2）从保安服务公司购买保安服务的投标人，需提供与保安服务公司签订的保安服务合同，明确规定服务的项目、内容以及双方的权利义务。</w:t>
      </w:r>
      <w:bookmarkStart w:id="5" w:name="_GoBack"/>
      <w:bookmarkEnd w:id="5"/>
    </w:p>
    <w:p w:rsidR="008520AF" w:rsidRDefault="00E2253E">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备注：</w:t>
      </w:r>
      <w:r>
        <w:rPr>
          <w:rFonts w:ascii="仿宋_GB2312" w:eastAsia="仿宋_GB2312" w:hAnsi="微软雅黑" w:hint="eastAsia"/>
          <w:b/>
          <w:color w:val="000000"/>
          <w:sz w:val="28"/>
          <w:szCs w:val="28"/>
        </w:rPr>
        <w:t>以上资格要求均为必备资格，需提供相关证明文件并加盖公章，单独封装。原件备查，缺少其中任何一项，其投标文件视为无效文件</w:t>
      </w:r>
      <w:r>
        <w:rPr>
          <w:rFonts w:ascii="仿宋_GB2312" w:eastAsia="仿宋_GB2312" w:hAnsi="微软雅黑" w:hint="eastAsia"/>
          <w:color w:val="000000"/>
          <w:sz w:val="28"/>
          <w:szCs w:val="28"/>
        </w:rPr>
        <w:t>。</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FF0000"/>
          <w:sz w:val="28"/>
          <w:szCs w:val="28"/>
        </w:rPr>
        <w:t>、时间： 2024年1月</w:t>
      </w:r>
      <w:r w:rsidR="006F7C57">
        <w:rPr>
          <w:rFonts w:ascii="仿宋_GB2312" w:eastAsia="仿宋_GB2312" w:hAnsi="仿宋" w:cs="Times New Roman" w:hint="eastAsia"/>
          <w:color w:val="FF0000"/>
          <w:sz w:val="28"/>
          <w:szCs w:val="28"/>
        </w:rPr>
        <w:t>12</w:t>
      </w:r>
      <w:r>
        <w:rPr>
          <w:rFonts w:ascii="仿宋_GB2312" w:eastAsia="仿宋_GB2312" w:hAnsi="仿宋" w:cs="Times New Roman" w:hint="eastAsia"/>
          <w:color w:val="FF0000"/>
          <w:sz w:val="28"/>
          <w:szCs w:val="28"/>
        </w:rPr>
        <w:t>日至2024年1月</w:t>
      </w:r>
      <w:r w:rsidR="006F7C57">
        <w:rPr>
          <w:rFonts w:ascii="仿宋_GB2312" w:eastAsia="仿宋_GB2312" w:hAnsi="仿宋" w:cs="Times New Roman" w:hint="eastAsia"/>
          <w:color w:val="FF0000"/>
          <w:sz w:val="28"/>
          <w:szCs w:val="28"/>
        </w:rPr>
        <w:t>19</w:t>
      </w:r>
      <w:r>
        <w:rPr>
          <w:rFonts w:ascii="仿宋_GB2312" w:eastAsia="仿宋_GB2312" w:hAnsi="仿宋" w:cs="Times New Roman" w:hint="eastAsia"/>
          <w:color w:val="FF0000"/>
          <w:sz w:val="28"/>
          <w:szCs w:val="28"/>
        </w:rPr>
        <w:t>日,上午8:30-12:00、下午14:00-18:00（北京时间）。</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2、地点：杨陵区财政局三楼采购中心。</w:t>
      </w:r>
    </w:p>
    <w:p w:rsidR="008520AF" w:rsidRDefault="00E2253E">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3、领取方式：供应商在文件发售期以内（北京时间，节假日除外）请将供应商营业执照复印件、供应商单位介绍信、经办人身份证正反面复印件、联系电话，发送至（</w:t>
      </w:r>
      <w:r>
        <w:rPr>
          <w:rFonts w:ascii="仿宋_GB2312" w:eastAsia="仿宋_GB2312" w:hAnsi="仿宋" w:cs="Times New Roman"/>
          <w:color w:val="000000"/>
          <w:sz w:val="28"/>
          <w:szCs w:val="28"/>
        </w:rPr>
        <w:t>519918392@qq.com</w:t>
      </w:r>
      <w:r>
        <w:rPr>
          <w:rFonts w:ascii="仿宋_GB2312" w:eastAsia="仿宋_GB2312" w:hAnsi="仿宋" w:cs="Times New Roman" w:hint="eastAsia"/>
          <w:color w:val="000000"/>
          <w:sz w:val="28"/>
          <w:szCs w:val="28"/>
        </w:rPr>
        <w:t>）邮箱后，</w:t>
      </w:r>
      <w:r>
        <w:rPr>
          <w:rFonts w:ascii="仿宋_GB2312" w:eastAsia="仿宋_GB2312" w:hAnsi="仿宋" w:cs="Times New Roman"/>
          <w:color w:val="000000"/>
          <w:sz w:val="28"/>
          <w:szCs w:val="28"/>
        </w:rPr>
        <w:t>并</w:t>
      </w:r>
      <w:r>
        <w:rPr>
          <w:rFonts w:ascii="仿宋_GB2312" w:eastAsia="仿宋_GB2312" w:hAnsi="仿宋" w:cs="Times New Roman"/>
          <w:color w:val="000000"/>
          <w:sz w:val="28"/>
          <w:szCs w:val="28"/>
        </w:rPr>
        <w:lastRenderedPageBreak/>
        <w:t>及时联系采购代理机构确认（</w:t>
      </w:r>
      <w:r>
        <w:rPr>
          <w:rFonts w:ascii="仿宋_GB2312" w:eastAsia="仿宋_GB2312" w:hAnsi="仿宋" w:cs="Times New Roman" w:hint="eastAsia"/>
          <w:color w:val="000000"/>
          <w:sz w:val="28"/>
          <w:szCs w:val="28"/>
        </w:rPr>
        <w:t>联系</w:t>
      </w:r>
      <w:r>
        <w:rPr>
          <w:rFonts w:ascii="仿宋_GB2312" w:eastAsia="仿宋_GB2312" w:hAnsi="仿宋" w:cs="Times New Roman"/>
          <w:color w:val="000000"/>
          <w:sz w:val="28"/>
          <w:szCs w:val="28"/>
        </w:rPr>
        <w:t>电话：029-</w:t>
      </w:r>
      <w:r>
        <w:rPr>
          <w:rFonts w:ascii="仿宋_GB2312" w:eastAsia="仿宋_GB2312" w:hAnsi="仿宋" w:cs="Times New Roman" w:hint="eastAsia"/>
          <w:color w:val="000000"/>
          <w:sz w:val="28"/>
          <w:szCs w:val="28"/>
        </w:rPr>
        <w:t>87015007</w:t>
      </w:r>
      <w:r>
        <w:rPr>
          <w:rFonts w:ascii="仿宋_GB2312" w:eastAsia="仿宋_GB2312" w:hAnsi="仿宋" w:cs="Times New Roman"/>
          <w:color w:val="000000"/>
          <w:sz w:val="28"/>
          <w:szCs w:val="28"/>
        </w:rPr>
        <w:t>）</w:t>
      </w:r>
      <w:r>
        <w:rPr>
          <w:rFonts w:ascii="仿宋_GB2312" w:eastAsia="仿宋_GB2312" w:hAnsi="仿宋" w:cs="Times New Roman" w:hint="eastAsia"/>
          <w:color w:val="000000"/>
          <w:sz w:val="28"/>
          <w:szCs w:val="28"/>
        </w:rPr>
        <w:t>，免费获取。</w:t>
      </w:r>
    </w:p>
    <w:p w:rsidR="008520AF" w:rsidRDefault="00E2253E">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四、响应文件提交</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1、截止时间：</w:t>
      </w:r>
      <w:r>
        <w:rPr>
          <w:rFonts w:ascii="仿宋_GB2312" w:eastAsia="仿宋_GB2312" w:hAnsi="仿宋" w:cs="Times New Roman" w:hint="eastAsia"/>
          <w:color w:val="FF0000"/>
          <w:sz w:val="28"/>
          <w:szCs w:val="28"/>
        </w:rPr>
        <w:t>2024年2月</w:t>
      </w:r>
      <w:r w:rsidR="006F7C57">
        <w:rPr>
          <w:rFonts w:ascii="仿宋_GB2312" w:eastAsia="仿宋_GB2312" w:hAnsi="仿宋" w:cs="Times New Roman" w:hint="eastAsia"/>
          <w:color w:val="FF0000"/>
          <w:sz w:val="28"/>
          <w:szCs w:val="28"/>
        </w:rPr>
        <w:t>2</w:t>
      </w:r>
      <w:r>
        <w:rPr>
          <w:rFonts w:ascii="仿宋_GB2312" w:eastAsia="仿宋_GB2312" w:hAnsi="仿宋" w:cs="Times New Roman" w:hint="eastAsia"/>
          <w:color w:val="FF0000"/>
          <w:sz w:val="28"/>
          <w:szCs w:val="28"/>
        </w:rPr>
        <w:t>日9时30分</w:t>
      </w:r>
      <w:r>
        <w:rPr>
          <w:rFonts w:ascii="仿宋_GB2312" w:eastAsia="仿宋_GB2312" w:hAnsi="仿宋" w:cs="Times New Roman" w:hint="eastAsia"/>
          <w:color w:val="000000"/>
          <w:sz w:val="28"/>
          <w:szCs w:val="28"/>
        </w:rPr>
        <w:t>（北京时间）</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2、地点：农创成果汇4楼401室（</w:t>
      </w:r>
      <w:r>
        <w:rPr>
          <w:rFonts w:ascii="仿宋" w:eastAsia="仿宋" w:hAnsi="仿宋" w:cs="Times New Roman" w:hint="eastAsia"/>
          <w:color w:val="000000"/>
          <w:sz w:val="28"/>
          <w:szCs w:val="28"/>
        </w:rPr>
        <w:t>杨陵区</w:t>
      </w:r>
      <w:r>
        <w:rPr>
          <w:rFonts w:ascii="仿宋_GB2312" w:eastAsia="仿宋_GB2312" w:hAnsi="仿宋" w:cs="Times New Roman" w:hint="eastAsia"/>
          <w:color w:val="000000"/>
          <w:sz w:val="28"/>
          <w:szCs w:val="28"/>
        </w:rPr>
        <w:t>会展路与神农路交叉口东北50米）</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3、响应文件份数：一正四副。</w:t>
      </w:r>
    </w:p>
    <w:p w:rsidR="008520AF" w:rsidRDefault="00E2253E">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五、开启</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1、时间：2024年</w:t>
      </w:r>
      <w:r>
        <w:rPr>
          <w:rFonts w:ascii="仿宋_GB2312" w:eastAsia="仿宋_GB2312" w:hAnsi="仿宋" w:cs="Times New Roman" w:hint="eastAsia"/>
          <w:color w:val="FF0000"/>
          <w:sz w:val="28"/>
          <w:szCs w:val="28"/>
        </w:rPr>
        <w:t>2月</w:t>
      </w:r>
      <w:r w:rsidR="006F7C57">
        <w:rPr>
          <w:rFonts w:ascii="仿宋_GB2312" w:eastAsia="仿宋_GB2312" w:hAnsi="仿宋" w:cs="Times New Roman" w:hint="eastAsia"/>
          <w:color w:val="FF0000"/>
          <w:sz w:val="28"/>
          <w:szCs w:val="28"/>
        </w:rPr>
        <w:t>2</w:t>
      </w:r>
      <w:r>
        <w:rPr>
          <w:rFonts w:ascii="仿宋_GB2312" w:eastAsia="仿宋_GB2312" w:hAnsi="仿宋" w:cs="Times New Roman" w:hint="eastAsia"/>
          <w:color w:val="FF0000"/>
          <w:sz w:val="28"/>
          <w:szCs w:val="28"/>
        </w:rPr>
        <w:t>日</w:t>
      </w:r>
      <w:r w:rsidRPr="006F7C57">
        <w:rPr>
          <w:rFonts w:ascii="仿宋_GB2312" w:eastAsia="仿宋_GB2312" w:hAnsi="仿宋" w:cs="Times New Roman" w:hint="eastAsia"/>
          <w:color w:val="FF0000"/>
          <w:sz w:val="28"/>
          <w:szCs w:val="28"/>
        </w:rPr>
        <w:t>9时30分</w:t>
      </w:r>
      <w:r>
        <w:rPr>
          <w:rFonts w:ascii="仿宋_GB2312" w:eastAsia="仿宋_GB2312" w:hAnsi="仿宋" w:cs="Times New Roman" w:hint="eastAsia"/>
          <w:color w:val="000000"/>
          <w:sz w:val="28"/>
          <w:szCs w:val="28"/>
        </w:rPr>
        <w:t>（北京时间）</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2、地点：农创成果汇4楼401室（</w:t>
      </w:r>
      <w:r>
        <w:rPr>
          <w:rFonts w:ascii="仿宋" w:eastAsia="仿宋" w:hAnsi="仿宋" w:cs="Times New Roman" w:hint="eastAsia"/>
          <w:color w:val="000000"/>
          <w:sz w:val="28"/>
          <w:szCs w:val="28"/>
        </w:rPr>
        <w:t>杨陵区</w:t>
      </w:r>
      <w:r>
        <w:rPr>
          <w:rFonts w:ascii="仿宋_GB2312" w:eastAsia="仿宋_GB2312" w:hAnsi="仿宋" w:cs="Times New Roman" w:hint="eastAsia"/>
          <w:color w:val="000000"/>
          <w:sz w:val="28"/>
          <w:szCs w:val="28"/>
        </w:rPr>
        <w:t>会展路与神农路交叉口东北50米）</w:t>
      </w:r>
    </w:p>
    <w:p w:rsidR="008520AF" w:rsidRDefault="00E2253E">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六、公告期限</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自本公告发布之日起5个工作日。</w:t>
      </w:r>
    </w:p>
    <w:p w:rsidR="008520AF" w:rsidRDefault="00E2253E">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七、其他补充事宜</w:t>
      </w:r>
    </w:p>
    <w:p w:rsidR="008520AF" w:rsidRDefault="00E2253E">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八、凡对本次采购提出询问，请按以下方式联系。</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w:t>
      </w:r>
      <w:r>
        <w:rPr>
          <w:rFonts w:ascii="宋体" w:eastAsia="宋体" w:hAnsi="宋体" w:cs="宋体" w:hint="eastAsia"/>
          <w:color w:val="000000"/>
          <w:sz w:val="28"/>
          <w:szCs w:val="28"/>
        </w:rPr>
        <w:t>釆</w:t>
      </w:r>
      <w:r>
        <w:rPr>
          <w:rFonts w:ascii="仿宋_GB2312" w:eastAsia="仿宋_GB2312" w:hAnsi="仿宋_GB2312" w:cs="仿宋_GB2312" w:hint="eastAsia"/>
          <w:color w:val="000000"/>
          <w:sz w:val="28"/>
          <w:szCs w:val="28"/>
        </w:rPr>
        <w:t>购人信息</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名 称：杨陵区教育局</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地 址：杨陵区农科路</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项目经办人：杨陵区教育局经办</w:t>
      </w:r>
    </w:p>
    <w:p w:rsidR="008520AF" w:rsidRDefault="00E2253E">
      <w:pPr>
        <w:spacing w:line="600" w:lineRule="exact"/>
        <w:ind w:firstLineChars="200" w:firstLine="560"/>
        <w:jc w:val="left"/>
        <w:rPr>
          <w:rFonts w:ascii="仿宋_GB2312" w:eastAsia="仿宋_GB2312" w:hAnsi="仿宋" w:cs="Times New Roman"/>
          <w:sz w:val="28"/>
          <w:szCs w:val="28"/>
        </w:rPr>
      </w:pPr>
      <w:r>
        <w:rPr>
          <w:rFonts w:ascii="仿宋_GB2312" w:eastAsia="仿宋_GB2312" w:hAnsi="仿宋" w:cs="Times New Roman" w:hint="eastAsia"/>
          <w:color w:val="000000"/>
          <w:sz w:val="28"/>
          <w:szCs w:val="28"/>
        </w:rPr>
        <w:t>联系方式：029-87012115</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2、采购代理机构</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名称：杨陵区政府采购中心</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地址：杨陵区财政局三楼</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联系方式：029-87015007</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3、项目联系方式</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项目联系人：任战彪</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电话：029-87015007</w:t>
      </w:r>
    </w:p>
    <w:p w:rsidR="008520AF" w:rsidRDefault="00E2253E">
      <w:pPr>
        <w:spacing w:line="580" w:lineRule="exact"/>
        <w:jc w:val="right"/>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杨陵区政府采购中心</w:t>
      </w:r>
    </w:p>
    <w:p w:rsidR="008520AF" w:rsidRDefault="00E2253E">
      <w:pPr>
        <w:spacing w:line="580" w:lineRule="exact"/>
        <w:jc w:val="right"/>
        <w:rPr>
          <w:rFonts w:ascii="仿宋_GB2312" w:eastAsia="仿宋_GB2312" w:hAnsi="仿宋" w:cs="Times New Roman"/>
          <w:color w:val="FF0000"/>
          <w:sz w:val="28"/>
          <w:szCs w:val="28"/>
        </w:rPr>
      </w:pPr>
      <w:r>
        <w:rPr>
          <w:rFonts w:ascii="仿宋_GB2312" w:eastAsia="仿宋_GB2312" w:hAnsi="仿宋" w:cs="Times New Roman" w:hint="eastAsia"/>
          <w:color w:val="000000"/>
          <w:sz w:val="28"/>
          <w:szCs w:val="28"/>
        </w:rPr>
        <w:t>2024年</w:t>
      </w:r>
      <w:r w:rsidRPr="001F44E5">
        <w:rPr>
          <w:rFonts w:ascii="仿宋_GB2312" w:eastAsia="仿宋_GB2312" w:hAnsi="仿宋" w:cs="Times New Roman" w:hint="eastAsia"/>
          <w:color w:val="000000" w:themeColor="text1"/>
          <w:sz w:val="28"/>
          <w:szCs w:val="28"/>
        </w:rPr>
        <w:t>1月</w:t>
      </w:r>
    </w:p>
    <w:p w:rsidR="008520AF" w:rsidRDefault="008520AF">
      <w:pPr>
        <w:kinsoku w:val="0"/>
        <w:spacing w:line="440" w:lineRule="exact"/>
        <w:jc w:val="center"/>
        <w:rPr>
          <w:rFonts w:ascii="仿宋_GB2312" w:eastAsia="仿宋_GB2312" w:hAnsi="仿宋" w:cs="Times New Roman"/>
          <w:b/>
          <w:color w:val="000000"/>
          <w:sz w:val="36"/>
          <w:szCs w:val="36"/>
        </w:rPr>
      </w:pPr>
    </w:p>
    <w:p w:rsidR="008520AF" w:rsidRDefault="008520AF">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6F7C57" w:rsidRDefault="006F7C57">
      <w:pPr>
        <w:kinsoku w:val="0"/>
        <w:spacing w:line="440" w:lineRule="exact"/>
        <w:jc w:val="center"/>
        <w:rPr>
          <w:rFonts w:ascii="仿宋_GB2312" w:eastAsia="仿宋_GB2312" w:hAnsi="仿宋" w:cs="Times New Roman"/>
          <w:b/>
          <w:color w:val="000000"/>
          <w:sz w:val="36"/>
          <w:szCs w:val="36"/>
        </w:rPr>
      </w:pPr>
    </w:p>
    <w:p w:rsidR="008520AF" w:rsidRDefault="00E2253E">
      <w:pPr>
        <w:kinsoku w:val="0"/>
        <w:spacing w:line="440" w:lineRule="exact"/>
        <w:jc w:val="center"/>
        <w:rPr>
          <w:rFonts w:ascii="仿宋_GB2312" w:eastAsia="仿宋_GB2312" w:hAnsi="仿宋" w:cs="Times New Roman"/>
          <w:b/>
          <w:color w:val="000000"/>
          <w:sz w:val="36"/>
          <w:szCs w:val="36"/>
        </w:rPr>
      </w:pPr>
      <w:r>
        <w:rPr>
          <w:rFonts w:ascii="仿宋_GB2312" w:eastAsia="仿宋_GB2312" w:hAnsi="仿宋" w:cs="Times New Roman" w:hint="eastAsia"/>
          <w:b/>
          <w:color w:val="000000"/>
          <w:sz w:val="36"/>
          <w:szCs w:val="36"/>
        </w:rPr>
        <w:lastRenderedPageBreak/>
        <w:t>第二章  投标人须知</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1.释义</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1.1采   购   人：杨陵区教育局</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1.2招标组织机构：杨陵区政府采购中心</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1.3监督管理部门：杨陵区政府采购管理委员会办公室</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1.4标        书：招标文件与投标文件的统称</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2.招标及招标文件</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2.1采购人应优先购买中华人民共和国财政部公布的《政府采购自主创新产品目录》和《节能环保产品目录》的标的物。投标人应优先选投中华人民共和国财政部公布的《政府采购自主创新产品目录》和《节能环保产品目录》的标的物。</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2.2在招标采购中，有政府采购法第三十六条第一款第（二）至第（四）项规定情形之一的，招标组织机构应当予以废标，并将废标理由通知所有投标人。</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2.3招标文件</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2.3-1招标文件由本文件目录所列第一章至第七章构成。</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2.3-2招标文件各章内容对投标事宜提出明确要求，投标人须仔细阅读和正确理解。因投标人在阅读、理解招标文件方面产生疏漏和误解，而导致投标不利后果的或者被废标的，其责任由投标人自负。</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2.3-3招标文件的修改、澄清或补正</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a.招标组织机构可对已发出的招标文件进行必要的修改、澄清或补正，修改、澄清或补正的内容在投标截止时间十五日前，在财政部门指定的政府采购信息发布媒体上发布更正公告，并以书面形式通知所有招标文件收受人，该澄清或修改的内容为招标文件的组成部分。</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b.投标人要求对招标文件进行澄清的，必须在投标截止时间十日前，以书面形式送达招标组织机构；招标组织机构在投标截止时间七日前以书面形式予以答复；必要时将书面答复传送给所有招标文件收受人。</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c.招标组织机构可以视采购具体情况，延长投标截止时间和开标时间，变更时间通知所有招标文件收受人，并在政府采购信息发布媒体上发布变更公告。 </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2.3-4.招标文件由招标组织机构登记发出。</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2.3-5.投标人不得擅自转让、变卖或复制招标文件进行投标。</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2.3-6招标文件的解释权归招标组织机构。</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3.投标及投标文件</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3.1投标人：符合&lt;&lt;中华人民共和国政府采购法&gt;&gt;第二十二条的规定，自愿参加投标活动的供应商。</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3.2投标人在投标中，须具有与完成招标项目相适应的能力和具备法律法规规定的资格、认证、认定等必要条件，并按本招标文件《投标人资格》章节的要求以及招标组织机构的补充要求，提供相关证明文件。所投产品必须符合国家有关强制标准和认证。</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3.3投标人选投《政府采购自主创新产品目录》内标的物的，在评标时给予一定幅度的优惠。</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3.4投标文件的编制</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3.4-1投标的所有文件、资料、函电文字均应使用中文（通用缩写、代号、名称除外）。</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3.4-2投标使用的计量单位须使用公制单位（另有规定的除外）；</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3.4-3投标人须依据招标文件内容和投标文件格式的要求编制投</w:t>
      </w:r>
      <w:r>
        <w:rPr>
          <w:rFonts w:ascii="仿宋_GB2312" w:eastAsia="仿宋_GB2312" w:hAnsi="仿宋" w:cs="Times New Roman" w:hint="eastAsia"/>
          <w:color w:val="000000"/>
          <w:sz w:val="28"/>
          <w:szCs w:val="28"/>
        </w:rPr>
        <w:lastRenderedPageBreak/>
        <w:t>标文件，明确表达投标意愿，详细说明投标方案、投标承诺及投标价格。投标人必须保证其编制、递交的投标文件内容真实、合法、有效，并承担相应的法律责任；</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3.4-4投标文件格式及构成（详见《投标文件格式及构成》章节要求）；</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3.4-5招标文件中未要求提供备选方案的，投标人只能提交唯一的投标方案，否则其投标无效；</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3.4-6投标报价只能提交唯一、不可选择的报价。投标货币：人民币；</w:t>
      </w:r>
    </w:p>
    <w:p w:rsidR="008520AF" w:rsidRDefault="00E2253E" w:rsidP="006F7C57">
      <w:pPr>
        <w:spacing w:line="580" w:lineRule="exact"/>
        <w:ind w:firstLineChars="196" w:firstLine="549"/>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3.4-7投标报价是指完成本项目的所有费用，以招标文件的内容和要求作为依据。</w:t>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-8投标人须对《采购内容及技术要求》中服务要求进行完整报价，招标代理机构拒绝只对部分服务进行报价的投标。投标人应在投标文件中的投标分项报价表上标明对本次招标拟提供服务的单价和总价。任何有选择的报价将不予接受。</w:t>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3.4-9投标分项报价表上的价格应按下列要求分项填写：</w:t>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a.项目实施费</w:t>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b.考核验收费</w:t>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c.招标文件要求的所有伴随服务的费用</w:t>
      </w:r>
      <w:r>
        <w:rPr>
          <w:rFonts w:ascii="仿宋_GB2312" w:eastAsia="仿宋_GB2312" w:hAnsi="仿宋" w:cs="Times New Roman" w:hint="eastAsia"/>
          <w:color w:val="000000"/>
          <w:sz w:val="28"/>
          <w:szCs w:val="28"/>
        </w:rPr>
        <w:tab/>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d.所有根据合同或其它原因应由投标人支付的税款和其它应交纳的费用都要包括在投标人提交的投标价格中。</w:t>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注：投标人根据本须知以上的规定将投标价分成几部分，只是为了方便招标代理机构对投标文件进行比较，但在任何情况下并不限制招标人以上述任何条件订立合同的权力。</w:t>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3.4-10投标人所报的投标价在合同执行过程中是固定不变的，不得以任何理由予以变更。任何包含价格调整要求的投标，将被认为是非响应性投标而予以拒绝。</w:t>
      </w:r>
    </w:p>
    <w:p w:rsidR="008520AF" w:rsidRDefault="00E2253E">
      <w:pPr>
        <w:spacing w:line="580" w:lineRule="exact"/>
        <w:ind w:leftChars="-75" w:left="-158" w:firstLineChars="260" w:firstLine="728"/>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3.4-11最低报价不是中标的唯一依据。</w:t>
      </w:r>
    </w:p>
    <w:p w:rsidR="008520AF" w:rsidRDefault="00E2253E">
      <w:pPr>
        <w:spacing w:line="580" w:lineRule="exact"/>
        <w:ind w:leftChars="-75" w:left="-158" w:firstLineChars="260" w:firstLine="728"/>
        <w:rPr>
          <w:rFonts w:ascii="宋体" w:eastAsia="宋体" w:hAnsi="宋体" w:cs="宋体"/>
          <w:sz w:val="24"/>
          <w:szCs w:val="24"/>
        </w:rPr>
      </w:pPr>
      <w:r>
        <w:rPr>
          <w:rFonts w:ascii="仿宋_GB2312" w:eastAsia="仿宋_GB2312" w:hAnsi="仿宋" w:cs="Times New Roman" w:hint="eastAsia"/>
          <w:color w:val="000000"/>
          <w:sz w:val="28"/>
          <w:szCs w:val="28"/>
        </w:rPr>
        <w:t>3.4-12投标人不得以低于成本的报价参加投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3.4-13投标文件有效期</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a.投标文件有效期自开标大会之日起计算不得少于90天；</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b.在特殊情况下，在投标文件有效期满之前，招标组织机构可向投标人提出延长投标文件有效期的书面要求。投标人书面同意延长投标文件有效期的，其投标人资格、保证金有效期相应延长。投标人也可书面拒绝延长有效期（在规定时限内无应答的视为拒绝）；</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3.4-14投标文件式样及签署</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a.投标文件应使用A4纸打印或使用不褪色蓝（黑）墨水书写，按序编制页码，标注“共几页第几页”字样；</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b.投标文件正本1份、副本4份，一律采用书籍（胶装）方式装订成册，并在封面标明“正本”/“副本”字样；</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c.投标文件的任何行间插字、涂改和增删，须由法定代表人或被授权人在改动处旁签字方为有效；</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d.供应商须在投标文件中指定页面的落款处，加盖供应商公章以；</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3.4-15投标文件的密封</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a.投标文件的正本/副本、开标一览表、资质证明文件须各自分装密封（封袋不得有破损），加贴封条，并在封线处加盖供应商公章（骑缝章）；</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b.封袋正面标识式样（参见格式A、B、C.D）；</w:t>
      </w:r>
    </w:p>
    <w:p w:rsidR="008520AF" w:rsidRDefault="00E2253E">
      <w:pPr>
        <w:spacing w:line="360" w:lineRule="auto"/>
        <w:ind w:firstLineChars="200" w:firstLine="560"/>
        <w:rPr>
          <w:rFonts w:ascii="仿宋" w:eastAsia="仿宋" w:hAnsi="仿宋" w:cs="Times New Roman"/>
          <w:color w:val="000000"/>
          <w:sz w:val="28"/>
          <w:szCs w:val="28"/>
        </w:rPr>
      </w:pPr>
      <w:r>
        <w:rPr>
          <w:rFonts w:ascii="仿宋_GB2312" w:eastAsia="仿宋_GB2312" w:hAnsi="仿宋" w:cs="Times New Roman" w:hint="eastAsia"/>
          <w:color w:val="000000"/>
          <w:sz w:val="28"/>
          <w:szCs w:val="28"/>
        </w:rPr>
        <w:t>c.未按规定密封的响应文件，按无效响应处理。</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3.4-16投标文件的递交</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a.投标人须按招标文件确定的时间和地点（详见《投标邀请》章节要求），将全部投标文件递交至招标组织机构项目承办人；</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b.招标组织机构项目承办人仅负责投标文件的接收、清点、记录工作，并请递交人签字确认；</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c.递交、接收手续完毕的投标文件由招标组织机构项目承办人妥善保管，任何人不得擅自拆封、调换和退回；</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d.在宣布递交投标文件时间截止之后，任何人送达、递交的投标文件和文书资料，招标组织机构拒绝接收；</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e.无论投标人中标与否，其投标文件恕不退还。</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4.4-17投标文件的修改与撤回</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a.投标人只能在投标截止时间之前，可以对已递交的投标文件提出修改或撤回的书面申请；</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b.对撤回的投标文件进行修改、补充、再递交的，按招标文件规定的投标文件编制、密封及递交要求办理；</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4.开标</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4.1招标组织机构通过组织开标大会的形式公开开标。</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4.2开标大会在递交投标文件截止时间的同一时间举行，出席和参加大会的人员和代表，应在会议开始之前进行签到。</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4.3会议议程：</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4.3-1会议由采购代理机构主持。主持人宣布开标会议开始，介绍本项目的基本情况及参会工作人员，按签到顺序宣布参加会议的供应商名单，询问各位供应商有无需要回避的工作人员。</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4.3-2供应商的法人代表或被授权代表与监标人当众共同检查投标文件的密封情况，签字确认并宣读检查结果。未通过审查的将作为无效投标处理。</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4.3-3现场唱价</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a.按供应商签到顺序现场，由工作人员当众拆封报价一览表，由唱标人公布总报价。</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b.未宣读的投标人价格，评审时不予承认。</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c.唱标结束后，由监标人和供应商法人或被授权人在唱价确认表上签字确认。</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4.3-4宣布开标会议结束，所有供应商离场。</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4.3-5采购代理机构对开标过程进行文字记录、全程音像资料存档备查。</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5.资格审查</w:t>
      </w:r>
    </w:p>
    <w:p w:rsidR="008520AF" w:rsidRDefault="001F44E5">
      <w:pPr>
        <w:pStyle w:val="41"/>
        <w:spacing w:line="580" w:lineRule="exact"/>
        <w:ind w:left="0" w:firstLineChars="200" w:firstLine="560"/>
        <w:jc w:val="both"/>
        <w:outlineLvl w:val="9"/>
        <w:rPr>
          <w:rFonts w:ascii="仿宋_GB2312" w:eastAsia="仿宋_GB2312" w:hAnsi="仿宋" w:cs="Times New Roman"/>
          <w:color w:val="000000"/>
        </w:rPr>
      </w:pPr>
      <w:r>
        <w:rPr>
          <w:rFonts w:ascii="仿宋_GB2312" w:eastAsia="仿宋_GB2312" w:hAnsi="仿宋" w:cs="Times New Roman" w:hint="eastAsia"/>
          <w:b w:val="0"/>
          <w:bCs w:val="0"/>
          <w:color w:val="0D0D0D" w:themeColor="text1" w:themeTint="F2"/>
          <w:kern w:val="2"/>
        </w:rPr>
        <w:t>5.1</w:t>
      </w:r>
      <w:r w:rsidR="00E2253E">
        <w:rPr>
          <w:rFonts w:ascii="仿宋_GB2312" w:eastAsia="仿宋_GB2312" w:hAnsi="仿宋" w:cs="Times New Roman" w:hint="eastAsia"/>
          <w:b w:val="0"/>
          <w:bCs w:val="0"/>
          <w:color w:val="0D0D0D" w:themeColor="text1" w:themeTint="F2"/>
          <w:kern w:val="2"/>
        </w:rPr>
        <w:t>开标结束后，由采购人对投标人的资格条件进行审查。审查未通过的不能进行下一程序。</w:t>
      </w:r>
      <w:r w:rsidR="00E2253E">
        <w:rPr>
          <w:rFonts w:ascii="仿宋_GB2312" w:eastAsia="仿宋_GB2312" w:hAnsi="仿宋" w:cs="Times New Roman"/>
          <w:bCs w:val="0"/>
          <w:color w:val="0D0D0D" w:themeColor="text1" w:themeTint="F2"/>
          <w:kern w:val="2"/>
        </w:rPr>
        <w:t>出现下列情形的，投标文件将被视为无效：</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a.</w:t>
      </w:r>
      <w:r>
        <w:rPr>
          <w:rFonts w:ascii="仿宋_GB2312" w:eastAsia="仿宋_GB2312" w:hAnsi="仿宋" w:cs="Times New Roman"/>
          <w:b w:val="0"/>
          <w:bCs w:val="0"/>
          <w:color w:val="0D0D0D" w:themeColor="text1" w:themeTint="F2"/>
          <w:kern w:val="2"/>
        </w:rPr>
        <w:t>不具备招标文件中规定的资格要求的；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b.</w:t>
      </w:r>
      <w:r>
        <w:rPr>
          <w:rFonts w:ascii="仿宋_GB2312" w:eastAsia="仿宋_GB2312" w:hAnsi="仿宋" w:cs="Times New Roman"/>
          <w:b w:val="0"/>
          <w:bCs w:val="0"/>
          <w:color w:val="0D0D0D" w:themeColor="text1" w:themeTint="F2"/>
          <w:kern w:val="2"/>
        </w:rPr>
        <w:t>未按招标文件要求提供资格证明文件，或未按招标文件要求加盖公章的；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c.采购人</w:t>
      </w:r>
      <w:r>
        <w:rPr>
          <w:rFonts w:ascii="仿宋_GB2312" w:eastAsia="仿宋_GB2312" w:hAnsi="仿宋" w:cs="Times New Roman"/>
          <w:b w:val="0"/>
          <w:bCs w:val="0"/>
          <w:color w:val="0D0D0D" w:themeColor="text1" w:themeTint="F2"/>
          <w:kern w:val="2"/>
        </w:rPr>
        <w:t>认为投标人的资格证明文件存在疑点，要求投标人提供</w:t>
      </w:r>
      <w:r>
        <w:rPr>
          <w:rFonts w:ascii="仿宋_GB2312" w:eastAsia="仿宋_GB2312" w:hAnsi="仿宋" w:cs="Times New Roman"/>
          <w:b w:val="0"/>
          <w:bCs w:val="0"/>
          <w:color w:val="0D0D0D" w:themeColor="text1" w:themeTint="F2"/>
          <w:kern w:val="2"/>
        </w:rPr>
        <w:lastRenderedPageBreak/>
        <w:t>更清晰有效的证明文件，投标人不能在规定时限内提供符合招标文件要求的证明文件的。</w:t>
      </w:r>
    </w:p>
    <w:p w:rsidR="008520AF" w:rsidRDefault="001F44E5">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5.2</w:t>
      </w:r>
      <w:r w:rsidR="00E2253E">
        <w:rPr>
          <w:rFonts w:ascii="仿宋_GB2312" w:eastAsia="仿宋_GB2312" w:hAnsi="仿宋" w:cs="Times New Roman"/>
          <w:b w:val="0"/>
          <w:bCs w:val="0"/>
          <w:color w:val="0D0D0D" w:themeColor="text1" w:themeTint="F2"/>
          <w:kern w:val="2"/>
        </w:rPr>
        <w:t>资格审查结束后，应告知无效投标人资格审查未通过的原因。</w:t>
      </w:r>
    </w:p>
    <w:p w:rsidR="008520AF" w:rsidRDefault="001F44E5">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5.3</w:t>
      </w:r>
      <w:r w:rsidR="00E2253E">
        <w:rPr>
          <w:rFonts w:ascii="仿宋_GB2312" w:eastAsia="仿宋_GB2312" w:hAnsi="仿宋" w:cs="Times New Roman"/>
          <w:b w:val="0"/>
          <w:bCs w:val="0"/>
          <w:color w:val="0D0D0D" w:themeColor="text1" w:themeTint="F2"/>
          <w:kern w:val="2"/>
        </w:rPr>
        <w:t>合格投标人不足</w:t>
      </w:r>
      <w:r>
        <w:rPr>
          <w:rFonts w:ascii="仿宋_GB2312" w:eastAsia="仿宋_GB2312" w:hAnsi="仿宋" w:cs="Times New Roman"/>
          <w:b w:val="0"/>
          <w:bCs w:val="0"/>
          <w:color w:val="0D0D0D" w:themeColor="text1" w:themeTint="F2"/>
          <w:kern w:val="2"/>
        </w:rPr>
        <w:t>3</w:t>
      </w:r>
      <w:r w:rsidR="00E2253E">
        <w:rPr>
          <w:rFonts w:ascii="仿宋_GB2312" w:eastAsia="仿宋_GB2312" w:hAnsi="仿宋" w:cs="Times New Roman"/>
          <w:b w:val="0"/>
          <w:bCs w:val="0"/>
          <w:color w:val="0D0D0D" w:themeColor="text1" w:themeTint="F2"/>
          <w:kern w:val="2"/>
        </w:rPr>
        <w:t>家的，不得评标，应予以废标。</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6.评标</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6.1评标工作由招标组织机构负责组织，具体评标事务由评标委员会负责。</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6.1-1评标委员会由采购人代表和有关技术、经济等方面的专家组成，人数应当为5人以上单数，其中技术、经济等方面的专家不得少于成员总数的三分之二；</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6.1-2评标委员会独立履行下列职责：</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a.审查投标文件是否符合招标文件要求，并作出评价；</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b.要求投标人对投标文件有关事项作出解释或者澄清；</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c.推荐中标候选人名单；</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d.向招标组织机构或者有关部门报告非法干预评标工作的行为。</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6.2本项目确定采用的具体评标方法、评标工作程序等详见《评标方法》章节的规定。</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6.3评标保密工作</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6.3-1招标组织机构必须采取必要措施，保证评标工作在严格保密的情况下进行。任何单位和个人不得非法干预、影响评标方法的确定，以及评标过程和结果；</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6.3-2评标委员会成员及全体与会工作人员不得将有关投标文件的评审和比较、中标候选人的推荐以及与评标有关的其他情况，泄露给投标人或与评标无关的其他人员，违者依法追究其责任；</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6.4评标过程中若出现特殊情况，评标委员会可以根据政府采购法和国家的有关规定，提出处理意见，经采购人、招标组织机构同意后做出处理决定。</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7.定标</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7.1定标程序</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7.1-1招标组织机构在评标工作结束后二个工作日内，将评标报告送采购人；</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7.1-2采购人在收到评标报告后五个工作日内，按照评标报告中推荐的中标候选人顺序确定中标供应商，并函复招标组织机构；</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7.1-3中标供应商确定后二个工作日内，中标结果在政府采购信息发布媒体上进行公示。投标人对中标公告有异议的，按照《中华人民共和国政府采购法》及财政部有关规定办理；</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7.2公示期满后，招标组织机构向中标供应商发出《中标通知书》。</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7.3中标供应商因不可抗力或者自身原因不能履行政府采购合同的，采购人可以与排序在中标供应商之后第一位的中标候选人签订政府采购合同，以此类推至第二位。</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8.签订合同</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8.1采购人、中标供应商须在招标组织机构发出中标通知书之后，洽谈合同条款内容，拟订合同文本草案。并在中标通知书发出之日起25日内签订书面合同。</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8.2招标组织机构应当督促采购人、中标供应商在规定的期限内完成合同签订工作，并对采购合同内容进行审核确认。</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8.3合同在执行过程中，确需修改、变更时，应当按照相应的审核批准程序办理。</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8.4采购人应当自合同签订之日起7个工作日内，按照有关规定将合同副本报政府采购监管机关备案。</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8.5招标文件、投标文件、补充协议等为合同的组成部分，具有同等法律效力。</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9.评标方法</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9.1本项目采用的评标方法：综合评分法.</w:t>
      </w:r>
    </w:p>
    <w:p w:rsidR="008520AF" w:rsidRDefault="00E2253E">
      <w:pPr>
        <w:autoSpaceDE w:val="0"/>
        <w:autoSpaceDN w:val="0"/>
        <w:adjustRightIn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9.1.1综合评分法的评标因素、分值设置、评审标准，详见《评标标准及分值一览表》。</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9.2.评标工作程序。评标工作按下列步骤进行，前一步骤评审不合格的，不得进入下一步评审。</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9.2-1资格性检查：由采购人对投标人的资格证明文件依据法律法规和招标文件的规定进行审查，以确定投标供应商是否具备投标资格。</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 2-2符合性检查：评标委员会依据招标文件的规定，从投标文件的有效性、完整性和对招标文件的响应程度进行审查，以确定是否对招标文件的实质性要求作出响应。谈判响应文件出现下列情况之一按无效文件处理：</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b w:val="0"/>
          <w:bCs w:val="0"/>
          <w:color w:val="0D0D0D" w:themeColor="text1" w:themeTint="F2"/>
          <w:kern w:val="2"/>
        </w:rPr>
        <w:t>a、供应商没有经过正常渠道领取文件或供应商的名称与登记领取采购文件单位的名称不符的；供应商名称与公章不一致的；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b w:val="0"/>
          <w:bCs w:val="0"/>
          <w:color w:val="0D0D0D" w:themeColor="text1" w:themeTint="F2"/>
          <w:kern w:val="2"/>
        </w:rPr>
        <w:t>b、未按要求提交响应文件份数和内容的；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b w:val="0"/>
          <w:bCs w:val="0"/>
          <w:color w:val="0D0D0D" w:themeColor="text1" w:themeTint="F2"/>
          <w:kern w:val="2"/>
        </w:rPr>
        <w:t>c、响应文件没有盖单位公章，无有效期或有效期达不到采购文件的要求的；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b w:val="0"/>
          <w:bCs w:val="0"/>
          <w:color w:val="0D0D0D" w:themeColor="text1" w:themeTint="F2"/>
          <w:kern w:val="2"/>
        </w:rPr>
        <w:t>d、响应文件</w:t>
      </w:r>
      <w:r>
        <w:rPr>
          <w:rFonts w:ascii="仿宋_GB2312" w:eastAsia="仿宋_GB2312" w:hAnsi="仿宋" w:cs="Times New Roman" w:hint="eastAsia"/>
          <w:b w:val="0"/>
          <w:bCs w:val="0"/>
          <w:color w:val="0D0D0D" w:themeColor="text1" w:themeTint="F2"/>
          <w:kern w:val="2"/>
        </w:rPr>
        <w:t>载明</w:t>
      </w:r>
      <w:r>
        <w:rPr>
          <w:rFonts w:ascii="仿宋_GB2312" w:eastAsia="仿宋_GB2312" w:hAnsi="仿宋" w:cs="Times New Roman"/>
          <w:b w:val="0"/>
          <w:bCs w:val="0"/>
          <w:color w:val="0D0D0D" w:themeColor="text1" w:themeTint="F2"/>
          <w:kern w:val="2"/>
        </w:rPr>
        <w:t>的服务不符合</w:t>
      </w:r>
      <w:r>
        <w:rPr>
          <w:rFonts w:ascii="仿宋_GB2312" w:eastAsia="仿宋_GB2312" w:hAnsi="仿宋" w:cs="Times New Roman" w:hint="eastAsia"/>
          <w:b w:val="0"/>
          <w:bCs w:val="0"/>
          <w:color w:val="0D0D0D" w:themeColor="text1" w:themeTint="F2"/>
          <w:kern w:val="2"/>
        </w:rPr>
        <w:t>采购</w:t>
      </w:r>
      <w:r>
        <w:rPr>
          <w:rFonts w:ascii="仿宋_GB2312" w:eastAsia="仿宋_GB2312" w:hAnsi="仿宋" w:cs="Times New Roman"/>
          <w:b w:val="0"/>
          <w:bCs w:val="0"/>
          <w:color w:val="0D0D0D" w:themeColor="text1" w:themeTint="F2"/>
          <w:kern w:val="2"/>
        </w:rPr>
        <w:t>要求的；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b w:val="0"/>
          <w:bCs w:val="0"/>
          <w:color w:val="0D0D0D" w:themeColor="text1" w:themeTint="F2"/>
          <w:kern w:val="2"/>
        </w:rPr>
        <w:t>e、供应商针对同一</w:t>
      </w:r>
      <w:r>
        <w:rPr>
          <w:rFonts w:ascii="仿宋_GB2312" w:eastAsia="仿宋_GB2312" w:hAnsi="仿宋" w:cs="Times New Roman" w:hint="eastAsia"/>
          <w:b w:val="0"/>
          <w:bCs w:val="0"/>
          <w:color w:val="0D0D0D" w:themeColor="text1" w:themeTint="F2"/>
          <w:kern w:val="2"/>
        </w:rPr>
        <w:t>采购内容</w:t>
      </w:r>
      <w:r>
        <w:rPr>
          <w:rFonts w:ascii="仿宋_GB2312" w:eastAsia="仿宋_GB2312" w:hAnsi="仿宋" w:cs="Times New Roman"/>
          <w:b w:val="0"/>
          <w:bCs w:val="0"/>
          <w:color w:val="0D0D0D" w:themeColor="text1" w:themeTint="F2"/>
          <w:kern w:val="2"/>
        </w:rPr>
        <w:t>递交两份或多份内容不同的响应文</w:t>
      </w:r>
      <w:r>
        <w:rPr>
          <w:rFonts w:ascii="仿宋_GB2312" w:eastAsia="仿宋_GB2312" w:hAnsi="仿宋" w:cs="Times New Roman"/>
          <w:b w:val="0"/>
          <w:bCs w:val="0"/>
          <w:color w:val="0D0D0D" w:themeColor="text1" w:themeTint="F2"/>
          <w:kern w:val="2"/>
        </w:rPr>
        <w:lastRenderedPageBreak/>
        <w:t>件，未书面声明哪一份是有效的或出现选择性报价的；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b w:val="0"/>
          <w:bCs w:val="0"/>
          <w:color w:val="0D0D0D" w:themeColor="text1" w:themeTint="F2"/>
          <w:kern w:val="2"/>
        </w:rPr>
        <w:t>f、供应商在付款、</w:t>
      </w:r>
      <w:r>
        <w:rPr>
          <w:rFonts w:ascii="仿宋_GB2312" w:eastAsia="仿宋_GB2312" w:hAnsi="仿宋" w:cs="Times New Roman" w:hint="eastAsia"/>
          <w:b w:val="0"/>
          <w:bCs w:val="0"/>
          <w:color w:val="0D0D0D" w:themeColor="text1" w:themeTint="F2"/>
          <w:kern w:val="2"/>
        </w:rPr>
        <w:t>服务</w:t>
      </w:r>
      <w:r>
        <w:rPr>
          <w:rFonts w:ascii="仿宋_GB2312" w:eastAsia="仿宋_GB2312" w:hAnsi="仿宋" w:cs="Times New Roman"/>
          <w:b w:val="0"/>
          <w:bCs w:val="0"/>
          <w:color w:val="0D0D0D" w:themeColor="text1" w:themeTint="F2"/>
          <w:kern w:val="2"/>
        </w:rPr>
        <w:t>期限、验收、服务质量等商务条件不响应采购文件要求，或附加了采购人难以接受的条件；</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g</w:t>
      </w:r>
      <w:r>
        <w:rPr>
          <w:rFonts w:ascii="仿宋_GB2312" w:eastAsia="仿宋_GB2312" w:hAnsi="仿宋" w:cs="Times New Roman"/>
          <w:b w:val="0"/>
          <w:bCs w:val="0"/>
          <w:color w:val="0D0D0D" w:themeColor="text1" w:themeTint="F2"/>
          <w:kern w:val="2"/>
        </w:rPr>
        <w:t>、报价与市场价偏离较大，低于成本或高于政府采购</w:t>
      </w:r>
      <w:r>
        <w:rPr>
          <w:rFonts w:ascii="仿宋_GB2312" w:eastAsia="仿宋_GB2312" w:hAnsi="仿宋" w:cs="Times New Roman" w:hint="eastAsia"/>
          <w:b w:val="0"/>
          <w:bCs w:val="0"/>
          <w:color w:val="0D0D0D" w:themeColor="text1" w:themeTint="F2"/>
          <w:kern w:val="2"/>
        </w:rPr>
        <w:t>预算</w:t>
      </w:r>
      <w:r>
        <w:rPr>
          <w:rFonts w:ascii="仿宋_GB2312" w:eastAsia="仿宋_GB2312" w:hAnsi="仿宋" w:cs="Times New Roman"/>
          <w:b w:val="0"/>
          <w:bCs w:val="0"/>
          <w:color w:val="0D0D0D" w:themeColor="text1" w:themeTint="F2"/>
          <w:kern w:val="2"/>
        </w:rPr>
        <w:t>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h</w:t>
      </w:r>
      <w:r>
        <w:rPr>
          <w:rFonts w:ascii="仿宋_GB2312" w:eastAsia="仿宋_GB2312" w:hAnsi="仿宋" w:cs="Times New Roman"/>
          <w:b w:val="0"/>
          <w:bCs w:val="0"/>
          <w:color w:val="0D0D0D" w:themeColor="text1" w:themeTint="F2"/>
          <w:kern w:val="2"/>
        </w:rPr>
        <w:t>、提供虚假证明，开具虚假资质，出现虚假应答，除按无效标处理外，还进行相应的处罚；</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i</w:t>
      </w:r>
      <w:r>
        <w:rPr>
          <w:rFonts w:ascii="仿宋_GB2312" w:eastAsia="仿宋_GB2312" w:hAnsi="仿宋" w:cs="Times New Roman"/>
          <w:b w:val="0"/>
          <w:bCs w:val="0"/>
          <w:color w:val="0D0D0D" w:themeColor="text1" w:themeTint="F2"/>
          <w:kern w:val="2"/>
        </w:rPr>
        <w:t>、响应文件的关键内容字迹模糊和无法辨认的；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j</w:t>
      </w:r>
      <w:r>
        <w:rPr>
          <w:rFonts w:ascii="仿宋_GB2312" w:eastAsia="仿宋_GB2312" w:hAnsi="仿宋" w:cs="Times New Roman"/>
          <w:b w:val="0"/>
          <w:bCs w:val="0"/>
          <w:color w:val="0D0D0D" w:themeColor="text1" w:themeTint="F2"/>
          <w:kern w:val="2"/>
        </w:rPr>
        <w:t>、响应文件不符合采购文件规定的其他情形的；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k</w:t>
      </w:r>
      <w:r>
        <w:rPr>
          <w:rFonts w:ascii="仿宋_GB2312" w:eastAsia="仿宋_GB2312" w:hAnsi="仿宋" w:cs="Times New Roman"/>
          <w:b w:val="0"/>
          <w:bCs w:val="0"/>
          <w:color w:val="0D0D0D" w:themeColor="text1" w:themeTint="F2"/>
          <w:kern w:val="2"/>
        </w:rPr>
        <w:t>、响应文件不符合法律法规要求的；</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9.2-3澄清有关问题。对投标文件中含义不明确、同类问题表述不一致或者有明显文字和计算错误的内容，评标委员会可以要求投标人作出必要的澄清、说明或者纠正。投标人的澄清、说明或者补正应当采用书面形式，由其授权代理人签字，并不得超出投标文件的范围或者改变投标文件的实质性内容。投标人在规定的澄清时限（期限）内，未能答复或者拒绝答复澄清、说明或者补正内容的，评标委员会将根据其投标文件，按最大采购风险进行评审。</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9.2-4比较与评价。按招标文件中规定的评标方法和标准，对资格性检查和符合性检查合格的投标文件进行商务和技术评估，综合比较与评价打分。</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9.2-5在评标委员会各成员独立评价打分的基础上，评标委员会综合汇总排序，推荐三名候选中标供应商。</w:t>
      </w:r>
    </w:p>
    <w:p w:rsidR="008520AF" w:rsidRDefault="008520AF">
      <w:pPr>
        <w:spacing w:line="360" w:lineRule="exact"/>
        <w:rPr>
          <w:rFonts w:ascii="仿宋_GB2312" w:eastAsia="仿宋_GB2312" w:hAnsi="仿宋" w:cs="Times New Roman"/>
          <w:b/>
          <w:color w:val="000000"/>
          <w:sz w:val="36"/>
          <w:szCs w:val="36"/>
        </w:rPr>
      </w:pPr>
    </w:p>
    <w:p w:rsidR="008520AF" w:rsidRDefault="008520AF">
      <w:pPr>
        <w:spacing w:line="360" w:lineRule="exact"/>
        <w:jc w:val="center"/>
        <w:rPr>
          <w:rFonts w:ascii="仿宋_GB2312" w:eastAsia="仿宋_GB2312" w:hAnsi="仿宋" w:cs="Times New Roman"/>
          <w:b/>
          <w:color w:val="000000"/>
          <w:sz w:val="36"/>
          <w:szCs w:val="36"/>
        </w:rPr>
      </w:pPr>
    </w:p>
    <w:p w:rsidR="008520AF" w:rsidRDefault="008520AF">
      <w:pPr>
        <w:spacing w:line="360" w:lineRule="exact"/>
        <w:jc w:val="center"/>
        <w:rPr>
          <w:rFonts w:ascii="仿宋_GB2312" w:eastAsia="仿宋_GB2312" w:hAnsi="仿宋" w:cs="Times New Roman"/>
          <w:b/>
          <w:color w:val="000000"/>
          <w:sz w:val="36"/>
          <w:szCs w:val="36"/>
        </w:rPr>
      </w:pPr>
    </w:p>
    <w:p w:rsidR="008520AF" w:rsidRDefault="008520AF">
      <w:pPr>
        <w:spacing w:line="360" w:lineRule="exact"/>
        <w:jc w:val="center"/>
        <w:rPr>
          <w:rFonts w:ascii="仿宋_GB2312" w:eastAsia="仿宋_GB2312" w:hAnsi="仿宋" w:cs="Times New Roman"/>
          <w:b/>
          <w:color w:val="000000"/>
          <w:sz w:val="36"/>
          <w:szCs w:val="36"/>
        </w:rPr>
      </w:pPr>
    </w:p>
    <w:p w:rsidR="008520AF" w:rsidRDefault="008520AF" w:rsidP="00CD10F4">
      <w:pPr>
        <w:spacing w:line="360" w:lineRule="exact"/>
        <w:rPr>
          <w:rFonts w:ascii="仿宋_GB2312" w:eastAsia="仿宋_GB2312" w:hAnsi="仿宋" w:cs="Times New Roman"/>
          <w:b/>
          <w:color w:val="000000"/>
          <w:sz w:val="36"/>
          <w:szCs w:val="36"/>
        </w:rPr>
      </w:pPr>
    </w:p>
    <w:p w:rsidR="008520AF" w:rsidRDefault="00E2253E">
      <w:pPr>
        <w:spacing w:line="360" w:lineRule="exact"/>
        <w:jc w:val="center"/>
        <w:rPr>
          <w:rFonts w:ascii="仿宋_GB2312" w:eastAsia="仿宋_GB2312" w:hAnsi="仿宋" w:cs="Times New Roman"/>
          <w:b/>
          <w:color w:val="000000"/>
          <w:sz w:val="36"/>
          <w:szCs w:val="36"/>
        </w:rPr>
      </w:pPr>
      <w:r>
        <w:rPr>
          <w:rFonts w:ascii="仿宋_GB2312" w:eastAsia="仿宋_GB2312" w:hAnsi="仿宋" w:cs="Times New Roman" w:hint="eastAsia"/>
          <w:b/>
          <w:color w:val="000000"/>
          <w:sz w:val="36"/>
          <w:szCs w:val="36"/>
        </w:rPr>
        <w:lastRenderedPageBreak/>
        <w:t>评标标准及评分分值一览表</w:t>
      </w:r>
    </w:p>
    <w:p w:rsidR="008520AF" w:rsidRDefault="008520AF">
      <w:pPr>
        <w:pStyle w:val="TableParagraph"/>
        <w:spacing w:line="360" w:lineRule="exact"/>
        <w:ind w:left="105" w:right="-15" w:firstLine="420"/>
        <w:rPr>
          <w:rFonts w:ascii="仿宋_GB2312" w:eastAsia="仿宋_GB2312" w:hAnsi="仿宋_GB2312" w:cs="仿宋_GB2312"/>
          <w:szCs w:val="21"/>
        </w:rPr>
      </w:pP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7858"/>
      </w:tblGrid>
      <w:tr w:rsidR="008520AF">
        <w:trPr>
          <w:trHeight w:val="360"/>
          <w:jc w:val="center"/>
        </w:trPr>
        <w:tc>
          <w:tcPr>
            <w:tcW w:w="978" w:type="dxa"/>
            <w:vAlign w:val="center"/>
          </w:tcPr>
          <w:p w:rsidR="008520AF" w:rsidRDefault="00E2253E">
            <w:pPr>
              <w:jc w:val="center"/>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项目及分值</w:t>
            </w:r>
          </w:p>
        </w:tc>
        <w:tc>
          <w:tcPr>
            <w:tcW w:w="7858" w:type="dxa"/>
            <w:vAlign w:val="center"/>
          </w:tcPr>
          <w:p w:rsidR="008520AF" w:rsidRDefault="00E2253E" w:rsidP="006F7C57">
            <w:pPr>
              <w:ind w:left="80" w:hangingChars="38" w:hanging="80"/>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 xml:space="preserve">                              计分依据</w:t>
            </w:r>
          </w:p>
        </w:tc>
      </w:tr>
      <w:tr w:rsidR="008520AF">
        <w:trPr>
          <w:trHeight w:val="1465"/>
          <w:jc w:val="center"/>
        </w:trPr>
        <w:tc>
          <w:tcPr>
            <w:tcW w:w="978" w:type="dxa"/>
            <w:vAlign w:val="center"/>
          </w:tcPr>
          <w:p w:rsidR="008520AF" w:rsidRDefault="00E2253E">
            <w:pPr>
              <w:spacing w:line="42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投标</w:t>
            </w:r>
          </w:p>
          <w:p w:rsidR="008520AF" w:rsidRDefault="00E2253E">
            <w:pPr>
              <w:spacing w:line="42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报价</w:t>
            </w:r>
          </w:p>
          <w:p w:rsidR="008520AF" w:rsidRDefault="00E2253E">
            <w:pPr>
              <w:spacing w:line="42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15分</w:t>
            </w:r>
          </w:p>
        </w:tc>
        <w:tc>
          <w:tcPr>
            <w:tcW w:w="7858" w:type="dxa"/>
            <w:vAlign w:val="center"/>
          </w:tcPr>
          <w:p w:rsidR="008520AF" w:rsidRDefault="00E2253E">
            <w:pPr>
              <w:spacing w:line="420" w:lineRule="exact"/>
              <w:ind w:firstLineChars="200" w:firstLine="420"/>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价格分采用低价优先法计算，即满足招标文件要求且投标报价最低的投标报价为评标基准价，其价格分为满分。其他投标单位的价格分统一按照下列公式计算：</w:t>
            </w:r>
          </w:p>
          <w:p w:rsidR="008520AF" w:rsidRDefault="00E2253E">
            <w:pPr>
              <w:spacing w:line="420" w:lineRule="exact"/>
              <w:rPr>
                <w:rFonts w:ascii="仿宋_GB2312" w:eastAsia="仿宋_GB2312" w:hAnsi="仿宋_GB2312" w:cs="仿宋_GB2312"/>
                <w:szCs w:val="21"/>
                <w:lang w:bidi="zh-CN"/>
              </w:rPr>
            </w:pPr>
            <w:r>
              <w:rPr>
                <w:rFonts w:ascii="仿宋_GB2312" w:eastAsia="仿宋_GB2312" w:hAnsi="仿宋_GB2312" w:cs="仿宋_GB2312" w:hint="eastAsia"/>
                <w:szCs w:val="21"/>
                <w:lang w:val="zh-CN" w:bidi="zh-CN"/>
              </w:rPr>
              <w:t>投标报价</w:t>
            </w:r>
            <w:r>
              <w:rPr>
                <w:rFonts w:ascii="仿宋_GB2312" w:eastAsia="仿宋_GB2312" w:hAnsi="仿宋_GB2312" w:cs="仿宋_GB2312" w:hint="eastAsia"/>
                <w:szCs w:val="21"/>
                <w:lang w:bidi="zh-CN"/>
              </w:rPr>
              <w:t>得分</w:t>
            </w:r>
            <w:r>
              <w:rPr>
                <w:rFonts w:ascii="仿宋_GB2312" w:eastAsia="仿宋_GB2312" w:hAnsi="仿宋_GB2312" w:cs="仿宋_GB2312" w:hint="eastAsia"/>
                <w:szCs w:val="21"/>
                <w:lang w:val="zh-CN" w:bidi="zh-CN"/>
              </w:rPr>
              <w:t>=（评标基准价/投标报价）×</w:t>
            </w:r>
            <w:r>
              <w:rPr>
                <w:rFonts w:ascii="仿宋_GB2312" w:eastAsia="仿宋_GB2312" w:hAnsi="仿宋_GB2312" w:cs="仿宋_GB2312" w:hint="eastAsia"/>
                <w:szCs w:val="21"/>
                <w:lang w:bidi="zh-CN"/>
              </w:rPr>
              <w:t>15</w:t>
            </w:r>
          </w:p>
          <w:p w:rsidR="008520AF" w:rsidRDefault="008520AF">
            <w:pPr>
              <w:spacing w:line="420" w:lineRule="exact"/>
              <w:ind w:firstLineChars="200" w:firstLine="420"/>
              <w:rPr>
                <w:rFonts w:ascii="仿宋_GB2312" w:eastAsia="仿宋_GB2312" w:hAnsi="仿宋_GB2312" w:cs="仿宋_GB2312"/>
                <w:szCs w:val="21"/>
                <w:lang w:val="zh-CN" w:bidi="zh-CN"/>
              </w:rPr>
            </w:pPr>
          </w:p>
        </w:tc>
      </w:tr>
      <w:tr w:rsidR="008520AF" w:rsidTr="00CD10F4">
        <w:trPr>
          <w:trHeight w:val="7002"/>
          <w:jc w:val="center"/>
        </w:trPr>
        <w:tc>
          <w:tcPr>
            <w:tcW w:w="978" w:type="dxa"/>
            <w:vAlign w:val="center"/>
          </w:tcPr>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服务</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方案</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65分</w:t>
            </w:r>
          </w:p>
        </w:tc>
        <w:tc>
          <w:tcPr>
            <w:tcW w:w="7858" w:type="dxa"/>
            <w:vAlign w:val="center"/>
          </w:tcPr>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1、总体服务方案：</w:t>
            </w:r>
            <w:r>
              <w:rPr>
                <w:rFonts w:ascii="仿宋_GB2312" w:eastAsia="仿宋_GB2312" w:hAnsi="仿宋_GB2312" w:cs="仿宋_GB2312" w:hint="eastAsia"/>
                <w:szCs w:val="21"/>
                <w:lang w:bidi="zh-CN"/>
              </w:rPr>
              <w:t>有实施项目目标和要求的具体规划和计划，</w:t>
            </w:r>
            <w:r>
              <w:rPr>
                <w:rFonts w:ascii="仿宋_GB2312" w:eastAsia="仿宋_GB2312" w:hAnsi="仿宋_GB2312" w:cs="仿宋_GB2312" w:hint="eastAsia"/>
                <w:szCs w:val="21"/>
                <w:lang w:val="zh-CN" w:bidi="zh-CN"/>
              </w:rPr>
              <w:t>有组织</w:t>
            </w:r>
            <w:r>
              <w:rPr>
                <w:rFonts w:ascii="仿宋_GB2312" w:eastAsia="仿宋_GB2312" w:hAnsi="仿宋_GB2312" w:cs="仿宋_GB2312" w:hint="eastAsia"/>
                <w:szCs w:val="21"/>
                <w:lang w:bidi="zh-CN"/>
              </w:rPr>
              <w:t>机构和岗位职责分工</w:t>
            </w:r>
            <w:r>
              <w:rPr>
                <w:rFonts w:ascii="仿宋_GB2312" w:eastAsia="仿宋_GB2312" w:hAnsi="仿宋_GB2312" w:cs="仿宋_GB2312" w:hint="eastAsia"/>
                <w:szCs w:val="21"/>
                <w:lang w:val="zh-CN" w:bidi="zh-CN"/>
              </w:rPr>
              <w:t>、保安巡逻、门岗</w:t>
            </w:r>
            <w:r>
              <w:rPr>
                <w:rFonts w:ascii="仿宋_GB2312" w:eastAsia="仿宋_GB2312" w:hAnsi="仿宋_GB2312" w:cs="仿宋_GB2312" w:hint="eastAsia"/>
                <w:szCs w:val="21"/>
                <w:lang w:bidi="zh-CN"/>
              </w:rPr>
              <w:t>值班、</w:t>
            </w:r>
            <w:r>
              <w:rPr>
                <w:rFonts w:ascii="仿宋_GB2312" w:eastAsia="仿宋_GB2312" w:hAnsi="仿宋_GB2312" w:cs="仿宋_GB2312" w:hint="eastAsia"/>
                <w:szCs w:val="21"/>
                <w:lang w:val="zh-CN" w:bidi="zh-CN"/>
              </w:rPr>
              <w:t>水电维修</w:t>
            </w:r>
            <w:r>
              <w:rPr>
                <w:rFonts w:ascii="仿宋_GB2312" w:eastAsia="仿宋_GB2312" w:hAnsi="仿宋_GB2312" w:cs="仿宋_GB2312" w:hint="eastAsia"/>
                <w:szCs w:val="21"/>
                <w:lang w:bidi="zh-CN"/>
              </w:rPr>
              <w:t>等</w:t>
            </w:r>
            <w:r>
              <w:rPr>
                <w:rFonts w:ascii="仿宋_GB2312" w:eastAsia="仿宋_GB2312" w:hAnsi="仿宋_GB2312" w:cs="仿宋_GB2312" w:hint="eastAsia"/>
                <w:szCs w:val="21"/>
                <w:lang w:val="zh-CN" w:bidi="zh-CN"/>
              </w:rPr>
              <w:t>方案，服务方案</w:t>
            </w:r>
            <w:r>
              <w:rPr>
                <w:rFonts w:ascii="仿宋_GB2312" w:eastAsia="仿宋_GB2312" w:hAnsi="仿宋_GB2312" w:cs="仿宋_GB2312" w:hint="eastAsia"/>
                <w:szCs w:val="21"/>
                <w:lang w:bidi="zh-CN"/>
              </w:rPr>
              <w:t>有具体可行措施，</w:t>
            </w:r>
            <w:r>
              <w:rPr>
                <w:rFonts w:ascii="仿宋_GB2312" w:eastAsia="仿宋_GB2312" w:hAnsi="仿宋_GB2312" w:cs="仿宋_GB2312" w:hint="eastAsia"/>
                <w:szCs w:val="21"/>
                <w:lang w:val="zh-CN" w:bidi="zh-CN"/>
              </w:rPr>
              <w:t>根据响应程度【0-10分】进行评审；</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2、管理制度：具</w:t>
            </w:r>
            <w:r>
              <w:rPr>
                <w:rFonts w:ascii="仿宋_GB2312" w:eastAsia="仿宋_GB2312" w:hAnsi="仿宋_GB2312" w:cs="仿宋_GB2312" w:hint="eastAsia"/>
                <w:szCs w:val="21"/>
                <w:lang w:bidi="zh-CN"/>
              </w:rPr>
              <w:t>有</w:t>
            </w:r>
            <w:r>
              <w:rPr>
                <w:rFonts w:ascii="仿宋_GB2312" w:eastAsia="仿宋_GB2312" w:hAnsi="仿宋_GB2312" w:cs="仿宋_GB2312" w:hint="eastAsia"/>
                <w:szCs w:val="21"/>
                <w:lang w:val="zh-CN" w:bidi="zh-CN"/>
              </w:rPr>
              <w:t>人力资源管理</w:t>
            </w:r>
            <w:r>
              <w:rPr>
                <w:rFonts w:ascii="仿宋_GB2312" w:eastAsia="仿宋_GB2312" w:hAnsi="仿宋_GB2312" w:cs="仿宋_GB2312" w:hint="eastAsia"/>
                <w:szCs w:val="21"/>
                <w:lang w:bidi="zh-CN"/>
              </w:rPr>
              <w:t>制度</w:t>
            </w:r>
            <w:r>
              <w:rPr>
                <w:rFonts w:ascii="仿宋_GB2312" w:eastAsia="仿宋_GB2312" w:hAnsi="仿宋_GB2312" w:cs="仿宋_GB2312" w:hint="eastAsia"/>
                <w:szCs w:val="21"/>
                <w:lang w:val="zh-CN" w:bidi="zh-CN"/>
              </w:rPr>
              <w:t>、员工管理制度、档案管理</w:t>
            </w:r>
            <w:r>
              <w:rPr>
                <w:rFonts w:ascii="仿宋_GB2312" w:eastAsia="仿宋_GB2312" w:hAnsi="仿宋_GB2312" w:cs="仿宋_GB2312" w:hint="eastAsia"/>
                <w:szCs w:val="21"/>
                <w:lang w:bidi="zh-CN"/>
              </w:rPr>
              <w:t>制度</w:t>
            </w:r>
            <w:r>
              <w:rPr>
                <w:rFonts w:ascii="仿宋_GB2312" w:eastAsia="仿宋_GB2312" w:hAnsi="仿宋_GB2312" w:cs="仿宋_GB2312" w:hint="eastAsia"/>
                <w:szCs w:val="21"/>
                <w:lang w:val="zh-CN" w:bidi="zh-CN"/>
              </w:rPr>
              <w:t>、员工培训及考核</w:t>
            </w:r>
            <w:r>
              <w:rPr>
                <w:rFonts w:ascii="仿宋_GB2312" w:eastAsia="仿宋_GB2312" w:hAnsi="仿宋_GB2312" w:cs="仿宋_GB2312" w:hint="eastAsia"/>
                <w:szCs w:val="21"/>
                <w:lang w:bidi="zh-CN"/>
              </w:rPr>
              <w:t>制度、资金资产管理制度</w:t>
            </w:r>
            <w:r>
              <w:rPr>
                <w:rFonts w:ascii="仿宋_GB2312" w:eastAsia="仿宋_GB2312" w:hAnsi="仿宋_GB2312" w:cs="仿宋_GB2312" w:hint="eastAsia"/>
                <w:szCs w:val="21"/>
                <w:lang w:val="zh-CN" w:bidi="zh-CN"/>
              </w:rPr>
              <w:t>，根据响应程度【0-10分】进行评审；</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3、安全保卫方案：</w:t>
            </w:r>
            <w:r>
              <w:rPr>
                <w:rFonts w:ascii="仿宋_GB2312" w:eastAsia="仿宋_GB2312" w:hAnsi="仿宋_GB2312" w:cs="仿宋_GB2312" w:hint="eastAsia"/>
                <w:szCs w:val="21"/>
                <w:lang w:bidi="zh-CN"/>
              </w:rPr>
              <w:t>有保安器械配置方案、保安巡逻方案、门岗值班方案、</w:t>
            </w:r>
            <w:r>
              <w:rPr>
                <w:rFonts w:ascii="仿宋_GB2312" w:eastAsia="仿宋_GB2312" w:hAnsi="仿宋_GB2312" w:cs="仿宋_GB2312" w:hint="eastAsia"/>
                <w:szCs w:val="21"/>
                <w:lang w:val="zh-CN" w:bidi="zh-CN"/>
              </w:rPr>
              <w:t>突发事件的处理</w:t>
            </w:r>
            <w:r>
              <w:rPr>
                <w:rFonts w:ascii="仿宋_GB2312" w:eastAsia="仿宋_GB2312" w:hAnsi="仿宋_GB2312" w:cs="仿宋_GB2312" w:hint="eastAsia"/>
                <w:szCs w:val="21"/>
                <w:lang w:bidi="zh-CN"/>
              </w:rPr>
              <w:t>方案</w:t>
            </w:r>
            <w:r>
              <w:rPr>
                <w:rFonts w:ascii="仿宋_GB2312" w:eastAsia="仿宋_GB2312" w:hAnsi="仿宋_GB2312" w:cs="仿宋_GB2312" w:hint="eastAsia"/>
                <w:szCs w:val="21"/>
                <w:lang w:val="zh-CN" w:bidi="zh-CN"/>
              </w:rPr>
              <w:t>，根据响应程度【0-10分】进行评审；</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4、水电维修、维护方案：</w:t>
            </w:r>
            <w:r>
              <w:rPr>
                <w:rFonts w:ascii="仿宋_GB2312" w:eastAsia="仿宋_GB2312" w:hAnsi="仿宋_GB2312" w:cs="仿宋_GB2312" w:hint="eastAsia"/>
                <w:szCs w:val="21"/>
                <w:lang w:bidi="zh-CN"/>
              </w:rPr>
              <w:t>有日常维护和周巡检方案、水电突发故障抢修方案，</w:t>
            </w:r>
            <w:r>
              <w:rPr>
                <w:rFonts w:ascii="仿宋_GB2312" w:eastAsia="仿宋_GB2312" w:hAnsi="仿宋_GB2312" w:cs="仿宋_GB2312" w:hint="eastAsia"/>
                <w:szCs w:val="21"/>
                <w:lang w:val="zh-CN" w:bidi="zh-CN"/>
              </w:rPr>
              <w:t>根据响应程度【0-</w:t>
            </w:r>
            <w:r>
              <w:rPr>
                <w:rFonts w:ascii="仿宋_GB2312" w:eastAsia="仿宋_GB2312" w:hAnsi="仿宋_GB2312" w:cs="仿宋_GB2312" w:hint="eastAsia"/>
                <w:szCs w:val="21"/>
                <w:lang w:bidi="zh-CN"/>
              </w:rPr>
              <w:t>10</w:t>
            </w:r>
            <w:r>
              <w:rPr>
                <w:rFonts w:ascii="仿宋_GB2312" w:eastAsia="仿宋_GB2312" w:hAnsi="仿宋_GB2312" w:cs="仿宋_GB2312" w:hint="eastAsia"/>
                <w:szCs w:val="21"/>
                <w:lang w:val="zh-CN" w:bidi="zh-CN"/>
              </w:rPr>
              <w:t>分】进行评审；</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5、处突应急预案：</w:t>
            </w:r>
            <w:r>
              <w:rPr>
                <w:rFonts w:ascii="仿宋_GB2312" w:eastAsia="仿宋_GB2312" w:hAnsi="仿宋_GB2312" w:cs="仿宋_GB2312" w:hint="eastAsia"/>
                <w:szCs w:val="21"/>
                <w:lang w:bidi="zh-CN"/>
              </w:rPr>
              <w:t>有安保应急预案、水电应急预案，</w:t>
            </w:r>
            <w:r>
              <w:rPr>
                <w:rFonts w:ascii="仿宋_GB2312" w:eastAsia="仿宋_GB2312" w:hAnsi="仿宋_GB2312" w:cs="仿宋_GB2312" w:hint="eastAsia"/>
                <w:szCs w:val="21"/>
                <w:lang w:val="zh-CN" w:bidi="zh-CN"/>
              </w:rPr>
              <w:t>应急预案</w:t>
            </w:r>
            <w:r>
              <w:rPr>
                <w:rFonts w:ascii="仿宋_GB2312" w:eastAsia="仿宋_GB2312" w:hAnsi="仿宋_GB2312" w:cs="仿宋_GB2312" w:hint="eastAsia"/>
                <w:szCs w:val="21"/>
                <w:lang w:bidi="zh-CN"/>
              </w:rPr>
              <w:t>要针对性强具有可操作性</w:t>
            </w:r>
            <w:r>
              <w:rPr>
                <w:rFonts w:ascii="仿宋_GB2312" w:eastAsia="仿宋_GB2312" w:hAnsi="仿宋_GB2312" w:cs="仿宋_GB2312" w:hint="eastAsia"/>
                <w:szCs w:val="21"/>
                <w:lang w:val="zh-CN" w:bidi="zh-CN"/>
              </w:rPr>
              <w:t>，根据响应程度【0-</w:t>
            </w:r>
            <w:r>
              <w:rPr>
                <w:rFonts w:ascii="仿宋_GB2312" w:eastAsia="仿宋_GB2312" w:hAnsi="仿宋_GB2312" w:cs="仿宋_GB2312" w:hint="eastAsia"/>
                <w:szCs w:val="21"/>
                <w:lang w:bidi="zh-CN"/>
              </w:rPr>
              <w:t>7</w:t>
            </w:r>
            <w:r>
              <w:rPr>
                <w:rFonts w:ascii="仿宋_GB2312" w:eastAsia="仿宋_GB2312" w:hAnsi="仿宋_GB2312" w:cs="仿宋_GB2312" w:hint="eastAsia"/>
                <w:szCs w:val="21"/>
                <w:lang w:val="zh-CN" w:bidi="zh-CN"/>
              </w:rPr>
              <w:t>分】进行评审；</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6、车辆管理方案：</w:t>
            </w:r>
            <w:r>
              <w:rPr>
                <w:rFonts w:ascii="仿宋_GB2312" w:eastAsia="仿宋_GB2312" w:hAnsi="仿宋_GB2312" w:cs="仿宋_GB2312" w:hint="eastAsia"/>
                <w:szCs w:val="21"/>
                <w:lang w:bidi="zh-CN"/>
              </w:rPr>
              <w:t>有车辆出入管理方案、车辆停放管理方案、车辆在校园内行驶管理方案</w:t>
            </w:r>
            <w:r>
              <w:rPr>
                <w:rFonts w:ascii="仿宋_GB2312" w:eastAsia="仿宋_GB2312" w:hAnsi="仿宋_GB2312" w:cs="仿宋_GB2312" w:hint="eastAsia"/>
                <w:szCs w:val="21"/>
                <w:lang w:val="zh-CN" w:bidi="zh-CN"/>
              </w:rPr>
              <w:t>，根据响应程度【0-</w:t>
            </w:r>
            <w:r>
              <w:rPr>
                <w:rFonts w:ascii="仿宋_GB2312" w:eastAsia="仿宋_GB2312" w:hAnsi="仿宋_GB2312" w:cs="仿宋_GB2312" w:hint="eastAsia"/>
                <w:szCs w:val="21"/>
                <w:lang w:bidi="zh-CN"/>
              </w:rPr>
              <w:t>8</w:t>
            </w:r>
            <w:r>
              <w:rPr>
                <w:rFonts w:ascii="仿宋_GB2312" w:eastAsia="仿宋_GB2312" w:hAnsi="仿宋_GB2312" w:cs="仿宋_GB2312" w:hint="eastAsia"/>
                <w:szCs w:val="21"/>
                <w:lang w:val="zh-CN" w:bidi="zh-CN"/>
              </w:rPr>
              <w:t>分】进行评审；</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7、人员【0-</w:t>
            </w:r>
            <w:r>
              <w:rPr>
                <w:rFonts w:ascii="仿宋_GB2312" w:eastAsia="仿宋_GB2312" w:hAnsi="仿宋_GB2312" w:cs="仿宋_GB2312" w:hint="eastAsia"/>
                <w:szCs w:val="21"/>
                <w:lang w:bidi="zh-CN"/>
              </w:rPr>
              <w:t>10</w:t>
            </w:r>
            <w:r>
              <w:rPr>
                <w:rFonts w:ascii="仿宋_GB2312" w:eastAsia="仿宋_GB2312" w:hAnsi="仿宋_GB2312" w:cs="仿宋_GB2312" w:hint="eastAsia"/>
                <w:szCs w:val="21"/>
                <w:lang w:val="zh-CN" w:bidi="zh-CN"/>
              </w:rPr>
              <w:t>分】：（1）保安队长学历：本科，</w:t>
            </w:r>
            <w:r>
              <w:rPr>
                <w:rFonts w:ascii="仿宋_GB2312" w:eastAsia="仿宋_GB2312" w:hAnsi="仿宋_GB2312" w:cs="仿宋_GB2312" w:hint="eastAsia"/>
                <w:szCs w:val="21"/>
                <w:lang w:bidi="zh-CN"/>
              </w:rPr>
              <w:t>4</w:t>
            </w:r>
            <w:r>
              <w:rPr>
                <w:rFonts w:ascii="仿宋_GB2312" w:eastAsia="仿宋_GB2312" w:hAnsi="仿宋_GB2312" w:cs="仿宋_GB2312" w:hint="eastAsia"/>
                <w:szCs w:val="21"/>
                <w:lang w:val="zh-CN" w:bidi="zh-CN"/>
              </w:rPr>
              <w:t>分；专科，</w:t>
            </w:r>
            <w:r>
              <w:rPr>
                <w:rFonts w:ascii="仿宋_GB2312" w:eastAsia="仿宋_GB2312" w:hAnsi="仿宋_GB2312" w:cs="仿宋_GB2312" w:hint="eastAsia"/>
                <w:szCs w:val="21"/>
                <w:lang w:bidi="zh-CN"/>
              </w:rPr>
              <w:t>3</w:t>
            </w:r>
            <w:r>
              <w:rPr>
                <w:rFonts w:ascii="仿宋_GB2312" w:eastAsia="仿宋_GB2312" w:hAnsi="仿宋_GB2312" w:cs="仿宋_GB2312" w:hint="eastAsia"/>
                <w:szCs w:val="21"/>
                <w:lang w:val="zh-CN" w:bidi="zh-CN"/>
              </w:rPr>
              <w:t>分；其它学历，</w:t>
            </w:r>
            <w:r>
              <w:rPr>
                <w:rFonts w:ascii="仿宋_GB2312" w:eastAsia="仿宋_GB2312" w:hAnsi="仿宋_GB2312" w:cs="仿宋_GB2312" w:hint="eastAsia"/>
                <w:szCs w:val="21"/>
                <w:lang w:bidi="zh-CN"/>
              </w:rPr>
              <w:t>2</w:t>
            </w:r>
            <w:r>
              <w:rPr>
                <w:rFonts w:ascii="仿宋_GB2312" w:eastAsia="仿宋_GB2312" w:hAnsi="仿宋_GB2312" w:cs="仿宋_GB2312" w:hint="eastAsia"/>
                <w:szCs w:val="21"/>
                <w:lang w:val="zh-CN" w:bidi="zh-CN"/>
              </w:rPr>
              <w:t>分。（2）电工：每个高压证得1分，最多2分；每个低压证得1分，最多得</w:t>
            </w:r>
            <w:r>
              <w:rPr>
                <w:rFonts w:ascii="仿宋_GB2312" w:eastAsia="仿宋_GB2312" w:hAnsi="仿宋_GB2312" w:cs="仿宋_GB2312" w:hint="eastAsia"/>
                <w:szCs w:val="21"/>
                <w:lang w:bidi="zh-CN"/>
              </w:rPr>
              <w:t>4</w:t>
            </w:r>
            <w:r>
              <w:rPr>
                <w:rFonts w:ascii="仿宋_GB2312" w:eastAsia="仿宋_GB2312" w:hAnsi="仿宋_GB2312" w:cs="仿宋_GB2312" w:hint="eastAsia"/>
                <w:szCs w:val="21"/>
                <w:lang w:val="zh-CN" w:bidi="zh-CN"/>
              </w:rPr>
              <w:t>分</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备注：少项或缺项均不得分</w:t>
            </w:r>
          </w:p>
        </w:tc>
      </w:tr>
      <w:tr w:rsidR="008520AF">
        <w:trPr>
          <w:trHeight w:val="1102"/>
          <w:jc w:val="center"/>
        </w:trPr>
        <w:tc>
          <w:tcPr>
            <w:tcW w:w="978" w:type="dxa"/>
            <w:vAlign w:val="center"/>
          </w:tcPr>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业绩10分</w:t>
            </w:r>
          </w:p>
        </w:tc>
        <w:tc>
          <w:tcPr>
            <w:tcW w:w="7858" w:type="dxa"/>
            <w:vAlign w:val="center"/>
          </w:tcPr>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提供20</w:t>
            </w:r>
            <w:r>
              <w:rPr>
                <w:rFonts w:ascii="仿宋_GB2312" w:eastAsia="仿宋_GB2312" w:hAnsi="仿宋_GB2312" w:cs="仿宋_GB2312" w:hint="eastAsia"/>
                <w:szCs w:val="21"/>
                <w:lang w:bidi="zh-CN"/>
              </w:rPr>
              <w:t>21</w:t>
            </w:r>
            <w:r>
              <w:rPr>
                <w:rFonts w:ascii="仿宋_GB2312" w:eastAsia="仿宋_GB2312" w:hAnsi="仿宋_GB2312" w:cs="仿宋_GB2312" w:hint="eastAsia"/>
                <w:szCs w:val="21"/>
                <w:lang w:val="zh-CN" w:bidi="zh-CN"/>
              </w:rPr>
              <w:t xml:space="preserve">年1月份以来的类似业绩，每提供一份得2分，满分10分。业绩证明（以招标响应文件中的合同复印件为准，原件备查；弄虚作假者取消其投标、成交资格）。             </w:t>
            </w:r>
          </w:p>
        </w:tc>
      </w:tr>
      <w:tr w:rsidR="008520AF">
        <w:trPr>
          <w:trHeight w:val="407"/>
          <w:jc w:val="center"/>
        </w:trPr>
        <w:tc>
          <w:tcPr>
            <w:tcW w:w="978" w:type="dxa"/>
            <w:vAlign w:val="center"/>
          </w:tcPr>
          <w:p w:rsidR="008520AF" w:rsidRDefault="00E2253E">
            <w:pPr>
              <w:spacing w:line="42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服务</w:t>
            </w:r>
          </w:p>
          <w:p w:rsidR="008520AF" w:rsidRDefault="00E2253E">
            <w:pPr>
              <w:spacing w:line="42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承诺</w:t>
            </w:r>
          </w:p>
          <w:p w:rsidR="008520AF" w:rsidRDefault="00E2253E">
            <w:pPr>
              <w:spacing w:line="420" w:lineRule="exact"/>
              <w:jc w:val="center"/>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10分</w:t>
            </w:r>
          </w:p>
        </w:tc>
        <w:tc>
          <w:tcPr>
            <w:tcW w:w="7858" w:type="dxa"/>
            <w:vAlign w:val="center"/>
          </w:tcPr>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1、</w:t>
            </w:r>
            <w:r>
              <w:rPr>
                <w:rFonts w:ascii="仿宋_GB2312" w:eastAsia="仿宋_GB2312" w:hAnsi="仿宋_GB2312" w:cs="仿宋_GB2312" w:hint="eastAsia"/>
                <w:szCs w:val="21"/>
                <w:lang w:bidi="zh-CN"/>
              </w:rPr>
              <w:t>有</w:t>
            </w:r>
            <w:r>
              <w:rPr>
                <w:rFonts w:ascii="仿宋_GB2312" w:eastAsia="仿宋_GB2312" w:hAnsi="仿宋_GB2312" w:cs="仿宋_GB2312" w:hint="eastAsia"/>
                <w:szCs w:val="21"/>
                <w:lang w:val="zh-CN" w:bidi="zh-CN"/>
              </w:rPr>
              <w:t>服务</w:t>
            </w:r>
            <w:r>
              <w:rPr>
                <w:rFonts w:ascii="仿宋_GB2312" w:eastAsia="仿宋_GB2312" w:hAnsi="仿宋_GB2312" w:cs="仿宋_GB2312" w:hint="eastAsia"/>
                <w:szCs w:val="21"/>
                <w:lang w:bidi="zh-CN"/>
              </w:rPr>
              <w:t>管理体系、制度</w:t>
            </w:r>
            <w:r>
              <w:rPr>
                <w:rFonts w:ascii="仿宋_GB2312" w:eastAsia="仿宋_GB2312" w:hAnsi="仿宋_GB2312" w:cs="仿宋_GB2312" w:hint="eastAsia"/>
                <w:szCs w:val="21"/>
                <w:lang w:val="zh-CN" w:bidi="zh-CN"/>
              </w:rPr>
              <w:t>、</w:t>
            </w:r>
            <w:r>
              <w:rPr>
                <w:rFonts w:ascii="仿宋_GB2312" w:eastAsia="仿宋_GB2312" w:hAnsi="仿宋_GB2312" w:cs="仿宋_GB2312" w:hint="eastAsia"/>
                <w:szCs w:val="21"/>
                <w:lang w:bidi="zh-CN"/>
              </w:rPr>
              <w:t>流程，有</w:t>
            </w:r>
            <w:r>
              <w:rPr>
                <w:rFonts w:ascii="仿宋_GB2312" w:eastAsia="仿宋_GB2312" w:hAnsi="仿宋_GB2312" w:cs="仿宋_GB2312" w:hint="eastAsia"/>
                <w:szCs w:val="21"/>
                <w:lang w:val="zh-CN" w:bidi="zh-CN"/>
              </w:rPr>
              <w:t>服务质量</w:t>
            </w:r>
            <w:r>
              <w:rPr>
                <w:rFonts w:ascii="仿宋_GB2312" w:eastAsia="仿宋_GB2312" w:hAnsi="仿宋_GB2312" w:cs="仿宋_GB2312" w:hint="eastAsia"/>
                <w:szCs w:val="21"/>
                <w:lang w:bidi="zh-CN"/>
              </w:rPr>
              <w:t>保证</w:t>
            </w:r>
            <w:r>
              <w:rPr>
                <w:rFonts w:ascii="仿宋_GB2312" w:eastAsia="仿宋_GB2312" w:hAnsi="仿宋_GB2312" w:cs="仿宋_GB2312" w:hint="eastAsia"/>
                <w:szCs w:val="21"/>
                <w:lang w:val="zh-CN" w:bidi="zh-CN"/>
              </w:rPr>
              <w:t>的具体措施，</w:t>
            </w:r>
            <w:r>
              <w:rPr>
                <w:rFonts w:ascii="仿宋_GB2312" w:eastAsia="仿宋_GB2312" w:hAnsi="仿宋_GB2312" w:cs="仿宋_GB2312" w:hint="eastAsia"/>
                <w:szCs w:val="21"/>
                <w:lang w:bidi="zh-CN"/>
              </w:rPr>
              <w:t>有</w:t>
            </w:r>
            <w:r>
              <w:rPr>
                <w:rFonts w:ascii="仿宋_GB2312" w:eastAsia="仿宋_GB2312" w:hAnsi="仿宋_GB2312" w:cs="仿宋_GB2312" w:hint="eastAsia"/>
                <w:szCs w:val="21"/>
                <w:lang w:val="zh-CN" w:bidi="zh-CN"/>
              </w:rPr>
              <w:t>本地化服务</w:t>
            </w:r>
            <w:r>
              <w:rPr>
                <w:rFonts w:ascii="仿宋_GB2312" w:eastAsia="仿宋_GB2312" w:hAnsi="仿宋_GB2312" w:cs="仿宋_GB2312" w:hint="eastAsia"/>
                <w:szCs w:val="21"/>
                <w:lang w:bidi="zh-CN"/>
              </w:rPr>
              <w:t>机构及场所</w:t>
            </w:r>
            <w:r>
              <w:rPr>
                <w:rFonts w:ascii="仿宋_GB2312" w:eastAsia="仿宋_GB2312" w:hAnsi="仿宋_GB2312" w:cs="仿宋_GB2312" w:hint="eastAsia"/>
                <w:szCs w:val="21"/>
                <w:lang w:val="zh-CN" w:bidi="zh-CN"/>
              </w:rPr>
              <w:t>等内容，在 0-5分间赋分。</w:t>
            </w:r>
          </w:p>
          <w:p w:rsidR="008520AF" w:rsidRDefault="00E2253E">
            <w:pPr>
              <w:spacing w:line="420" w:lineRule="exact"/>
              <w:jc w:val="left"/>
              <w:rPr>
                <w:rFonts w:ascii="仿宋_GB2312" w:eastAsia="仿宋_GB2312" w:hAnsi="仿宋_GB2312" w:cs="仿宋_GB2312"/>
                <w:szCs w:val="21"/>
                <w:lang w:val="zh-CN" w:bidi="zh-CN"/>
              </w:rPr>
            </w:pPr>
            <w:r>
              <w:rPr>
                <w:rFonts w:ascii="仿宋_GB2312" w:eastAsia="仿宋_GB2312" w:hAnsi="仿宋_GB2312" w:cs="仿宋_GB2312" w:hint="eastAsia"/>
                <w:szCs w:val="21"/>
                <w:lang w:val="zh-CN" w:bidi="zh-CN"/>
              </w:rPr>
              <w:t>2、</w:t>
            </w:r>
            <w:r>
              <w:rPr>
                <w:rFonts w:ascii="仿宋_GB2312" w:eastAsia="仿宋_GB2312" w:hAnsi="仿宋_GB2312" w:cs="仿宋_GB2312" w:hint="eastAsia"/>
                <w:szCs w:val="21"/>
                <w:lang w:bidi="zh-CN"/>
              </w:rPr>
              <w:t>有</w:t>
            </w:r>
            <w:r>
              <w:rPr>
                <w:rFonts w:ascii="仿宋_GB2312" w:eastAsia="仿宋_GB2312" w:hAnsi="仿宋_GB2312" w:cs="仿宋_GB2312"/>
                <w:szCs w:val="21"/>
                <w:lang w:val="zh-CN" w:bidi="zh-CN"/>
              </w:rPr>
              <w:t>接受采购人对服务的考核、监督及管理</w:t>
            </w:r>
            <w:r>
              <w:rPr>
                <w:rFonts w:ascii="仿宋_GB2312" w:eastAsia="仿宋_GB2312" w:hAnsi="仿宋_GB2312" w:cs="仿宋_GB2312" w:hint="eastAsia"/>
                <w:szCs w:val="21"/>
                <w:lang w:bidi="zh-CN"/>
              </w:rPr>
              <w:t>的承诺和措施</w:t>
            </w:r>
            <w:r>
              <w:rPr>
                <w:rFonts w:ascii="仿宋_GB2312" w:eastAsia="仿宋_GB2312" w:hAnsi="仿宋_GB2312" w:cs="仿宋_GB2312"/>
                <w:szCs w:val="21"/>
                <w:lang w:val="zh-CN" w:bidi="zh-CN"/>
              </w:rPr>
              <w:t>，</w:t>
            </w:r>
            <w:r>
              <w:rPr>
                <w:rFonts w:ascii="仿宋_GB2312" w:eastAsia="仿宋_GB2312" w:hAnsi="仿宋_GB2312" w:cs="仿宋_GB2312" w:hint="eastAsia"/>
                <w:szCs w:val="21"/>
                <w:lang w:bidi="zh-CN"/>
              </w:rPr>
              <w:t>有</w:t>
            </w:r>
            <w:r>
              <w:rPr>
                <w:rFonts w:ascii="仿宋_GB2312" w:eastAsia="仿宋_GB2312" w:hAnsi="仿宋_GB2312" w:cs="仿宋_GB2312"/>
                <w:szCs w:val="21"/>
                <w:lang w:val="zh-CN" w:bidi="zh-CN"/>
              </w:rPr>
              <w:t>对服务质量的满意度</w:t>
            </w:r>
            <w:r>
              <w:rPr>
                <w:rFonts w:ascii="仿宋_GB2312" w:eastAsia="仿宋_GB2312" w:hAnsi="仿宋_GB2312" w:cs="仿宋_GB2312" w:hint="eastAsia"/>
                <w:szCs w:val="21"/>
                <w:lang w:bidi="zh-CN"/>
              </w:rPr>
              <w:t>调查和</w:t>
            </w:r>
            <w:r>
              <w:rPr>
                <w:rFonts w:ascii="仿宋_GB2312" w:eastAsia="仿宋_GB2312" w:hAnsi="仿宋_GB2312" w:cs="仿宋_GB2312"/>
                <w:szCs w:val="21"/>
                <w:lang w:val="zh-CN" w:bidi="zh-CN"/>
              </w:rPr>
              <w:t>改进</w:t>
            </w:r>
            <w:r>
              <w:rPr>
                <w:rFonts w:ascii="仿宋_GB2312" w:eastAsia="仿宋_GB2312" w:hAnsi="仿宋_GB2312" w:cs="仿宋_GB2312" w:hint="eastAsia"/>
                <w:szCs w:val="21"/>
                <w:lang w:val="zh-CN" w:bidi="zh-CN"/>
              </w:rPr>
              <w:t>服务的承诺及具体措施，根据响应情况，在 0-5分间赋分。</w:t>
            </w:r>
          </w:p>
        </w:tc>
      </w:tr>
    </w:tbl>
    <w:p w:rsidR="008520AF" w:rsidRDefault="00E2253E">
      <w:pPr>
        <w:pStyle w:val="TableParagraph"/>
        <w:spacing w:line="360" w:lineRule="exact"/>
        <w:ind w:left="105" w:right="-15" w:firstLine="420"/>
        <w:rPr>
          <w:rFonts w:ascii="仿宋_GB2312" w:eastAsia="仿宋_GB2312" w:hAnsi="仿宋_GB2312" w:cs="仿宋_GB2312"/>
          <w:szCs w:val="21"/>
        </w:rPr>
      </w:pPr>
      <w:r>
        <w:rPr>
          <w:rFonts w:ascii="仿宋_GB2312" w:eastAsia="仿宋_GB2312" w:hAnsi="仿宋_GB2312" w:cs="仿宋_GB2312" w:hint="eastAsia"/>
          <w:szCs w:val="21"/>
        </w:rPr>
        <w:t>注：1.各种计算数字“四舍五入”保留二位小数。2.评标委员会</w:t>
      </w:r>
      <w:r>
        <w:rPr>
          <w:rFonts w:ascii="仿宋_GB2312" w:eastAsia="仿宋_GB2312" w:hAnsi="仿宋_GB2312" w:cs="仿宋_GB2312" w:hint="eastAsia"/>
          <w:bCs/>
          <w:szCs w:val="21"/>
        </w:rPr>
        <w:t>成员的赋分未按本表规定赋分的，则该成员的打分无效，不计入汇总分。3.</w:t>
      </w:r>
      <w:r>
        <w:rPr>
          <w:rFonts w:ascii="仿宋_GB2312" w:eastAsia="仿宋_GB2312" w:hAnsi="仿宋_GB2312" w:cs="仿宋_GB2312" w:hint="eastAsia"/>
          <w:bCs/>
          <w:color w:val="000000"/>
          <w:szCs w:val="21"/>
        </w:rPr>
        <w:t>主要条款不满足商务要求，按无效文件处理；4、类似业绩指的是物业服务类业绩。</w:t>
      </w:r>
    </w:p>
    <w:p w:rsidR="008520AF" w:rsidRDefault="00E2253E">
      <w:pPr>
        <w:pStyle w:val="TableParagraph"/>
        <w:spacing w:line="580" w:lineRule="exact"/>
        <w:ind w:left="105" w:right="-15"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10.政策落实</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10.1、落实促进支持中小企业、监狱企业、残疾人福利性单位发展政策(如为专门面向中小企业的采购项目（或采购包），不执行（1）（2）（3）条款的价格扣除或加分。)</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（1）《政府采购促进中小企业发展管理办法》（财库〔2020〕46号）、《关于进一步加大政府采购支持中小企业力度的通知》（财库〔2022〕19号）</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在政府采购活动中，供应商提供的货物、工程或者服务符合下列情形的，享受《办法》规定的中小企业扶持政策:</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(1.1)在货物采购项目中，货物由中小企业制造，即货物由中小企业生产且使用该中小企业商号或者注册商标；</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(1.2)在工程采购项目中，工程由中小企业承建，即工程施工单位为中小企业；</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(1.3)在服务采购项目中，服务由中小企业承接，即提供服务的人员为中小企业依照《中华人民共和国劳动合同法》订立劳动合同的从业人员。</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在货物采购项目中，供应商提供的货物既有中小企业制造货物，也有大型企业制造货物的，不享受《办法》规定的中小企业扶持政策。</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以联合体形式参加政府采购活动，联合体各方均为中小企业的，联合体视同中小企业。其中，联合体各方均为小微企业的，联合体视同小微企业。</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依据《办法》规定享受扶持政策获得政府采购合同的，小微企业不得将合同分包给大中型企业，中型企业不得将合同分包给大型企业。</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根据《政府采购促进中小企业发展管理办法》的通知（财库〔2020〕</w:t>
      </w:r>
      <w:r>
        <w:rPr>
          <w:rFonts w:ascii="仿宋_GB2312" w:eastAsia="仿宋_GB2312" w:hAnsi="仿宋" w:cs="Times New Roman" w:hint="eastAsia"/>
          <w:color w:val="000000"/>
          <w:sz w:val="28"/>
          <w:szCs w:val="28"/>
        </w:rPr>
        <w:lastRenderedPageBreak/>
        <w:t>46号）规定，参加政府采购活动的中小企业应当提供《中小企业声明函》。供应商提供的《中小企业声明函》原件必须真实，否则，按照有关规定予以处理。</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（2）《财政部 司法部关于政府采购支持监狱企业发展有关问题的通知》（财库〔2014〕68号）</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监狱企业参加政府采购活动时，应当提供由省级以上监狱管理局、戒毒管理局（含新疆生产建设兵团）出具的属于监狱企业的证明文件。在政府采购活动中，监狱企业视同小型、微型企业。</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（3）《三部门联合发布关于促进残疾人就业政府采购政策的通知》</w:t>
      </w:r>
      <w:r>
        <w:rPr>
          <w:rFonts w:ascii="仿宋_GB2312" w:eastAsia="仿宋_GB2312" w:hAnsi="仿宋" w:cs="Times New Roman" w:hint="eastAsia"/>
          <w:color w:val="000000"/>
          <w:sz w:val="28"/>
          <w:szCs w:val="28"/>
        </w:rPr>
        <w:lastRenderedPageBreak/>
        <w:t>（财库〔2017〕141号）；</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符合条件的残疾人福利性单位在参加政府采购活动时，应当提供本通知规定的《残疾人福利性单位声明函》，并对声明的真实性负责。在政府采购活动中，残疾人福利性单位视同小型、微型企业，享受预留份额。</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10.2、落实优先采购节能、环保产品的政策</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 根据《财政部 国家发展改革委关于印发〈节能产品政府采购实施意见〉的通知》（财库〔2004〕185号）规定“政府采购属于节能产品品目清单的，在技术、服务等指标同等条件下，应当优先采购节能品目清单的节能产品。”</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（2） 根据《财政部环保总局关于环境标志产品政府采购实施的意见》（财库〔2006〕90号）规定“采购人采购的产品属于环境标志产品政府采购清单中品目的，在性能、技术、服务等指标同等条件下，应当优先采购清单中的产品”。</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w:t>
      </w:r>
      <w:r>
        <w:rPr>
          <w:rFonts w:ascii="仿宋_GB2312" w:eastAsia="仿宋_GB2312" w:hAnsi="仿宋" w:cs="Times New Roman" w:hint="eastAsia"/>
          <w:color w:val="000000"/>
          <w:sz w:val="28"/>
          <w:szCs w:val="28"/>
        </w:rPr>
        <w:lastRenderedPageBreak/>
        <w:t>书的产品实施政府优先采购或强制采购。</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所有投标产品进入 “节能产品政府采购品目清单”的，应提供相关证书扫描件，相关证书的颁发机构应来自《参与实施政府采购节能产品认证机构名录》。</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所有投标产品进入“环境标志产品政府采购品目清单”的，应提供相关证书扫描件，相关证书的颁发机构应来自《参与实施政府采购环境标志产品认证机构名录》。</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10.3政府采购信用融资政策</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rsidR="008520AF" w:rsidRDefault="00E2253E">
      <w:pPr>
        <w:autoSpaceDE w:val="0"/>
        <w:autoSpaceDN w:val="0"/>
        <w:adjustRightInd w:val="0"/>
        <w:snapToGrid w:val="0"/>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rsidR="008520AF" w:rsidRDefault="00E2253E">
      <w:pPr>
        <w:spacing w:line="580" w:lineRule="exact"/>
        <w:ind w:firstLineChars="200" w:firstLine="562"/>
        <w:rPr>
          <w:rFonts w:ascii="仿宋_GB2312" w:eastAsia="仿宋_GB2312" w:hAnsi="仿宋" w:cs="Times New Roman"/>
          <w:b/>
          <w:color w:val="000000"/>
          <w:sz w:val="28"/>
          <w:szCs w:val="28"/>
        </w:rPr>
      </w:pPr>
      <w:r>
        <w:rPr>
          <w:rFonts w:ascii="仿宋_GB2312" w:eastAsia="仿宋_GB2312" w:hAnsi="仿宋" w:cs="Times New Roman" w:hint="eastAsia"/>
          <w:b/>
          <w:color w:val="000000"/>
          <w:sz w:val="28"/>
          <w:szCs w:val="28"/>
        </w:rPr>
        <w:t>注：供应商同时具备小微企业、监狱企业及残疾人福利性单位等价格评分标准的，以最优的计取，不重复享受政策。</w:t>
      </w:r>
    </w:p>
    <w:p w:rsidR="008520AF" w:rsidRDefault="00E2253E">
      <w:pPr>
        <w:tabs>
          <w:tab w:val="left" w:pos="1575"/>
        </w:tabs>
        <w:spacing w:line="580" w:lineRule="exact"/>
        <w:ind w:firstLineChars="150" w:firstLine="42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11.</w:t>
      </w:r>
      <w:r>
        <w:rPr>
          <w:rFonts w:ascii="仿宋_GB2312" w:eastAsia="仿宋_GB2312" w:hAnsi="仿宋_GB2312" w:cs="仿宋_GB2312" w:hint="eastAsia"/>
          <w:sz w:val="28"/>
          <w:szCs w:val="28"/>
          <w:lang w:val="zh-CN" w:bidi="zh-CN"/>
        </w:rPr>
        <w:t>验收</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采购人按照采购合同规定的技术、服务、质量标准组织有关部门对投标供应商履约情况进行初验并出具验收书。验收书应当包括每一</w:t>
      </w:r>
      <w:r>
        <w:rPr>
          <w:rFonts w:ascii="仿宋_GB2312" w:eastAsia="仿宋_GB2312" w:hAnsi="仿宋" w:cs="Times New Roman" w:hint="eastAsia"/>
          <w:color w:val="000000"/>
          <w:sz w:val="28"/>
          <w:szCs w:val="28"/>
        </w:rPr>
        <w:lastRenderedPageBreak/>
        <w:t>项技术、服务、质量标准的履约情况。采购人初验合格以后，报区采购办，组织专家进行终验。</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12.质疑与投诉</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12.1各供应商供应商认为采购文件、采购过程、中标或者成交结果使自己的权益受到损害的，可按照政府采购质疑和投诉办法（财政部94号令）的相关规定，以书面形式向采购人、采购代理机构提出质疑。</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12.2针对同一采购程序环节的质疑，供应商须在法定质疑期内一次性提出。</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12.3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12.4供应商提出质疑应当提交质疑函和必要的证明材料。质疑函应当包括下列内容：</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a.供应商的姓名或者名称、地址、邮编、联系人及联系电话；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b.质疑项目的名称、编号；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c.具体、明确的质疑事项和与质疑事项相关的请求；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d.事实依据；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e.必要的法律依据；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f.提出质疑的日期。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供应商为自然人的，应当由本人签字；供应商为法人或者其他组织的，应当由法定代表人、主要负责人，或者其授权代表签字或者盖章，并加盖公章。</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lastRenderedPageBreak/>
        <w:t>12.5 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12.6质疑函接收方式：由自然人本人或法定代表人或者其授权代表携带书面原件及身份证明原件到现场递交，否则不予受理 。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12.7质疑函必须已书面的形式递交，地址：杨陵区康乐路30号杨陵区政府采购中心， 联系电话：029-87015007</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12.8、本次采购活动中，采购代理机构对质疑函回复的书面文件的送达方式为现场取件。</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12.9如所质疑的问题比较复杂，采购人或者采购代理机构在规定的答复时间内无法回复，应事先告知提出质疑的供应商，同时向同级政府采购监督管理部门报告。</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color w:val="000000"/>
        </w:rPr>
        <w:t xml:space="preserve">12.10 </w:t>
      </w:r>
      <w:r>
        <w:rPr>
          <w:rFonts w:ascii="仿宋_GB2312" w:eastAsia="仿宋_GB2312" w:hAnsi="仿宋" w:cs="Times New Roman"/>
          <w:b w:val="0"/>
          <w:bCs w:val="0"/>
          <w:color w:val="0D0D0D" w:themeColor="text1" w:themeTint="F2"/>
          <w:kern w:val="2"/>
        </w:rPr>
        <w:t>有下列情形之一的，属于无效质疑，</w:t>
      </w:r>
      <w:r>
        <w:rPr>
          <w:rFonts w:ascii="仿宋_GB2312" w:eastAsia="仿宋_GB2312" w:hAnsi="仿宋" w:cs="Times New Roman" w:hint="eastAsia"/>
          <w:b w:val="0"/>
          <w:bCs w:val="0"/>
          <w:color w:val="0D0D0D" w:themeColor="text1" w:themeTint="F2"/>
          <w:kern w:val="2"/>
        </w:rPr>
        <w:t>杨陵区</w:t>
      </w:r>
      <w:r>
        <w:rPr>
          <w:rFonts w:ascii="仿宋_GB2312" w:eastAsia="仿宋_GB2312" w:hAnsi="仿宋" w:cs="Times New Roman"/>
          <w:b w:val="0"/>
          <w:bCs w:val="0"/>
          <w:color w:val="0D0D0D" w:themeColor="text1" w:themeTint="F2"/>
          <w:kern w:val="2"/>
        </w:rPr>
        <w:t>政府采购中心和采购人不予受理：</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a.</w:t>
      </w:r>
      <w:r>
        <w:rPr>
          <w:rFonts w:ascii="仿宋_GB2312" w:eastAsia="仿宋_GB2312" w:hAnsi="仿宋" w:cs="Times New Roman"/>
          <w:b w:val="0"/>
          <w:bCs w:val="0"/>
          <w:color w:val="0D0D0D" w:themeColor="text1" w:themeTint="F2"/>
          <w:kern w:val="2"/>
        </w:rPr>
        <w:t>质疑人不是参与本次政府采购项目的投标人或潜在投标人；</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b.</w:t>
      </w:r>
      <w:r>
        <w:rPr>
          <w:rFonts w:ascii="仿宋_GB2312" w:eastAsia="仿宋_GB2312" w:hAnsi="仿宋" w:cs="Times New Roman"/>
          <w:b w:val="0"/>
          <w:bCs w:val="0"/>
          <w:color w:val="0D0D0D" w:themeColor="text1" w:themeTint="F2"/>
          <w:kern w:val="2"/>
        </w:rPr>
        <w:t>质疑人与质疑事项不存在利害关系的；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c.</w:t>
      </w:r>
      <w:r>
        <w:rPr>
          <w:rFonts w:ascii="仿宋_GB2312" w:eastAsia="仿宋_GB2312" w:hAnsi="仿宋" w:cs="Times New Roman"/>
          <w:b w:val="0"/>
          <w:bCs w:val="0"/>
          <w:color w:val="0D0D0D" w:themeColor="text1" w:themeTint="F2"/>
          <w:kern w:val="2"/>
        </w:rPr>
        <w:t>未在法定期限内提出质疑的；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d.</w:t>
      </w:r>
      <w:r>
        <w:rPr>
          <w:rFonts w:ascii="仿宋_GB2312" w:eastAsia="仿宋_GB2312" w:hAnsi="仿宋" w:cs="Times New Roman"/>
          <w:b w:val="0"/>
          <w:bCs w:val="0"/>
          <w:color w:val="0D0D0D" w:themeColor="text1" w:themeTint="F2"/>
          <w:kern w:val="2"/>
        </w:rPr>
        <w:t>质疑未以书面形式提出，或质疑函主要内容构成不完整的，或缺乏必要的证明材料及证明材料不完整的；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e.</w:t>
      </w:r>
      <w:r>
        <w:rPr>
          <w:rFonts w:ascii="仿宋_GB2312" w:eastAsia="仿宋_GB2312" w:hAnsi="仿宋" w:cs="Times New Roman"/>
          <w:b w:val="0"/>
          <w:bCs w:val="0"/>
          <w:color w:val="0D0D0D" w:themeColor="text1" w:themeTint="F2"/>
          <w:kern w:val="2"/>
        </w:rPr>
        <w:t>质疑函没有合法有效的签字、盖章或授权的；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f.</w:t>
      </w:r>
      <w:r>
        <w:rPr>
          <w:rFonts w:ascii="仿宋_GB2312" w:eastAsia="仿宋_GB2312" w:hAnsi="仿宋" w:cs="Times New Roman"/>
          <w:b w:val="0"/>
          <w:bCs w:val="0"/>
          <w:color w:val="0D0D0D" w:themeColor="text1" w:themeTint="F2"/>
          <w:kern w:val="2"/>
        </w:rPr>
        <w:t>以非法手段取得证据、材料的；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lastRenderedPageBreak/>
        <w:t>g.</w:t>
      </w:r>
      <w:r>
        <w:rPr>
          <w:rFonts w:ascii="仿宋_GB2312" w:eastAsia="仿宋_GB2312" w:hAnsi="仿宋" w:cs="Times New Roman"/>
          <w:b w:val="0"/>
          <w:bCs w:val="0"/>
          <w:color w:val="0D0D0D" w:themeColor="text1" w:themeTint="F2"/>
          <w:kern w:val="2"/>
        </w:rPr>
        <w:t>质疑答复后，同一质疑人就同一事项再次提出质疑的；</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h.</w:t>
      </w:r>
      <w:r>
        <w:rPr>
          <w:rFonts w:ascii="仿宋_GB2312" w:eastAsia="仿宋_GB2312" w:hAnsi="仿宋" w:cs="Times New Roman"/>
          <w:b w:val="0"/>
          <w:bCs w:val="0"/>
          <w:color w:val="0D0D0D" w:themeColor="text1" w:themeTint="F2"/>
          <w:kern w:val="2"/>
        </w:rPr>
        <w:t xml:space="preserve">不符合法律、法规、规章和政府采购监管机构规定的其他条件的。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12.11质疑供应商对采购人、采购代理机构的答复不满意，或者采购人、采购代理机构未在规定的时间内作出答复的，可以在答复期满后15个工作日内向采购人的同级政府采购监督管理部门投诉。</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12.12质疑函应当使用中文。质疑函范本详见财政部制定的范本.</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12.13对捏造事实、提供虚假材料进行质疑、投诉的行为予以严肃处理：依据《政府采购质疑和投诉办法》（财政部94号令）有关规定，投诉供应商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12.14对捏造事实诬告陷害他人、诽谤他人的法律适用：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《中华人民共和国刑法》第243条【诬告陷害罪】捏造事实诬告陷害他人，意图使他人受刑事追究，情节严重的，处三年以下有期徒刑、拘役或者管制；造成严重后果的，处三年以上十年以下有期徒刑。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《中华人民共和国刑法》第246条【侮辱罪、诽谤罪】以暴力或者其他方法公然侮辱他人或者捏造事实诽谤他人，情节严重的，处三年以下有期徒刑、拘役、管制或者剥夺政治权利。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13.重新招标或者变更采购方式 </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13.1如果发生下列情况招标代理机构将报请监督管理机构批准</w:t>
      </w:r>
      <w:r>
        <w:rPr>
          <w:rFonts w:ascii="仿宋_GB2312" w:eastAsia="仿宋_GB2312" w:hAnsi="仿宋" w:cs="Times New Roman" w:hint="eastAsia"/>
          <w:color w:val="000000"/>
          <w:sz w:val="28"/>
          <w:szCs w:val="28"/>
        </w:rPr>
        <w:lastRenderedPageBreak/>
        <w:t>变更招标方式或重新组织招标：</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13.2有效投标人不足三家；</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13.3所有投标人的报价均超出采购预算限额，招标人不能支付的；</w:t>
      </w:r>
    </w:p>
    <w:p w:rsidR="008520AF" w:rsidRDefault="00E2253E">
      <w:pPr>
        <w:tabs>
          <w:tab w:val="left" w:pos="1575"/>
        </w:tabs>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13.4有证据证明有围标现象的发生。</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14.</w:t>
      </w:r>
      <w:r>
        <w:rPr>
          <w:rFonts w:ascii="仿宋_GB2312" w:eastAsia="仿宋_GB2312" w:hAnsi="仿宋" w:cs="Times New Roman"/>
          <w:b w:val="0"/>
          <w:bCs w:val="0"/>
          <w:color w:val="0D0D0D" w:themeColor="text1" w:themeTint="F2"/>
          <w:kern w:val="2"/>
        </w:rPr>
        <w:t>有下列情形之一的，视为投标人串通投标，其投标无效：</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a.</w:t>
      </w:r>
      <w:r>
        <w:rPr>
          <w:rFonts w:ascii="仿宋_GB2312" w:eastAsia="仿宋_GB2312" w:hAnsi="仿宋" w:cs="Times New Roman"/>
          <w:b w:val="0"/>
          <w:bCs w:val="0"/>
          <w:color w:val="0D0D0D" w:themeColor="text1" w:themeTint="F2"/>
          <w:kern w:val="2"/>
        </w:rPr>
        <w:t>不同投标人的投标文件由同一单位或者个人编制；</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b.</w:t>
      </w:r>
      <w:r>
        <w:rPr>
          <w:rFonts w:ascii="仿宋_GB2312" w:eastAsia="仿宋_GB2312" w:hAnsi="仿宋" w:cs="Times New Roman"/>
          <w:b w:val="0"/>
          <w:bCs w:val="0"/>
          <w:color w:val="0D0D0D" w:themeColor="text1" w:themeTint="F2"/>
          <w:kern w:val="2"/>
        </w:rPr>
        <w:t>不同投标人的投标文件由同一台电脑编制；</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c.</w:t>
      </w:r>
      <w:r>
        <w:rPr>
          <w:rFonts w:ascii="仿宋_GB2312" w:eastAsia="仿宋_GB2312" w:hAnsi="仿宋" w:cs="Times New Roman"/>
          <w:b w:val="0"/>
          <w:bCs w:val="0"/>
          <w:color w:val="0D0D0D" w:themeColor="text1" w:themeTint="F2"/>
          <w:kern w:val="2"/>
        </w:rPr>
        <w:t>不同投标人委托同一单位或者个人办理投标事宜；</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d.</w:t>
      </w:r>
      <w:r>
        <w:rPr>
          <w:rFonts w:ascii="仿宋_GB2312" w:eastAsia="仿宋_GB2312" w:hAnsi="仿宋" w:cs="Times New Roman"/>
          <w:b w:val="0"/>
          <w:bCs w:val="0"/>
          <w:color w:val="0D0D0D" w:themeColor="text1" w:themeTint="F2"/>
          <w:kern w:val="2"/>
        </w:rPr>
        <w:t>不同投标人的投标文件载明的项目管理成员或者联系人员为同一人；</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e.</w:t>
      </w:r>
      <w:r>
        <w:rPr>
          <w:rFonts w:ascii="仿宋_GB2312" w:eastAsia="仿宋_GB2312" w:hAnsi="仿宋" w:cs="Times New Roman"/>
          <w:b w:val="0"/>
          <w:bCs w:val="0"/>
          <w:color w:val="0D0D0D" w:themeColor="text1" w:themeTint="F2"/>
          <w:kern w:val="2"/>
        </w:rPr>
        <w:t>不同投标人的投标文件异常一致或者投标报价呈规律性差异；</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f.</w:t>
      </w:r>
      <w:r>
        <w:rPr>
          <w:rFonts w:ascii="仿宋_GB2312" w:eastAsia="仿宋_GB2312" w:hAnsi="仿宋" w:cs="Times New Roman"/>
          <w:b w:val="0"/>
          <w:bCs w:val="0"/>
          <w:color w:val="0D0D0D" w:themeColor="text1" w:themeTint="F2"/>
          <w:kern w:val="2"/>
        </w:rPr>
        <w:t>不同投标人的投标文件相互混装；</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g.</w:t>
      </w:r>
      <w:r>
        <w:rPr>
          <w:rFonts w:ascii="仿宋_GB2312" w:eastAsia="仿宋_GB2312" w:hAnsi="仿宋" w:cs="Times New Roman"/>
          <w:b w:val="0"/>
          <w:bCs w:val="0"/>
          <w:color w:val="0D0D0D" w:themeColor="text1" w:themeTint="F2"/>
          <w:kern w:val="2"/>
        </w:rPr>
        <w:t>政府采购法律法规及投标文件规定的其他情形。</w:t>
      </w:r>
      <w:bookmarkStart w:id="6" w:name="九、中标"/>
      <w:bookmarkEnd w:id="6"/>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00000"/>
          <w:kern w:val="2"/>
        </w:rPr>
      </w:pPr>
      <w:r>
        <w:rPr>
          <w:rFonts w:ascii="仿宋_GB2312" w:eastAsia="仿宋_GB2312" w:hAnsi="仿宋" w:cs="Times New Roman" w:hint="eastAsia"/>
          <w:b w:val="0"/>
          <w:bCs w:val="0"/>
          <w:color w:val="000000"/>
          <w:kern w:val="2"/>
        </w:rPr>
        <w:t>15.</w:t>
      </w:r>
      <w:r>
        <w:rPr>
          <w:rFonts w:ascii="仿宋_GB2312" w:eastAsia="仿宋_GB2312" w:hAnsi="仿宋" w:cs="Times New Roman"/>
          <w:b w:val="0"/>
          <w:bCs w:val="0"/>
          <w:color w:val="000000"/>
          <w:kern w:val="2"/>
        </w:rPr>
        <w:t>关于信用记录的查询和使用</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t>15.1</w:t>
      </w:r>
      <w:r>
        <w:rPr>
          <w:rFonts w:ascii="仿宋_GB2312" w:eastAsia="仿宋_GB2312" w:hAnsi="仿宋" w:cs="Times New Roman"/>
          <w:b w:val="0"/>
          <w:bCs w:val="0"/>
          <w:color w:val="0D0D0D" w:themeColor="text1" w:themeTint="F2"/>
          <w:kern w:val="2"/>
        </w:rPr>
        <w:t>采购人将在资格审查阶段通过【</w:t>
      </w:r>
      <w:hyperlink r:id="rId8">
        <w:r>
          <w:rPr>
            <w:rFonts w:ascii="仿宋_GB2312" w:eastAsia="仿宋_GB2312" w:hAnsi="仿宋" w:cs="Times New Roman"/>
            <w:b w:val="0"/>
            <w:bCs w:val="0"/>
            <w:color w:val="0D0D0D" w:themeColor="text1" w:themeTint="F2"/>
            <w:kern w:val="2"/>
          </w:rPr>
          <w:t>信用中国</w:t>
        </w:r>
      </w:hyperlink>
      <w:r>
        <w:rPr>
          <w:rFonts w:ascii="仿宋_GB2312" w:eastAsia="仿宋_GB2312" w:hAnsi="仿宋" w:cs="Times New Roman"/>
          <w:b w:val="0"/>
          <w:bCs w:val="0"/>
          <w:color w:val="0D0D0D" w:themeColor="text1" w:themeTint="F2"/>
          <w:kern w:val="2"/>
        </w:rPr>
        <w:t>（</w:t>
      </w:r>
      <w:hyperlink r:id="rId9">
        <w:r>
          <w:rPr>
            <w:rFonts w:ascii="仿宋_GB2312" w:eastAsia="仿宋_GB2312" w:hAnsi="仿宋" w:cs="Times New Roman"/>
            <w:b w:val="0"/>
            <w:bCs w:val="0"/>
            <w:color w:val="0D0D0D" w:themeColor="text1" w:themeTint="F2"/>
            <w:kern w:val="2"/>
          </w:rPr>
          <w:t>www.creditchina.gov.</w:t>
        </w:r>
      </w:hyperlink>
      <w:r>
        <w:rPr>
          <w:rFonts w:ascii="仿宋_GB2312" w:eastAsia="仿宋_GB2312" w:hAnsi="仿宋" w:cs="Times New Roman"/>
          <w:b w:val="0"/>
          <w:bCs w:val="0"/>
          <w:color w:val="0D0D0D" w:themeColor="text1" w:themeTint="F2"/>
          <w:kern w:val="2"/>
        </w:rPr>
        <w:t xml:space="preserve"> cn）】、【</w:t>
      </w:r>
      <w:hyperlink r:id="rId10">
        <w:r>
          <w:rPr>
            <w:rFonts w:ascii="仿宋_GB2312" w:eastAsia="仿宋_GB2312" w:hAnsi="仿宋" w:cs="Times New Roman"/>
            <w:b w:val="0"/>
            <w:bCs w:val="0"/>
            <w:color w:val="0D0D0D" w:themeColor="text1" w:themeTint="F2"/>
            <w:kern w:val="2"/>
          </w:rPr>
          <w:t>中国政府采购网</w:t>
        </w:r>
      </w:hyperlink>
      <w:r>
        <w:rPr>
          <w:rFonts w:ascii="仿宋_GB2312" w:eastAsia="仿宋_GB2312" w:hAnsi="仿宋" w:cs="Times New Roman"/>
          <w:b w:val="0"/>
          <w:bCs w:val="0"/>
          <w:color w:val="0D0D0D" w:themeColor="text1" w:themeTint="F2"/>
          <w:kern w:val="2"/>
        </w:rPr>
        <w:t>（</w:t>
      </w:r>
      <w:hyperlink r:id="rId11">
        <w:r>
          <w:rPr>
            <w:rFonts w:ascii="仿宋_GB2312" w:eastAsia="仿宋_GB2312" w:hAnsi="仿宋" w:cs="Times New Roman"/>
            <w:b w:val="0"/>
            <w:bCs w:val="0"/>
            <w:color w:val="0D0D0D" w:themeColor="text1" w:themeTint="F2"/>
            <w:kern w:val="2"/>
          </w:rPr>
          <w:t>www.ccgp.gov.cn</w:t>
        </w:r>
      </w:hyperlink>
      <w:r>
        <w:rPr>
          <w:rFonts w:ascii="仿宋_GB2312" w:eastAsia="仿宋_GB2312" w:hAnsi="仿宋" w:cs="Times New Roman"/>
          <w:b w:val="0"/>
          <w:bCs w:val="0"/>
          <w:color w:val="0D0D0D" w:themeColor="text1" w:themeTint="F2"/>
          <w:kern w:val="2"/>
        </w:rPr>
        <w:t>）】网站对投标文件中的《供应商信用记录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 号）的第二条第（三）款规定，其投标或成交资格将被取消。</w:t>
      </w:r>
    </w:p>
    <w:p w:rsidR="008520AF"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Pr>
          <w:rFonts w:ascii="仿宋_GB2312" w:eastAsia="仿宋_GB2312" w:hAnsi="仿宋" w:cs="Times New Roman" w:hint="eastAsia"/>
          <w:b w:val="0"/>
          <w:bCs w:val="0"/>
          <w:color w:val="0D0D0D" w:themeColor="text1" w:themeTint="F2"/>
          <w:kern w:val="2"/>
        </w:rPr>
        <w:lastRenderedPageBreak/>
        <w:t>15.2</w:t>
      </w:r>
      <w:r>
        <w:rPr>
          <w:rFonts w:ascii="仿宋_GB2312" w:eastAsia="仿宋_GB2312" w:hAnsi="仿宋" w:cs="Times New Roman"/>
          <w:b w:val="0"/>
          <w:bCs w:val="0"/>
          <w:color w:val="0D0D0D" w:themeColor="text1" w:themeTint="F2"/>
          <w:kern w:val="2"/>
        </w:rPr>
        <w:t>投标人在参加政府采购活动前 3 年内因违法经营被禁止在一定期限内参加政府采购活动，期限届满的，可以参加政府采购活动的，但投标人应提供相关证明材料。</w:t>
      </w:r>
    </w:p>
    <w:p w:rsidR="008520AF" w:rsidRPr="001D74E0" w:rsidRDefault="00E2253E">
      <w:pPr>
        <w:pStyle w:val="41"/>
        <w:spacing w:line="580" w:lineRule="exact"/>
        <w:ind w:left="0" w:firstLineChars="200" w:firstLine="560"/>
        <w:jc w:val="both"/>
        <w:outlineLvl w:val="9"/>
        <w:rPr>
          <w:rFonts w:ascii="仿宋_GB2312" w:eastAsia="仿宋_GB2312" w:hAnsi="仿宋" w:cs="Times New Roman"/>
          <w:b w:val="0"/>
          <w:bCs w:val="0"/>
          <w:color w:val="0D0D0D" w:themeColor="text1" w:themeTint="F2"/>
          <w:kern w:val="2"/>
        </w:rPr>
      </w:pPr>
      <w:r w:rsidRPr="001D74E0">
        <w:rPr>
          <w:rFonts w:ascii="仿宋_GB2312" w:eastAsia="仿宋_GB2312" w:hAnsi="仿宋" w:cs="Times New Roman" w:hint="eastAsia"/>
          <w:b w:val="0"/>
          <w:bCs w:val="0"/>
          <w:color w:val="0D0D0D" w:themeColor="text1" w:themeTint="F2"/>
          <w:kern w:val="2"/>
        </w:rPr>
        <w:t>15.3投标人信用记录及企业基本信息查询的时间段为“招标公告发布之日（含当日）至提交投标文件截止之日（含当日）”。信用记录及企业基本信息查询的结果，可以纸质截图或将截图保存至电子介质的形式留存。投标人未如实填报《供应商信用记录书面声明函》的，视为“投标人提供虚假材料谋取中标、成交的”行为。</w:t>
      </w:r>
      <w:bookmarkStart w:id="7" w:name="（六）关于产品和服务"/>
      <w:bookmarkStart w:id="8" w:name="（五）落实的政府采购政策"/>
      <w:bookmarkStart w:id="9" w:name="（七）关于同一品牌产品的处理"/>
      <w:bookmarkEnd w:id="7"/>
      <w:bookmarkEnd w:id="8"/>
      <w:bookmarkEnd w:id="9"/>
    </w:p>
    <w:p w:rsidR="008520AF" w:rsidRPr="001D74E0" w:rsidRDefault="00E2253E">
      <w:pPr>
        <w:spacing w:line="58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16.拒绝商业贿赂</w:t>
      </w:r>
    </w:p>
    <w:p w:rsidR="008520AF" w:rsidRPr="001D74E0" w:rsidRDefault="00E2253E">
      <w:pPr>
        <w:spacing w:line="58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16.1遵照陕西省财政厅的规定，采购人、采购代理机构、供应商和评审专家在招标活动中，都要签订相应的《拒绝政府采购领域商业贿赂承诺书》，并对违反承诺的行为承担全部责任。</w:t>
      </w:r>
    </w:p>
    <w:p w:rsidR="008520AF" w:rsidRPr="001D74E0" w:rsidRDefault="00E2253E">
      <w:pPr>
        <w:spacing w:line="58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16.2供应商必须填写一份《拒绝政府采购领域商业贿赂承诺书》（附件），与竞争性招标响应文件一同提交，同时应保证招标响应文件正、副本中仍有且一致。</w:t>
      </w:r>
    </w:p>
    <w:p w:rsidR="008520AF" w:rsidRDefault="008520AF">
      <w:pPr>
        <w:tabs>
          <w:tab w:val="left" w:pos="1575"/>
        </w:tabs>
        <w:spacing w:line="580" w:lineRule="exact"/>
        <w:ind w:firstLineChars="200" w:firstLine="560"/>
        <w:rPr>
          <w:rFonts w:ascii="仿宋_GB2312" w:eastAsia="仿宋_GB2312" w:hAnsi="仿宋" w:cs="Times New Roman"/>
          <w:color w:val="000000"/>
          <w:sz w:val="28"/>
          <w:szCs w:val="28"/>
        </w:rPr>
      </w:pPr>
    </w:p>
    <w:p w:rsidR="008520AF" w:rsidRDefault="008520AF">
      <w:pPr>
        <w:spacing w:line="440" w:lineRule="exact"/>
        <w:rPr>
          <w:rFonts w:ascii="仿宋" w:eastAsia="仿宋" w:hAnsi="仿宋" w:cs="Times New Roman"/>
          <w:color w:val="000000"/>
          <w:sz w:val="28"/>
          <w:szCs w:val="28"/>
        </w:rPr>
      </w:pPr>
    </w:p>
    <w:p w:rsidR="008520AF" w:rsidRDefault="008520AF">
      <w:pPr>
        <w:spacing w:line="440" w:lineRule="exact"/>
        <w:rPr>
          <w:rFonts w:ascii="仿宋" w:eastAsia="仿宋" w:hAnsi="仿宋" w:cs="Times New Roman"/>
          <w:color w:val="000000"/>
          <w:sz w:val="28"/>
          <w:szCs w:val="28"/>
        </w:rPr>
      </w:pPr>
    </w:p>
    <w:p w:rsidR="008520AF" w:rsidRDefault="008520AF">
      <w:pPr>
        <w:spacing w:line="440" w:lineRule="exact"/>
        <w:jc w:val="center"/>
        <w:rPr>
          <w:rFonts w:ascii="仿宋" w:eastAsia="仿宋" w:hAnsi="仿宋" w:cs="Times New Roman"/>
          <w:b/>
          <w:color w:val="000000"/>
          <w:sz w:val="36"/>
          <w:szCs w:val="36"/>
        </w:rPr>
      </w:pPr>
    </w:p>
    <w:p w:rsidR="008520AF" w:rsidRDefault="008520AF">
      <w:pPr>
        <w:spacing w:line="440" w:lineRule="exact"/>
        <w:jc w:val="center"/>
        <w:rPr>
          <w:rFonts w:ascii="仿宋" w:eastAsia="仿宋" w:hAnsi="仿宋" w:cs="Times New Roman"/>
          <w:b/>
          <w:color w:val="000000"/>
          <w:sz w:val="36"/>
          <w:szCs w:val="36"/>
        </w:rPr>
      </w:pPr>
    </w:p>
    <w:p w:rsidR="008520AF" w:rsidRDefault="008520AF">
      <w:pPr>
        <w:spacing w:line="440" w:lineRule="exact"/>
        <w:jc w:val="center"/>
        <w:rPr>
          <w:rFonts w:ascii="仿宋" w:eastAsia="仿宋" w:hAnsi="仿宋" w:cs="Times New Roman"/>
          <w:b/>
          <w:color w:val="000000"/>
          <w:sz w:val="36"/>
          <w:szCs w:val="36"/>
        </w:rPr>
      </w:pPr>
    </w:p>
    <w:p w:rsidR="008520AF" w:rsidRDefault="008520AF">
      <w:pPr>
        <w:spacing w:line="440" w:lineRule="exact"/>
        <w:jc w:val="center"/>
        <w:rPr>
          <w:rFonts w:ascii="仿宋" w:eastAsia="仿宋" w:hAnsi="仿宋" w:cs="Times New Roman"/>
          <w:b/>
          <w:color w:val="000000"/>
          <w:sz w:val="36"/>
          <w:szCs w:val="36"/>
        </w:rPr>
      </w:pPr>
    </w:p>
    <w:p w:rsidR="008520AF" w:rsidRDefault="008520AF">
      <w:pPr>
        <w:spacing w:line="440" w:lineRule="exact"/>
        <w:jc w:val="center"/>
        <w:rPr>
          <w:rFonts w:ascii="仿宋" w:eastAsia="仿宋" w:hAnsi="仿宋" w:cs="Times New Roman"/>
          <w:b/>
          <w:color w:val="000000"/>
          <w:sz w:val="36"/>
          <w:szCs w:val="36"/>
        </w:rPr>
      </w:pPr>
    </w:p>
    <w:p w:rsidR="008520AF" w:rsidRDefault="008520AF">
      <w:pPr>
        <w:spacing w:line="440" w:lineRule="exact"/>
        <w:jc w:val="center"/>
        <w:rPr>
          <w:rFonts w:ascii="仿宋" w:eastAsia="仿宋" w:hAnsi="仿宋" w:cs="Times New Roman"/>
          <w:b/>
          <w:color w:val="000000"/>
          <w:sz w:val="36"/>
          <w:szCs w:val="36"/>
        </w:rPr>
      </w:pPr>
    </w:p>
    <w:p w:rsidR="001D74E0" w:rsidRDefault="001D74E0">
      <w:pPr>
        <w:spacing w:line="440" w:lineRule="exact"/>
        <w:jc w:val="center"/>
        <w:rPr>
          <w:rFonts w:ascii="仿宋" w:eastAsia="仿宋" w:hAnsi="仿宋" w:cs="Times New Roman"/>
          <w:b/>
          <w:color w:val="000000"/>
          <w:sz w:val="36"/>
          <w:szCs w:val="36"/>
        </w:rPr>
      </w:pPr>
    </w:p>
    <w:p w:rsidR="001D74E0" w:rsidRDefault="001D74E0">
      <w:pPr>
        <w:spacing w:line="440" w:lineRule="exact"/>
        <w:jc w:val="center"/>
        <w:rPr>
          <w:rFonts w:ascii="仿宋" w:eastAsia="仿宋" w:hAnsi="仿宋" w:cs="Times New Roman"/>
          <w:b/>
          <w:color w:val="000000"/>
          <w:sz w:val="36"/>
          <w:szCs w:val="36"/>
        </w:rPr>
      </w:pPr>
    </w:p>
    <w:p w:rsidR="008520AF" w:rsidRDefault="00E2253E">
      <w:pPr>
        <w:spacing w:line="440" w:lineRule="exact"/>
        <w:jc w:val="center"/>
        <w:rPr>
          <w:rFonts w:ascii="仿宋" w:eastAsia="仿宋" w:hAnsi="仿宋" w:cs="Times New Roman"/>
          <w:b/>
          <w:color w:val="000000"/>
          <w:sz w:val="36"/>
          <w:szCs w:val="36"/>
        </w:rPr>
      </w:pPr>
      <w:r>
        <w:rPr>
          <w:rFonts w:ascii="仿宋" w:eastAsia="仿宋" w:hAnsi="仿宋" w:cs="Times New Roman" w:hint="eastAsia"/>
          <w:b/>
          <w:color w:val="000000"/>
          <w:sz w:val="36"/>
          <w:szCs w:val="36"/>
        </w:rPr>
        <w:lastRenderedPageBreak/>
        <w:t>第三章  合同主要条款</w:t>
      </w:r>
    </w:p>
    <w:p w:rsidR="008520AF" w:rsidRDefault="008520AF">
      <w:pPr>
        <w:spacing w:line="440" w:lineRule="exact"/>
        <w:jc w:val="center"/>
        <w:rPr>
          <w:rFonts w:ascii="仿宋" w:eastAsia="仿宋" w:hAnsi="仿宋" w:cs="Times New Roman"/>
          <w:color w:val="000000"/>
          <w:sz w:val="28"/>
          <w:szCs w:val="28"/>
        </w:rPr>
      </w:pPr>
    </w:p>
    <w:p w:rsidR="008520AF" w:rsidRPr="001D74E0" w:rsidRDefault="00E2253E">
      <w:pPr>
        <w:widowControl/>
        <w:ind w:firstLineChars="100" w:firstLine="28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（此合同主要条款，除商务条款外，其余部分只作为参考，最终签订的合同以采购人确定的合同内容为准。） </w:t>
      </w:r>
    </w:p>
    <w:p w:rsidR="008520AF" w:rsidRPr="001D74E0" w:rsidRDefault="00E2253E">
      <w:pPr>
        <w:widowControl/>
        <w:spacing w:line="360" w:lineRule="auto"/>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甲方：杨陵区教育局 </w:t>
      </w:r>
    </w:p>
    <w:p w:rsidR="008520AF" w:rsidRPr="001D74E0" w:rsidRDefault="00E2253E">
      <w:pPr>
        <w:widowControl/>
        <w:spacing w:line="360" w:lineRule="auto"/>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乙方：（中标人） </w:t>
      </w:r>
    </w:p>
    <w:p w:rsidR="008520AF" w:rsidRPr="001D74E0" w:rsidRDefault="00E2253E" w:rsidP="006F7C57">
      <w:pPr>
        <w:spacing w:line="440" w:lineRule="exact"/>
        <w:ind w:firstLineChars="196" w:firstLine="549"/>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依据《中华人民共和国民法典》和《中华人民共和国政府采购法》，经甲、乙双方共同协商，按下述条款和条件签署本合同。</w:t>
      </w:r>
    </w:p>
    <w:p w:rsidR="008520AF" w:rsidRPr="001D74E0" w:rsidRDefault="00E2253E">
      <w:pPr>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本合同在此声明如下：</w:t>
      </w:r>
    </w:p>
    <w:p w:rsidR="008520AF" w:rsidRPr="001D74E0" w:rsidRDefault="00E2253E">
      <w:pPr>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一、下述文件是本合同的一部分，并与本合同一起阅读和解释：</w:t>
      </w:r>
    </w:p>
    <w:p w:rsidR="008520AF" w:rsidRPr="001D74E0" w:rsidRDefault="00E2253E">
      <w:pPr>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1、合同条款</w:t>
      </w:r>
    </w:p>
    <w:p w:rsidR="008520AF" w:rsidRPr="001D74E0" w:rsidRDefault="00E2253E">
      <w:pPr>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2、合同条款附件（如有）</w:t>
      </w:r>
    </w:p>
    <w:p w:rsidR="008520AF" w:rsidRPr="001D74E0" w:rsidRDefault="00E2253E">
      <w:pPr>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3、中标通知书</w:t>
      </w:r>
    </w:p>
    <w:p w:rsidR="008520AF" w:rsidRPr="001D74E0" w:rsidRDefault="00E2253E">
      <w:pPr>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4、招标文件</w:t>
      </w:r>
    </w:p>
    <w:p w:rsidR="008520AF" w:rsidRPr="001D74E0" w:rsidRDefault="00E2253E">
      <w:pPr>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5、投标文件 </w:t>
      </w:r>
    </w:p>
    <w:p w:rsidR="008520AF" w:rsidRPr="001D74E0" w:rsidRDefault="00E2253E">
      <w:pPr>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二、合同期限</w:t>
      </w:r>
    </w:p>
    <w:p w:rsidR="008520AF" w:rsidRPr="001D74E0" w:rsidRDefault="00E2253E">
      <w:pPr>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　　聘用期限自         至          止，合同期满后，即聘用合同终止。</w:t>
      </w:r>
    </w:p>
    <w:p w:rsidR="008520AF" w:rsidRPr="001D74E0" w:rsidRDefault="00E2253E">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三、合同内容 </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1、乙方负责按照合同确定的内容提供相关服务。 </w:t>
      </w:r>
    </w:p>
    <w:p w:rsidR="006F7C57" w:rsidRPr="001D74E0" w:rsidRDefault="00E2253E" w:rsidP="001D74E0">
      <w:pPr>
        <w:spacing w:line="580" w:lineRule="exact"/>
        <w:ind w:firstLineChars="200" w:firstLine="560"/>
        <w:rPr>
          <w:rFonts w:ascii="仿宋_GB2312" w:eastAsia="仿宋_GB2312" w:hAnsi="仿宋_GB2312" w:cs="仿宋_GB2312"/>
          <w:color w:val="000000"/>
          <w:sz w:val="28"/>
          <w:szCs w:val="28"/>
        </w:rPr>
      </w:pPr>
      <w:r w:rsidRPr="001D74E0">
        <w:rPr>
          <w:rFonts w:ascii="仿宋_GB2312" w:eastAsia="仿宋_GB2312" w:hAnsi="仿宋" w:cs="Times New Roman" w:hint="eastAsia"/>
          <w:color w:val="000000"/>
          <w:sz w:val="28"/>
          <w:szCs w:val="28"/>
        </w:rPr>
        <w:t>2、服务内容：</w:t>
      </w:r>
      <w:r w:rsidR="006F7C57" w:rsidRPr="001D74E0">
        <w:rPr>
          <w:rFonts w:ascii="仿宋_GB2312" w:eastAsia="仿宋_GB2312" w:hAnsi="仿宋_GB2312" w:cs="仿宋_GB2312" w:hint="eastAsia"/>
          <w:color w:val="000000"/>
          <w:sz w:val="28"/>
          <w:szCs w:val="28"/>
        </w:rPr>
        <w:t>杨陵区教育系统2024年校园物业服务采购项目</w:t>
      </w:r>
    </w:p>
    <w:p w:rsidR="008520AF" w:rsidRPr="001D74E0" w:rsidRDefault="00E2253E" w:rsidP="006F7C57">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四、合同价格 </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合同总价：大写        元人民币（</w:t>
      </w:r>
      <w:r w:rsidRPr="001D74E0">
        <w:rPr>
          <w:rFonts w:ascii="仿宋_GB2312" w:eastAsia="仿宋_GB2312" w:hAnsi="仿宋" w:cs="Times New Roman" w:hint="eastAsia"/>
          <w:color w:val="000000"/>
          <w:sz w:val="28"/>
          <w:szCs w:val="28"/>
        </w:rPr>
        <w:t>¥</w:t>
      </w:r>
      <w:r w:rsidRPr="001D74E0">
        <w:rPr>
          <w:rFonts w:ascii="仿宋_GB2312" w:eastAsia="仿宋_GB2312" w:hAnsi="仿宋" w:cs="Times New Roman" w:hint="eastAsia"/>
          <w:color w:val="000000"/>
          <w:sz w:val="28"/>
          <w:szCs w:val="28"/>
        </w:rPr>
        <w:t xml:space="preserve">        元）。 </w:t>
      </w:r>
    </w:p>
    <w:p w:rsidR="008520AF" w:rsidRPr="001D74E0" w:rsidRDefault="00E2253E">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五、 工作职责和工资待遇</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1、乙方为甲方提供的服务范围包括：</w:t>
      </w:r>
    </w:p>
    <w:p w:rsidR="008520AF" w:rsidRPr="001D74E0" w:rsidRDefault="00E2253E">
      <w:pPr>
        <w:widowControl/>
        <w:spacing w:line="440" w:lineRule="exact"/>
        <w:ind w:firstLineChars="300" w:firstLine="84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（1）负责学校治安巡逻与防范，保障学校师生人身安全和财产安全；</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　（2）对外来人员、车辆进行严格并详细登记备案；</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　（3）配合学校检查安全隐患，开展法制宣传和安全防范宣传；</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lastRenderedPageBreak/>
        <w:t xml:space="preserve">　（4）协助学校制定应对各类突发事件的预案；</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　（5）协助学校处置发生在校园的突发事情、应急事件，并及时控制校园类的各类紧急情况；</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　（6）完成学校交给的其它工作</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2、付款方式：</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1、一年内对</w:t>
      </w:r>
      <w:r w:rsidR="001D74E0" w:rsidRPr="001D74E0">
        <w:rPr>
          <w:rFonts w:ascii="仿宋_GB2312" w:eastAsia="仿宋_GB2312" w:hAnsi="宋体" w:cs="宋体" w:hint="eastAsia"/>
          <w:color w:val="000000" w:themeColor="text1"/>
          <w:kern w:val="0"/>
          <w:sz w:val="28"/>
          <w:szCs w:val="28"/>
        </w:rPr>
        <w:t>物业服务</w:t>
      </w:r>
      <w:r w:rsidRPr="001D74E0">
        <w:rPr>
          <w:rFonts w:ascii="仿宋_GB2312" w:eastAsia="仿宋_GB2312" w:hAnsi="仿宋" w:cs="Times New Roman" w:hint="eastAsia"/>
          <w:color w:val="000000"/>
          <w:sz w:val="28"/>
          <w:szCs w:val="28"/>
        </w:rPr>
        <w:t>工作进行至少二次满意度测评，根据考核结果及出勤率按照次月付当月支付合同价款。</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2、结算方式：采购人与</w:t>
      </w:r>
      <w:r w:rsidR="001D74E0" w:rsidRPr="001D74E0">
        <w:rPr>
          <w:rFonts w:ascii="仿宋_GB2312" w:eastAsia="仿宋_GB2312" w:hAnsi="宋体" w:cs="宋体" w:hint="eastAsia"/>
          <w:color w:val="000000" w:themeColor="text1"/>
          <w:kern w:val="0"/>
          <w:sz w:val="28"/>
          <w:szCs w:val="28"/>
        </w:rPr>
        <w:t>中标供应商</w:t>
      </w:r>
      <w:r w:rsidRPr="001D74E0">
        <w:rPr>
          <w:rFonts w:ascii="仿宋_GB2312" w:eastAsia="仿宋_GB2312" w:hAnsi="仿宋" w:cs="Times New Roman" w:hint="eastAsia"/>
          <w:color w:val="000000"/>
          <w:sz w:val="28"/>
          <w:szCs w:val="28"/>
        </w:rPr>
        <w:t>直接结算，发票直开采购人。</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3、支付方式：银行转账。　　</w:t>
      </w:r>
    </w:p>
    <w:p w:rsidR="008520AF" w:rsidRPr="001D74E0" w:rsidRDefault="00E2253E">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六、服务条件</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1、服务地点：采购人指定地点  </w:t>
      </w:r>
    </w:p>
    <w:p w:rsidR="008520AF" w:rsidRPr="001D74E0" w:rsidRDefault="00E2253E">
      <w:pPr>
        <w:widowControl/>
        <w:spacing w:line="440" w:lineRule="exact"/>
        <w:ind w:firstLineChars="200" w:firstLine="560"/>
        <w:rPr>
          <w:rFonts w:ascii="仿宋_GB2312" w:eastAsia="仿宋_GB2312" w:hAnsi="仿宋" w:cs="Times New Roman"/>
          <w:color w:val="FF0000"/>
          <w:sz w:val="28"/>
          <w:szCs w:val="28"/>
        </w:rPr>
      </w:pPr>
      <w:r w:rsidRPr="001D74E0">
        <w:rPr>
          <w:rFonts w:ascii="仿宋_GB2312" w:eastAsia="仿宋_GB2312" w:hAnsi="仿宋" w:cs="Times New Roman" w:hint="eastAsia"/>
          <w:color w:val="000000"/>
          <w:sz w:val="28"/>
          <w:szCs w:val="28"/>
        </w:rPr>
        <w:t>2、</w:t>
      </w:r>
      <w:r w:rsidRPr="001D74E0">
        <w:rPr>
          <w:rFonts w:ascii="仿宋_GB2312" w:eastAsia="仿宋_GB2312" w:hAnsi="仿宋" w:cs="Times New Roman" w:hint="eastAsia"/>
          <w:color w:val="000000" w:themeColor="text1"/>
          <w:sz w:val="28"/>
          <w:szCs w:val="28"/>
        </w:rPr>
        <w:t>服务期限：2024年 月至2025 年 月</w:t>
      </w:r>
    </w:p>
    <w:p w:rsidR="008520AF" w:rsidRPr="001D74E0" w:rsidRDefault="00E2253E">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七、甲方的权利和义务</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1、甲方应为乙方提供必须的执勤装备和必要的工作条件；</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2、甲方不得指使乙方从事违纪违法犯罪活动；</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3、甲方有权对乙方进行管理、监督和考核，对乙方违背合同职责的行为及时批评教育，对乙方的渎职行为造成严重后果的予以解聘；构成犯罪的移送司法机关处理。</w:t>
      </w:r>
    </w:p>
    <w:p w:rsidR="008520AF" w:rsidRPr="001D74E0" w:rsidRDefault="00E2253E">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八、 乙方的权利和义务</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1、乙方在执行勤务时，必须着装统一保安服装、佩带标志，携带装备、服从领导；</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2、乙方必须遵纪守法、文明执勤、不得迟到、脱岗、不得有违犯</w:t>
      </w:r>
      <w:hyperlink r:id="rId12" w:tgtFrame="_blank" w:tooltip="法律" w:history="1">
        <w:r w:rsidRPr="001D74E0">
          <w:rPr>
            <w:rFonts w:ascii="仿宋_GB2312" w:eastAsia="仿宋_GB2312" w:hAnsi="仿宋" w:cs="Times New Roman" w:hint="eastAsia"/>
            <w:color w:val="000000"/>
            <w:sz w:val="28"/>
            <w:szCs w:val="28"/>
          </w:rPr>
          <w:t>法律</w:t>
        </w:r>
      </w:hyperlink>
      <w:r w:rsidRPr="001D74E0">
        <w:rPr>
          <w:rFonts w:ascii="仿宋_GB2312" w:eastAsia="仿宋_GB2312" w:hAnsi="仿宋" w:cs="Times New Roman" w:hint="eastAsia"/>
          <w:color w:val="000000"/>
          <w:sz w:val="28"/>
          <w:szCs w:val="28"/>
        </w:rPr>
        <w:t>、</w:t>
      </w:r>
      <w:hyperlink r:id="rId13" w:tgtFrame="_blank" w:tooltip="法规" w:history="1">
        <w:r w:rsidRPr="001D74E0">
          <w:rPr>
            <w:rFonts w:ascii="仿宋_GB2312" w:eastAsia="仿宋_GB2312" w:hAnsi="仿宋" w:cs="Times New Roman" w:hint="eastAsia"/>
            <w:color w:val="000000"/>
            <w:sz w:val="28"/>
            <w:szCs w:val="28"/>
          </w:rPr>
          <w:t>法规</w:t>
        </w:r>
      </w:hyperlink>
      <w:r w:rsidRPr="001D74E0">
        <w:rPr>
          <w:rFonts w:ascii="仿宋_GB2312" w:eastAsia="仿宋_GB2312" w:hAnsi="仿宋" w:cs="Times New Roman" w:hint="eastAsia"/>
          <w:color w:val="000000"/>
          <w:sz w:val="28"/>
          <w:szCs w:val="28"/>
        </w:rPr>
        <w:t>禁止的违法行为；</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lastRenderedPageBreak/>
        <w:t>5、乙方在职期间，按国家规定享受法定节假日、生育假、婚丧假。但应履行相应的审批手续。</w:t>
      </w:r>
    </w:p>
    <w:p w:rsidR="008520AF" w:rsidRPr="001D74E0" w:rsidRDefault="00E2253E">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九、 合同的解除和终止</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1、乙方有下列情形之一的，甲方可单方解除合同予以开除，并不给予经济补偿；</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（1）在试用期间（二个月）被证明不符合聘用条件的；</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（2）校园保安与校方协商一致的；</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（3）校园保安因工作失职给校方造成恶劣社会影响或者严重后果的；</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（4）违反工作纪律经教育不改的；</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（5）不服从工作安排或故意不完成工作任务的；</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（6）身体素质差，不能胜任保安工作或因事假、病假一个月不能从事工作的；</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（7）严重失职、渎职、徇私舞弊及其他违法行为的；</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（8）国家法律、法规、政策另有规定的，依照其规定。</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　2、甲方有下列情形之一的，乙方可单方解除合同：</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（1）甲方未按合同约定支付乙方工资；</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（2）甲方未能为乙方提供必要的工作条件的；</w:t>
      </w:r>
    </w:p>
    <w:p w:rsidR="008520AF" w:rsidRPr="001D74E0" w:rsidRDefault="00E2253E">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十、违约责任 </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1、按《民法典》中的相关条款执行。 </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2、未按合同要求提供服务不能满足技术要求，杨陵区教育局有权终止合同，甚至对供方违约行为进行追究。 </w:t>
      </w:r>
    </w:p>
    <w:p w:rsidR="008520AF" w:rsidRPr="001D74E0" w:rsidRDefault="00E2253E">
      <w:pPr>
        <w:widowControl/>
        <w:spacing w:line="440" w:lineRule="exact"/>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十一、其他事项 </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1、本合同一式三份，其中，甲方一份，乙方一份，杨陵区采购办备案一份。</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2、本合同由甲乙双方共同签字盖章，自签字盖章之日起生效。</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 xml:space="preserve">3、合同签订地点：                 </w:t>
      </w:r>
    </w:p>
    <w:p w:rsidR="008520AF" w:rsidRPr="001D74E0" w:rsidRDefault="00E2253E">
      <w:pPr>
        <w:widowControl/>
        <w:spacing w:line="440" w:lineRule="exact"/>
        <w:ind w:firstLineChars="200" w:firstLine="560"/>
        <w:rPr>
          <w:rFonts w:ascii="仿宋_GB2312" w:eastAsia="仿宋_GB2312" w:hAnsi="仿宋" w:cs="Times New Roman"/>
          <w:color w:val="000000"/>
          <w:sz w:val="28"/>
          <w:szCs w:val="28"/>
        </w:rPr>
      </w:pPr>
      <w:r w:rsidRPr="001D74E0">
        <w:rPr>
          <w:rFonts w:ascii="仿宋_GB2312" w:eastAsia="仿宋_GB2312" w:hAnsi="仿宋" w:cs="Times New Roman" w:hint="eastAsia"/>
          <w:color w:val="000000"/>
          <w:sz w:val="28"/>
          <w:szCs w:val="28"/>
        </w:rPr>
        <w:t>4、合同签订时间：   年   月   日</w:t>
      </w:r>
    </w:p>
    <w:p w:rsidR="008520AF" w:rsidRPr="001D74E0" w:rsidRDefault="008520AF">
      <w:pPr>
        <w:widowControl/>
        <w:spacing w:line="440" w:lineRule="exact"/>
        <w:ind w:firstLineChars="200" w:firstLine="560"/>
        <w:rPr>
          <w:rFonts w:ascii="仿宋_GB2312" w:eastAsia="仿宋_GB2312" w:hAnsi="仿宋" w:cs="Times New Roman"/>
          <w:color w:val="000000"/>
          <w:sz w:val="28"/>
          <w:szCs w:val="28"/>
        </w:rPr>
      </w:pPr>
    </w:p>
    <w:p w:rsidR="008520AF" w:rsidRPr="001D74E0" w:rsidRDefault="008520AF">
      <w:pPr>
        <w:widowControl/>
        <w:spacing w:line="440" w:lineRule="exact"/>
        <w:ind w:firstLineChars="200" w:firstLine="560"/>
        <w:rPr>
          <w:rFonts w:ascii="仿宋_GB2312" w:eastAsia="仿宋_GB2312" w:hAnsi="仿宋" w:cs="Times New Roman"/>
          <w:color w:val="000000"/>
          <w:sz w:val="28"/>
          <w:szCs w:val="28"/>
        </w:rPr>
      </w:pPr>
    </w:p>
    <w:p w:rsidR="008520AF" w:rsidRPr="001D74E0" w:rsidRDefault="008520AF">
      <w:pPr>
        <w:widowControl/>
        <w:spacing w:line="440" w:lineRule="exact"/>
        <w:ind w:firstLineChars="200" w:firstLine="560"/>
        <w:rPr>
          <w:rFonts w:ascii="仿宋_GB2312" w:eastAsia="仿宋_GB2312" w:hAnsi="仿宋" w:cs="Times New Roman"/>
          <w:color w:val="000000"/>
          <w:sz w:val="28"/>
          <w:szCs w:val="28"/>
        </w:rPr>
      </w:pPr>
    </w:p>
    <w:tbl>
      <w:tblPr>
        <w:tblpPr w:leftFromText="180" w:rightFromText="180" w:vertAnchor="text" w:horzAnchor="page" w:tblpX="1485" w:tblpY="314"/>
        <w:tblOverlap w:val="never"/>
        <w:tblW w:w="8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19"/>
        <w:gridCol w:w="4669"/>
      </w:tblGrid>
      <w:tr w:rsidR="008520AF" w:rsidRPr="001D74E0">
        <w:trPr>
          <w:trHeight w:val="468"/>
        </w:trPr>
        <w:tc>
          <w:tcPr>
            <w:tcW w:w="4319" w:type="dxa"/>
            <w:shd w:val="clear" w:color="auto" w:fill="D7D7D7"/>
          </w:tcPr>
          <w:p w:rsidR="008520AF" w:rsidRPr="001D74E0" w:rsidRDefault="00E2253E">
            <w:pPr>
              <w:pStyle w:val="TableParagraph"/>
              <w:tabs>
                <w:tab w:val="left" w:pos="490"/>
              </w:tabs>
              <w:spacing w:before="80"/>
              <w:ind w:left="10"/>
              <w:jc w:val="center"/>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lastRenderedPageBreak/>
              <w:t>甲</w:t>
            </w:r>
            <w:r w:rsidRPr="001D74E0">
              <w:rPr>
                <w:rFonts w:ascii="仿宋_GB2312" w:eastAsia="仿宋_GB2312" w:hAnsi="仿宋" w:cs="Times New Roman" w:hint="eastAsia"/>
                <w:color w:val="000000"/>
                <w:sz w:val="28"/>
                <w:szCs w:val="28"/>
                <w:lang w:val="en-US" w:bidi="ar-SA"/>
              </w:rPr>
              <w:tab/>
              <w:t>方</w:t>
            </w:r>
          </w:p>
        </w:tc>
        <w:tc>
          <w:tcPr>
            <w:tcW w:w="4669" w:type="dxa"/>
            <w:shd w:val="clear" w:color="auto" w:fill="D7D7D7"/>
          </w:tcPr>
          <w:p w:rsidR="008520AF" w:rsidRPr="001D74E0" w:rsidRDefault="00E2253E">
            <w:pPr>
              <w:pStyle w:val="TableParagraph"/>
              <w:tabs>
                <w:tab w:val="left" w:pos="490"/>
              </w:tabs>
              <w:spacing w:before="80"/>
              <w:ind w:left="10"/>
              <w:jc w:val="center"/>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乙</w:t>
            </w:r>
            <w:r w:rsidRPr="001D74E0">
              <w:rPr>
                <w:rFonts w:ascii="仿宋_GB2312" w:eastAsia="仿宋_GB2312" w:hAnsi="仿宋" w:cs="Times New Roman" w:hint="eastAsia"/>
                <w:color w:val="000000"/>
                <w:sz w:val="28"/>
                <w:szCs w:val="28"/>
                <w:lang w:val="en-US" w:bidi="ar-SA"/>
              </w:rPr>
              <w:tab/>
              <w:t>方</w:t>
            </w:r>
          </w:p>
        </w:tc>
      </w:tr>
      <w:tr w:rsidR="008520AF" w:rsidRPr="001D74E0">
        <w:trPr>
          <w:trHeight w:val="1109"/>
        </w:trPr>
        <w:tc>
          <w:tcPr>
            <w:tcW w:w="4319" w:type="dxa"/>
          </w:tcPr>
          <w:p w:rsidR="008520AF" w:rsidRPr="001D74E0" w:rsidRDefault="00E2253E">
            <w:pPr>
              <w:pStyle w:val="TableParagraph"/>
              <w:spacing w:before="183"/>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采购人</w:t>
            </w:r>
          </w:p>
          <w:p w:rsidR="008520AF" w:rsidRPr="001D74E0" w:rsidRDefault="00E2253E">
            <w:pPr>
              <w:pStyle w:val="TableParagraph"/>
              <w:spacing w:before="160"/>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（公章）</w:t>
            </w:r>
          </w:p>
        </w:tc>
        <w:tc>
          <w:tcPr>
            <w:tcW w:w="4669" w:type="dxa"/>
          </w:tcPr>
          <w:p w:rsidR="008520AF" w:rsidRPr="001D74E0" w:rsidRDefault="00E2253E">
            <w:pPr>
              <w:pStyle w:val="TableParagraph"/>
              <w:spacing w:before="183"/>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中标人</w:t>
            </w:r>
          </w:p>
          <w:p w:rsidR="008520AF" w:rsidRPr="001D74E0" w:rsidRDefault="00E2253E">
            <w:pPr>
              <w:pStyle w:val="TableParagraph"/>
              <w:spacing w:before="160"/>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（公章）</w:t>
            </w:r>
          </w:p>
        </w:tc>
      </w:tr>
      <w:tr w:rsidR="008520AF" w:rsidRPr="001D74E0">
        <w:trPr>
          <w:trHeight w:val="467"/>
        </w:trPr>
        <w:tc>
          <w:tcPr>
            <w:tcW w:w="4319" w:type="dxa"/>
          </w:tcPr>
          <w:p w:rsidR="008520AF" w:rsidRPr="001D74E0" w:rsidRDefault="00E2253E">
            <w:pPr>
              <w:pStyle w:val="TableParagraph"/>
              <w:spacing w:before="80"/>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地址：</w:t>
            </w:r>
          </w:p>
        </w:tc>
        <w:tc>
          <w:tcPr>
            <w:tcW w:w="4669" w:type="dxa"/>
          </w:tcPr>
          <w:p w:rsidR="008520AF" w:rsidRPr="001D74E0" w:rsidRDefault="00E2253E">
            <w:pPr>
              <w:pStyle w:val="TableParagraph"/>
              <w:spacing w:before="80"/>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地址：</w:t>
            </w:r>
          </w:p>
        </w:tc>
      </w:tr>
      <w:tr w:rsidR="008520AF" w:rsidRPr="001D74E0">
        <w:trPr>
          <w:trHeight w:val="468"/>
        </w:trPr>
        <w:tc>
          <w:tcPr>
            <w:tcW w:w="4319" w:type="dxa"/>
          </w:tcPr>
          <w:p w:rsidR="008520AF" w:rsidRPr="001D74E0" w:rsidRDefault="00E2253E">
            <w:pPr>
              <w:pStyle w:val="TableParagraph"/>
              <w:spacing w:before="80"/>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邮编：</w:t>
            </w:r>
          </w:p>
        </w:tc>
        <w:tc>
          <w:tcPr>
            <w:tcW w:w="4669" w:type="dxa"/>
          </w:tcPr>
          <w:p w:rsidR="008520AF" w:rsidRPr="001D74E0" w:rsidRDefault="00E2253E">
            <w:pPr>
              <w:pStyle w:val="TableParagraph"/>
              <w:spacing w:before="80"/>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邮编：</w:t>
            </w:r>
          </w:p>
        </w:tc>
      </w:tr>
      <w:tr w:rsidR="008520AF" w:rsidRPr="001D74E0">
        <w:trPr>
          <w:trHeight w:val="467"/>
        </w:trPr>
        <w:tc>
          <w:tcPr>
            <w:tcW w:w="4319" w:type="dxa"/>
          </w:tcPr>
          <w:p w:rsidR="008520AF" w:rsidRPr="001D74E0" w:rsidRDefault="00E2253E">
            <w:pPr>
              <w:pStyle w:val="TableParagraph"/>
              <w:spacing w:before="82"/>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法定代表人：</w:t>
            </w:r>
          </w:p>
        </w:tc>
        <w:tc>
          <w:tcPr>
            <w:tcW w:w="4669" w:type="dxa"/>
          </w:tcPr>
          <w:p w:rsidR="008520AF" w:rsidRPr="001D74E0" w:rsidRDefault="00E2253E">
            <w:pPr>
              <w:pStyle w:val="TableParagraph"/>
              <w:spacing w:before="82"/>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法定代表人：</w:t>
            </w:r>
          </w:p>
        </w:tc>
      </w:tr>
      <w:tr w:rsidR="008520AF" w:rsidRPr="001D74E0">
        <w:trPr>
          <w:trHeight w:val="467"/>
        </w:trPr>
        <w:tc>
          <w:tcPr>
            <w:tcW w:w="4319" w:type="dxa"/>
          </w:tcPr>
          <w:p w:rsidR="008520AF" w:rsidRPr="001D74E0" w:rsidRDefault="00E2253E">
            <w:pPr>
              <w:pStyle w:val="TableParagraph"/>
              <w:spacing w:before="81"/>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负责人：（签字）</w:t>
            </w:r>
          </w:p>
        </w:tc>
        <w:tc>
          <w:tcPr>
            <w:tcW w:w="4669" w:type="dxa"/>
          </w:tcPr>
          <w:p w:rsidR="008520AF" w:rsidRPr="001D74E0" w:rsidRDefault="00E2253E">
            <w:pPr>
              <w:pStyle w:val="TableParagraph"/>
              <w:spacing w:before="81"/>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负责人：（签字）</w:t>
            </w:r>
          </w:p>
        </w:tc>
      </w:tr>
      <w:tr w:rsidR="008520AF" w:rsidRPr="001D74E0">
        <w:trPr>
          <w:trHeight w:val="468"/>
        </w:trPr>
        <w:tc>
          <w:tcPr>
            <w:tcW w:w="4319" w:type="dxa"/>
          </w:tcPr>
          <w:p w:rsidR="008520AF" w:rsidRPr="001D74E0" w:rsidRDefault="00E2253E">
            <w:pPr>
              <w:pStyle w:val="TableParagraph"/>
              <w:spacing w:before="81"/>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电话：</w:t>
            </w:r>
          </w:p>
        </w:tc>
        <w:tc>
          <w:tcPr>
            <w:tcW w:w="4669" w:type="dxa"/>
          </w:tcPr>
          <w:p w:rsidR="008520AF" w:rsidRPr="001D74E0" w:rsidRDefault="00E2253E">
            <w:pPr>
              <w:pStyle w:val="TableParagraph"/>
              <w:spacing w:before="81"/>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电话：</w:t>
            </w:r>
          </w:p>
        </w:tc>
      </w:tr>
      <w:tr w:rsidR="008520AF" w:rsidRPr="001D74E0">
        <w:trPr>
          <w:trHeight w:val="467"/>
        </w:trPr>
        <w:tc>
          <w:tcPr>
            <w:tcW w:w="4319" w:type="dxa"/>
          </w:tcPr>
          <w:p w:rsidR="008520AF" w:rsidRPr="001D74E0" w:rsidRDefault="00E2253E">
            <w:pPr>
              <w:pStyle w:val="TableParagraph"/>
              <w:spacing w:before="81"/>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传真：</w:t>
            </w:r>
          </w:p>
        </w:tc>
        <w:tc>
          <w:tcPr>
            <w:tcW w:w="4669" w:type="dxa"/>
          </w:tcPr>
          <w:p w:rsidR="008520AF" w:rsidRPr="001D74E0" w:rsidRDefault="00E2253E">
            <w:pPr>
              <w:pStyle w:val="TableParagraph"/>
              <w:spacing w:before="81"/>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传真：</w:t>
            </w:r>
          </w:p>
        </w:tc>
      </w:tr>
      <w:tr w:rsidR="008520AF" w:rsidRPr="001D74E0">
        <w:trPr>
          <w:trHeight w:val="467"/>
        </w:trPr>
        <w:tc>
          <w:tcPr>
            <w:tcW w:w="4319" w:type="dxa"/>
          </w:tcPr>
          <w:p w:rsidR="008520AF" w:rsidRPr="001D74E0" w:rsidRDefault="00E2253E">
            <w:pPr>
              <w:pStyle w:val="TableParagraph"/>
              <w:spacing w:before="80"/>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开户银行：</w:t>
            </w:r>
          </w:p>
        </w:tc>
        <w:tc>
          <w:tcPr>
            <w:tcW w:w="4669" w:type="dxa"/>
          </w:tcPr>
          <w:p w:rsidR="008520AF" w:rsidRPr="001D74E0" w:rsidRDefault="00E2253E">
            <w:pPr>
              <w:pStyle w:val="TableParagraph"/>
              <w:spacing w:before="80"/>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开户银行：</w:t>
            </w:r>
          </w:p>
        </w:tc>
      </w:tr>
      <w:tr w:rsidR="008520AF" w:rsidRPr="001D74E0">
        <w:trPr>
          <w:trHeight w:val="468"/>
        </w:trPr>
        <w:tc>
          <w:tcPr>
            <w:tcW w:w="4319" w:type="dxa"/>
          </w:tcPr>
          <w:p w:rsidR="008520AF" w:rsidRPr="001D74E0" w:rsidRDefault="00E2253E">
            <w:pPr>
              <w:pStyle w:val="TableParagraph"/>
              <w:spacing w:before="80"/>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账号：</w:t>
            </w:r>
          </w:p>
        </w:tc>
        <w:tc>
          <w:tcPr>
            <w:tcW w:w="4669" w:type="dxa"/>
          </w:tcPr>
          <w:p w:rsidR="008520AF" w:rsidRPr="001D74E0" w:rsidRDefault="00E2253E">
            <w:pPr>
              <w:pStyle w:val="TableParagraph"/>
              <w:spacing w:before="80"/>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账号：</w:t>
            </w:r>
          </w:p>
        </w:tc>
      </w:tr>
      <w:tr w:rsidR="008520AF" w:rsidRPr="001D74E0">
        <w:trPr>
          <w:trHeight w:val="467"/>
        </w:trPr>
        <w:tc>
          <w:tcPr>
            <w:tcW w:w="4319" w:type="dxa"/>
          </w:tcPr>
          <w:p w:rsidR="008520AF" w:rsidRPr="001D74E0" w:rsidRDefault="00E2253E">
            <w:pPr>
              <w:pStyle w:val="TableParagraph"/>
              <w:tabs>
                <w:tab w:val="left" w:pos="1186"/>
                <w:tab w:val="left" w:pos="1666"/>
                <w:tab w:val="left" w:pos="2146"/>
              </w:tabs>
              <w:spacing w:before="82"/>
              <w:ind w:left="106"/>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日期：</w:t>
            </w:r>
            <w:r w:rsidRPr="001D74E0">
              <w:rPr>
                <w:rFonts w:ascii="仿宋_GB2312" w:eastAsia="仿宋_GB2312" w:hAnsi="仿宋" w:cs="Times New Roman" w:hint="eastAsia"/>
                <w:color w:val="000000"/>
                <w:sz w:val="28"/>
                <w:szCs w:val="28"/>
                <w:lang w:val="en-US" w:bidi="ar-SA"/>
              </w:rPr>
              <w:tab/>
              <w:t>年</w:t>
            </w:r>
            <w:r w:rsidRPr="001D74E0">
              <w:rPr>
                <w:rFonts w:ascii="仿宋_GB2312" w:eastAsia="仿宋_GB2312" w:hAnsi="仿宋" w:cs="Times New Roman" w:hint="eastAsia"/>
                <w:color w:val="000000"/>
                <w:sz w:val="28"/>
                <w:szCs w:val="28"/>
                <w:lang w:val="en-US" w:bidi="ar-SA"/>
              </w:rPr>
              <w:tab/>
              <w:t>月</w:t>
            </w:r>
            <w:r w:rsidRPr="001D74E0">
              <w:rPr>
                <w:rFonts w:ascii="仿宋_GB2312" w:eastAsia="仿宋_GB2312" w:hAnsi="仿宋" w:cs="Times New Roman" w:hint="eastAsia"/>
                <w:color w:val="000000"/>
                <w:sz w:val="28"/>
                <w:szCs w:val="28"/>
                <w:lang w:val="en-US" w:bidi="ar-SA"/>
              </w:rPr>
              <w:tab/>
              <w:t>日</w:t>
            </w:r>
          </w:p>
        </w:tc>
        <w:tc>
          <w:tcPr>
            <w:tcW w:w="4669" w:type="dxa"/>
          </w:tcPr>
          <w:p w:rsidR="008520AF" w:rsidRPr="001D74E0" w:rsidRDefault="00E2253E">
            <w:pPr>
              <w:pStyle w:val="TableParagraph"/>
              <w:tabs>
                <w:tab w:val="left" w:pos="1187"/>
                <w:tab w:val="left" w:pos="1667"/>
                <w:tab w:val="left" w:pos="2147"/>
              </w:tabs>
              <w:spacing w:before="82"/>
              <w:ind w:left="107"/>
              <w:rPr>
                <w:rFonts w:ascii="仿宋_GB2312" w:eastAsia="仿宋_GB2312" w:hAnsi="仿宋" w:cs="Times New Roman"/>
                <w:color w:val="000000"/>
                <w:sz w:val="28"/>
                <w:szCs w:val="28"/>
                <w:lang w:val="en-US" w:bidi="ar-SA"/>
              </w:rPr>
            </w:pPr>
            <w:r w:rsidRPr="001D74E0">
              <w:rPr>
                <w:rFonts w:ascii="仿宋_GB2312" w:eastAsia="仿宋_GB2312" w:hAnsi="仿宋" w:cs="Times New Roman" w:hint="eastAsia"/>
                <w:color w:val="000000"/>
                <w:sz w:val="28"/>
                <w:szCs w:val="28"/>
                <w:lang w:val="en-US" w:bidi="ar-SA"/>
              </w:rPr>
              <w:t>日期：</w:t>
            </w:r>
            <w:r w:rsidRPr="001D74E0">
              <w:rPr>
                <w:rFonts w:ascii="仿宋_GB2312" w:eastAsia="仿宋_GB2312" w:hAnsi="仿宋" w:cs="Times New Roman" w:hint="eastAsia"/>
                <w:color w:val="000000"/>
                <w:sz w:val="28"/>
                <w:szCs w:val="28"/>
                <w:lang w:val="en-US" w:bidi="ar-SA"/>
              </w:rPr>
              <w:tab/>
              <w:t>年</w:t>
            </w:r>
            <w:r w:rsidRPr="001D74E0">
              <w:rPr>
                <w:rFonts w:ascii="仿宋_GB2312" w:eastAsia="仿宋_GB2312" w:hAnsi="仿宋" w:cs="Times New Roman" w:hint="eastAsia"/>
                <w:color w:val="000000"/>
                <w:sz w:val="28"/>
                <w:szCs w:val="28"/>
                <w:lang w:val="en-US" w:bidi="ar-SA"/>
              </w:rPr>
              <w:tab/>
              <w:t>月</w:t>
            </w:r>
            <w:r w:rsidRPr="001D74E0">
              <w:rPr>
                <w:rFonts w:ascii="仿宋_GB2312" w:eastAsia="仿宋_GB2312" w:hAnsi="仿宋" w:cs="Times New Roman" w:hint="eastAsia"/>
                <w:color w:val="000000"/>
                <w:sz w:val="28"/>
                <w:szCs w:val="28"/>
                <w:lang w:val="en-US" w:bidi="ar-SA"/>
              </w:rPr>
              <w:tab/>
              <w:t>日</w:t>
            </w:r>
          </w:p>
        </w:tc>
      </w:tr>
    </w:tbl>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jc w:val="center"/>
        <w:rPr>
          <w:rFonts w:ascii="仿宋_GB2312" w:eastAsia="仿宋_GB2312" w:hAnsi="仿宋" w:cs="Times New Roman"/>
          <w:color w:val="000000"/>
          <w:sz w:val="28"/>
          <w:szCs w:val="28"/>
        </w:rPr>
      </w:pPr>
    </w:p>
    <w:p w:rsidR="008520AF" w:rsidRDefault="008520AF">
      <w:pPr>
        <w:spacing w:line="440" w:lineRule="exact"/>
        <w:rPr>
          <w:rFonts w:ascii="仿宋_GB2312" w:eastAsia="仿宋_GB2312" w:hAnsi="仿宋" w:cs="Times New Roman"/>
          <w:color w:val="000000"/>
          <w:sz w:val="28"/>
          <w:szCs w:val="28"/>
        </w:rPr>
      </w:pPr>
    </w:p>
    <w:p w:rsidR="008520AF" w:rsidRDefault="00E2253E">
      <w:pPr>
        <w:spacing w:line="440" w:lineRule="exact"/>
        <w:jc w:val="center"/>
        <w:rPr>
          <w:rFonts w:ascii="仿宋_GB2312" w:eastAsia="仿宋_GB2312" w:hAnsi="仿宋" w:cs="Times New Roman"/>
          <w:b/>
          <w:color w:val="000000"/>
          <w:sz w:val="36"/>
          <w:szCs w:val="36"/>
        </w:rPr>
      </w:pPr>
      <w:r>
        <w:rPr>
          <w:rFonts w:ascii="仿宋_GB2312" w:eastAsia="仿宋_GB2312" w:hAnsi="仿宋" w:cs="Times New Roman" w:hint="eastAsia"/>
          <w:b/>
          <w:color w:val="000000"/>
          <w:sz w:val="36"/>
          <w:szCs w:val="36"/>
        </w:rPr>
        <w:lastRenderedPageBreak/>
        <w:t>第四章  投标人资格证明文件</w:t>
      </w:r>
    </w:p>
    <w:p w:rsidR="008520AF" w:rsidRDefault="008520AF">
      <w:pPr>
        <w:spacing w:line="440" w:lineRule="exact"/>
        <w:jc w:val="center"/>
        <w:rPr>
          <w:rFonts w:ascii="仿宋_GB2312" w:eastAsia="仿宋_GB2312" w:hAnsi="仿宋" w:cs="Times New Roman"/>
          <w:color w:val="000000"/>
          <w:sz w:val="28"/>
          <w:szCs w:val="28"/>
        </w:rPr>
      </w:pP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1.具有独立承担民事责任能力的法人、其他组织或自然人，并出具合法有效的统一社会信用代码的营业执照或事业单位法人证书等国家规定的相关证明，自然人参与的提供其身份证明；</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2.财务状况报告：提供</w:t>
      </w:r>
      <w:r>
        <w:rPr>
          <w:rFonts w:ascii="仿宋_GB2312" w:eastAsia="仿宋_GB2312" w:hAnsi="仿宋" w:cs="Times New Roman" w:hint="eastAsia"/>
          <w:color w:val="FF0000"/>
          <w:sz w:val="28"/>
          <w:szCs w:val="28"/>
        </w:rPr>
        <w:t>2021年1月</w:t>
      </w:r>
      <w:r>
        <w:rPr>
          <w:rFonts w:ascii="仿宋_GB2312" w:eastAsia="仿宋_GB2312" w:hAnsi="仿宋" w:cs="Times New Roman" w:hint="eastAsia"/>
          <w:color w:val="0D0D0D" w:themeColor="text1" w:themeTint="F2"/>
          <w:sz w:val="28"/>
          <w:szCs w:val="28"/>
        </w:rPr>
        <w:t>至今任意年度完整的财务审计报告或开标时间前六个月内其基本存款账户开户银行出具的资信证明。其他组织和自然人提供银行出具的资信证明；</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3.税收缴纳证明：提供</w:t>
      </w:r>
      <w:r>
        <w:rPr>
          <w:rFonts w:ascii="仿宋_GB2312" w:eastAsia="仿宋_GB2312" w:hAnsi="仿宋" w:cs="Times New Roman" w:hint="eastAsia"/>
          <w:color w:val="FF0000"/>
          <w:sz w:val="28"/>
          <w:szCs w:val="28"/>
        </w:rPr>
        <w:t>2023年1月</w:t>
      </w:r>
      <w:r>
        <w:rPr>
          <w:rFonts w:ascii="仿宋_GB2312" w:eastAsia="仿宋_GB2312" w:hAnsi="仿宋" w:cs="Times New Roman" w:hint="eastAsia"/>
          <w:color w:val="0D0D0D" w:themeColor="text1" w:themeTint="F2"/>
          <w:sz w:val="28"/>
          <w:szCs w:val="28"/>
        </w:rPr>
        <w:t>至今已缴纳的至少一个月的纳税证明或完税证明，依法免税的单位应提供相关证明材料；</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4.社会保障资金缴纳证明：提供</w:t>
      </w:r>
      <w:r>
        <w:rPr>
          <w:rFonts w:ascii="仿宋_GB2312" w:eastAsia="仿宋_GB2312" w:hAnsi="仿宋" w:cs="Times New Roman" w:hint="eastAsia"/>
          <w:color w:val="FF0000"/>
          <w:sz w:val="28"/>
          <w:szCs w:val="28"/>
        </w:rPr>
        <w:t>2023年1月</w:t>
      </w:r>
      <w:r>
        <w:rPr>
          <w:rFonts w:ascii="仿宋_GB2312" w:eastAsia="仿宋_GB2312" w:hAnsi="仿宋" w:cs="Times New Roman" w:hint="eastAsia"/>
          <w:color w:val="0D0D0D" w:themeColor="text1" w:themeTint="F2"/>
          <w:sz w:val="28"/>
          <w:szCs w:val="28"/>
        </w:rPr>
        <w:t>至今已缴存的至少一个月的社会保障资金缴存单据或社保机构开具的社会保险参保缴费情况证明，依法不需要缴纳社会保障资金的单位应提供相关证明材料；</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5.参加政府采购活动前三年内，在经营活动中没有重大违法纪录的书面声明；</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6.供应商应在投标截止日前未被列入失信被执行人、重大税收违法案件当事人名单和政府采购严重违法失信行为记录名单（处罚期限届满的除外，如相关失信记录已失效，供应商需提供相关证明资料）。通过“信用中国”网站（www.creditchina.gov.cn）和中国政府采购网（www.ccgp.gov.cn）查询相关主体无失信记录（由采购人、采购代理机构通过上述政府网站现场查询）；</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7.提供具有履行合同所必需的设备和专业技术能力的承诺函； </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8.法定代表人授权他人参加投标的，须出具法定代表人证明书、</w:t>
      </w:r>
      <w:r>
        <w:rPr>
          <w:rFonts w:ascii="仿宋_GB2312" w:eastAsia="仿宋_GB2312" w:hAnsi="仿宋" w:cs="Times New Roman" w:hint="eastAsia"/>
          <w:color w:val="0D0D0D" w:themeColor="text1" w:themeTint="F2"/>
          <w:sz w:val="28"/>
          <w:szCs w:val="28"/>
        </w:rPr>
        <w:lastRenderedPageBreak/>
        <w:t>法定代表人授权书及被授权人身份证复印件；法定代表人直接参加投标的，须出具法定代表人证明书及身份证复印件。</w:t>
      </w:r>
    </w:p>
    <w:p w:rsidR="008520AF" w:rsidRDefault="00E2253E">
      <w:pPr>
        <w:spacing w:line="580" w:lineRule="exact"/>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9、</w:t>
      </w:r>
      <w:r>
        <w:rPr>
          <w:rFonts w:ascii="仿宋_GB2312" w:eastAsia="仿宋_GB2312" w:hAnsi="仿宋" w:cs="Times New Roman"/>
          <w:color w:val="000000"/>
          <w:sz w:val="28"/>
          <w:szCs w:val="28"/>
        </w:rPr>
        <w:t>本项目专门面向中小企业采购，仅限符合《政 府采购促进中小企业发展办法》（财库〔2020〕46 号）条件的中小企业参与， 供应商应填写中小企业声明函并对真实性负责</w:t>
      </w:r>
      <w:r>
        <w:rPr>
          <w:rFonts w:ascii="仿宋_GB2312" w:eastAsia="仿宋_GB2312" w:hAnsi="仿宋" w:cs="Times New Roman" w:hint="eastAsia"/>
          <w:color w:val="000000"/>
          <w:sz w:val="28"/>
          <w:szCs w:val="28"/>
        </w:rPr>
        <w:t>；</w:t>
      </w:r>
    </w:p>
    <w:p w:rsidR="008520AF" w:rsidRDefault="00E2253E">
      <w:pPr>
        <w:spacing w:line="580" w:lineRule="exact"/>
        <w:ind w:firstLineChars="200" w:firstLine="560"/>
        <w:rPr>
          <w:rFonts w:ascii="仿宋_GB2312" w:eastAsia="仿宋_GB2312" w:hAnsiTheme="majorEastAsia" w:cs="Times New Roman"/>
          <w:b/>
          <w:color w:val="0D0D0D" w:themeColor="text1" w:themeTint="F2"/>
          <w:sz w:val="28"/>
          <w:szCs w:val="28"/>
        </w:rPr>
      </w:pPr>
      <w:r>
        <w:rPr>
          <w:rFonts w:ascii="仿宋_GB2312" w:eastAsia="仿宋_GB2312" w:hAnsi="仿宋" w:cs="Times New Roman" w:hint="eastAsia"/>
          <w:color w:val="000000"/>
          <w:sz w:val="28"/>
          <w:szCs w:val="28"/>
        </w:rPr>
        <w:t>10、本项目采购内容涉及保安服务的，须提供以下资料，以下两种形式提供其中任意一种均可。</w:t>
      </w:r>
      <w:r>
        <w:rPr>
          <w:rFonts w:ascii="仿宋_GB2312" w:eastAsia="仿宋_GB2312" w:hAnsi="仿宋" w:cs="Times New Roman" w:hint="eastAsia"/>
          <w:color w:val="000000"/>
          <w:sz w:val="28"/>
          <w:szCs w:val="28"/>
        </w:rPr>
        <w:br/>
        <w:t xml:space="preserve">    （1）自行招用保安员的投标人，须出具承诺书（承诺书形式不限），承诺自承接本项目之日起30日内向采购人所在地设区的市级人民政府公安机关备案。</w:t>
      </w:r>
      <w:r>
        <w:rPr>
          <w:rFonts w:ascii="仿宋_GB2312" w:eastAsia="仿宋_GB2312" w:hAnsi="仿宋" w:cs="Times New Roman" w:hint="eastAsia"/>
          <w:color w:val="000000"/>
          <w:sz w:val="28"/>
          <w:szCs w:val="28"/>
        </w:rPr>
        <w:br/>
        <w:t xml:space="preserve">    （2）从保安服务公司购买保安服务的投标人，需提供与保安服务公司签订的保安服务合同，明确规定服务的项目、内容以及双方的权利义务。</w:t>
      </w:r>
    </w:p>
    <w:p w:rsidR="008520AF" w:rsidRDefault="00E2253E">
      <w:pPr>
        <w:spacing w:line="540" w:lineRule="exact"/>
        <w:ind w:rightChars="-146" w:right="-307" w:firstLineChars="200" w:firstLine="562"/>
        <w:rPr>
          <w:rFonts w:ascii="仿宋_GB2312" w:eastAsia="仿宋_GB2312" w:hAnsiTheme="majorEastAsia" w:cs="Times New Roman"/>
          <w:b/>
          <w:color w:val="000000"/>
          <w:sz w:val="28"/>
          <w:szCs w:val="28"/>
        </w:rPr>
      </w:pPr>
      <w:r>
        <w:rPr>
          <w:rFonts w:ascii="仿宋_GB2312" w:eastAsia="仿宋_GB2312" w:hAnsi="仿宋" w:cs="Times New Roman" w:hint="eastAsia"/>
          <w:b/>
          <w:color w:val="000000"/>
          <w:sz w:val="28"/>
          <w:szCs w:val="28"/>
        </w:rPr>
        <w:t>备注：</w:t>
      </w:r>
      <w:r>
        <w:rPr>
          <w:rFonts w:ascii="仿宋_GB2312" w:eastAsia="仿宋_GB2312" w:hAnsi="微软雅黑" w:hint="eastAsia"/>
          <w:b/>
          <w:color w:val="000000"/>
          <w:sz w:val="28"/>
          <w:szCs w:val="28"/>
        </w:rPr>
        <w:t>以上资格要求均为必备资格，需提供相关证明文件并加盖公章，单独封装。原件备查，缺少其中任何一项，其投标文件视为无效文件</w:t>
      </w:r>
      <w:r>
        <w:rPr>
          <w:rFonts w:ascii="仿宋_GB2312" w:eastAsia="仿宋_GB2312" w:hAnsi="微软雅黑" w:hint="eastAsia"/>
          <w:color w:val="000000"/>
          <w:sz w:val="28"/>
          <w:szCs w:val="28"/>
        </w:rPr>
        <w:t>。</w:t>
      </w:r>
    </w:p>
    <w:p w:rsidR="008520AF" w:rsidRDefault="008520AF">
      <w:pPr>
        <w:spacing w:line="360" w:lineRule="exact"/>
        <w:jc w:val="center"/>
        <w:rPr>
          <w:rFonts w:ascii="仿宋_GB2312" w:eastAsia="仿宋_GB2312" w:hAnsi="仿宋" w:cs="Times New Roman"/>
          <w:b/>
          <w:bCs/>
          <w:color w:val="000000"/>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tabs>
          <w:tab w:val="left" w:pos="0"/>
        </w:tabs>
        <w:spacing w:line="360" w:lineRule="exact"/>
        <w:ind w:firstLineChars="171" w:firstLine="410"/>
        <w:rPr>
          <w:rFonts w:ascii="仿宋_GB2312" w:eastAsia="仿宋_GB2312" w:hAnsi="仿宋" w:cs="Times New Roman"/>
          <w:sz w:val="24"/>
          <w:szCs w:val="24"/>
        </w:rPr>
      </w:pPr>
    </w:p>
    <w:p w:rsidR="008520AF" w:rsidRDefault="008520AF">
      <w:pPr>
        <w:spacing w:line="440" w:lineRule="exact"/>
        <w:rPr>
          <w:rFonts w:ascii="仿宋_GB2312" w:eastAsia="仿宋_GB2312" w:hAnsi="仿宋" w:cs="Times New Roman"/>
          <w:b/>
          <w:color w:val="000000"/>
          <w:sz w:val="36"/>
          <w:szCs w:val="36"/>
        </w:rPr>
      </w:pPr>
    </w:p>
    <w:p w:rsidR="008520AF" w:rsidRDefault="00E2253E">
      <w:pPr>
        <w:widowControl/>
        <w:jc w:val="center"/>
        <w:rPr>
          <w:rStyle w:val="1Char"/>
          <w:rFonts w:ascii="仿宋_GB2312" w:eastAsia="仿宋_GB2312" w:hAnsi="宋体" w:cs="宋体"/>
          <w:bCs w:val="0"/>
          <w:sz w:val="36"/>
          <w:szCs w:val="36"/>
        </w:rPr>
      </w:pPr>
      <w:r>
        <w:rPr>
          <w:rStyle w:val="1Char"/>
          <w:rFonts w:ascii="仿宋_GB2312" w:eastAsia="仿宋_GB2312" w:hAnsi="宋体" w:cs="宋体" w:hint="eastAsia"/>
          <w:bCs w:val="0"/>
          <w:sz w:val="36"/>
          <w:szCs w:val="36"/>
        </w:rPr>
        <w:lastRenderedPageBreak/>
        <w:t>第五章 商务条款</w:t>
      </w:r>
    </w:p>
    <w:p w:rsidR="008520AF" w:rsidRDefault="00E2253E">
      <w:pPr>
        <w:widowControl/>
        <w:jc w:val="left"/>
        <w:rPr>
          <w:rFonts w:ascii="仿宋_GB2312" w:eastAsia="仿宋_GB2312"/>
          <w:sz w:val="28"/>
          <w:szCs w:val="28"/>
        </w:rPr>
      </w:pPr>
      <w:r>
        <w:rPr>
          <w:rFonts w:ascii="仿宋_GB2312" w:eastAsia="仿宋_GB2312" w:hAnsi="宋体" w:cs="宋体" w:hint="eastAsia"/>
          <w:color w:val="000000"/>
          <w:kern w:val="0"/>
          <w:sz w:val="28"/>
          <w:szCs w:val="28"/>
        </w:rPr>
        <w:t xml:space="preserve">1.主要商务条款和要求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373"/>
        <w:gridCol w:w="7151"/>
      </w:tblGrid>
      <w:tr w:rsidR="008520AF">
        <w:trPr>
          <w:trHeight w:val="372"/>
          <w:tblHeader/>
        </w:trPr>
        <w:tc>
          <w:tcPr>
            <w:tcW w:w="812"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条款</w:t>
            </w:r>
          </w:p>
          <w:p w:rsidR="008520AF" w:rsidRDefault="00E2253E" w:rsidP="006F7C57">
            <w:pPr>
              <w:pStyle w:val="12"/>
            </w:pPr>
            <w:r>
              <w:rPr>
                <w:rFonts w:hint="eastAsia"/>
              </w:rPr>
              <w:t>编号</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主要商务条款</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商务要求</w:t>
            </w:r>
          </w:p>
        </w:tc>
      </w:tr>
      <w:tr w:rsidR="008520AF">
        <w:trPr>
          <w:trHeight w:val="356"/>
          <w:tblHeader/>
        </w:trPr>
        <w:tc>
          <w:tcPr>
            <w:tcW w:w="812" w:type="dxa"/>
            <w:tcBorders>
              <w:top w:val="single" w:sz="0" w:space="0" w:color="000000"/>
              <w:left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1</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项目</w:t>
            </w:r>
          </w:p>
          <w:p w:rsidR="008520AF" w:rsidRDefault="00E2253E">
            <w:pPr>
              <w:widowControl/>
              <w:jc w:val="center"/>
              <w:rPr>
                <w:rFonts w:ascii="仿宋_GB2312" w:eastAsia="仿宋_GB2312" w:hAnsi="宋体" w:cs="宋体"/>
                <w:sz w:val="24"/>
                <w:szCs w:val="24"/>
              </w:rPr>
            </w:pPr>
            <w:r>
              <w:rPr>
                <w:rFonts w:ascii="仿宋_GB2312" w:eastAsia="仿宋_GB2312" w:hAnsi="宋体" w:cs="宋体" w:hint="eastAsia"/>
                <w:color w:val="000000"/>
                <w:kern w:val="0"/>
                <w:sz w:val="24"/>
                <w:szCs w:val="24"/>
              </w:rPr>
              <w:t>名称</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Pr="006F7C57" w:rsidRDefault="006F7C57" w:rsidP="006F7C57">
            <w:pPr>
              <w:spacing w:line="580" w:lineRule="exact"/>
              <w:ind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杨陵区教育系统2024年校园物业服务采购项目</w:t>
            </w:r>
          </w:p>
        </w:tc>
      </w:tr>
      <w:tr w:rsidR="008520AF">
        <w:trPr>
          <w:trHeight w:val="267"/>
          <w:tblHeader/>
        </w:trPr>
        <w:tc>
          <w:tcPr>
            <w:tcW w:w="812" w:type="dxa"/>
            <w:tcBorders>
              <w:left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2</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地点</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pPr>
              <w:widowControl/>
              <w:rPr>
                <w:rFonts w:ascii="仿宋_GB2312" w:eastAsia="仿宋_GB2312" w:hAnsi="宋体" w:cs="宋体"/>
                <w:sz w:val="24"/>
                <w:szCs w:val="24"/>
              </w:rPr>
            </w:pPr>
            <w:r>
              <w:rPr>
                <w:rFonts w:ascii="仿宋_GB2312" w:eastAsia="仿宋_GB2312" w:hAnsi="宋体" w:cs="宋体" w:hint="eastAsia"/>
                <w:sz w:val="24"/>
                <w:szCs w:val="24"/>
              </w:rPr>
              <w:t>采购人指定的服务地点</w:t>
            </w:r>
          </w:p>
        </w:tc>
      </w:tr>
      <w:tr w:rsidR="008520AF">
        <w:trPr>
          <w:trHeight w:val="128"/>
          <w:tblHeader/>
        </w:trPr>
        <w:tc>
          <w:tcPr>
            <w:tcW w:w="812" w:type="dxa"/>
            <w:tcBorders>
              <w:left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3</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服务周期</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一年</w:t>
            </w:r>
          </w:p>
        </w:tc>
      </w:tr>
      <w:tr w:rsidR="008520AF">
        <w:trPr>
          <w:trHeight w:val="128"/>
          <w:tblHeader/>
        </w:trPr>
        <w:tc>
          <w:tcPr>
            <w:tcW w:w="812" w:type="dxa"/>
            <w:tcBorders>
              <w:left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4</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服务标准</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Pr="006F7C57" w:rsidRDefault="00E2253E" w:rsidP="006F7C57">
            <w:pPr>
              <w:pStyle w:val="12"/>
            </w:pPr>
            <w:r w:rsidRPr="006F7C57">
              <w:rPr>
                <w:rFonts w:hint="eastAsia"/>
              </w:rPr>
              <w:t>符合国家现行技术规范和标准及要求</w:t>
            </w:r>
          </w:p>
        </w:tc>
      </w:tr>
      <w:tr w:rsidR="008520AF">
        <w:trPr>
          <w:trHeight w:val="811"/>
          <w:tblHeader/>
        </w:trPr>
        <w:tc>
          <w:tcPr>
            <w:tcW w:w="812" w:type="dxa"/>
            <w:tcBorders>
              <w:left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7</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服务工作内容</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Pr="006F7C57" w:rsidRDefault="00E2253E">
            <w:pPr>
              <w:widowControl/>
              <w:spacing w:line="360" w:lineRule="exact"/>
              <w:jc w:val="left"/>
              <w:rPr>
                <w:rFonts w:ascii="仿宋_GB2312" w:eastAsia="仿宋_GB2312" w:hAnsi="宋体" w:cs="宋体"/>
                <w:color w:val="000000" w:themeColor="text1"/>
                <w:sz w:val="24"/>
                <w:szCs w:val="24"/>
              </w:rPr>
            </w:pPr>
            <w:r w:rsidRPr="006F7C57">
              <w:rPr>
                <w:rFonts w:ascii="仿宋_GB2312" w:eastAsia="仿宋_GB2312" w:hAnsi="宋体" w:cs="宋体" w:hint="eastAsia"/>
                <w:color w:val="000000" w:themeColor="text1"/>
                <w:kern w:val="0"/>
                <w:sz w:val="24"/>
                <w:szCs w:val="24"/>
              </w:rPr>
              <w:t>本项目为择优选择供应商，供应商负责承担本次</w:t>
            </w:r>
            <w:r w:rsidRPr="006F7C57">
              <w:rPr>
                <w:rFonts w:ascii="仿宋_GB2312" w:eastAsia="仿宋_GB2312" w:hAnsi="宋体" w:cs="宋体" w:hint="eastAsia"/>
                <w:color w:val="000000" w:themeColor="text1"/>
                <w:sz w:val="24"/>
                <w:szCs w:val="24"/>
              </w:rPr>
              <w:t xml:space="preserve">杨陵区教育   </w:t>
            </w:r>
            <w:r w:rsidRPr="006F7C57">
              <w:rPr>
                <w:rFonts w:ascii="仿宋_GB2312" w:eastAsia="仿宋_GB2312" w:hAnsiTheme="minorEastAsia" w:cs="宋体" w:hint="eastAsia"/>
                <w:color w:val="000000" w:themeColor="text1"/>
                <w:sz w:val="24"/>
                <w:szCs w:val="24"/>
              </w:rPr>
              <w:t>物业</w:t>
            </w:r>
            <w:r w:rsidRPr="006F7C57">
              <w:rPr>
                <w:rFonts w:ascii="仿宋_GB2312" w:eastAsia="仿宋_GB2312" w:hAnsi="宋体" w:cs="宋体" w:hint="eastAsia"/>
                <w:color w:val="000000" w:themeColor="text1"/>
                <w:sz w:val="24"/>
                <w:szCs w:val="24"/>
              </w:rPr>
              <w:t>服务项目内全部内容</w:t>
            </w:r>
          </w:p>
        </w:tc>
      </w:tr>
      <w:tr w:rsidR="008520AF">
        <w:trPr>
          <w:trHeight w:val="1642"/>
          <w:tblHeader/>
        </w:trPr>
        <w:tc>
          <w:tcPr>
            <w:tcW w:w="812" w:type="dxa"/>
            <w:tcBorders>
              <w:left w:val="single" w:sz="0" w:space="0" w:color="000000"/>
              <w:right w:val="single" w:sz="0" w:space="0" w:color="000000"/>
            </w:tcBorders>
            <w:tcMar>
              <w:top w:w="100" w:type="dxa"/>
              <w:bottom w:w="100" w:type="dxa"/>
            </w:tcMar>
            <w:vAlign w:val="center"/>
          </w:tcPr>
          <w:p w:rsidR="008520AF" w:rsidRDefault="00E2253E" w:rsidP="006F7C57">
            <w:pPr>
              <w:pStyle w:val="12"/>
            </w:pPr>
            <w:r>
              <w:rPr>
                <w:rFonts w:hint="eastAsia"/>
              </w:rPr>
              <w:t>6</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pPr>
              <w:widowControl/>
              <w:jc w:val="center"/>
              <w:rPr>
                <w:rFonts w:ascii="仿宋_GB2312" w:eastAsia="仿宋_GB2312"/>
                <w:sz w:val="24"/>
                <w:szCs w:val="24"/>
              </w:rPr>
            </w:pPr>
            <w:r>
              <w:rPr>
                <w:rFonts w:ascii="仿宋_GB2312" w:eastAsia="仿宋_GB2312" w:hAnsi="宋体" w:cs="宋体" w:hint="eastAsia"/>
                <w:color w:val="000000"/>
                <w:kern w:val="0"/>
                <w:sz w:val="24"/>
                <w:szCs w:val="24"/>
              </w:rPr>
              <w:t>分期支付节点</w:t>
            </w:r>
          </w:p>
          <w:p w:rsidR="008520AF" w:rsidRDefault="00E2253E">
            <w:pPr>
              <w:widowControl/>
              <w:jc w:val="center"/>
              <w:rPr>
                <w:rFonts w:ascii="仿宋_GB2312" w:eastAsia="仿宋_GB2312"/>
                <w:sz w:val="24"/>
                <w:szCs w:val="24"/>
              </w:rPr>
            </w:pPr>
            <w:r>
              <w:rPr>
                <w:rFonts w:ascii="仿宋_GB2312" w:eastAsia="仿宋_GB2312" w:hAnsi="宋体" w:cs="宋体" w:hint="eastAsia"/>
                <w:color w:val="000000"/>
                <w:kern w:val="0"/>
                <w:sz w:val="24"/>
                <w:szCs w:val="24"/>
              </w:rPr>
              <w:t>及比例</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Pr="006F7C57" w:rsidRDefault="00E2253E">
            <w:pPr>
              <w:widowControl/>
              <w:spacing w:line="360" w:lineRule="exact"/>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kern w:val="0"/>
                <w:sz w:val="24"/>
                <w:szCs w:val="24"/>
              </w:rPr>
              <w:t>1</w:t>
            </w:r>
            <w:r w:rsidRPr="001D74E0">
              <w:rPr>
                <w:rFonts w:ascii="仿宋_GB2312" w:eastAsia="仿宋_GB2312" w:hAnsi="宋体" w:cs="宋体" w:hint="eastAsia"/>
                <w:color w:val="000000" w:themeColor="text1"/>
                <w:kern w:val="0"/>
                <w:sz w:val="24"/>
                <w:szCs w:val="24"/>
              </w:rPr>
              <w:t>、</w:t>
            </w:r>
            <w:r w:rsidRPr="006F7C57">
              <w:rPr>
                <w:rFonts w:ascii="仿宋_GB2312" w:eastAsia="仿宋_GB2312" w:hAnsi="宋体" w:cs="宋体" w:hint="eastAsia"/>
                <w:color w:val="000000" w:themeColor="text1"/>
                <w:kern w:val="0"/>
                <w:sz w:val="24"/>
                <w:szCs w:val="24"/>
              </w:rPr>
              <w:t>一年内对物业服务工作进行至少二次满意度测评，根据考核结果及出勤率按照次月付当月支付合同价款。</w:t>
            </w:r>
          </w:p>
          <w:p w:rsidR="008520AF" w:rsidRPr="006F7C57" w:rsidRDefault="00E2253E">
            <w:pPr>
              <w:widowControl/>
              <w:spacing w:line="360" w:lineRule="exact"/>
              <w:jc w:val="left"/>
              <w:rPr>
                <w:rFonts w:ascii="仿宋_GB2312" w:eastAsia="仿宋_GB2312" w:hAnsi="宋体" w:cs="宋体"/>
                <w:color w:val="000000" w:themeColor="text1"/>
                <w:kern w:val="0"/>
                <w:sz w:val="24"/>
                <w:szCs w:val="24"/>
              </w:rPr>
            </w:pPr>
            <w:r w:rsidRPr="006F7C57">
              <w:rPr>
                <w:rFonts w:ascii="仿宋_GB2312" w:eastAsia="仿宋_GB2312" w:hAnsi="宋体" w:cs="宋体" w:hint="eastAsia"/>
                <w:color w:val="000000" w:themeColor="text1"/>
                <w:kern w:val="0"/>
                <w:sz w:val="24"/>
                <w:szCs w:val="24"/>
              </w:rPr>
              <w:t>2、结算方式：采购人与中标供应商直接结算，发票直开采购人。</w:t>
            </w:r>
          </w:p>
          <w:p w:rsidR="008520AF" w:rsidRDefault="00E2253E">
            <w:pPr>
              <w:widowControl/>
              <w:spacing w:line="360" w:lineRule="exact"/>
              <w:jc w:val="left"/>
              <w:rPr>
                <w:rFonts w:ascii="仿宋_GB2312" w:eastAsia="仿宋_GB2312"/>
                <w:sz w:val="24"/>
                <w:szCs w:val="24"/>
              </w:rPr>
            </w:pPr>
            <w:r w:rsidRPr="006F7C57">
              <w:rPr>
                <w:rFonts w:ascii="仿宋_GB2312" w:eastAsia="仿宋_GB2312" w:hAnsi="宋体" w:cs="宋体" w:hint="eastAsia"/>
                <w:color w:val="000000" w:themeColor="text1"/>
                <w:kern w:val="0"/>
                <w:sz w:val="24"/>
                <w:szCs w:val="24"/>
              </w:rPr>
              <w:t>3、支付方式：银行转账。</w:t>
            </w:r>
          </w:p>
        </w:tc>
      </w:tr>
      <w:tr w:rsidR="008520AF">
        <w:trPr>
          <w:trHeight w:val="90"/>
          <w:tblHeader/>
        </w:trPr>
        <w:tc>
          <w:tcPr>
            <w:tcW w:w="812" w:type="dxa"/>
            <w:tcBorders>
              <w:left w:val="single" w:sz="0" w:space="0" w:color="000000"/>
              <w:right w:val="single" w:sz="0" w:space="0" w:color="000000"/>
            </w:tcBorders>
            <w:tcMar>
              <w:top w:w="100" w:type="dxa"/>
              <w:bottom w:w="100" w:type="dxa"/>
            </w:tcMar>
            <w:vAlign w:val="center"/>
          </w:tcPr>
          <w:p w:rsidR="008520AF" w:rsidRDefault="00E2253E">
            <w:pPr>
              <w:widowControl/>
              <w:jc w:val="center"/>
              <w:rPr>
                <w:rFonts w:ascii="仿宋_GB2312" w:eastAsia="仿宋_GB2312" w:hAnsi="宋体" w:cs="宋体"/>
                <w:sz w:val="24"/>
                <w:szCs w:val="24"/>
              </w:rPr>
            </w:pPr>
            <w:r>
              <w:rPr>
                <w:rFonts w:ascii="仿宋_GB2312" w:eastAsia="仿宋_GB2312" w:hAnsi="宋体" w:cs="宋体" w:hint="eastAsia"/>
                <w:color w:val="000000"/>
                <w:kern w:val="0"/>
                <w:sz w:val="24"/>
                <w:szCs w:val="24"/>
              </w:rPr>
              <w:t>7</w:t>
            </w:r>
          </w:p>
        </w:tc>
        <w:tc>
          <w:tcPr>
            <w:tcW w:w="137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合同</w:t>
            </w:r>
          </w:p>
          <w:p w:rsidR="008520AF" w:rsidRDefault="00E2253E">
            <w:pPr>
              <w:widowControl/>
              <w:jc w:val="center"/>
              <w:rPr>
                <w:rFonts w:ascii="仿宋_GB2312" w:eastAsia="仿宋_GB2312" w:hAnsi="宋体" w:cs="宋体"/>
                <w:sz w:val="24"/>
                <w:szCs w:val="24"/>
              </w:rPr>
            </w:pPr>
            <w:r>
              <w:rPr>
                <w:rFonts w:ascii="仿宋_GB2312" w:eastAsia="仿宋_GB2312" w:hAnsi="宋体" w:cs="宋体" w:hint="eastAsia"/>
                <w:color w:val="000000"/>
                <w:kern w:val="0"/>
                <w:sz w:val="24"/>
                <w:szCs w:val="24"/>
              </w:rPr>
              <w:t>签订</w:t>
            </w:r>
          </w:p>
        </w:tc>
        <w:tc>
          <w:tcPr>
            <w:tcW w:w="715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rsidR="008520AF" w:rsidRDefault="00E2253E">
            <w:pPr>
              <w:widowControl/>
              <w:jc w:val="left"/>
              <w:rPr>
                <w:rFonts w:ascii="仿宋_GB2312" w:eastAsia="仿宋_GB2312" w:hAnsi="宋体" w:cs="宋体"/>
                <w:sz w:val="24"/>
                <w:szCs w:val="24"/>
              </w:rPr>
            </w:pPr>
            <w:r>
              <w:rPr>
                <w:rFonts w:ascii="仿宋_GB2312" w:eastAsia="仿宋_GB2312" w:hAnsi="宋体" w:cs="宋体" w:hint="eastAsia"/>
                <w:color w:val="000000"/>
                <w:kern w:val="0"/>
                <w:sz w:val="24"/>
                <w:szCs w:val="24"/>
              </w:rPr>
              <w:t xml:space="preserve">中标供应商应在收到中标通知书后25日内与采购人签订合同。 </w:t>
            </w:r>
          </w:p>
        </w:tc>
      </w:tr>
    </w:tbl>
    <w:p w:rsidR="008520AF" w:rsidRDefault="00E2253E">
      <w:pPr>
        <w:widowControl/>
        <w:jc w:val="left"/>
        <w:rPr>
          <w:rFonts w:ascii="仿宋_GB2312" w:eastAsia="仿宋_GB2312"/>
          <w:sz w:val="28"/>
          <w:szCs w:val="28"/>
        </w:rPr>
      </w:pPr>
      <w:r>
        <w:rPr>
          <w:rFonts w:ascii="仿宋_GB2312" w:eastAsia="仿宋_GB2312" w:hAnsi="宋体" w:cs="宋体" w:hint="eastAsia"/>
          <w:color w:val="000000"/>
          <w:kern w:val="0"/>
          <w:sz w:val="28"/>
          <w:szCs w:val="28"/>
        </w:rPr>
        <w:t xml:space="preserve">2.商务条件响应说明 </w:t>
      </w:r>
    </w:p>
    <w:p w:rsidR="008520AF" w:rsidRDefault="00E2253E">
      <w:pPr>
        <w:widowControl/>
        <w:jc w:val="left"/>
        <w:rPr>
          <w:rFonts w:ascii="仿宋_GB2312" w:eastAsia="仿宋_GB2312"/>
          <w:sz w:val="28"/>
          <w:szCs w:val="28"/>
        </w:rPr>
      </w:pPr>
      <w:r>
        <w:rPr>
          <w:rFonts w:ascii="仿宋_GB2312" w:eastAsia="仿宋_GB2312" w:hAnsi="宋体" w:cs="宋体" w:hint="eastAsia"/>
          <w:color w:val="000000"/>
          <w:kern w:val="0"/>
          <w:sz w:val="28"/>
          <w:szCs w:val="28"/>
        </w:rPr>
        <w:t xml:space="preserve">（1）主要商务条款为合同条款的补充内容，与合同格式中规定不一致的，以本商务条款为准。 </w:t>
      </w:r>
    </w:p>
    <w:p w:rsidR="008520AF" w:rsidRDefault="00E2253E">
      <w:pPr>
        <w:widowControl/>
        <w:jc w:val="left"/>
        <w:rPr>
          <w:rFonts w:ascii="仿宋_GB2312" w:eastAsia="仿宋_GB2312"/>
          <w:sz w:val="28"/>
          <w:szCs w:val="28"/>
        </w:rPr>
      </w:pPr>
      <w:r>
        <w:rPr>
          <w:rFonts w:ascii="仿宋_GB2312" w:eastAsia="仿宋_GB2312" w:hAnsi="宋体" w:cs="宋体" w:hint="eastAsia"/>
          <w:color w:val="000000"/>
          <w:kern w:val="0"/>
          <w:sz w:val="28"/>
          <w:szCs w:val="28"/>
        </w:rPr>
        <w:t xml:space="preserve">（2）供应商在投标文件中应对上表所列的商务条款和要求做出逐条响应，供应商对商务条款的响应将作为合同协议书和合同专用条款的主要内容。 </w:t>
      </w:r>
    </w:p>
    <w:p w:rsidR="008520AF" w:rsidRDefault="00E2253E">
      <w:pPr>
        <w:widowControl/>
        <w:jc w:val="left"/>
        <w:rPr>
          <w:rFonts w:ascii="仿宋_GB2312" w:eastAsia="仿宋_GB2312" w:hAnsi="宋体"/>
          <w:sz w:val="28"/>
          <w:szCs w:val="28"/>
        </w:rPr>
      </w:pPr>
      <w:r>
        <w:rPr>
          <w:rFonts w:ascii="仿宋_GB2312" w:eastAsia="仿宋_GB2312" w:hAnsi="宋体" w:cs="宋体" w:hint="eastAsia"/>
          <w:color w:val="000000"/>
          <w:kern w:val="0"/>
          <w:sz w:val="28"/>
          <w:szCs w:val="28"/>
        </w:rPr>
        <w:t>（3）商务条款不接受负偏离。</w:t>
      </w:r>
    </w:p>
    <w:p w:rsidR="008520AF" w:rsidRDefault="008520AF">
      <w:pPr>
        <w:spacing w:line="440" w:lineRule="exact"/>
        <w:rPr>
          <w:rFonts w:ascii="仿宋_GB2312" w:eastAsia="仿宋_GB2312" w:hAnsi="仿宋" w:cs="Times New Roman"/>
          <w:b/>
          <w:color w:val="000000"/>
          <w:sz w:val="36"/>
          <w:szCs w:val="36"/>
        </w:rPr>
      </w:pPr>
    </w:p>
    <w:p w:rsidR="008520AF" w:rsidRDefault="008520AF">
      <w:pPr>
        <w:spacing w:line="440" w:lineRule="exact"/>
        <w:jc w:val="center"/>
        <w:rPr>
          <w:rFonts w:ascii="仿宋_GB2312" w:eastAsia="仿宋_GB2312" w:hAnsi="仿宋" w:cs="Times New Roman"/>
          <w:b/>
          <w:color w:val="000000"/>
          <w:sz w:val="36"/>
          <w:szCs w:val="36"/>
        </w:rPr>
      </w:pPr>
    </w:p>
    <w:p w:rsidR="008520AF" w:rsidRDefault="008520AF">
      <w:pPr>
        <w:spacing w:line="440" w:lineRule="exact"/>
        <w:jc w:val="center"/>
        <w:rPr>
          <w:rFonts w:ascii="仿宋_GB2312" w:eastAsia="仿宋_GB2312" w:hAnsi="仿宋" w:cs="Times New Roman"/>
          <w:b/>
          <w:color w:val="000000"/>
          <w:sz w:val="36"/>
          <w:szCs w:val="36"/>
        </w:rPr>
      </w:pPr>
    </w:p>
    <w:p w:rsidR="008520AF" w:rsidRDefault="00E2253E">
      <w:pPr>
        <w:spacing w:line="440" w:lineRule="exact"/>
        <w:jc w:val="center"/>
        <w:rPr>
          <w:rFonts w:ascii="仿宋_GB2312" w:eastAsia="仿宋_GB2312" w:hAnsi="仿宋" w:cs="Times New Roman"/>
          <w:b/>
          <w:color w:val="000000"/>
          <w:sz w:val="36"/>
          <w:szCs w:val="36"/>
        </w:rPr>
      </w:pPr>
      <w:r>
        <w:rPr>
          <w:rFonts w:ascii="仿宋_GB2312" w:eastAsia="仿宋_GB2312" w:hAnsi="仿宋" w:cs="Times New Roman" w:hint="eastAsia"/>
          <w:b/>
          <w:color w:val="000000"/>
          <w:sz w:val="36"/>
          <w:szCs w:val="36"/>
        </w:rPr>
        <w:lastRenderedPageBreak/>
        <w:t>第六章  投标文件格式及构成</w:t>
      </w:r>
    </w:p>
    <w:p w:rsidR="008520AF" w:rsidRDefault="008520AF">
      <w:pPr>
        <w:spacing w:line="440" w:lineRule="exact"/>
        <w:ind w:firstLineChars="595" w:firstLine="2150"/>
        <w:rPr>
          <w:rFonts w:ascii="仿宋_GB2312" w:eastAsia="仿宋_GB2312" w:hAnsi="仿宋" w:cs="Times New Roman"/>
          <w:b/>
          <w:color w:val="000000"/>
          <w:sz w:val="36"/>
          <w:szCs w:val="36"/>
        </w:rPr>
      </w:pPr>
    </w:p>
    <w:p w:rsidR="008520AF" w:rsidRDefault="00E2253E">
      <w:pPr>
        <w:spacing w:line="580" w:lineRule="exact"/>
        <w:ind w:leftChars="98" w:left="206" w:firstLineChars="100" w:firstLine="280"/>
        <w:rPr>
          <w:rFonts w:ascii="仿宋_GB2312" w:eastAsia="仿宋_GB2312" w:hAnsi="仿宋" w:cs="Times New Roman"/>
          <w:sz w:val="28"/>
          <w:szCs w:val="28"/>
        </w:rPr>
      </w:pPr>
      <w:r>
        <w:rPr>
          <w:rFonts w:ascii="仿宋_GB2312" w:eastAsia="仿宋_GB2312" w:hAnsi="仿宋" w:cs="Times New Roman" w:hint="eastAsia"/>
          <w:sz w:val="28"/>
          <w:szCs w:val="28"/>
        </w:rPr>
        <w:t>1.投标文件格式由本章目录所列第1部分至第7部分构成。</w:t>
      </w:r>
    </w:p>
    <w:p w:rsidR="008520AF" w:rsidRDefault="00E2253E">
      <w:pPr>
        <w:spacing w:line="580" w:lineRule="exact"/>
        <w:ind w:leftChars="98" w:left="206" w:firstLineChars="100" w:firstLine="280"/>
        <w:rPr>
          <w:rFonts w:ascii="仿宋_GB2312" w:eastAsia="仿宋_GB2312" w:hAnsi="仿宋" w:cs="Times New Roman"/>
          <w:sz w:val="28"/>
          <w:szCs w:val="28"/>
        </w:rPr>
      </w:pPr>
      <w:r>
        <w:rPr>
          <w:rFonts w:ascii="仿宋_GB2312" w:eastAsia="仿宋_GB2312" w:hAnsi="仿宋" w:cs="Times New Roman" w:hint="eastAsia"/>
          <w:sz w:val="28"/>
          <w:szCs w:val="28"/>
        </w:rPr>
        <w:t>2.投标人应认真审阅本章内容，并参照格式要求编制投标文件。凡未按格式要求编制投标文件而造成的不利后果，由投标人自行承担。</w:t>
      </w:r>
    </w:p>
    <w:p w:rsidR="008520AF" w:rsidRDefault="00E2253E">
      <w:pPr>
        <w:spacing w:line="580" w:lineRule="exact"/>
        <w:ind w:leftChars="98" w:left="206" w:firstLineChars="100" w:firstLine="280"/>
        <w:rPr>
          <w:rFonts w:ascii="仿宋_GB2312" w:eastAsia="仿宋_GB2312" w:hAnsi="仿宋" w:cs="Times New Roman"/>
          <w:bCs/>
          <w:sz w:val="28"/>
          <w:szCs w:val="28"/>
        </w:rPr>
      </w:pPr>
      <w:r>
        <w:rPr>
          <w:rFonts w:ascii="仿宋_GB2312" w:eastAsia="仿宋_GB2312" w:hAnsi="仿宋" w:cs="Times New Roman" w:hint="eastAsia"/>
          <w:sz w:val="28"/>
          <w:szCs w:val="28"/>
        </w:rPr>
        <w:t>3.投标文件的正、副本必须按照要求编制，</w:t>
      </w:r>
      <w:r>
        <w:rPr>
          <w:rFonts w:ascii="仿宋_GB2312" w:eastAsia="仿宋_GB2312" w:hAnsi="仿宋" w:cs="Times New Roman" w:hint="eastAsia"/>
          <w:bCs/>
          <w:sz w:val="28"/>
          <w:szCs w:val="28"/>
        </w:rPr>
        <w:t>凡正、副本不相符的，以正本为准。</w:t>
      </w:r>
    </w:p>
    <w:p w:rsidR="008520AF" w:rsidRDefault="008520AF">
      <w:pPr>
        <w:spacing w:line="360" w:lineRule="exact"/>
        <w:jc w:val="center"/>
        <w:rPr>
          <w:rFonts w:ascii="仿宋_GB2312" w:eastAsia="仿宋_GB2312" w:hAnsi="仿宋" w:cs="Times New Roman"/>
          <w:sz w:val="28"/>
          <w:szCs w:val="28"/>
        </w:rPr>
      </w:pPr>
    </w:p>
    <w:p w:rsidR="008520AF" w:rsidRDefault="008520AF">
      <w:pPr>
        <w:spacing w:line="360" w:lineRule="exact"/>
        <w:jc w:val="center"/>
        <w:rPr>
          <w:rFonts w:ascii="仿宋_GB2312" w:eastAsia="仿宋_GB2312" w:hAnsi="仿宋" w:cs="Times New Roman"/>
          <w:sz w:val="24"/>
          <w:szCs w:val="24"/>
        </w:rPr>
      </w:pPr>
    </w:p>
    <w:p w:rsidR="008520AF" w:rsidRDefault="008520AF">
      <w:pPr>
        <w:spacing w:line="360" w:lineRule="exact"/>
        <w:jc w:val="center"/>
        <w:rPr>
          <w:rFonts w:ascii="仿宋_GB2312" w:eastAsia="仿宋_GB2312" w:hAnsi="仿宋" w:cs="Times New Roman"/>
          <w:sz w:val="24"/>
          <w:szCs w:val="24"/>
        </w:rPr>
      </w:pPr>
    </w:p>
    <w:p w:rsidR="008520AF" w:rsidRDefault="008520AF">
      <w:pPr>
        <w:spacing w:line="360" w:lineRule="exact"/>
        <w:jc w:val="center"/>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24"/>
          <w:szCs w:val="24"/>
        </w:rPr>
      </w:pPr>
    </w:p>
    <w:p w:rsidR="008520AF" w:rsidRDefault="008520AF">
      <w:pPr>
        <w:spacing w:line="600" w:lineRule="exact"/>
        <w:rPr>
          <w:rFonts w:ascii="仿宋_GB2312" w:eastAsia="仿宋_GB2312" w:hAnsi="仿宋" w:cs="Times New Roman"/>
          <w:sz w:val="30"/>
          <w:szCs w:val="30"/>
        </w:rPr>
      </w:pPr>
    </w:p>
    <w:p w:rsidR="008520AF" w:rsidRDefault="00E2253E">
      <w:pPr>
        <w:spacing w:line="600" w:lineRule="exact"/>
        <w:jc w:val="center"/>
        <w:rPr>
          <w:rFonts w:ascii="仿宋_GB2312" w:eastAsia="仿宋_GB2312" w:hAnsi="仿宋" w:cs="Times New Roman"/>
          <w:sz w:val="30"/>
          <w:szCs w:val="30"/>
        </w:rPr>
      </w:pPr>
      <w:r>
        <w:rPr>
          <w:rFonts w:ascii="仿宋_GB2312" w:eastAsia="仿宋_GB2312" w:hAnsi="仿宋" w:cs="Times New Roman" w:hint="eastAsia"/>
          <w:sz w:val="30"/>
          <w:szCs w:val="30"/>
        </w:rPr>
        <w:t>杨陵区政府集中采购项目</w:t>
      </w:r>
    </w:p>
    <w:p w:rsidR="008520AF" w:rsidRDefault="008520AF">
      <w:pPr>
        <w:spacing w:line="600" w:lineRule="exact"/>
        <w:rPr>
          <w:rFonts w:ascii="仿宋_GB2312" w:eastAsia="仿宋_GB2312" w:hAnsi="仿宋" w:cs="Times New Roman"/>
          <w:sz w:val="30"/>
          <w:szCs w:val="30"/>
        </w:rPr>
      </w:pPr>
    </w:p>
    <w:p w:rsidR="008520AF" w:rsidRDefault="00E2253E">
      <w:pPr>
        <w:spacing w:line="600" w:lineRule="exact"/>
        <w:jc w:val="center"/>
        <w:rPr>
          <w:rFonts w:ascii="仿宋_GB2312" w:eastAsia="仿宋_GB2312" w:hAnsi="仿宋" w:cs="Times New Roman"/>
          <w:bCs/>
          <w:sz w:val="30"/>
          <w:szCs w:val="30"/>
        </w:rPr>
      </w:pPr>
      <w:r>
        <w:rPr>
          <w:rFonts w:ascii="仿宋_GB2312" w:eastAsia="仿宋_GB2312" w:hAnsi="仿宋" w:cs="Times New Roman" w:hint="eastAsia"/>
          <w:bCs/>
          <w:sz w:val="30"/>
          <w:szCs w:val="30"/>
        </w:rPr>
        <w:t>投标文件（格式）</w:t>
      </w:r>
    </w:p>
    <w:p w:rsidR="008520AF" w:rsidRDefault="00E2253E">
      <w:pPr>
        <w:spacing w:line="600" w:lineRule="exact"/>
        <w:jc w:val="center"/>
        <w:rPr>
          <w:rFonts w:ascii="仿宋_GB2312" w:eastAsia="仿宋_GB2312" w:hAnsi="仿宋" w:cs="Times New Roman"/>
          <w:sz w:val="30"/>
          <w:szCs w:val="30"/>
        </w:rPr>
      </w:pPr>
      <w:r>
        <w:rPr>
          <w:rFonts w:ascii="仿宋_GB2312" w:eastAsia="仿宋_GB2312" w:hAnsi="仿宋" w:cs="Times New Roman" w:hint="eastAsia"/>
          <w:sz w:val="30"/>
          <w:szCs w:val="30"/>
        </w:rPr>
        <w:t>（正本或副本）</w:t>
      </w:r>
    </w:p>
    <w:p w:rsidR="008520AF" w:rsidRDefault="008520AF">
      <w:pPr>
        <w:spacing w:line="600" w:lineRule="exact"/>
        <w:rPr>
          <w:rFonts w:ascii="仿宋_GB2312" w:eastAsia="仿宋_GB2312" w:hAnsi="仿宋" w:cs="Times New Roman"/>
          <w:sz w:val="30"/>
          <w:szCs w:val="30"/>
        </w:rPr>
      </w:pPr>
    </w:p>
    <w:p w:rsidR="008520AF" w:rsidRDefault="008520AF">
      <w:pPr>
        <w:spacing w:line="600" w:lineRule="exact"/>
        <w:rPr>
          <w:rFonts w:ascii="仿宋_GB2312" w:eastAsia="仿宋_GB2312" w:hAnsi="仿宋" w:cs="Times New Roman"/>
          <w:sz w:val="30"/>
          <w:szCs w:val="30"/>
        </w:rPr>
      </w:pPr>
    </w:p>
    <w:p w:rsidR="008520AF" w:rsidRDefault="008520AF">
      <w:pPr>
        <w:spacing w:line="600" w:lineRule="exact"/>
        <w:rPr>
          <w:rFonts w:ascii="仿宋_GB2312" w:eastAsia="仿宋_GB2312" w:hAnsi="仿宋" w:cs="Times New Roman"/>
          <w:sz w:val="30"/>
          <w:szCs w:val="30"/>
        </w:rPr>
      </w:pPr>
    </w:p>
    <w:p w:rsidR="008520AF" w:rsidRDefault="008520AF">
      <w:pPr>
        <w:spacing w:line="600" w:lineRule="exact"/>
        <w:rPr>
          <w:rFonts w:ascii="仿宋_GB2312" w:eastAsia="仿宋_GB2312" w:hAnsi="仿宋" w:cs="Times New Roman"/>
          <w:sz w:val="30"/>
          <w:szCs w:val="30"/>
        </w:rPr>
      </w:pPr>
    </w:p>
    <w:p w:rsidR="008520AF" w:rsidRDefault="008520AF">
      <w:pPr>
        <w:spacing w:line="600" w:lineRule="exact"/>
        <w:rPr>
          <w:rFonts w:ascii="仿宋_GB2312" w:eastAsia="仿宋_GB2312" w:hAnsi="仿宋" w:cs="Times New Roman"/>
          <w:sz w:val="30"/>
          <w:szCs w:val="30"/>
        </w:rPr>
      </w:pPr>
    </w:p>
    <w:p w:rsidR="008520AF" w:rsidRDefault="008520AF">
      <w:pPr>
        <w:spacing w:line="600" w:lineRule="exact"/>
        <w:rPr>
          <w:rFonts w:ascii="仿宋_GB2312" w:eastAsia="仿宋_GB2312" w:hAnsi="仿宋" w:cs="Times New Roman"/>
          <w:sz w:val="30"/>
          <w:szCs w:val="30"/>
        </w:rPr>
      </w:pPr>
    </w:p>
    <w:p w:rsidR="008520AF" w:rsidRDefault="008520AF">
      <w:pPr>
        <w:spacing w:line="600" w:lineRule="exact"/>
        <w:rPr>
          <w:rFonts w:ascii="仿宋_GB2312" w:eastAsia="仿宋_GB2312" w:hAnsi="仿宋" w:cs="Times New Roman"/>
          <w:sz w:val="30"/>
          <w:szCs w:val="30"/>
        </w:rPr>
      </w:pPr>
    </w:p>
    <w:p w:rsidR="008520AF" w:rsidRDefault="008520AF">
      <w:pPr>
        <w:spacing w:line="600" w:lineRule="exact"/>
        <w:rPr>
          <w:rFonts w:ascii="仿宋_GB2312" w:eastAsia="仿宋_GB2312" w:hAnsi="仿宋" w:cs="Times New Roman"/>
          <w:sz w:val="30"/>
          <w:szCs w:val="30"/>
        </w:rPr>
      </w:pPr>
    </w:p>
    <w:p w:rsidR="008520AF" w:rsidRDefault="00E2253E">
      <w:pPr>
        <w:spacing w:line="600" w:lineRule="exact"/>
        <w:ind w:firstLineChars="800" w:firstLine="2400"/>
        <w:rPr>
          <w:rFonts w:ascii="仿宋_GB2312" w:eastAsia="仿宋_GB2312" w:hAnsi="仿宋" w:cs="Times New Roman"/>
          <w:sz w:val="30"/>
          <w:szCs w:val="30"/>
        </w:rPr>
      </w:pPr>
      <w:r>
        <w:rPr>
          <w:rFonts w:ascii="仿宋_GB2312" w:eastAsia="仿宋_GB2312" w:hAnsi="仿宋" w:cs="Times New Roman" w:hint="eastAsia"/>
          <w:sz w:val="30"/>
          <w:szCs w:val="30"/>
        </w:rPr>
        <w:t>投标项目：</w:t>
      </w:r>
    </w:p>
    <w:p w:rsidR="008520AF" w:rsidRDefault="00E2253E">
      <w:pPr>
        <w:spacing w:line="600" w:lineRule="exact"/>
        <w:ind w:firstLineChars="800" w:firstLine="2400"/>
        <w:rPr>
          <w:rFonts w:ascii="仿宋_GB2312" w:eastAsia="仿宋_GB2312" w:hAnsi="仿宋" w:cs="Times New Roman"/>
          <w:sz w:val="30"/>
          <w:szCs w:val="30"/>
          <w:u w:val="single"/>
        </w:rPr>
      </w:pPr>
      <w:r>
        <w:rPr>
          <w:rFonts w:ascii="仿宋_GB2312" w:eastAsia="仿宋_GB2312" w:hAnsi="仿宋" w:cs="Times New Roman" w:hint="eastAsia"/>
          <w:sz w:val="30"/>
          <w:szCs w:val="30"/>
        </w:rPr>
        <w:t>项目编号：</w:t>
      </w:r>
    </w:p>
    <w:p w:rsidR="008520AF" w:rsidRDefault="00E2253E">
      <w:pPr>
        <w:spacing w:line="600" w:lineRule="exact"/>
        <w:ind w:firstLineChars="800" w:firstLine="2400"/>
        <w:rPr>
          <w:rFonts w:ascii="仿宋_GB2312" w:eastAsia="仿宋_GB2312" w:hAnsi="仿宋" w:cs="Times New Roman"/>
          <w:sz w:val="30"/>
          <w:szCs w:val="30"/>
        </w:rPr>
      </w:pPr>
      <w:r>
        <w:rPr>
          <w:rFonts w:ascii="仿宋_GB2312" w:eastAsia="仿宋_GB2312" w:hAnsi="仿宋" w:cs="Times New Roman" w:hint="eastAsia"/>
          <w:sz w:val="30"/>
          <w:szCs w:val="30"/>
        </w:rPr>
        <w:t>投 标 人：</w:t>
      </w:r>
    </w:p>
    <w:p w:rsidR="008520AF" w:rsidRDefault="008520AF">
      <w:pPr>
        <w:spacing w:line="600" w:lineRule="exact"/>
        <w:rPr>
          <w:rFonts w:ascii="仿宋_GB2312" w:eastAsia="仿宋_GB2312" w:hAnsi="仿宋" w:cs="Times New Roman"/>
          <w:sz w:val="30"/>
          <w:szCs w:val="30"/>
        </w:rPr>
      </w:pPr>
    </w:p>
    <w:p w:rsidR="008520AF" w:rsidRDefault="008520AF">
      <w:pPr>
        <w:spacing w:line="600" w:lineRule="exact"/>
        <w:rPr>
          <w:rFonts w:ascii="仿宋_GB2312" w:eastAsia="仿宋_GB2312" w:hAnsi="仿宋" w:cs="Times New Roman"/>
          <w:sz w:val="30"/>
          <w:szCs w:val="30"/>
        </w:rPr>
      </w:pPr>
    </w:p>
    <w:p w:rsidR="008520AF" w:rsidRDefault="00E2253E">
      <w:pPr>
        <w:autoSpaceDE w:val="0"/>
        <w:autoSpaceDN w:val="0"/>
        <w:adjustRightInd w:val="0"/>
        <w:spacing w:line="600" w:lineRule="exact"/>
        <w:jc w:val="center"/>
        <w:rPr>
          <w:rFonts w:ascii="仿宋_GB2312" w:eastAsia="仿宋_GB2312" w:hAnsi="仿宋" w:cs="Times New Roman"/>
          <w:bCs/>
          <w:kern w:val="0"/>
          <w:sz w:val="30"/>
          <w:szCs w:val="30"/>
        </w:rPr>
      </w:pPr>
      <w:r>
        <w:rPr>
          <w:rFonts w:ascii="仿宋_GB2312" w:eastAsia="仿宋_GB2312" w:hAnsi="仿宋" w:cs="Times New Roman" w:hint="eastAsia"/>
          <w:kern w:val="0"/>
          <w:sz w:val="30"/>
          <w:szCs w:val="30"/>
        </w:rPr>
        <w:t>2024.XX.XX</w:t>
      </w:r>
    </w:p>
    <w:p w:rsidR="008520AF" w:rsidRDefault="008520AF">
      <w:pPr>
        <w:spacing w:line="360" w:lineRule="exact"/>
        <w:jc w:val="center"/>
        <w:rPr>
          <w:rFonts w:ascii="仿宋_GB2312" w:eastAsia="仿宋_GB2312" w:hAnsi="仿宋" w:cs="Times New Roman"/>
          <w:sz w:val="24"/>
          <w:szCs w:val="24"/>
        </w:rPr>
      </w:pPr>
    </w:p>
    <w:p w:rsidR="008520AF" w:rsidRDefault="008520AF">
      <w:pPr>
        <w:spacing w:line="360" w:lineRule="exact"/>
        <w:jc w:val="center"/>
        <w:rPr>
          <w:rFonts w:ascii="仿宋_GB2312" w:eastAsia="仿宋_GB2312" w:hAnsi="仿宋" w:cs="Times New Roman"/>
          <w:sz w:val="24"/>
          <w:szCs w:val="24"/>
        </w:rPr>
      </w:pPr>
    </w:p>
    <w:p w:rsidR="008520AF" w:rsidRDefault="008520AF">
      <w:pPr>
        <w:spacing w:line="360" w:lineRule="exact"/>
        <w:jc w:val="center"/>
        <w:rPr>
          <w:rFonts w:ascii="仿宋_GB2312" w:eastAsia="仿宋_GB2312" w:hAnsi="仿宋" w:cs="Times New Roman"/>
          <w:sz w:val="24"/>
          <w:szCs w:val="24"/>
        </w:rPr>
      </w:pPr>
    </w:p>
    <w:p w:rsidR="008520AF" w:rsidRDefault="008520AF">
      <w:pPr>
        <w:spacing w:line="360" w:lineRule="exact"/>
        <w:jc w:val="center"/>
        <w:rPr>
          <w:rFonts w:ascii="仿宋_GB2312" w:eastAsia="仿宋_GB2312" w:hAnsi="仿宋" w:cs="Times New Roman"/>
          <w:sz w:val="24"/>
          <w:szCs w:val="24"/>
        </w:rPr>
      </w:pPr>
    </w:p>
    <w:p w:rsidR="008520AF" w:rsidRDefault="008520AF">
      <w:pPr>
        <w:spacing w:line="360" w:lineRule="exact"/>
        <w:jc w:val="center"/>
        <w:rPr>
          <w:rFonts w:ascii="仿宋_GB2312" w:eastAsia="仿宋_GB2312" w:hAnsi="仿宋" w:cs="Times New Roman"/>
          <w:sz w:val="24"/>
          <w:szCs w:val="24"/>
        </w:rPr>
      </w:pPr>
    </w:p>
    <w:p w:rsidR="008520AF" w:rsidRDefault="008520AF">
      <w:pPr>
        <w:spacing w:line="500" w:lineRule="exact"/>
        <w:rPr>
          <w:rFonts w:ascii="仿宋_GB2312" w:eastAsia="仿宋_GB2312" w:hAnsi="仿宋" w:cs="Times New Roman"/>
          <w:sz w:val="30"/>
          <w:szCs w:val="30"/>
        </w:rPr>
      </w:pPr>
    </w:p>
    <w:p w:rsidR="008520AF" w:rsidRDefault="00E2253E">
      <w:pPr>
        <w:spacing w:line="500" w:lineRule="exact"/>
        <w:jc w:val="center"/>
        <w:rPr>
          <w:rFonts w:ascii="仿宋_GB2312" w:eastAsia="仿宋_GB2312" w:hAnsi="仿宋" w:cs="Times New Roman"/>
          <w:sz w:val="30"/>
          <w:szCs w:val="30"/>
        </w:rPr>
      </w:pPr>
      <w:r>
        <w:rPr>
          <w:rFonts w:ascii="仿宋_GB2312" w:eastAsia="仿宋_GB2312" w:hAnsi="仿宋" w:cs="Times New Roman" w:hint="eastAsia"/>
          <w:sz w:val="30"/>
          <w:szCs w:val="30"/>
        </w:rPr>
        <w:lastRenderedPageBreak/>
        <w:t>目    录</w:t>
      </w:r>
    </w:p>
    <w:p w:rsidR="008520AF" w:rsidRDefault="008520AF">
      <w:pPr>
        <w:spacing w:line="360" w:lineRule="exact"/>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第1部分  法定代表人证明书与授权书</w:t>
      </w:r>
    </w:p>
    <w:p w:rsidR="008520AF" w:rsidRDefault="008520AF">
      <w:pPr>
        <w:spacing w:line="360" w:lineRule="exact"/>
        <w:ind w:firstLineChars="200" w:firstLine="600"/>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第2部分  投标函</w:t>
      </w:r>
    </w:p>
    <w:p w:rsidR="008520AF" w:rsidRDefault="008520AF">
      <w:pPr>
        <w:spacing w:line="360" w:lineRule="exact"/>
        <w:ind w:firstLineChars="200" w:firstLine="600"/>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第3部分  开标一览表</w:t>
      </w:r>
    </w:p>
    <w:p w:rsidR="008520AF" w:rsidRDefault="008520AF">
      <w:pPr>
        <w:spacing w:line="360" w:lineRule="exact"/>
        <w:ind w:firstLineChars="200" w:firstLine="600"/>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第4部分  投标方案</w:t>
      </w:r>
    </w:p>
    <w:p w:rsidR="008520AF" w:rsidRDefault="008520AF">
      <w:pPr>
        <w:spacing w:line="360" w:lineRule="exact"/>
        <w:ind w:firstLineChars="200" w:firstLine="600"/>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第5部分  商务方案</w:t>
      </w:r>
    </w:p>
    <w:p w:rsidR="008520AF" w:rsidRDefault="008520AF">
      <w:pPr>
        <w:spacing w:line="360" w:lineRule="exact"/>
        <w:ind w:firstLineChars="200" w:firstLine="600"/>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第6部分  投标人概况及承诺</w:t>
      </w:r>
    </w:p>
    <w:p w:rsidR="008520AF" w:rsidRDefault="008520AF">
      <w:pPr>
        <w:spacing w:line="360" w:lineRule="exact"/>
        <w:ind w:firstLineChars="200" w:firstLine="600"/>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第7部分  资格证明文件</w:t>
      </w:r>
    </w:p>
    <w:p w:rsidR="008520AF" w:rsidRDefault="008520AF">
      <w:pPr>
        <w:spacing w:line="360" w:lineRule="exact"/>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第8部分  其它证明文件</w:t>
      </w:r>
    </w:p>
    <w:p w:rsidR="008520AF" w:rsidRDefault="008520AF">
      <w:pPr>
        <w:spacing w:line="360" w:lineRule="exact"/>
        <w:ind w:firstLineChars="200" w:firstLine="600"/>
        <w:rPr>
          <w:rFonts w:ascii="仿宋_GB2312" w:eastAsia="仿宋_GB2312" w:hAnsi="仿宋" w:cs="Times New Roman"/>
          <w:color w:val="000000"/>
          <w:sz w:val="30"/>
          <w:szCs w:val="30"/>
        </w:rPr>
      </w:pPr>
    </w:p>
    <w:p w:rsidR="008520AF" w:rsidRDefault="00E2253E">
      <w:pPr>
        <w:spacing w:line="360" w:lineRule="exact"/>
        <w:ind w:firstLineChars="200" w:firstLine="600"/>
        <w:rPr>
          <w:rFonts w:ascii="仿宋_GB2312" w:eastAsia="仿宋_GB2312" w:hAnsi="仿宋" w:cs="Times New Roman"/>
          <w:color w:val="000000"/>
          <w:sz w:val="30"/>
          <w:szCs w:val="30"/>
        </w:rPr>
      </w:pPr>
      <w:r>
        <w:rPr>
          <w:rFonts w:ascii="仿宋_GB2312" w:eastAsia="仿宋_GB2312" w:hAnsi="仿宋" w:cs="Times New Roman" w:hint="eastAsia"/>
          <w:color w:val="000000"/>
          <w:sz w:val="30"/>
          <w:szCs w:val="30"/>
        </w:rPr>
        <w:t>第9部分  供应商拒绝政府采购领域商业贿赂承诺书</w:t>
      </w: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24"/>
          <w:szCs w:val="24"/>
        </w:rPr>
      </w:pPr>
    </w:p>
    <w:p w:rsidR="008520AF" w:rsidRDefault="008520AF">
      <w:pPr>
        <w:tabs>
          <w:tab w:val="left" w:pos="1260"/>
        </w:tabs>
        <w:spacing w:line="360" w:lineRule="exact"/>
        <w:rPr>
          <w:rFonts w:ascii="仿宋_GB2312" w:eastAsia="仿宋_GB2312" w:hAnsi="仿宋" w:cs="Times New Roman"/>
          <w:b/>
          <w:bCs/>
          <w:color w:val="000000"/>
          <w:sz w:val="24"/>
          <w:szCs w:val="24"/>
        </w:rPr>
      </w:pPr>
    </w:p>
    <w:p w:rsidR="008520AF" w:rsidRDefault="008520AF">
      <w:pPr>
        <w:tabs>
          <w:tab w:val="left" w:pos="1260"/>
        </w:tabs>
        <w:spacing w:line="360" w:lineRule="exact"/>
        <w:jc w:val="center"/>
        <w:rPr>
          <w:rFonts w:ascii="仿宋_GB2312" w:eastAsia="仿宋_GB2312" w:hAnsi="仿宋" w:cs="Times New Roman"/>
          <w:b/>
          <w:bCs/>
          <w:color w:val="000000"/>
          <w:sz w:val="36"/>
          <w:szCs w:val="36"/>
        </w:rPr>
      </w:pPr>
    </w:p>
    <w:p w:rsidR="008520AF" w:rsidRDefault="008520AF">
      <w:pPr>
        <w:tabs>
          <w:tab w:val="left" w:pos="1260"/>
        </w:tabs>
        <w:spacing w:line="360" w:lineRule="exact"/>
        <w:jc w:val="center"/>
        <w:rPr>
          <w:rFonts w:ascii="仿宋_GB2312" w:eastAsia="仿宋_GB2312" w:hAnsi="仿宋" w:cs="Times New Roman"/>
          <w:b/>
          <w:bCs/>
          <w:color w:val="000000"/>
          <w:sz w:val="36"/>
          <w:szCs w:val="36"/>
        </w:rPr>
      </w:pPr>
    </w:p>
    <w:p w:rsidR="008520AF" w:rsidRDefault="008520AF">
      <w:pPr>
        <w:tabs>
          <w:tab w:val="left" w:pos="1260"/>
        </w:tabs>
        <w:spacing w:line="360" w:lineRule="exact"/>
        <w:jc w:val="center"/>
        <w:rPr>
          <w:rFonts w:ascii="仿宋_GB2312" w:eastAsia="仿宋_GB2312" w:hAnsi="仿宋" w:cs="Times New Roman"/>
          <w:b/>
          <w:bCs/>
          <w:color w:val="000000"/>
          <w:sz w:val="36"/>
          <w:szCs w:val="36"/>
        </w:rPr>
      </w:pPr>
    </w:p>
    <w:p w:rsidR="008520AF" w:rsidRDefault="008520AF">
      <w:pPr>
        <w:tabs>
          <w:tab w:val="left" w:pos="1260"/>
        </w:tabs>
        <w:spacing w:line="360" w:lineRule="exact"/>
        <w:jc w:val="center"/>
        <w:rPr>
          <w:rFonts w:ascii="仿宋_GB2312" w:eastAsia="仿宋_GB2312" w:hAnsi="仿宋" w:cs="Times New Roman"/>
          <w:b/>
          <w:bCs/>
          <w:color w:val="000000"/>
          <w:sz w:val="36"/>
          <w:szCs w:val="36"/>
        </w:rPr>
      </w:pPr>
    </w:p>
    <w:p w:rsidR="008520AF" w:rsidRDefault="00E2253E">
      <w:pPr>
        <w:tabs>
          <w:tab w:val="left" w:pos="1260"/>
        </w:tabs>
        <w:spacing w:line="560" w:lineRule="exact"/>
        <w:jc w:val="center"/>
        <w:rPr>
          <w:rFonts w:ascii="方正小标宋简体" w:eastAsia="方正小标宋简体" w:hAnsi="仿宋" w:cs="Times New Roman"/>
          <w:color w:val="000000" w:themeColor="text1"/>
          <w:sz w:val="28"/>
          <w:szCs w:val="28"/>
        </w:rPr>
      </w:pPr>
      <w:r>
        <w:rPr>
          <w:rFonts w:ascii="方正小标宋简体" w:eastAsia="方正小标宋简体" w:hAnsi="仿宋" w:cs="Times New Roman" w:hint="eastAsia"/>
          <w:color w:val="000000" w:themeColor="text1"/>
          <w:sz w:val="28"/>
          <w:szCs w:val="28"/>
        </w:rPr>
        <w:lastRenderedPageBreak/>
        <w:t>第1部分  法定代表人证明书与授权书</w:t>
      </w:r>
    </w:p>
    <w:p w:rsidR="008520AF" w:rsidRDefault="00E2253E">
      <w:pPr>
        <w:spacing w:line="580" w:lineRule="exact"/>
        <w:ind w:firstLineChars="200" w:firstLine="562"/>
        <w:jc w:val="center"/>
        <w:rPr>
          <w:rFonts w:ascii="仿宋_GB2312" w:eastAsia="仿宋_GB2312" w:hAnsi="仿宋" w:cs="Times New Roman"/>
          <w:b/>
          <w:color w:val="000000" w:themeColor="text1"/>
          <w:sz w:val="28"/>
          <w:szCs w:val="28"/>
        </w:rPr>
      </w:pPr>
      <w:r>
        <w:rPr>
          <w:rFonts w:ascii="仿宋_GB2312" w:eastAsia="仿宋_GB2312" w:hAnsi="仿宋" w:cs="Times New Roman" w:hint="eastAsia"/>
          <w:b/>
          <w:color w:val="000000" w:themeColor="text1"/>
          <w:sz w:val="28"/>
          <w:szCs w:val="28"/>
        </w:rPr>
        <w:t>1.1法定代表人证明书</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13"/>
        <w:gridCol w:w="1759"/>
        <w:gridCol w:w="2038"/>
        <w:gridCol w:w="2428"/>
      </w:tblGrid>
      <w:tr w:rsidR="008520AF">
        <w:trPr>
          <w:trHeight w:val="621"/>
        </w:trPr>
        <w:tc>
          <w:tcPr>
            <w:tcW w:w="9214" w:type="dxa"/>
            <w:gridSpan w:val="5"/>
          </w:tcPr>
          <w:p w:rsidR="008520AF" w:rsidRDefault="00E2253E">
            <w:pPr>
              <w:spacing w:line="360" w:lineRule="exact"/>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致：杨陵区政府采购中心</w:t>
            </w:r>
          </w:p>
        </w:tc>
      </w:tr>
      <w:tr w:rsidR="008520AF">
        <w:trPr>
          <w:trHeight w:val="331"/>
        </w:trPr>
        <w:tc>
          <w:tcPr>
            <w:tcW w:w="876" w:type="dxa"/>
            <w:vMerge w:val="restart"/>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企</w:t>
            </w:r>
          </w:p>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业</w:t>
            </w:r>
          </w:p>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法</w:t>
            </w:r>
          </w:p>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人</w:t>
            </w:r>
          </w:p>
        </w:tc>
        <w:tc>
          <w:tcPr>
            <w:tcW w:w="2113" w:type="dxa"/>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企业名称</w:t>
            </w:r>
          </w:p>
        </w:tc>
        <w:tc>
          <w:tcPr>
            <w:tcW w:w="6225" w:type="dxa"/>
            <w:gridSpan w:val="3"/>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r>
      <w:tr w:rsidR="008520AF">
        <w:trPr>
          <w:trHeight w:val="331"/>
        </w:trPr>
        <w:tc>
          <w:tcPr>
            <w:tcW w:w="876" w:type="dxa"/>
            <w:vMerge/>
            <w:vAlign w:val="center"/>
          </w:tcPr>
          <w:p w:rsidR="008520AF" w:rsidRDefault="008520AF">
            <w:pPr>
              <w:spacing w:line="360" w:lineRule="exact"/>
              <w:ind w:firstLineChars="200" w:firstLine="560"/>
              <w:jc w:val="center"/>
              <w:rPr>
                <w:rFonts w:ascii="仿宋_GB2312" w:eastAsia="仿宋_GB2312" w:hAnsi="仿宋" w:cs="Times New Roman"/>
                <w:bCs/>
                <w:color w:val="000000" w:themeColor="text1"/>
                <w:sz w:val="28"/>
                <w:szCs w:val="28"/>
              </w:rPr>
            </w:pPr>
          </w:p>
        </w:tc>
        <w:tc>
          <w:tcPr>
            <w:tcW w:w="2113" w:type="dxa"/>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法定地址</w:t>
            </w:r>
          </w:p>
        </w:tc>
        <w:tc>
          <w:tcPr>
            <w:tcW w:w="6225" w:type="dxa"/>
            <w:gridSpan w:val="3"/>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r>
      <w:tr w:rsidR="008520AF">
        <w:trPr>
          <w:trHeight w:val="331"/>
        </w:trPr>
        <w:tc>
          <w:tcPr>
            <w:tcW w:w="876" w:type="dxa"/>
            <w:vMerge/>
            <w:vAlign w:val="center"/>
          </w:tcPr>
          <w:p w:rsidR="008520AF" w:rsidRDefault="008520AF">
            <w:pPr>
              <w:spacing w:line="360" w:lineRule="exact"/>
              <w:ind w:firstLineChars="200" w:firstLine="560"/>
              <w:jc w:val="center"/>
              <w:rPr>
                <w:rFonts w:ascii="仿宋_GB2312" w:eastAsia="仿宋_GB2312" w:hAnsi="仿宋" w:cs="Times New Roman"/>
                <w:bCs/>
                <w:color w:val="000000" w:themeColor="text1"/>
                <w:sz w:val="28"/>
                <w:szCs w:val="28"/>
              </w:rPr>
            </w:pPr>
          </w:p>
        </w:tc>
        <w:tc>
          <w:tcPr>
            <w:tcW w:w="2113" w:type="dxa"/>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邮政编码</w:t>
            </w:r>
          </w:p>
        </w:tc>
        <w:tc>
          <w:tcPr>
            <w:tcW w:w="6225" w:type="dxa"/>
            <w:gridSpan w:val="3"/>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r>
      <w:tr w:rsidR="008520AF">
        <w:trPr>
          <w:trHeight w:val="730"/>
        </w:trPr>
        <w:tc>
          <w:tcPr>
            <w:tcW w:w="876" w:type="dxa"/>
            <w:vMerge/>
            <w:vAlign w:val="center"/>
          </w:tcPr>
          <w:p w:rsidR="008520AF" w:rsidRDefault="008520AF">
            <w:pPr>
              <w:spacing w:line="360" w:lineRule="exact"/>
              <w:ind w:firstLineChars="200" w:firstLine="560"/>
              <w:jc w:val="center"/>
              <w:rPr>
                <w:rFonts w:ascii="仿宋_GB2312" w:eastAsia="仿宋_GB2312" w:hAnsi="仿宋" w:cs="Times New Roman"/>
                <w:bCs/>
                <w:color w:val="000000" w:themeColor="text1"/>
                <w:sz w:val="28"/>
                <w:szCs w:val="28"/>
              </w:rPr>
            </w:pPr>
          </w:p>
        </w:tc>
        <w:tc>
          <w:tcPr>
            <w:tcW w:w="2113" w:type="dxa"/>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网    址</w:t>
            </w:r>
          </w:p>
        </w:tc>
        <w:tc>
          <w:tcPr>
            <w:tcW w:w="6225" w:type="dxa"/>
            <w:gridSpan w:val="3"/>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r>
      <w:tr w:rsidR="008520AF">
        <w:trPr>
          <w:trHeight w:val="730"/>
        </w:trPr>
        <w:tc>
          <w:tcPr>
            <w:tcW w:w="876" w:type="dxa"/>
            <w:vMerge/>
            <w:vAlign w:val="center"/>
          </w:tcPr>
          <w:p w:rsidR="008520AF" w:rsidRDefault="008520AF">
            <w:pPr>
              <w:spacing w:line="360" w:lineRule="exact"/>
              <w:ind w:firstLineChars="200" w:firstLine="560"/>
              <w:jc w:val="center"/>
              <w:rPr>
                <w:rFonts w:ascii="仿宋_GB2312" w:eastAsia="仿宋_GB2312" w:hAnsi="仿宋" w:cs="Times New Roman"/>
                <w:bCs/>
                <w:color w:val="000000" w:themeColor="text1"/>
                <w:sz w:val="28"/>
                <w:szCs w:val="28"/>
              </w:rPr>
            </w:pPr>
          </w:p>
        </w:tc>
        <w:tc>
          <w:tcPr>
            <w:tcW w:w="2113" w:type="dxa"/>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登记机关</w:t>
            </w:r>
          </w:p>
        </w:tc>
        <w:tc>
          <w:tcPr>
            <w:tcW w:w="6225" w:type="dxa"/>
            <w:gridSpan w:val="3"/>
          </w:tcPr>
          <w:p w:rsidR="008520AF" w:rsidRDefault="008520AF">
            <w:pPr>
              <w:spacing w:line="360" w:lineRule="exact"/>
              <w:rPr>
                <w:rFonts w:ascii="仿宋_GB2312" w:eastAsia="仿宋_GB2312" w:hAnsi="仿宋" w:cs="Times New Roman"/>
                <w:bCs/>
                <w:color w:val="000000" w:themeColor="text1"/>
                <w:sz w:val="28"/>
                <w:szCs w:val="28"/>
              </w:rPr>
            </w:pPr>
          </w:p>
        </w:tc>
      </w:tr>
      <w:tr w:rsidR="008520AF">
        <w:trPr>
          <w:trHeight w:val="331"/>
        </w:trPr>
        <w:tc>
          <w:tcPr>
            <w:tcW w:w="876" w:type="dxa"/>
            <w:vMerge/>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c>
          <w:tcPr>
            <w:tcW w:w="2113" w:type="dxa"/>
          </w:tcPr>
          <w:p w:rsidR="008520AF" w:rsidRDefault="00E2253E">
            <w:pPr>
              <w:spacing w:line="360" w:lineRule="exact"/>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组织机构代码证号</w:t>
            </w:r>
          </w:p>
        </w:tc>
        <w:tc>
          <w:tcPr>
            <w:tcW w:w="6225" w:type="dxa"/>
            <w:gridSpan w:val="3"/>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r>
      <w:tr w:rsidR="008520AF">
        <w:trPr>
          <w:trHeight w:val="624"/>
        </w:trPr>
        <w:tc>
          <w:tcPr>
            <w:tcW w:w="876" w:type="dxa"/>
            <w:vMerge w:val="restart"/>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法定</w:t>
            </w:r>
          </w:p>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代表人</w:t>
            </w:r>
          </w:p>
        </w:tc>
        <w:tc>
          <w:tcPr>
            <w:tcW w:w="2113" w:type="dxa"/>
            <w:vAlign w:val="center"/>
          </w:tcPr>
          <w:p w:rsidR="008520AF" w:rsidRDefault="00E2253E">
            <w:pPr>
              <w:spacing w:line="360" w:lineRule="exact"/>
              <w:ind w:right="240"/>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 xml:space="preserve">  姓   名</w:t>
            </w:r>
          </w:p>
        </w:tc>
        <w:tc>
          <w:tcPr>
            <w:tcW w:w="1759" w:type="dxa"/>
            <w:vAlign w:val="center"/>
          </w:tcPr>
          <w:p w:rsidR="008520AF" w:rsidRDefault="008520AF">
            <w:pPr>
              <w:spacing w:line="360" w:lineRule="exact"/>
              <w:ind w:firstLineChars="100" w:firstLine="280"/>
              <w:rPr>
                <w:rFonts w:ascii="仿宋_GB2312" w:eastAsia="仿宋_GB2312" w:hAnsi="仿宋" w:cs="Times New Roman"/>
                <w:bCs/>
                <w:color w:val="000000" w:themeColor="text1"/>
                <w:sz w:val="28"/>
                <w:szCs w:val="28"/>
              </w:rPr>
            </w:pPr>
          </w:p>
        </w:tc>
        <w:tc>
          <w:tcPr>
            <w:tcW w:w="2038" w:type="dxa"/>
            <w:vAlign w:val="center"/>
          </w:tcPr>
          <w:p w:rsidR="008520AF" w:rsidRDefault="00E2253E">
            <w:pPr>
              <w:spacing w:line="360" w:lineRule="exact"/>
              <w:ind w:right="720"/>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性 别</w:t>
            </w:r>
          </w:p>
        </w:tc>
        <w:tc>
          <w:tcPr>
            <w:tcW w:w="2428" w:type="dxa"/>
            <w:vAlign w:val="center"/>
          </w:tcPr>
          <w:p w:rsidR="008520AF" w:rsidRDefault="008520AF">
            <w:pPr>
              <w:spacing w:line="360" w:lineRule="exact"/>
              <w:ind w:firstLineChars="200" w:firstLine="560"/>
              <w:jc w:val="right"/>
              <w:rPr>
                <w:rFonts w:ascii="仿宋_GB2312" w:eastAsia="仿宋_GB2312" w:hAnsi="仿宋" w:cs="Times New Roman"/>
                <w:bCs/>
                <w:color w:val="000000" w:themeColor="text1"/>
                <w:sz w:val="28"/>
                <w:szCs w:val="28"/>
              </w:rPr>
            </w:pPr>
          </w:p>
        </w:tc>
      </w:tr>
      <w:tr w:rsidR="008520AF">
        <w:trPr>
          <w:trHeight w:val="664"/>
        </w:trPr>
        <w:tc>
          <w:tcPr>
            <w:tcW w:w="876" w:type="dxa"/>
            <w:vMerge/>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c>
          <w:tcPr>
            <w:tcW w:w="2113" w:type="dxa"/>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职   务</w:t>
            </w:r>
          </w:p>
        </w:tc>
        <w:tc>
          <w:tcPr>
            <w:tcW w:w="1759" w:type="dxa"/>
            <w:vAlign w:val="center"/>
          </w:tcPr>
          <w:p w:rsidR="008520AF" w:rsidRDefault="008520AF">
            <w:pPr>
              <w:spacing w:line="360" w:lineRule="exact"/>
              <w:ind w:right="480"/>
              <w:rPr>
                <w:rFonts w:ascii="仿宋_GB2312" w:eastAsia="仿宋_GB2312" w:hAnsi="仿宋" w:cs="Times New Roman"/>
                <w:bCs/>
                <w:color w:val="000000" w:themeColor="text1"/>
                <w:sz w:val="28"/>
                <w:szCs w:val="28"/>
              </w:rPr>
            </w:pPr>
          </w:p>
        </w:tc>
        <w:tc>
          <w:tcPr>
            <w:tcW w:w="2038" w:type="dxa"/>
            <w:vAlign w:val="center"/>
          </w:tcPr>
          <w:p w:rsidR="008520AF" w:rsidRDefault="00E2253E">
            <w:pPr>
              <w:spacing w:line="360" w:lineRule="exact"/>
              <w:ind w:right="480"/>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联系电话</w:t>
            </w:r>
          </w:p>
        </w:tc>
        <w:tc>
          <w:tcPr>
            <w:tcW w:w="2428" w:type="dxa"/>
            <w:vAlign w:val="center"/>
          </w:tcPr>
          <w:p w:rsidR="008520AF" w:rsidRDefault="008520AF">
            <w:pPr>
              <w:spacing w:line="360" w:lineRule="exact"/>
              <w:ind w:firstLineChars="200" w:firstLine="560"/>
              <w:jc w:val="right"/>
              <w:rPr>
                <w:rFonts w:ascii="仿宋_GB2312" w:eastAsia="仿宋_GB2312" w:hAnsi="仿宋" w:cs="Times New Roman"/>
                <w:bCs/>
                <w:color w:val="000000" w:themeColor="text1"/>
                <w:sz w:val="28"/>
                <w:szCs w:val="28"/>
              </w:rPr>
            </w:pPr>
          </w:p>
        </w:tc>
      </w:tr>
      <w:tr w:rsidR="008520AF">
        <w:trPr>
          <w:trHeight w:val="331"/>
        </w:trPr>
        <w:tc>
          <w:tcPr>
            <w:tcW w:w="876" w:type="dxa"/>
            <w:vMerge/>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c>
          <w:tcPr>
            <w:tcW w:w="2113" w:type="dxa"/>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传   真</w:t>
            </w:r>
          </w:p>
        </w:tc>
        <w:tc>
          <w:tcPr>
            <w:tcW w:w="6225" w:type="dxa"/>
            <w:gridSpan w:val="3"/>
            <w:vAlign w:val="center"/>
          </w:tcPr>
          <w:p w:rsidR="008520AF" w:rsidRDefault="008520AF">
            <w:pPr>
              <w:spacing w:line="360" w:lineRule="exact"/>
              <w:ind w:firstLineChars="200" w:firstLine="560"/>
              <w:jc w:val="right"/>
              <w:rPr>
                <w:rFonts w:ascii="仿宋_GB2312" w:eastAsia="仿宋_GB2312" w:hAnsi="仿宋" w:cs="Times New Roman"/>
                <w:bCs/>
                <w:color w:val="000000" w:themeColor="text1"/>
                <w:sz w:val="28"/>
                <w:szCs w:val="28"/>
              </w:rPr>
            </w:pPr>
          </w:p>
          <w:p w:rsidR="008520AF" w:rsidRDefault="008520AF">
            <w:pPr>
              <w:spacing w:line="360" w:lineRule="exact"/>
              <w:ind w:firstLineChars="200" w:firstLine="560"/>
              <w:jc w:val="right"/>
              <w:rPr>
                <w:rFonts w:ascii="仿宋_GB2312" w:eastAsia="仿宋_GB2312" w:hAnsi="仿宋" w:cs="Times New Roman"/>
                <w:bCs/>
                <w:color w:val="000000" w:themeColor="text1"/>
                <w:sz w:val="28"/>
                <w:szCs w:val="28"/>
              </w:rPr>
            </w:pPr>
          </w:p>
        </w:tc>
      </w:tr>
      <w:tr w:rsidR="008520AF">
        <w:trPr>
          <w:trHeight w:val="2889"/>
        </w:trPr>
        <w:tc>
          <w:tcPr>
            <w:tcW w:w="876" w:type="dxa"/>
            <w:vMerge w:val="restart"/>
            <w:vAlign w:val="center"/>
          </w:tcPr>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法定</w:t>
            </w:r>
          </w:p>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代表人身份证</w:t>
            </w:r>
          </w:p>
          <w:p w:rsidR="008520AF" w:rsidRDefault="00E2253E">
            <w:pPr>
              <w:spacing w:line="360" w:lineRule="exact"/>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扫描件正反面</w:t>
            </w:r>
          </w:p>
        </w:tc>
        <w:tc>
          <w:tcPr>
            <w:tcW w:w="3872" w:type="dxa"/>
            <w:gridSpan w:val="2"/>
            <w:vMerge w:val="restart"/>
            <w:vAlign w:val="center"/>
          </w:tcPr>
          <w:p w:rsidR="008520AF" w:rsidRDefault="00E2253E">
            <w:pPr>
              <w:spacing w:line="360" w:lineRule="exact"/>
              <w:ind w:firstLineChars="200" w:firstLine="560"/>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（粘贴处）</w:t>
            </w:r>
          </w:p>
        </w:tc>
        <w:tc>
          <w:tcPr>
            <w:tcW w:w="4466" w:type="dxa"/>
            <w:gridSpan w:val="2"/>
            <w:vAlign w:val="center"/>
          </w:tcPr>
          <w:p w:rsidR="008520AF" w:rsidRDefault="00E2253E">
            <w:pPr>
              <w:spacing w:line="360" w:lineRule="exact"/>
              <w:ind w:firstLineChars="200" w:firstLine="560"/>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法定代表人签字</w:t>
            </w:r>
          </w:p>
        </w:tc>
      </w:tr>
      <w:tr w:rsidR="008520AF">
        <w:trPr>
          <w:trHeight w:val="3031"/>
        </w:trPr>
        <w:tc>
          <w:tcPr>
            <w:tcW w:w="876" w:type="dxa"/>
            <w:vMerge/>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c>
          <w:tcPr>
            <w:tcW w:w="3872" w:type="dxa"/>
            <w:gridSpan w:val="2"/>
            <w:vMerge/>
          </w:tcPr>
          <w:p w:rsidR="008520AF" w:rsidRDefault="008520AF">
            <w:pPr>
              <w:spacing w:line="360" w:lineRule="exact"/>
              <w:ind w:firstLineChars="200" w:firstLine="560"/>
              <w:rPr>
                <w:rFonts w:ascii="仿宋_GB2312" w:eastAsia="仿宋_GB2312" w:hAnsi="仿宋" w:cs="Times New Roman"/>
                <w:bCs/>
                <w:color w:val="000000" w:themeColor="text1"/>
                <w:sz w:val="28"/>
                <w:szCs w:val="28"/>
              </w:rPr>
            </w:pPr>
          </w:p>
        </w:tc>
        <w:tc>
          <w:tcPr>
            <w:tcW w:w="4466" w:type="dxa"/>
            <w:gridSpan w:val="2"/>
            <w:vAlign w:val="center"/>
          </w:tcPr>
          <w:p w:rsidR="008520AF" w:rsidRDefault="008520AF">
            <w:pPr>
              <w:spacing w:line="360" w:lineRule="exact"/>
              <w:ind w:firstLineChars="200" w:firstLine="560"/>
              <w:jc w:val="center"/>
              <w:rPr>
                <w:rFonts w:ascii="仿宋_GB2312" w:eastAsia="仿宋_GB2312" w:hAnsi="仿宋" w:cs="Times New Roman"/>
                <w:bCs/>
                <w:color w:val="000000" w:themeColor="text1"/>
                <w:sz w:val="28"/>
                <w:szCs w:val="28"/>
              </w:rPr>
            </w:pPr>
          </w:p>
          <w:p w:rsidR="008520AF" w:rsidRDefault="00E2253E">
            <w:pPr>
              <w:spacing w:line="360" w:lineRule="exact"/>
              <w:ind w:firstLineChars="200" w:firstLine="560"/>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（单位公章）</w:t>
            </w:r>
          </w:p>
          <w:p w:rsidR="008520AF" w:rsidRDefault="008520AF">
            <w:pPr>
              <w:spacing w:line="360" w:lineRule="exact"/>
              <w:ind w:firstLineChars="200" w:firstLine="560"/>
              <w:jc w:val="center"/>
              <w:rPr>
                <w:rFonts w:ascii="仿宋_GB2312" w:eastAsia="仿宋_GB2312" w:hAnsi="仿宋" w:cs="Times New Roman"/>
                <w:bCs/>
                <w:color w:val="000000" w:themeColor="text1"/>
                <w:sz w:val="28"/>
                <w:szCs w:val="28"/>
              </w:rPr>
            </w:pPr>
          </w:p>
          <w:p w:rsidR="008520AF" w:rsidRDefault="00E2253E">
            <w:pPr>
              <w:spacing w:line="360" w:lineRule="exact"/>
              <w:ind w:firstLineChars="200" w:firstLine="560"/>
              <w:jc w:val="center"/>
              <w:rPr>
                <w:rFonts w:ascii="仿宋_GB2312" w:eastAsia="仿宋_GB2312" w:hAnsi="仿宋" w:cs="Times New Roman"/>
                <w:bCs/>
                <w:color w:val="000000" w:themeColor="text1"/>
                <w:sz w:val="28"/>
                <w:szCs w:val="28"/>
              </w:rPr>
            </w:pPr>
            <w:r>
              <w:rPr>
                <w:rFonts w:ascii="仿宋_GB2312" w:eastAsia="仿宋_GB2312" w:hAnsi="仿宋" w:cs="Times New Roman" w:hint="eastAsia"/>
                <w:bCs/>
                <w:color w:val="000000" w:themeColor="text1"/>
                <w:sz w:val="28"/>
                <w:szCs w:val="28"/>
              </w:rPr>
              <w:t>年   月   日</w:t>
            </w:r>
          </w:p>
        </w:tc>
      </w:tr>
    </w:tbl>
    <w:p w:rsidR="008520AF" w:rsidRDefault="008520AF">
      <w:pPr>
        <w:tabs>
          <w:tab w:val="left" w:pos="1260"/>
        </w:tabs>
        <w:spacing w:line="360" w:lineRule="exact"/>
        <w:rPr>
          <w:rFonts w:ascii="仿宋_GB2312" w:eastAsia="仿宋_GB2312" w:hAnsi="仿宋" w:cs="Times New Roman"/>
          <w:b/>
          <w:bCs/>
          <w:color w:val="000000"/>
          <w:sz w:val="24"/>
          <w:szCs w:val="24"/>
          <w:u w:val="single"/>
        </w:rPr>
      </w:pPr>
    </w:p>
    <w:p w:rsidR="008520AF" w:rsidRDefault="008520AF">
      <w:pPr>
        <w:tabs>
          <w:tab w:val="left" w:pos="1260"/>
        </w:tabs>
        <w:spacing w:line="360" w:lineRule="exact"/>
        <w:rPr>
          <w:rFonts w:ascii="仿宋_GB2312" w:eastAsia="仿宋_GB2312" w:hAnsi="仿宋" w:cs="Times New Roman"/>
          <w:b/>
          <w:bCs/>
          <w:color w:val="000000"/>
          <w:sz w:val="24"/>
          <w:szCs w:val="24"/>
          <w:u w:val="single"/>
        </w:rPr>
      </w:pPr>
    </w:p>
    <w:p w:rsidR="008520AF" w:rsidRDefault="00E2253E">
      <w:pPr>
        <w:spacing w:line="580" w:lineRule="exact"/>
        <w:jc w:val="center"/>
        <w:rPr>
          <w:rFonts w:ascii="仿宋" w:eastAsia="仿宋" w:hAnsi="仿宋" w:cs="Times New Roman"/>
          <w:b/>
          <w:color w:val="000000" w:themeColor="text1"/>
          <w:sz w:val="28"/>
          <w:szCs w:val="28"/>
        </w:rPr>
      </w:pPr>
      <w:r>
        <w:rPr>
          <w:rFonts w:ascii="仿宋" w:eastAsia="仿宋" w:hAnsi="仿宋" w:cs="Times New Roman" w:hint="eastAsia"/>
          <w:b/>
          <w:color w:val="000000" w:themeColor="text1"/>
          <w:sz w:val="28"/>
          <w:szCs w:val="28"/>
        </w:rPr>
        <w:lastRenderedPageBreak/>
        <w:t>1.2法定代表人授权书</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2028"/>
        <w:gridCol w:w="10"/>
        <w:gridCol w:w="1559"/>
        <w:gridCol w:w="294"/>
        <w:gridCol w:w="2038"/>
        <w:gridCol w:w="2241"/>
      </w:tblGrid>
      <w:tr w:rsidR="008520AF">
        <w:trPr>
          <w:trHeight w:val="668"/>
        </w:trPr>
        <w:tc>
          <w:tcPr>
            <w:tcW w:w="9426" w:type="dxa"/>
            <w:gridSpan w:val="7"/>
            <w:vAlign w:val="center"/>
          </w:tcPr>
          <w:p w:rsidR="008520AF" w:rsidRDefault="00E2253E">
            <w:pPr>
              <w:spacing w:line="580" w:lineRule="exact"/>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致：杨陵区政府采购中心</w:t>
            </w:r>
          </w:p>
        </w:tc>
      </w:tr>
      <w:tr w:rsidR="008520AF">
        <w:trPr>
          <w:cantSplit/>
          <w:trHeight w:val="441"/>
        </w:trPr>
        <w:tc>
          <w:tcPr>
            <w:tcW w:w="1256" w:type="dxa"/>
            <w:vMerge w:val="restart"/>
            <w:vAlign w:val="center"/>
          </w:tcPr>
          <w:p w:rsidR="008520AF" w:rsidRDefault="00E2253E">
            <w:pPr>
              <w:spacing w:line="580" w:lineRule="exact"/>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被授权人</w:t>
            </w:r>
          </w:p>
        </w:tc>
        <w:tc>
          <w:tcPr>
            <w:tcW w:w="2038" w:type="dxa"/>
            <w:gridSpan w:val="2"/>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姓    名</w:t>
            </w:r>
          </w:p>
        </w:tc>
        <w:tc>
          <w:tcPr>
            <w:tcW w:w="1853" w:type="dxa"/>
            <w:gridSpan w:val="2"/>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38" w:type="dxa"/>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性    别</w:t>
            </w:r>
          </w:p>
        </w:tc>
        <w:tc>
          <w:tcPr>
            <w:tcW w:w="2241" w:type="dxa"/>
          </w:tcPr>
          <w:p w:rsidR="008520AF" w:rsidRDefault="008520AF">
            <w:pPr>
              <w:spacing w:line="580" w:lineRule="exact"/>
              <w:ind w:firstLineChars="200" w:firstLine="420"/>
              <w:rPr>
                <w:rFonts w:ascii="仿宋_GB2312" w:eastAsia="仿宋_GB2312" w:hAnsi="仿宋" w:cs="Times New Roman"/>
                <w:color w:val="000000" w:themeColor="text1"/>
                <w:szCs w:val="21"/>
              </w:rPr>
            </w:pPr>
          </w:p>
        </w:tc>
      </w:tr>
      <w:tr w:rsidR="008520AF">
        <w:trPr>
          <w:cantSplit/>
          <w:trHeight w:val="441"/>
        </w:trPr>
        <w:tc>
          <w:tcPr>
            <w:tcW w:w="1256" w:type="dxa"/>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38" w:type="dxa"/>
            <w:gridSpan w:val="2"/>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职    务</w:t>
            </w:r>
          </w:p>
        </w:tc>
        <w:tc>
          <w:tcPr>
            <w:tcW w:w="1853" w:type="dxa"/>
            <w:gridSpan w:val="2"/>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38" w:type="dxa"/>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手机号码</w:t>
            </w:r>
          </w:p>
        </w:tc>
        <w:tc>
          <w:tcPr>
            <w:tcW w:w="2241" w:type="dxa"/>
          </w:tcPr>
          <w:p w:rsidR="008520AF" w:rsidRDefault="008520AF">
            <w:pPr>
              <w:spacing w:line="580" w:lineRule="exact"/>
              <w:ind w:firstLineChars="200" w:firstLine="420"/>
              <w:rPr>
                <w:rFonts w:ascii="仿宋_GB2312" w:eastAsia="仿宋_GB2312" w:hAnsi="仿宋" w:cs="Times New Roman"/>
                <w:color w:val="000000" w:themeColor="text1"/>
                <w:szCs w:val="21"/>
              </w:rPr>
            </w:pPr>
          </w:p>
        </w:tc>
      </w:tr>
      <w:tr w:rsidR="008520AF">
        <w:trPr>
          <w:cantSplit/>
          <w:trHeight w:val="441"/>
        </w:trPr>
        <w:tc>
          <w:tcPr>
            <w:tcW w:w="1256" w:type="dxa"/>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38" w:type="dxa"/>
            <w:gridSpan w:val="2"/>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联系电话</w:t>
            </w:r>
          </w:p>
        </w:tc>
        <w:tc>
          <w:tcPr>
            <w:tcW w:w="1853" w:type="dxa"/>
            <w:gridSpan w:val="2"/>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38" w:type="dxa"/>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图文传真</w:t>
            </w:r>
          </w:p>
        </w:tc>
        <w:tc>
          <w:tcPr>
            <w:tcW w:w="2241" w:type="dxa"/>
          </w:tcPr>
          <w:p w:rsidR="008520AF" w:rsidRDefault="008520AF">
            <w:pPr>
              <w:spacing w:line="580" w:lineRule="exact"/>
              <w:ind w:firstLineChars="200" w:firstLine="420"/>
              <w:rPr>
                <w:rFonts w:ascii="仿宋_GB2312" w:eastAsia="仿宋_GB2312" w:hAnsi="仿宋" w:cs="Times New Roman"/>
                <w:color w:val="000000" w:themeColor="text1"/>
                <w:szCs w:val="21"/>
              </w:rPr>
            </w:pPr>
          </w:p>
        </w:tc>
      </w:tr>
      <w:tr w:rsidR="008520AF">
        <w:trPr>
          <w:cantSplit/>
          <w:trHeight w:val="441"/>
        </w:trPr>
        <w:tc>
          <w:tcPr>
            <w:tcW w:w="1256" w:type="dxa"/>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38" w:type="dxa"/>
            <w:gridSpan w:val="2"/>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通讯地址</w:t>
            </w:r>
          </w:p>
        </w:tc>
        <w:tc>
          <w:tcPr>
            <w:tcW w:w="6132" w:type="dxa"/>
            <w:gridSpan w:val="4"/>
          </w:tcPr>
          <w:p w:rsidR="008520AF" w:rsidRDefault="008520AF">
            <w:pPr>
              <w:spacing w:line="580" w:lineRule="exact"/>
              <w:ind w:firstLineChars="200" w:firstLine="420"/>
              <w:rPr>
                <w:rFonts w:ascii="仿宋_GB2312" w:eastAsia="仿宋_GB2312" w:hAnsi="仿宋" w:cs="Times New Roman"/>
                <w:color w:val="000000" w:themeColor="text1"/>
                <w:szCs w:val="21"/>
              </w:rPr>
            </w:pPr>
          </w:p>
        </w:tc>
      </w:tr>
      <w:tr w:rsidR="008520AF">
        <w:trPr>
          <w:cantSplit/>
          <w:trHeight w:val="441"/>
        </w:trPr>
        <w:tc>
          <w:tcPr>
            <w:tcW w:w="1256" w:type="dxa"/>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38" w:type="dxa"/>
            <w:gridSpan w:val="2"/>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网    址</w:t>
            </w:r>
          </w:p>
        </w:tc>
        <w:tc>
          <w:tcPr>
            <w:tcW w:w="6132" w:type="dxa"/>
            <w:gridSpan w:val="4"/>
          </w:tcPr>
          <w:p w:rsidR="008520AF" w:rsidRDefault="008520AF">
            <w:pPr>
              <w:spacing w:line="580" w:lineRule="exact"/>
              <w:ind w:firstLineChars="200" w:firstLine="420"/>
              <w:rPr>
                <w:rFonts w:ascii="仿宋_GB2312" w:eastAsia="仿宋_GB2312" w:hAnsi="仿宋" w:cs="Times New Roman"/>
                <w:color w:val="000000" w:themeColor="text1"/>
                <w:szCs w:val="21"/>
              </w:rPr>
            </w:pPr>
          </w:p>
        </w:tc>
      </w:tr>
      <w:tr w:rsidR="008520AF">
        <w:trPr>
          <w:cantSplit/>
        </w:trPr>
        <w:tc>
          <w:tcPr>
            <w:tcW w:w="1256" w:type="dxa"/>
            <w:vMerge w:val="restart"/>
            <w:vAlign w:val="center"/>
          </w:tcPr>
          <w:p w:rsidR="008520AF" w:rsidRDefault="00E2253E">
            <w:pPr>
              <w:spacing w:line="580" w:lineRule="exact"/>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被授权项目与内容</w:t>
            </w:r>
          </w:p>
        </w:tc>
        <w:tc>
          <w:tcPr>
            <w:tcW w:w="2028" w:type="dxa"/>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项目名称</w:t>
            </w:r>
          </w:p>
        </w:tc>
        <w:tc>
          <w:tcPr>
            <w:tcW w:w="6142" w:type="dxa"/>
            <w:gridSpan w:val="5"/>
          </w:tcPr>
          <w:p w:rsidR="008520AF" w:rsidRDefault="008520AF">
            <w:pPr>
              <w:spacing w:line="580" w:lineRule="exact"/>
              <w:ind w:firstLineChars="200" w:firstLine="420"/>
              <w:rPr>
                <w:rFonts w:ascii="仿宋_GB2312" w:eastAsia="仿宋_GB2312" w:hAnsi="仿宋" w:cs="Times New Roman"/>
                <w:color w:val="000000" w:themeColor="text1"/>
                <w:szCs w:val="21"/>
              </w:rPr>
            </w:pPr>
          </w:p>
        </w:tc>
      </w:tr>
      <w:tr w:rsidR="008520AF">
        <w:trPr>
          <w:cantSplit/>
        </w:trPr>
        <w:tc>
          <w:tcPr>
            <w:tcW w:w="1256" w:type="dxa"/>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28" w:type="dxa"/>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项目编号</w:t>
            </w:r>
          </w:p>
        </w:tc>
        <w:tc>
          <w:tcPr>
            <w:tcW w:w="6142" w:type="dxa"/>
            <w:gridSpan w:val="5"/>
          </w:tcPr>
          <w:p w:rsidR="008520AF" w:rsidRDefault="008520AF">
            <w:pPr>
              <w:spacing w:line="580" w:lineRule="exact"/>
              <w:ind w:firstLineChars="200" w:firstLine="420"/>
              <w:rPr>
                <w:rFonts w:ascii="仿宋_GB2312" w:eastAsia="仿宋_GB2312" w:hAnsi="仿宋" w:cs="Times New Roman"/>
                <w:color w:val="000000" w:themeColor="text1"/>
                <w:szCs w:val="21"/>
              </w:rPr>
            </w:pPr>
          </w:p>
        </w:tc>
      </w:tr>
      <w:tr w:rsidR="008520AF">
        <w:trPr>
          <w:cantSplit/>
          <w:trHeight w:val="758"/>
        </w:trPr>
        <w:tc>
          <w:tcPr>
            <w:tcW w:w="1256" w:type="dxa"/>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28" w:type="dxa"/>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授权范围</w:t>
            </w:r>
          </w:p>
        </w:tc>
        <w:tc>
          <w:tcPr>
            <w:tcW w:w="6142" w:type="dxa"/>
            <w:gridSpan w:val="5"/>
            <w:vAlign w:val="center"/>
          </w:tcPr>
          <w:p w:rsidR="008520AF" w:rsidRDefault="00E2253E">
            <w:pPr>
              <w:spacing w:line="580" w:lineRule="exact"/>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全权办理采购项目的报价、联系、洽谈、签约、执行等具体事务，签署全部有关的文件、文书、协议及合同。</w:t>
            </w:r>
          </w:p>
        </w:tc>
      </w:tr>
      <w:tr w:rsidR="008520AF">
        <w:trPr>
          <w:cantSplit/>
          <w:trHeight w:val="475"/>
        </w:trPr>
        <w:tc>
          <w:tcPr>
            <w:tcW w:w="1256" w:type="dxa"/>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28" w:type="dxa"/>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法律责任</w:t>
            </w:r>
          </w:p>
        </w:tc>
        <w:tc>
          <w:tcPr>
            <w:tcW w:w="6142" w:type="dxa"/>
            <w:gridSpan w:val="5"/>
            <w:vAlign w:val="center"/>
          </w:tcPr>
          <w:p w:rsidR="008520AF" w:rsidRDefault="00E2253E">
            <w:pPr>
              <w:spacing w:line="580" w:lineRule="exact"/>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本公司对被授权人在本项目中的签名承担全部法律责任。</w:t>
            </w:r>
          </w:p>
        </w:tc>
      </w:tr>
      <w:tr w:rsidR="008520AF">
        <w:trPr>
          <w:cantSplit/>
        </w:trPr>
        <w:tc>
          <w:tcPr>
            <w:tcW w:w="1256" w:type="dxa"/>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2028" w:type="dxa"/>
            <w:vAlign w:val="center"/>
          </w:tcPr>
          <w:p w:rsidR="008520AF" w:rsidRDefault="00E2253E">
            <w:pPr>
              <w:spacing w:line="580" w:lineRule="exact"/>
              <w:ind w:firstLineChars="200" w:firstLine="420"/>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授权期限</w:t>
            </w:r>
          </w:p>
        </w:tc>
        <w:tc>
          <w:tcPr>
            <w:tcW w:w="6142" w:type="dxa"/>
            <w:gridSpan w:val="5"/>
            <w:vAlign w:val="center"/>
          </w:tcPr>
          <w:p w:rsidR="008520AF" w:rsidRDefault="00E2253E">
            <w:pPr>
              <w:spacing w:line="580" w:lineRule="exact"/>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本授权书自开标大会之日计算有效期为  天。</w:t>
            </w:r>
          </w:p>
        </w:tc>
      </w:tr>
      <w:tr w:rsidR="008520AF">
        <w:trPr>
          <w:trHeight w:val="481"/>
        </w:trPr>
        <w:tc>
          <w:tcPr>
            <w:tcW w:w="4853" w:type="dxa"/>
            <w:gridSpan w:val="4"/>
            <w:vAlign w:val="center"/>
          </w:tcPr>
          <w:p w:rsidR="008520AF" w:rsidRDefault="00E2253E">
            <w:pPr>
              <w:spacing w:line="580" w:lineRule="exact"/>
              <w:ind w:firstLineChars="200" w:firstLine="420"/>
              <w:jc w:val="center"/>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被授权人身份证扫描件正反面</w:t>
            </w:r>
          </w:p>
        </w:tc>
        <w:tc>
          <w:tcPr>
            <w:tcW w:w="4573" w:type="dxa"/>
            <w:gridSpan w:val="3"/>
            <w:vAlign w:val="center"/>
          </w:tcPr>
          <w:p w:rsidR="008520AF" w:rsidRDefault="00E2253E">
            <w:pPr>
              <w:spacing w:line="580" w:lineRule="exact"/>
              <w:ind w:firstLineChars="200" w:firstLine="420"/>
              <w:jc w:val="center"/>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签署盖章栏</w:t>
            </w:r>
          </w:p>
        </w:tc>
      </w:tr>
      <w:tr w:rsidR="008520AF">
        <w:trPr>
          <w:cantSplit/>
          <w:trHeight w:val="1761"/>
        </w:trPr>
        <w:tc>
          <w:tcPr>
            <w:tcW w:w="4853" w:type="dxa"/>
            <w:gridSpan w:val="4"/>
            <w:vMerge w:val="restart"/>
            <w:vAlign w:val="center"/>
          </w:tcPr>
          <w:p w:rsidR="008520AF" w:rsidRDefault="00E2253E">
            <w:pPr>
              <w:spacing w:line="580" w:lineRule="exact"/>
              <w:ind w:firstLineChars="850" w:firstLine="1785"/>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（粘贴处）</w:t>
            </w:r>
          </w:p>
        </w:tc>
        <w:tc>
          <w:tcPr>
            <w:tcW w:w="4573" w:type="dxa"/>
            <w:gridSpan w:val="3"/>
            <w:vAlign w:val="center"/>
          </w:tcPr>
          <w:p w:rsidR="008520AF" w:rsidRDefault="00E2253E">
            <w:pPr>
              <w:spacing w:line="580" w:lineRule="exact"/>
              <w:ind w:firstLineChars="200" w:firstLine="420"/>
              <w:jc w:val="center"/>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法定代表人签字或盖章</w:t>
            </w:r>
          </w:p>
          <w:p w:rsidR="008520AF" w:rsidRDefault="00E2253E">
            <w:pPr>
              <w:spacing w:line="580" w:lineRule="exact"/>
              <w:ind w:firstLineChars="200" w:firstLine="420"/>
              <w:jc w:val="center"/>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年   月   日</w:t>
            </w:r>
          </w:p>
        </w:tc>
      </w:tr>
      <w:tr w:rsidR="008520AF">
        <w:trPr>
          <w:cantSplit/>
          <w:trHeight w:val="1141"/>
        </w:trPr>
        <w:tc>
          <w:tcPr>
            <w:tcW w:w="4853" w:type="dxa"/>
            <w:gridSpan w:val="4"/>
            <w:vMerge/>
            <w:vAlign w:val="center"/>
          </w:tcPr>
          <w:p w:rsidR="008520AF" w:rsidRDefault="008520AF">
            <w:pPr>
              <w:spacing w:line="580" w:lineRule="exact"/>
              <w:ind w:firstLineChars="200" w:firstLine="420"/>
              <w:rPr>
                <w:rFonts w:ascii="仿宋_GB2312" w:eastAsia="仿宋_GB2312" w:hAnsi="仿宋" w:cs="Times New Roman"/>
                <w:color w:val="000000" w:themeColor="text1"/>
                <w:szCs w:val="21"/>
              </w:rPr>
            </w:pPr>
          </w:p>
        </w:tc>
        <w:tc>
          <w:tcPr>
            <w:tcW w:w="4573" w:type="dxa"/>
            <w:gridSpan w:val="3"/>
            <w:vAlign w:val="center"/>
          </w:tcPr>
          <w:p w:rsidR="008520AF" w:rsidRDefault="00E2253E">
            <w:pPr>
              <w:spacing w:line="580" w:lineRule="exact"/>
              <w:ind w:firstLineChars="200" w:firstLine="420"/>
              <w:jc w:val="center"/>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被授权人签字或盖章</w:t>
            </w:r>
          </w:p>
          <w:p w:rsidR="008520AF" w:rsidRDefault="00E2253E">
            <w:pPr>
              <w:spacing w:line="580" w:lineRule="exact"/>
              <w:ind w:firstLineChars="200" w:firstLine="420"/>
              <w:jc w:val="center"/>
              <w:rPr>
                <w:rFonts w:ascii="仿宋_GB2312" w:eastAsia="仿宋_GB2312" w:hAnsi="仿宋" w:cs="Times New Roman"/>
                <w:color w:val="000000" w:themeColor="text1"/>
                <w:szCs w:val="21"/>
              </w:rPr>
            </w:pPr>
            <w:r>
              <w:rPr>
                <w:rFonts w:ascii="仿宋_GB2312" w:eastAsia="仿宋_GB2312" w:hAnsi="仿宋" w:cs="Times New Roman" w:hint="eastAsia"/>
                <w:color w:val="000000" w:themeColor="text1"/>
                <w:szCs w:val="21"/>
              </w:rPr>
              <w:t>年   月   日</w:t>
            </w:r>
          </w:p>
        </w:tc>
      </w:tr>
    </w:tbl>
    <w:p w:rsidR="008520AF" w:rsidRDefault="00E2253E">
      <w:pPr>
        <w:spacing w:line="580" w:lineRule="exact"/>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重要提示：</w:t>
      </w:r>
    </w:p>
    <w:p w:rsidR="008520AF" w:rsidRDefault="00E2253E">
      <w:pPr>
        <w:spacing w:line="580" w:lineRule="exact"/>
        <w:ind w:firstLineChars="200" w:firstLine="560"/>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 xml:space="preserve">1.非法定代表人参加采购活动的须有法定代表人授权，否则作为符合性审查不合格处理，响应文件自动失效。 </w:t>
      </w:r>
    </w:p>
    <w:p w:rsidR="008520AF" w:rsidRDefault="00E2253E">
      <w:pPr>
        <w:spacing w:line="580" w:lineRule="exact"/>
        <w:ind w:firstLineChars="200" w:firstLine="560"/>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2.本授权书有效期应自开标大会之日计算不得少于九十天</w:t>
      </w:r>
    </w:p>
    <w:p w:rsidR="008520AF" w:rsidRDefault="008520AF">
      <w:pPr>
        <w:tabs>
          <w:tab w:val="left" w:pos="1260"/>
        </w:tabs>
        <w:spacing w:line="360" w:lineRule="exact"/>
        <w:jc w:val="center"/>
        <w:rPr>
          <w:rFonts w:ascii="仿宋_GB2312" w:eastAsia="仿宋_GB2312" w:hAnsi="仿宋" w:cs="Times New Roman"/>
          <w:b/>
          <w:bCs/>
          <w:color w:val="000000"/>
          <w:sz w:val="36"/>
          <w:szCs w:val="36"/>
        </w:rPr>
      </w:pPr>
    </w:p>
    <w:p w:rsidR="008520AF" w:rsidRDefault="00E2253E">
      <w:pPr>
        <w:tabs>
          <w:tab w:val="left" w:pos="1260"/>
        </w:tabs>
        <w:spacing w:line="560" w:lineRule="exact"/>
        <w:jc w:val="center"/>
        <w:rPr>
          <w:rFonts w:ascii="方正小标宋简体" w:eastAsia="方正小标宋简体" w:hAnsi="仿宋" w:cs="Times New Roman"/>
          <w:color w:val="0D0D0D" w:themeColor="text1" w:themeTint="F2"/>
          <w:sz w:val="28"/>
          <w:szCs w:val="28"/>
        </w:rPr>
      </w:pPr>
      <w:r>
        <w:rPr>
          <w:rFonts w:ascii="方正小标宋简体" w:eastAsia="方正小标宋简体" w:hAnsi="仿宋" w:cs="Times New Roman" w:hint="eastAsia"/>
          <w:color w:val="0D0D0D" w:themeColor="text1" w:themeTint="F2"/>
          <w:sz w:val="28"/>
          <w:szCs w:val="28"/>
        </w:rPr>
        <w:lastRenderedPageBreak/>
        <w:t>第2部分  投标函</w:t>
      </w:r>
    </w:p>
    <w:p w:rsidR="008520AF" w:rsidRDefault="008520AF">
      <w:pPr>
        <w:autoSpaceDE w:val="0"/>
        <w:autoSpaceDN w:val="0"/>
        <w:adjustRightInd w:val="0"/>
        <w:spacing w:line="360" w:lineRule="exact"/>
        <w:rPr>
          <w:rFonts w:ascii="仿宋_GB2312" w:eastAsia="仿宋_GB2312" w:hAnsi="仿宋" w:cs="Times New Roman"/>
          <w:color w:val="0D0D0D" w:themeColor="text1" w:themeTint="F2"/>
          <w:sz w:val="28"/>
          <w:szCs w:val="28"/>
        </w:rPr>
      </w:pPr>
    </w:p>
    <w:tbl>
      <w:tblPr>
        <w:tblW w:w="9000" w:type="dxa"/>
        <w:tblInd w:w="108" w:type="dxa"/>
        <w:tblLayout w:type="fixed"/>
        <w:tblLook w:val="04A0"/>
      </w:tblPr>
      <w:tblGrid>
        <w:gridCol w:w="828"/>
        <w:gridCol w:w="612"/>
        <w:gridCol w:w="1470"/>
        <w:gridCol w:w="90"/>
        <w:gridCol w:w="2430"/>
        <w:gridCol w:w="330"/>
        <w:gridCol w:w="653"/>
        <w:gridCol w:w="787"/>
        <w:gridCol w:w="1800"/>
      </w:tblGrid>
      <w:tr w:rsidR="008520AF">
        <w:trPr>
          <w:trHeight w:val="595"/>
        </w:trPr>
        <w:tc>
          <w:tcPr>
            <w:tcW w:w="9000" w:type="dxa"/>
            <w:gridSpan w:val="9"/>
            <w:tcBorders>
              <w:top w:val="single" w:sz="4" w:space="0" w:color="auto"/>
              <w:left w:val="single" w:sz="4" w:space="0" w:color="auto"/>
              <w:bottom w:val="single" w:sz="4" w:space="0" w:color="auto"/>
              <w:right w:val="single" w:sz="4" w:space="0" w:color="auto"/>
            </w:tcBorders>
            <w:vAlign w:val="center"/>
          </w:tcPr>
          <w:p w:rsidR="008520AF" w:rsidRDefault="00E2253E" w:rsidP="006F7C57">
            <w:pPr>
              <w:tabs>
                <w:tab w:val="left" w:pos="1260"/>
              </w:tabs>
              <w:spacing w:line="360" w:lineRule="exact"/>
              <w:ind w:firstLineChars="56" w:firstLine="157"/>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致：杨陵区政府采购中心</w:t>
            </w:r>
          </w:p>
        </w:tc>
      </w:tr>
      <w:tr w:rsidR="008520AF">
        <w:trPr>
          <w:cantSplit/>
          <w:trHeight w:val="40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企 业 法 人</w:t>
            </w: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企业名称</w:t>
            </w:r>
          </w:p>
        </w:tc>
        <w:tc>
          <w:tcPr>
            <w:tcW w:w="6090" w:type="dxa"/>
            <w:gridSpan w:val="6"/>
            <w:tcBorders>
              <w:top w:val="single" w:sz="4" w:space="0" w:color="auto"/>
              <w:left w:val="single" w:sz="4" w:space="0" w:color="auto"/>
              <w:bottom w:val="single" w:sz="4" w:space="0" w:color="auto"/>
              <w:right w:val="single" w:sz="4" w:space="0" w:color="auto"/>
            </w:tcBorders>
          </w:tcPr>
          <w:p w:rsidR="008520AF" w:rsidRDefault="008520AF">
            <w:pPr>
              <w:tabs>
                <w:tab w:val="left" w:pos="1260"/>
              </w:tabs>
              <w:spacing w:line="360" w:lineRule="exact"/>
              <w:rPr>
                <w:rFonts w:ascii="仿宋_GB2312" w:eastAsia="仿宋_GB2312" w:hAnsi="仿宋" w:cs="Times New Roman"/>
                <w:color w:val="0D0D0D" w:themeColor="text1" w:themeTint="F2"/>
                <w:sz w:val="28"/>
                <w:szCs w:val="28"/>
              </w:rPr>
            </w:pPr>
          </w:p>
        </w:tc>
      </w:tr>
      <w:tr w:rsidR="008520AF">
        <w:trPr>
          <w:cantSplit/>
          <w:trHeight w:val="471"/>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jc w:val="center"/>
              <w:rPr>
                <w:rFonts w:ascii="仿宋_GB2312" w:eastAsia="仿宋_GB2312" w:hAnsi="仿宋" w:cs="Times New Roman"/>
                <w:color w:val="0D0D0D" w:themeColor="text1" w:themeTint="F2"/>
                <w:sz w:val="28"/>
                <w:szCs w:val="28"/>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法定地址</w:t>
            </w:r>
          </w:p>
        </w:tc>
        <w:tc>
          <w:tcPr>
            <w:tcW w:w="6090" w:type="dxa"/>
            <w:gridSpan w:val="6"/>
            <w:tcBorders>
              <w:top w:val="single" w:sz="4" w:space="0" w:color="auto"/>
              <w:left w:val="single" w:sz="4" w:space="0" w:color="auto"/>
              <w:bottom w:val="single" w:sz="4" w:space="0" w:color="auto"/>
              <w:right w:val="single" w:sz="4" w:space="0" w:color="auto"/>
            </w:tcBorders>
          </w:tcPr>
          <w:p w:rsidR="008520AF" w:rsidRDefault="008520AF">
            <w:pPr>
              <w:tabs>
                <w:tab w:val="left" w:pos="1260"/>
              </w:tabs>
              <w:spacing w:line="360" w:lineRule="exact"/>
              <w:rPr>
                <w:rFonts w:ascii="仿宋_GB2312" w:eastAsia="仿宋_GB2312" w:hAnsi="仿宋" w:cs="Times New Roman"/>
                <w:color w:val="0D0D0D" w:themeColor="text1" w:themeTint="F2"/>
                <w:sz w:val="28"/>
                <w:szCs w:val="28"/>
              </w:rPr>
            </w:pPr>
          </w:p>
        </w:tc>
      </w:tr>
      <w:tr w:rsidR="008520AF">
        <w:trPr>
          <w:cantSplit/>
          <w:trHeight w:val="449"/>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jc w:val="center"/>
              <w:rPr>
                <w:rFonts w:ascii="仿宋_GB2312" w:eastAsia="仿宋_GB2312" w:hAnsi="仿宋" w:cs="Times New Roman"/>
                <w:color w:val="0D0D0D" w:themeColor="text1" w:themeTint="F2"/>
                <w:sz w:val="28"/>
                <w:szCs w:val="28"/>
              </w:rPr>
            </w:pP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法定代表人</w:t>
            </w:r>
          </w:p>
        </w:tc>
        <w:tc>
          <w:tcPr>
            <w:tcW w:w="2520" w:type="dxa"/>
            <w:gridSpan w:val="2"/>
            <w:tcBorders>
              <w:top w:val="single" w:sz="4" w:space="0" w:color="auto"/>
              <w:left w:val="single" w:sz="4" w:space="0" w:color="auto"/>
              <w:bottom w:val="single" w:sz="4" w:space="0" w:color="auto"/>
              <w:right w:val="single" w:sz="4" w:space="0" w:color="auto"/>
            </w:tcBorders>
          </w:tcPr>
          <w:p w:rsidR="008520AF" w:rsidRDefault="008520AF">
            <w:pPr>
              <w:tabs>
                <w:tab w:val="left" w:pos="1260"/>
              </w:tabs>
              <w:spacing w:line="360" w:lineRule="exact"/>
              <w:rPr>
                <w:rFonts w:ascii="仿宋_GB2312" w:eastAsia="仿宋_GB2312" w:hAnsi="仿宋" w:cs="Times New Roman"/>
                <w:color w:val="0D0D0D" w:themeColor="text1" w:themeTint="F2"/>
                <w:sz w:val="28"/>
                <w:szCs w:val="28"/>
              </w:rPr>
            </w:pPr>
          </w:p>
        </w:tc>
        <w:tc>
          <w:tcPr>
            <w:tcW w:w="983"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职 务</w:t>
            </w:r>
          </w:p>
        </w:tc>
        <w:tc>
          <w:tcPr>
            <w:tcW w:w="2587" w:type="dxa"/>
            <w:gridSpan w:val="2"/>
            <w:tcBorders>
              <w:top w:val="single" w:sz="4" w:space="0" w:color="auto"/>
              <w:left w:val="single" w:sz="4" w:space="0" w:color="auto"/>
              <w:bottom w:val="single" w:sz="4" w:space="0" w:color="auto"/>
              <w:right w:val="single" w:sz="4" w:space="0" w:color="auto"/>
            </w:tcBorders>
          </w:tcPr>
          <w:p w:rsidR="008520AF" w:rsidRDefault="008520AF">
            <w:pPr>
              <w:tabs>
                <w:tab w:val="left" w:pos="1260"/>
              </w:tabs>
              <w:spacing w:line="360" w:lineRule="exact"/>
              <w:ind w:firstLine="459"/>
              <w:rPr>
                <w:rFonts w:ascii="仿宋_GB2312" w:eastAsia="仿宋_GB2312" w:hAnsi="仿宋" w:cs="Times New Roman"/>
                <w:color w:val="0D0D0D" w:themeColor="text1" w:themeTint="F2"/>
                <w:sz w:val="28"/>
                <w:szCs w:val="28"/>
              </w:rPr>
            </w:pPr>
          </w:p>
        </w:tc>
      </w:tr>
      <w:tr w:rsidR="008520AF">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投 </w:t>
            </w:r>
          </w:p>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标</w:t>
            </w:r>
          </w:p>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与</w:t>
            </w:r>
          </w:p>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声</w:t>
            </w:r>
          </w:p>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明</w:t>
            </w:r>
          </w:p>
        </w:tc>
        <w:tc>
          <w:tcPr>
            <w:tcW w:w="2082" w:type="dxa"/>
            <w:gridSpan w:val="2"/>
            <w:tcBorders>
              <w:top w:val="single" w:sz="4" w:space="0" w:color="auto"/>
              <w:left w:val="single" w:sz="4" w:space="0" w:color="auto"/>
              <w:bottom w:val="single" w:sz="4" w:space="0" w:color="auto"/>
              <w:right w:val="single" w:sz="4" w:space="0" w:color="auto"/>
            </w:tcBorders>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项目名称</w:t>
            </w:r>
          </w:p>
        </w:tc>
        <w:tc>
          <w:tcPr>
            <w:tcW w:w="6090" w:type="dxa"/>
            <w:gridSpan w:val="6"/>
            <w:tcBorders>
              <w:top w:val="single" w:sz="4" w:space="0" w:color="auto"/>
              <w:left w:val="single" w:sz="4" w:space="0" w:color="auto"/>
              <w:bottom w:val="single" w:sz="4" w:space="0" w:color="auto"/>
              <w:right w:val="single" w:sz="4" w:space="0" w:color="auto"/>
            </w:tcBorders>
          </w:tcPr>
          <w:p w:rsidR="008520AF" w:rsidRDefault="008520AF">
            <w:pPr>
              <w:tabs>
                <w:tab w:val="left" w:pos="1260"/>
              </w:tabs>
              <w:spacing w:line="360" w:lineRule="exact"/>
              <w:rPr>
                <w:rFonts w:ascii="仿宋_GB2312" w:eastAsia="仿宋_GB2312" w:hAnsi="仿宋" w:cs="Times New Roman"/>
                <w:color w:val="0D0D0D" w:themeColor="text1" w:themeTint="F2"/>
                <w:sz w:val="28"/>
                <w:szCs w:val="28"/>
              </w:rPr>
            </w:pPr>
          </w:p>
        </w:tc>
      </w:tr>
      <w:tr w:rsidR="008520A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jc w:val="center"/>
              <w:rPr>
                <w:rFonts w:ascii="仿宋_GB2312" w:eastAsia="仿宋_GB2312" w:hAnsi="仿宋" w:cs="Times New Roman"/>
                <w:color w:val="0D0D0D" w:themeColor="text1" w:themeTint="F2"/>
                <w:sz w:val="28"/>
                <w:szCs w:val="28"/>
              </w:rPr>
            </w:pPr>
          </w:p>
        </w:tc>
        <w:tc>
          <w:tcPr>
            <w:tcW w:w="2082" w:type="dxa"/>
            <w:gridSpan w:val="2"/>
            <w:tcBorders>
              <w:top w:val="single" w:sz="4" w:space="0" w:color="auto"/>
              <w:left w:val="single" w:sz="4" w:space="0" w:color="auto"/>
              <w:bottom w:val="single" w:sz="4" w:space="0" w:color="auto"/>
              <w:right w:val="single" w:sz="4" w:space="0" w:color="auto"/>
            </w:tcBorders>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文件编号</w:t>
            </w:r>
          </w:p>
        </w:tc>
        <w:tc>
          <w:tcPr>
            <w:tcW w:w="6090" w:type="dxa"/>
            <w:gridSpan w:val="6"/>
            <w:tcBorders>
              <w:top w:val="single" w:sz="4" w:space="0" w:color="auto"/>
              <w:left w:val="single" w:sz="4" w:space="0" w:color="auto"/>
              <w:bottom w:val="single" w:sz="4" w:space="0" w:color="auto"/>
              <w:right w:val="single" w:sz="4" w:space="0" w:color="auto"/>
            </w:tcBorders>
          </w:tcPr>
          <w:p w:rsidR="008520AF" w:rsidRDefault="008520AF">
            <w:pPr>
              <w:tabs>
                <w:tab w:val="left" w:pos="1260"/>
              </w:tabs>
              <w:spacing w:line="360" w:lineRule="exact"/>
              <w:rPr>
                <w:rFonts w:ascii="仿宋_GB2312" w:eastAsia="仿宋_GB2312" w:hAnsi="仿宋" w:cs="Times New Roman"/>
                <w:color w:val="0D0D0D" w:themeColor="text1" w:themeTint="F2"/>
                <w:sz w:val="28"/>
                <w:szCs w:val="28"/>
              </w:rPr>
            </w:pPr>
          </w:p>
        </w:tc>
      </w:tr>
      <w:tr w:rsidR="008520AF">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jc w:val="center"/>
              <w:rPr>
                <w:rFonts w:ascii="仿宋_GB2312" w:eastAsia="仿宋_GB2312" w:hAnsi="仿宋" w:cs="Times New Roman"/>
                <w:color w:val="0D0D0D" w:themeColor="text1" w:themeTint="F2"/>
                <w:sz w:val="28"/>
                <w:szCs w:val="28"/>
              </w:rPr>
            </w:pPr>
          </w:p>
        </w:tc>
        <w:tc>
          <w:tcPr>
            <w:tcW w:w="2082" w:type="dxa"/>
            <w:gridSpan w:val="2"/>
            <w:tcBorders>
              <w:top w:val="single" w:sz="4" w:space="0" w:color="auto"/>
              <w:left w:val="single" w:sz="4" w:space="0" w:color="auto"/>
              <w:bottom w:val="single" w:sz="4" w:space="0" w:color="auto"/>
              <w:right w:val="single" w:sz="4" w:space="0" w:color="auto"/>
            </w:tcBorders>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被授权人</w:t>
            </w:r>
          </w:p>
        </w:tc>
        <w:tc>
          <w:tcPr>
            <w:tcW w:w="2520" w:type="dxa"/>
            <w:gridSpan w:val="2"/>
            <w:tcBorders>
              <w:top w:val="single" w:sz="4" w:space="0" w:color="auto"/>
              <w:left w:val="single" w:sz="4" w:space="0" w:color="auto"/>
              <w:bottom w:val="single" w:sz="4" w:space="0" w:color="auto"/>
              <w:right w:val="single" w:sz="4" w:space="0" w:color="auto"/>
            </w:tcBorders>
          </w:tcPr>
          <w:p w:rsidR="008520AF" w:rsidRDefault="008520AF">
            <w:pPr>
              <w:tabs>
                <w:tab w:val="left" w:pos="1260"/>
              </w:tabs>
              <w:spacing w:line="360" w:lineRule="exact"/>
              <w:ind w:firstLine="459"/>
              <w:rPr>
                <w:rFonts w:ascii="仿宋_GB2312" w:eastAsia="仿宋_GB2312" w:hAnsi="仿宋" w:cs="Times New Roman"/>
                <w:color w:val="0D0D0D" w:themeColor="text1" w:themeTint="F2"/>
                <w:sz w:val="28"/>
                <w:szCs w:val="28"/>
              </w:rPr>
            </w:pPr>
          </w:p>
        </w:tc>
        <w:tc>
          <w:tcPr>
            <w:tcW w:w="983"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职 务</w:t>
            </w:r>
          </w:p>
        </w:tc>
        <w:tc>
          <w:tcPr>
            <w:tcW w:w="2587" w:type="dxa"/>
            <w:gridSpan w:val="2"/>
            <w:tcBorders>
              <w:top w:val="single" w:sz="4" w:space="0" w:color="auto"/>
              <w:left w:val="single" w:sz="4" w:space="0" w:color="auto"/>
              <w:bottom w:val="single" w:sz="4" w:space="0" w:color="auto"/>
              <w:right w:val="single" w:sz="4" w:space="0" w:color="auto"/>
            </w:tcBorders>
          </w:tcPr>
          <w:p w:rsidR="008520AF" w:rsidRDefault="008520AF">
            <w:pPr>
              <w:tabs>
                <w:tab w:val="left" w:pos="1260"/>
              </w:tabs>
              <w:spacing w:line="360" w:lineRule="exact"/>
              <w:ind w:firstLine="459"/>
              <w:rPr>
                <w:rFonts w:ascii="仿宋_GB2312" w:eastAsia="仿宋_GB2312" w:hAnsi="仿宋" w:cs="Times New Roman"/>
                <w:color w:val="0D0D0D" w:themeColor="text1" w:themeTint="F2"/>
                <w:sz w:val="28"/>
                <w:szCs w:val="28"/>
              </w:rPr>
            </w:pPr>
          </w:p>
        </w:tc>
      </w:tr>
      <w:tr w:rsidR="008520AF">
        <w:trPr>
          <w:cantSplit/>
          <w:trHeight w:val="823"/>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jc w:val="center"/>
              <w:rPr>
                <w:rFonts w:ascii="仿宋_GB2312" w:eastAsia="仿宋_GB2312" w:hAnsi="仿宋" w:cs="Times New Roman"/>
                <w:color w:val="0D0D0D" w:themeColor="text1" w:themeTint="F2"/>
                <w:sz w:val="28"/>
                <w:szCs w:val="28"/>
              </w:rPr>
            </w:pPr>
          </w:p>
        </w:tc>
        <w:tc>
          <w:tcPr>
            <w:tcW w:w="2082" w:type="dxa"/>
            <w:gridSpan w:val="2"/>
            <w:tcBorders>
              <w:top w:val="single" w:sz="4" w:space="0" w:color="auto"/>
              <w:left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递交投标文件</w:t>
            </w:r>
          </w:p>
        </w:tc>
        <w:tc>
          <w:tcPr>
            <w:tcW w:w="6090" w:type="dxa"/>
            <w:gridSpan w:val="6"/>
            <w:tcBorders>
              <w:top w:val="single" w:sz="4" w:space="0" w:color="auto"/>
              <w:left w:val="single" w:sz="4" w:space="0" w:color="auto"/>
              <w:right w:val="single" w:sz="4" w:space="0" w:color="auto"/>
            </w:tcBorders>
            <w:vAlign w:val="center"/>
          </w:tcPr>
          <w:p w:rsidR="008520AF" w:rsidRDefault="00E2253E">
            <w:pPr>
              <w:tabs>
                <w:tab w:val="left" w:pos="1260"/>
              </w:tabs>
              <w:spacing w:line="360" w:lineRule="exact"/>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正本1份、副本4份</w:t>
            </w:r>
          </w:p>
        </w:tc>
      </w:tr>
      <w:tr w:rsidR="008520AF">
        <w:trPr>
          <w:cantSplit/>
          <w:trHeight w:val="599"/>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rPr>
                <w:rFonts w:ascii="仿宋_GB2312" w:eastAsia="仿宋_GB2312" w:hAnsi="仿宋" w:cs="Times New Roman"/>
                <w:color w:val="0D0D0D" w:themeColor="text1" w:themeTint="F2"/>
                <w:sz w:val="28"/>
                <w:szCs w:val="28"/>
              </w:rPr>
            </w:pPr>
          </w:p>
        </w:tc>
        <w:tc>
          <w:tcPr>
            <w:tcW w:w="8172" w:type="dxa"/>
            <w:gridSpan w:val="8"/>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作为投标人郑重声明</w:t>
            </w:r>
          </w:p>
        </w:tc>
      </w:tr>
      <w:tr w:rsidR="008520AF">
        <w:trPr>
          <w:cantSplit/>
          <w:trHeight w:val="447"/>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rPr>
                <w:rFonts w:ascii="仿宋_GB2312" w:eastAsia="仿宋_GB2312" w:hAnsi="仿宋" w:cs="Times New Roman"/>
                <w:color w:val="0D0D0D" w:themeColor="text1" w:themeTint="F2"/>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A</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ind w:firstLineChars="100" w:firstLine="28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依据招标文件的内容要求，提供完全满足采购需求的服务。</w:t>
            </w:r>
          </w:p>
        </w:tc>
      </w:tr>
      <w:tr w:rsidR="008520AF">
        <w:trPr>
          <w:cantSplit/>
          <w:trHeight w:val="443"/>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rPr>
                <w:rFonts w:ascii="仿宋_GB2312" w:eastAsia="仿宋_GB2312" w:hAnsi="仿宋" w:cs="Times New Roman"/>
                <w:color w:val="0D0D0D" w:themeColor="text1" w:themeTint="F2"/>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B</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ind w:firstLineChars="100" w:firstLine="28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已详细阅读和核实全部招标文件内容,完全清楚和知道必须放弃提出含糊不清或误解问题的所有权利。</w:t>
            </w:r>
          </w:p>
        </w:tc>
      </w:tr>
      <w:tr w:rsidR="008520AF">
        <w:trPr>
          <w:cantSplit/>
          <w:trHeight w:val="489"/>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rPr>
                <w:rFonts w:ascii="仿宋_GB2312" w:eastAsia="仿宋_GB2312" w:hAnsi="仿宋" w:cs="Times New Roman"/>
                <w:color w:val="0D0D0D" w:themeColor="text1" w:themeTint="F2"/>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C</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ind w:firstLineChars="100" w:firstLine="28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同意提供与本次招标采购活动相关的其他任何证据和资料。</w:t>
            </w:r>
          </w:p>
        </w:tc>
      </w:tr>
      <w:tr w:rsidR="008520AF">
        <w:trPr>
          <w:cantSplit/>
          <w:trHeight w:val="443"/>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rPr>
                <w:rFonts w:ascii="仿宋_GB2312" w:eastAsia="仿宋_GB2312" w:hAnsi="仿宋" w:cs="Times New Roman"/>
                <w:color w:val="0D0D0D" w:themeColor="text1" w:themeTint="F2"/>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D</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ind w:firstLineChars="100" w:firstLine="28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完全理解最低投标报价不作为中标的唯一条件，且尊重评标委员会的评审结论及中标结果。</w:t>
            </w:r>
          </w:p>
        </w:tc>
      </w:tr>
      <w:tr w:rsidR="008520AF">
        <w:trPr>
          <w:cantSplit/>
          <w:trHeight w:val="443"/>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rPr>
                <w:rFonts w:ascii="仿宋_GB2312" w:eastAsia="仿宋_GB2312" w:hAnsi="仿宋" w:cs="Times New Roman"/>
                <w:color w:val="0D0D0D" w:themeColor="text1" w:themeTint="F2"/>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E</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ind w:firstLineChars="100" w:firstLine="28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如若中标，将根据招标文件的要求、投标文件及承诺条件，全面签约并履行约定书规定的责任和义务。</w:t>
            </w:r>
          </w:p>
        </w:tc>
      </w:tr>
      <w:tr w:rsidR="008520AF">
        <w:trPr>
          <w:cantSplit/>
          <w:trHeight w:val="443"/>
        </w:trPr>
        <w:tc>
          <w:tcPr>
            <w:tcW w:w="828" w:type="dxa"/>
            <w:vMerge/>
            <w:tcBorders>
              <w:top w:val="single" w:sz="4" w:space="0" w:color="auto"/>
              <w:left w:val="single" w:sz="4" w:space="0" w:color="auto"/>
              <w:bottom w:val="single" w:sz="4" w:space="0" w:color="auto"/>
              <w:right w:val="single" w:sz="4" w:space="0" w:color="auto"/>
            </w:tcBorders>
            <w:vAlign w:val="center"/>
          </w:tcPr>
          <w:p w:rsidR="008520AF" w:rsidRDefault="008520AF">
            <w:pPr>
              <w:widowControl/>
              <w:spacing w:line="360" w:lineRule="exact"/>
              <w:ind w:firstLine="459"/>
              <w:rPr>
                <w:rFonts w:ascii="仿宋_GB2312" w:eastAsia="仿宋_GB2312" w:hAnsi="仿宋" w:cs="Times New Roman"/>
                <w:color w:val="0D0D0D" w:themeColor="text1" w:themeTint="F2"/>
                <w:sz w:val="28"/>
                <w:szCs w:val="28"/>
              </w:rPr>
            </w:pPr>
          </w:p>
        </w:tc>
        <w:tc>
          <w:tcPr>
            <w:tcW w:w="612" w:type="dxa"/>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F</w:t>
            </w:r>
          </w:p>
        </w:tc>
        <w:tc>
          <w:tcPr>
            <w:tcW w:w="7560" w:type="dxa"/>
            <w:gridSpan w:val="7"/>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ind w:firstLineChars="98" w:firstLine="274"/>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本投标文件自开标大会之日计算有效期为   天。</w:t>
            </w:r>
          </w:p>
        </w:tc>
      </w:tr>
      <w:tr w:rsidR="008520AF">
        <w:trPr>
          <w:trHeight w:val="549"/>
        </w:trPr>
        <w:tc>
          <w:tcPr>
            <w:tcW w:w="9000" w:type="dxa"/>
            <w:gridSpan w:val="9"/>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有关本次招标的所有联络函电，请按下列方式联系：</w:t>
            </w:r>
          </w:p>
        </w:tc>
      </w:tr>
      <w:tr w:rsidR="008520AF">
        <w:trPr>
          <w:trHeight w:val="375"/>
        </w:trPr>
        <w:tc>
          <w:tcPr>
            <w:tcW w:w="1440"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地    址</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8520AF" w:rsidRDefault="008520AF">
            <w:pPr>
              <w:tabs>
                <w:tab w:val="left" w:pos="1260"/>
              </w:tabs>
              <w:spacing w:line="360" w:lineRule="exact"/>
              <w:ind w:firstLine="394"/>
              <w:jc w:val="center"/>
              <w:rPr>
                <w:rFonts w:ascii="仿宋_GB2312" w:eastAsia="仿宋_GB2312" w:hAnsi="仿宋" w:cs="Times New Roman"/>
                <w:color w:val="0D0D0D" w:themeColor="text1" w:themeTint="F2"/>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邮政编码</w:t>
            </w:r>
          </w:p>
        </w:tc>
        <w:tc>
          <w:tcPr>
            <w:tcW w:w="1800" w:type="dxa"/>
            <w:tcBorders>
              <w:top w:val="single" w:sz="4" w:space="0" w:color="auto"/>
              <w:left w:val="single" w:sz="4" w:space="0" w:color="auto"/>
              <w:bottom w:val="single" w:sz="4" w:space="0" w:color="auto"/>
              <w:right w:val="single" w:sz="4" w:space="0" w:color="auto"/>
            </w:tcBorders>
            <w:vAlign w:val="center"/>
          </w:tcPr>
          <w:p w:rsidR="008520AF" w:rsidRDefault="008520AF">
            <w:pPr>
              <w:tabs>
                <w:tab w:val="left" w:pos="1260"/>
              </w:tabs>
              <w:spacing w:line="360" w:lineRule="exact"/>
              <w:ind w:firstLine="459"/>
              <w:rPr>
                <w:rFonts w:ascii="仿宋_GB2312" w:eastAsia="仿宋_GB2312" w:hAnsi="仿宋" w:cs="Times New Roman"/>
                <w:color w:val="0D0D0D" w:themeColor="text1" w:themeTint="F2"/>
                <w:sz w:val="28"/>
                <w:szCs w:val="28"/>
              </w:rPr>
            </w:pPr>
          </w:p>
        </w:tc>
      </w:tr>
      <w:tr w:rsidR="008520AF">
        <w:trPr>
          <w:trHeight w:val="375"/>
        </w:trPr>
        <w:tc>
          <w:tcPr>
            <w:tcW w:w="1440"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电话/</w:t>
            </w:r>
          </w:p>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传真</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8520AF" w:rsidRDefault="008520AF">
            <w:pPr>
              <w:tabs>
                <w:tab w:val="left" w:pos="1260"/>
              </w:tabs>
              <w:spacing w:line="360" w:lineRule="exact"/>
              <w:ind w:firstLine="394"/>
              <w:jc w:val="center"/>
              <w:rPr>
                <w:rFonts w:ascii="仿宋_GB2312" w:eastAsia="仿宋_GB2312" w:hAnsi="仿宋" w:cs="Times New Roman"/>
                <w:color w:val="0D0D0D" w:themeColor="text1" w:themeTint="F2"/>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联 系 人</w:t>
            </w:r>
          </w:p>
        </w:tc>
        <w:tc>
          <w:tcPr>
            <w:tcW w:w="1800" w:type="dxa"/>
            <w:tcBorders>
              <w:top w:val="single" w:sz="4" w:space="0" w:color="auto"/>
              <w:left w:val="single" w:sz="4" w:space="0" w:color="auto"/>
              <w:bottom w:val="single" w:sz="4" w:space="0" w:color="auto"/>
              <w:right w:val="single" w:sz="4" w:space="0" w:color="auto"/>
            </w:tcBorders>
            <w:vAlign w:val="center"/>
          </w:tcPr>
          <w:p w:rsidR="008520AF" w:rsidRDefault="008520AF">
            <w:pPr>
              <w:tabs>
                <w:tab w:val="left" w:pos="1260"/>
              </w:tabs>
              <w:spacing w:line="360" w:lineRule="exact"/>
              <w:ind w:firstLine="459"/>
              <w:rPr>
                <w:rFonts w:ascii="仿宋_GB2312" w:eastAsia="仿宋_GB2312" w:hAnsi="仿宋" w:cs="Times New Roman"/>
                <w:color w:val="0D0D0D" w:themeColor="text1" w:themeTint="F2"/>
                <w:sz w:val="28"/>
                <w:szCs w:val="28"/>
              </w:rPr>
            </w:pPr>
          </w:p>
        </w:tc>
      </w:tr>
      <w:tr w:rsidR="008520AF">
        <w:trPr>
          <w:trHeight w:val="375"/>
        </w:trPr>
        <w:tc>
          <w:tcPr>
            <w:tcW w:w="1440"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网    址</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8520AF" w:rsidRDefault="008520AF">
            <w:pPr>
              <w:tabs>
                <w:tab w:val="left" w:pos="1260"/>
              </w:tabs>
              <w:spacing w:line="360" w:lineRule="exact"/>
              <w:ind w:firstLine="394"/>
              <w:jc w:val="center"/>
              <w:rPr>
                <w:rFonts w:ascii="仿宋_GB2312" w:eastAsia="仿宋_GB2312" w:hAnsi="仿宋" w:cs="Times New Roman"/>
                <w:color w:val="0D0D0D" w:themeColor="text1" w:themeTint="F2"/>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手机号码</w:t>
            </w:r>
          </w:p>
        </w:tc>
        <w:tc>
          <w:tcPr>
            <w:tcW w:w="1800" w:type="dxa"/>
            <w:tcBorders>
              <w:top w:val="single" w:sz="4" w:space="0" w:color="auto"/>
              <w:left w:val="single" w:sz="4" w:space="0" w:color="auto"/>
              <w:bottom w:val="single" w:sz="4" w:space="0" w:color="auto"/>
              <w:right w:val="single" w:sz="4" w:space="0" w:color="auto"/>
            </w:tcBorders>
            <w:vAlign w:val="center"/>
          </w:tcPr>
          <w:p w:rsidR="008520AF" w:rsidRDefault="008520AF">
            <w:pPr>
              <w:tabs>
                <w:tab w:val="left" w:pos="1260"/>
              </w:tabs>
              <w:spacing w:line="360" w:lineRule="exact"/>
              <w:ind w:firstLine="459"/>
              <w:rPr>
                <w:rFonts w:ascii="仿宋_GB2312" w:eastAsia="仿宋_GB2312" w:hAnsi="仿宋" w:cs="Times New Roman"/>
                <w:color w:val="0D0D0D" w:themeColor="text1" w:themeTint="F2"/>
                <w:sz w:val="28"/>
                <w:szCs w:val="28"/>
              </w:rPr>
            </w:pPr>
          </w:p>
        </w:tc>
      </w:tr>
      <w:tr w:rsidR="008520AF">
        <w:trPr>
          <w:trHeight w:val="567"/>
        </w:trPr>
        <w:tc>
          <w:tcPr>
            <w:tcW w:w="3000" w:type="dxa"/>
            <w:gridSpan w:val="4"/>
            <w:tcBorders>
              <w:top w:val="single" w:sz="4" w:space="0" w:color="auto"/>
              <w:left w:val="single" w:sz="4" w:space="0" w:color="auto"/>
              <w:bottom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投标人</w:t>
            </w:r>
          </w:p>
          <w:p w:rsidR="008520AF" w:rsidRDefault="008520AF">
            <w:pPr>
              <w:tabs>
                <w:tab w:val="left" w:pos="1260"/>
              </w:tabs>
              <w:spacing w:line="360" w:lineRule="exact"/>
              <w:jc w:val="center"/>
              <w:rPr>
                <w:rFonts w:ascii="仿宋_GB2312" w:eastAsia="仿宋_GB2312" w:hAnsi="仿宋" w:cs="Times New Roman"/>
                <w:color w:val="0D0D0D" w:themeColor="text1" w:themeTint="F2"/>
                <w:sz w:val="28"/>
                <w:szCs w:val="28"/>
              </w:rPr>
            </w:pPr>
          </w:p>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（单位公章）</w:t>
            </w:r>
          </w:p>
          <w:p w:rsidR="008520AF" w:rsidRDefault="008520AF">
            <w:pPr>
              <w:tabs>
                <w:tab w:val="left" w:pos="1260"/>
              </w:tabs>
              <w:spacing w:line="360" w:lineRule="exact"/>
              <w:jc w:val="center"/>
              <w:rPr>
                <w:rFonts w:ascii="仿宋_GB2312" w:eastAsia="仿宋_GB2312" w:hAnsi="仿宋" w:cs="Times New Roman"/>
                <w:color w:val="0D0D0D" w:themeColor="text1" w:themeTint="F2"/>
                <w:sz w:val="28"/>
                <w:szCs w:val="28"/>
              </w:rPr>
            </w:pPr>
          </w:p>
          <w:p w:rsidR="008520AF" w:rsidRDefault="008520AF">
            <w:pPr>
              <w:tabs>
                <w:tab w:val="left" w:pos="1260"/>
              </w:tabs>
              <w:spacing w:line="360" w:lineRule="exact"/>
              <w:jc w:val="center"/>
              <w:rPr>
                <w:rFonts w:ascii="仿宋_GB2312" w:eastAsia="仿宋_GB2312" w:hAnsi="仿宋" w:cs="Times New Roman"/>
                <w:color w:val="0D0D0D" w:themeColor="text1" w:themeTint="F2"/>
                <w:sz w:val="28"/>
                <w:szCs w:val="28"/>
              </w:rPr>
            </w:pPr>
          </w:p>
        </w:tc>
        <w:tc>
          <w:tcPr>
            <w:tcW w:w="2760" w:type="dxa"/>
            <w:gridSpan w:val="2"/>
            <w:tcBorders>
              <w:top w:val="single" w:sz="4" w:space="0" w:color="auto"/>
              <w:left w:val="single" w:sz="4" w:space="0" w:color="auto"/>
              <w:bottom w:val="single" w:sz="4" w:space="0" w:color="auto"/>
            </w:tcBorders>
            <w:vAlign w:val="center"/>
          </w:tcPr>
          <w:p w:rsidR="008520AF" w:rsidRDefault="00E2253E">
            <w:pPr>
              <w:tabs>
                <w:tab w:val="left" w:pos="1260"/>
              </w:tabs>
              <w:spacing w:line="360" w:lineRule="exact"/>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法定代表人或被授权人</w:t>
            </w:r>
          </w:p>
          <w:p w:rsidR="008520AF" w:rsidRDefault="008520AF">
            <w:pPr>
              <w:tabs>
                <w:tab w:val="left" w:pos="1260"/>
              </w:tabs>
              <w:spacing w:line="360" w:lineRule="exact"/>
              <w:rPr>
                <w:rFonts w:ascii="仿宋_GB2312" w:eastAsia="仿宋_GB2312" w:hAnsi="仿宋" w:cs="Times New Roman"/>
                <w:color w:val="0D0D0D" w:themeColor="text1" w:themeTint="F2"/>
                <w:sz w:val="28"/>
                <w:szCs w:val="28"/>
              </w:rPr>
            </w:pPr>
          </w:p>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（签字或盖章）</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签署日期</w:t>
            </w:r>
          </w:p>
          <w:p w:rsidR="008520AF" w:rsidRDefault="008520AF">
            <w:pPr>
              <w:tabs>
                <w:tab w:val="left" w:pos="1260"/>
              </w:tabs>
              <w:spacing w:line="360" w:lineRule="exact"/>
              <w:jc w:val="center"/>
              <w:rPr>
                <w:rFonts w:ascii="仿宋_GB2312" w:eastAsia="仿宋_GB2312" w:hAnsi="仿宋" w:cs="Times New Roman"/>
                <w:color w:val="0D0D0D" w:themeColor="text1" w:themeTint="F2"/>
                <w:sz w:val="28"/>
                <w:szCs w:val="28"/>
              </w:rPr>
            </w:pPr>
          </w:p>
          <w:p w:rsidR="008520AF" w:rsidRDefault="008520AF">
            <w:pPr>
              <w:tabs>
                <w:tab w:val="left" w:pos="1260"/>
              </w:tabs>
              <w:spacing w:line="360" w:lineRule="exact"/>
              <w:jc w:val="center"/>
              <w:rPr>
                <w:rFonts w:ascii="仿宋_GB2312" w:eastAsia="仿宋_GB2312" w:hAnsi="仿宋" w:cs="Times New Roman"/>
                <w:color w:val="0D0D0D" w:themeColor="text1" w:themeTint="F2"/>
                <w:sz w:val="28"/>
                <w:szCs w:val="28"/>
              </w:rPr>
            </w:pPr>
          </w:p>
          <w:p w:rsidR="008520AF" w:rsidRDefault="00E2253E">
            <w:pPr>
              <w:tabs>
                <w:tab w:val="left" w:pos="1260"/>
              </w:tabs>
              <w:spacing w:line="360" w:lineRule="exact"/>
              <w:jc w:val="center"/>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年   月   日</w:t>
            </w:r>
          </w:p>
        </w:tc>
      </w:tr>
    </w:tbl>
    <w:p w:rsidR="008520AF" w:rsidRDefault="008520AF">
      <w:pPr>
        <w:tabs>
          <w:tab w:val="left" w:pos="1260"/>
        </w:tabs>
        <w:spacing w:line="360" w:lineRule="exact"/>
        <w:ind w:firstLineChars="600" w:firstLine="1446"/>
        <w:rPr>
          <w:rFonts w:ascii="仿宋_GB2312" w:eastAsia="仿宋_GB2312" w:hAnsi="仿宋" w:cs="Times New Roman"/>
          <w:b/>
          <w:bCs/>
          <w:color w:val="000000"/>
          <w:sz w:val="24"/>
          <w:szCs w:val="24"/>
        </w:rPr>
      </w:pPr>
    </w:p>
    <w:p w:rsidR="008520AF" w:rsidRDefault="008520AF">
      <w:pPr>
        <w:tabs>
          <w:tab w:val="left" w:pos="1260"/>
        </w:tabs>
        <w:spacing w:line="360" w:lineRule="exact"/>
        <w:rPr>
          <w:rFonts w:ascii="仿宋_GB2312" w:eastAsia="仿宋_GB2312" w:hAnsi="仿宋" w:cs="Times New Roman"/>
          <w:b/>
          <w:bCs/>
          <w:color w:val="000000"/>
          <w:sz w:val="36"/>
          <w:szCs w:val="36"/>
        </w:rPr>
      </w:pPr>
    </w:p>
    <w:p w:rsidR="008520AF" w:rsidRDefault="00E2253E">
      <w:pPr>
        <w:tabs>
          <w:tab w:val="left" w:pos="1260"/>
        </w:tabs>
        <w:spacing w:line="360" w:lineRule="exact"/>
        <w:ind w:firstLineChars="645" w:firstLine="2331"/>
        <w:rPr>
          <w:rFonts w:ascii="仿宋_GB2312" w:eastAsia="仿宋_GB2312" w:hAnsi="仿宋" w:cs="Times New Roman"/>
          <w:b/>
          <w:bCs/>
          <w:color w:val="000000"/>
          <w:sz w:val="36"/>
          <w:szCs w:val="36"/>
        </w:rPr>
      </w:pPr>
      <w:r>
        <w:rPr>
          <w:rFonts w:ascii="仿宋_GB2312" w:eastAsia="仿宋_GB2312" w:hAnsi="仿宋" w:cs="Times New Roman" w:hint="eastAsia"/>
          <w:b/>
          <w:bCs/>
          <w:color w:val="000000"/>
          <w:sz w:val="36"/>
          <w:szCs w:val="36"/>
        </w:rPr>
        <w:lastRenderedPageBreak/>
        <w:t xml:space="preserve">第3部分  开标一览表 </w:t>
      </w:r>
    </w:p>
    <w:p w:rsidR="008520AF" w:rsidRDefault="00E2253E">
      <w:pPr>
        <w:tabs>
          <w:tab w:val="left" w:pos="7920"/>
        </w:tabs>
        <w:spacing w:line="360" w:lineRule="exact"/>
        <w:jc w:val="center"/>
        <w:rPr>
          <w:rFonts w:ascii="仿宋_GB2312" w:eastAsia="仿宋_GB2312" w:hAnsi="仿宋" w:cs="Times New Roman"/>
          <w:b/>
          <w:color w:val="000000"/>
          <w:sz w:val="24"/>
          <w:szCs w:val="24"/>
          <w:u w:val="single"/>
        </w:rPr>
      </w:pPr>
      <w:r>
        <w:rPr>
          <w:rFonts w:ascii="仿宋_GB2312" w:eastAsia="仿宋_GB2312" w:hAnsi="仿宋" w:cs="Times New Roman" w:hint="eastAsia"/>
          <w:b/>
          <w:color w:val="000000"/>
          <w:sz w:val="24"/>
          <w:szCs w:val="24"/>
          <w:u w:val="single"/>
        </w:rPr>
        <w:t>3.1投标报价总表</w:t>
      </w:r>
    </w:p>
    <w:p w:rsidR="008520AF" w:rsidRDefault="008520AF">
      <w:pPr>
        <w:tabs>
          <w:tab w:val="left" w:pos="7920"/>
        </w:tabs>
        <w:spacing w:line="360" w:lineRule="exact"/>
        <w:jc w:val="center"/>
        <w:rPr>
          <w:rFonts w:ascii="仿宋_GB2312" w:eastAsia="仿宋_GB2312" w:hAnsi="仿宋" w:cs="Times New Roman"/>
          <w:b/>
          <w:color w:val="000000"/>
          <w:sz w:val="24"/>
          <w:szCs w:val="24"/>
          <w:u w:val="single"/>
        </w:rPr>
      </w:pPr>
    </w:p>
    <w:p w:rsidR="008520AF" w:rsidRDefault="00E2253E">
      <w:pPr>
        <w:spacing w:line="52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单位：元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196"/>
        <w:gridCol w:w="2769"/>
        <w:gridCol w:w="3183"/>
      </w:tblGrid>
      <w:tr w:rsidR="008520AF">
        <w:trPr>
          <w:trHeight w:val="821"/>
        </w:trPr>
        <w:tc>
          <w:tcPr>
            <w:tcW w:w="3121"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项目名称</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仿宋_GB2312" w:eastAsia="仿宋_GB2312" w:hAnsi="仿宋" w:cs="Times New Roman"/>
                <w:sz w:val="24"/>
                <w:szCs w:val="24"/>
              </w:rPr>
            </w:pPr>
          </w:p>
        </w:tc>
      </w:tr>
      <w:tr w:rsidR="008520AF">
        <w:trPr>
          <w:trHeight w:val="793"/>
        </w:trPr>
        <w:tc>
          <w:tcPr>
            <w:tcW w:w="3121"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项目编号</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仿宋_GB2312" w:eastAsia="仿宋_GB2312" w:hAnsi="仿宋" w:cs="Times New Roman"/>
                <w:sz w:val="24"/>
                <w:szCs w:val="24"/>
              </w:rPr>
            </w:pPr>
          </w:p>
        </w:tc>
      </w:tr>
      <w:tr w:rsidR="008520AF">
        <w:trPr>
          <w:trHeight w:val="842"/>
        </w:trPr>
        <w:tc>
          <w:tcPr>
            <w:tcW w:w="3121"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单位全称</w:t>
            </w:r>
          </w:p>
        </w:tc>
        <w:tc>
          <w:tcPr>
            <w:tcW w:w="5952" w:type="dxa"/>
            <w:gridSpan w:val="2"/>
            <w:tcBorders>
              <w:top w:val="single" w:sz="4" w:space="0" w:color="auto"/>
              <w:left w:val="single" w:sz="4" w:space="0" w:color="auto"/>
              <w:bottom w:val="single" w:sz="4" w:space="0" w:color="auto"/>
              <w:right w:val="single" w:sz="4" w:space="0" w:color="auto"/>
            </w:tcBorders>
          </w:tcPr>
          <w:p w:rsidR="008520AF" w:rsidRDefault="008520AF">
            <w:pPr>
              <w:spacing w:line="480" w:lineRule="exact"/>
              <w:rPr>
                <w:rFonts w:ascii="仿宋_GB2312" w:eastAsia="仿宋_GB2312" w:hAnsi="仿宋" w:cs="Times New Roman"/>
                <w:sz w:val="24"/>
                <w:szCs w:val="24"/>
              </w:rPr>
            </w:pPr>
          </w:p>
        </w:tc>
      </w:tr>
      <w:tr w:rsidR="008520AF">
        <w:trPr>
          <w:trHeight w:val="1435"/>
        </w:trPr>
        <w:tc>
          <w:tcPr>
            <w:tcW w:w="3121" w:type="dxa"/>
            <w:gridSpan w:val="2"/>
            <w:tcBorders>
              <w:top w:val="single" w:sz="4" w:space="0" w:color="auto"/>
              <w:left w:val="single" w:sz="4" w:space="0" w:color="auto"/>
              <w:right w:val="single" w:sz="4" w:space="0" w:color="auto"/>
            </w:tcBorders>
            <w:vAlign w:val="center"/>
          </w:tcPr>
          <w:p w:rsidR="008520AF" w:rsidRDefault="00E2253E">
            <w:pPr>
              <w:spacing w:line="48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总报价(人民币)</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rPr>
                <w:rFonts w:ascii="仿宋_GB2312" w:eastAsia="仿宋_GB2312" w:hAnsi="仿宋" w:cs="Times New Roman"/>
                <w:sz w:val="24"/>
                <w:szCs w:val="24"/>
              </w:rPr>
            </w:pPr>
            <w:r>
              <w:rPr>
                <w:rFonts w:ascii="仿宋_GB2312" w:eastAsia="仿宋_GB2312" w:hAnsi="仿宋" w:cs="Times New Roman" w:hint="eastAsia"/>
                <w:sz w:val="24"/>
                <w:szCs w:val="24"/>
              </w:rPr>
              <w:t>小写:                    元</w:t>
            </w:r>
          </w:p>
          <w:p w:rsidR="008520AF" w:rsidRDefault="00E2253E">
            <w:pPr>
              <w:spacing w:line="480" w:lineRule="exact"/>
              <w:rPr>
                <w:rFonts w:ascii="仿宋_GB2312" w:eastAsia="仿宋_GB2312" w:hAnsi="仿宋" w:cs="Times New Roman"/>
                <w:sz w:val="24"/>
                <w:szCs w:val="24"/>
              </w:rPr>
            </w:pPr>
            <w:r>
              <w:rPr>
                <w:rFonts w:ascii="仿宋_GB2312" w:eastAsia="仿宋_GB2312" w:hAnsi="仿宋" w:cs="Times New Roman" w:hint="eastAsia"/>
                <w:sz w:val="24"/>
                <w:szCs w:val="24"/>
              </w:rPr>
              <w:t>大写：                   元</w:t>
            </w:r>
          </w:p>
        </w:tc>
      </w:tr>
      <w:tr w:rsidR="008520AF">
        <w:trPr>
          <w:trHeight w:val="835"/>
        </w:trPr>
        <w:tc>
          <w:tcPr>
            <w:tcW w:w="3121"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服务周期</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仿宋_GB2312" w:eastAsia="仿宋_GB2312" w:hAnsi="仿宋" w:cs="Times New Roman"/>
                <w:sz w:val="24"/>
                <w:szCs w:val="24"/>
              </w:rPr>
            </w:pPr>
          </w:p>
        </w:tc>
      </w:tr>
      <w:tr w:rsidR="008520AF">
        <w:trPr>
          <w:trHeight w:val="1110"/>
        </w:trPr>
        <w:tc>
          <w:tcPr>
            <w:tcW w:w="3121"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小型、微型企业/监狱、戒毒企业/残疾人福利性单位</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仿宋_GB2312" w:eastAsia="仿宋_GB2312" w:hAnsi="仿宋" w:cs="Times New Roman"/>
                <w:sz w:val="24"/>
                <w:szCs w:val="24"/>
              </w:rPr>
            </w:pPr>
          </w:p>
        </w:tc>
      </w:tr>
      <w:tr w:rsidR="008520AF">
        <w:trPr>
          <w:cantSplit/>
          <w:trHeight w:val="589"/>
        </w:trPr>
        <w:tc>
          <w:tcPr>
            <w:tcW w:w="9073" w:type="dxa"/>
            <w:gridSpan w:val="4"/>
            <w:tcBorders>
              <w:bottom w:val="single" w:sz="4" w:space="0" w:color="auto"/>
            </w:tcBorders>
            <w:vAlign w:val="center"/>
          </w:tcPr>
          <w:p w:rsidR="008520AF" w:rsidRDefault="00E2253E">
            <w:pPr>
              <w:autoSpaceDE w:val="0"/>
              <w:autoSpaceDN w:val="0"/>
              <w:adjustRightInd w:val="0"/>
              <w:spacing w:line="360" w:lineRule="exact"/>
              <w:ind w:rightChars="-269" w:right="-565"/>
              <w:rPr>
                <w:rFonts w:ascii="仿宋_GB2312" w:eastAsia="仿宋_GB2312" w:hAnsi="仿宋" w:cs="Times New Roman"/>
                <w:sz w:val="24"/>
                <w:szCs w:val="24"/>
              </w:rPr>
            </w:pPr>
            <w:r>
              <w:rPr>
                <w:rFonts w:ascii="仿宋_GB2312" w:eastAsia="仿宋_GB2312" w:hAnsi="仿宋" w:cs="Times New Roman" w:hint="eastAsia"/>
                <w:sz w:val="24"/>
                <w:szCs w:val="24"/>
              </w:rPr>
              <w:t>报价声明：</w:t>
            </w:r>
          </w:p>
        </w:tc>
      </w:tr>
      <w:tr w:rsidR="008520AF">
        <w:trPr>
          <w:cantSplit/>
          <w:trHeight w:val="641"/>
        </w:trPr>
        <w:tc>
          <w:tcPr>
            <w:tcW w:w="2925" w:type="dxa"/>
            <w:vAlign w:val="center"/>
          </w:tcPr>
          <w:p w:rsidR="008520AF" w:rsidRDefault="00E2253E">
            <w:pPr>
              <w:autoSpaceDE w:val="0"/>
              <w:autoSpaceDN w:val="0"/>
              <w:adjustRightInd w:val="0"/>
              <w:spacing w:line="360" w:lineRule="exact"/>
              <w:ind w:rightChars="-269" w:right="-565" w:firstLineChars="400" w:firstLine="960"/>
              <w:rPr>
                <w:rFonts w:ascii="仿宋_GB2312" w:eastAsia="仿宋_GB2312" w:hAnsi="仿宋" w:cs="Times New Roman"/>
                <w:sz w:val="24"/>
                <w:szCs w:val="24"/>
              </w:rPr>
            </w:pPr>
            <w:r>
              <w:rPr>
                <w:rFonts w:ascii="仿宋_GB2312" w:eastAsia="仿宋_GB2312" w:hAnsi="仿宋" w:cs="Times New Roman" w:hint="eastAsia"/>
                <w:sz w:val="24"/>
                <w:szCs w:val="24"/>
              </w:rPr>
              <w:t>投 标 人</w:t>
            </w:r>
          </w:p>
        </w:tc>
        <w:tc>
          <w:tcPr>
            <w:tcW w:w="2965" w:type="dxa"/>
            <w:gridSpan w:val="2"/>
            <w:vAlign w:val="center"/>
          </w:tcPr>
          <w:p w:rsidR="008520AF" w:rsidRDefault="00E2253E">
            <w:pPr>
              <w:autoSpaceDE w:val="0"/>
              <w:autoSpaceDN w:val="0"/>
              <w:adjustRightInd w:val="0"/>
              <w:spacing w:line="360" w:lineRule="exact"/>
              <w:ind w:rightChars="-269" w:right="-565" w:firstLineChars="355" w:firstLine="852"/>
              <w:rPr>
                <w:rFonts w:ascii="仿宋_GB2312" w:eastAsia="仿宋_GB2312" w:hAnsi="仿宋" w:cs="Times New Roman"/>
                <w:sz w:val="24"/>
                <w:szCs w:val="24"/>
              </w:rPr>
            </w:pPr>
            <w:r>
              <w:rPr>
                <w:rFonts w:ascii="仿宋_GB2312" w:eastAsia="仿宋_GB2312" w:hAnsi="仿宋" w:cs="Times New Roman" w:hint="eastAsia"/>
                <w:sz w:val="24"/>
                <w:szCs w:val="24"/>
              </w:rPr>
              <w:t>被授权人</w:t>
            </w:r>
          </w:p>
        </w:tc>
        <w:tc>
          <w:tcPr>
            <w:tcW w:w="3183" w:type="dxa"/>
            <w:vAlign w:val="center"/>
          </w:tcPr>
          <w:p w:rsidR="008520AF" w:rsidRDefault="00E2253E">
            <w:pPr>
              <w:autoSpaceDE w:val="0"/>
              <w:autoSpaceDN w:val="0"/>
              <w:adjustRightInd w:val="0"/>
              <w:spacing w:line="360" w:lineRule="exact"/>
              <w:ind w:rightChars="-269" w:right="-565" w:firstLineChars="400" w:firstLine="960"/>
              <w:rPr>
                <w:rFonts w:ascii="仿宋_GB2312" w:eastAsia="仿宋_GB2312" w:hAnsi="仿宋" w:cs="Times New Roman"/>
                <w:sz w:val="24"/>
                <w:szCs w:val="24"/>
              </w:rPr>
            </w:pPr>
            <w:r>
              <w:rPr>
                <w:rFonts w:ascii="仿宋_GB2312" w:eastAsia="仿宋_GB2312" w:hAnsi="仿宋" w:cs="Times New Roman" w:hint="eastAsia"/>
                <w:sz w:val="24"/>
                <w:szCs w:val="24"/>
              </w:rPr>
              <w:t>签署日期</w:t>
            </w:r>
          </w:p>
        </w:tc>
      </w:tr>
      <w:tr w:rsidR="008520AF">
        <w:trPr>
          <w:cantSplit/>
          <w:trHeight w:val="2312"/>
        </w:trPr>
        <w:tc>
          <w:tcPr>
            <w:tcW w:w="2925" w:type="dxa"/>
            <w:tcBorders>
              <w:bottom w:val="single" w:sz="4" w:space="0" w:color="auto"/>
            </w:tcBorders>
            <w:vAlign w:val="center"/>
          </w:tcPr>
          <w:p w:rsidR="008520AF" w:rsidRDefault="00E2253E">
            <w:pPr>
              <w:autoSpaceDE w:val="0"/>
              <w:autoSpaceDN w:val="0"/>
              <w:adjustRightInd w:val="0"/>
              <w:spacing w:line="360" w:lineRule="exact"/>
              <w:ind w:rightChars="-269" w:right="-565" w:firstLineChars="250" w:firstLine="600"/>
              <w:rPr>
                <w:rFonts w:ascii="仿宋_GB2312" w:eastAsia="仿宋_GB2312" w:hAnsi="仿宋" w:cs="Times New Roman"/>
                <w:sz w:val="24"/>
                <w:szCs w:val="24"/>
              </w:rPr>
            </w:pPr>
            <w:r>
              <w:rPr>
                <w:rFonts w:ascii="仿宋_GB2312" w:eastAsia="仿宋_GB2312" w:hAnsi="仿宋" w:cs="Times New Roman" w:hint="eastAsia"/>
                <w:sz w:val="24"/>
                <w:szCs w:val="24"/>
              </w:rPr>
              <w:t>（单位公章）</w:t>
            </w:r>
          </w:p>
        </w:tc>
        <w:tc>
          <w:tcPr>
            <w:tcW w:w="2965" w:type="dxa"/>
            <w:gridSpan w:val="2"/>
            <w:tcBorders>
              <w:bottom w:val="single" w:sz="4" w:space="0" w:color="auto"/>
            </w:tcBorders>
            <w:vAlign w:val="center"/>
          </w:tcPr>
          <w:p w:rsidR="008520AF" w:rsidRDefault="00E2253E">
            <w:pPr>
              <w:autoSpaceDE w:val="0"/>
              <w:autoSpaceDN w:val="0"/>
              <w:adjustRightInd w:val="0"/>
              <w:spacing w:line="360" w:lineRule="exact"/>
              <w:ind w:rightChars="-269" w:right="-565" w:firstLineChars="250" w:firstLine="600"/>
              <w:rPr>
                <w:rFonts w:ascii="仿宋_GB2312" w:eastAsia="仿宋_GB2312" w:hAnsi="仿宋" w:cs="Times New Roman"/>
                <w:sz w:val="24"/>
                <w:szCs w:val="24"/>
              </w:rPr>
            </w:pPr>
            <w:r>
              <w:rPr>
                <w:rFonts w:ascii="仿宋_GB2312" w:eastAsia="仿宋_GB2312" w:hAnsi="仿宋" w:cs="Times New Roman" w:hint="eastAsia"/>
                <w:sz w:val="24"/>
                <w:szCs w:val="24"/>
              </w:rPr>
              <w:t>（签字或盖章）</w:t>
            </w:r>
          </w:p>
        </w:tc>
        <w:tc>
          <w:tcPr>
            <w:tcW w:w="3183" w:type="dxa"/>
            <w:tcBorders>
              <w:bottom w:val="single" w:sz="4" w:space="0" w:color="auto"/>
            </w:tcBorders>
            <w:vAlign w:val="center"/>
          </w:tcPr>
          <w:p w:rsidR="008520AF" w:rsidRDefault="00E2253E">
            <w:pPr>
              <w:autoSpaceDE w:val="0"/>
              <w:autoSpaceDN w:val="0"/>
              <w:adjustRightInd w:val="0"/>
              <w:spacing w:line="360" w:lineRule="exact"/>
              <w:ind w:rightChars="-269" w:right="-565"/>
              <w:jc w:val="center"/>
              <w:rPr>
                <w:rFonts w:ascii="仿宋_GB2312" w:eastAsia="仿宋_GB2312" w:hAnsi="仿宋" w:cs="Times New Roman"/>
                <w:sz w:val="24"/>
                <w:szCs w:val="24"/>
              </w:rPr>
            </w:pPr>
            <w:r>
              <w:rPr>
                <w:rFonts w:ascii="仿宋_GB2312" w:eastAsia="仿宋_GB2312" w:hAnsi="仿宋" w:cs="Times New Roman" w:hint="eastAsia"/>
                <w:sz w:val="24"/>
                <w:szCs w:val="24"/>
              </w:rPr>
              <w:t>年   月   日</w:t>
            </w:r>
          </w:p>
        </w:tc>
      </w:tr>
    </w:tbl>
    <w:p w:rsidR="008520AF" w:rsidRDefault="00E2253E">
      <w:pPr>
        <w:spacing w:line="480" w:lineRule="exact"/>
        <w:rPr>
          <w:rFonts w:ascii="仿宋_GB2312" w:eastAsia="仿宋_GB2312" w:hAnsi="仿宋" w:cs="Times New Roman"/>
          <w:sz w:val="24"/>
          <w:szCs w:val="24"/>
        </w:rPr>
      </w:pPr>
      <w:r>
        <w:rPr>
          <w:rFonts w:ascii="仿宋_GB2312" w:eastAsia="仿宋_GB2312" w:hAnsi="仿宋" w:cs="Times New Roman" w:hint="eastAsia"/>
          <w:sz w:val="24"/>
          <w:szCs w:val="24"/>
        </w:rPr>
        <w:t>注：1、报价精确到元。</w:t>
      </w:r>
    </w:p>
    <w:p w:rsidR="008520AF" w:rsidRDefault="00E2253E">
      <w:pPr>
        <w:spacing w:line="480" w:lineRule="exact"/>
        <w:ind w:firstLineChars="200" w:firstLine="480"/>
        <w:rPr>
          <w:rFonts w:ascii="仿宋_GB2312" w:eastAsia="仿宋_GB2312" w:hAnsi="仿宋" w:cs="Times New Roman"/>
          <w:sz w:val="24"/>
          <w:szCs w:val="24"/>
        </w:rPr>
      </w:pPr>
      <w:r>
        <w:rPr>
          <w:rFonts w:ascii="仿宋_GB2312" w:eastAsia="仿宋_GB2312" w:hAnsi="仿宋" w:cs="Times New Roman" w:hint="eastAsia"/>
          <w:sz w:val="24"/>
          <w:szCs w:val="24"/>
        </w:rPr>
        <w:t>2、小型、微型企业/监狱企业/残疾人福利性单位一栏填写“是”或“否”，如符合上述企业标准，需</w:t>
      </w:r>
      <w:r w:rsidR="001D74E0">
        <w:rPr>
          <w:rFonts w:ascii="仿宋_GB2312" w:eastAsia="仿宋_GB2312" w:hAnsi="仿宋" w:cs="Times New Roman" w:hint="eastAsia"/>
          <w:sz w:val="24"/>
          <w:szCs w:val="24"/>
        </w:rPr>
        <w:t>按文件要求</w:t>
      </w:r>
      <w:r>
        <w:rPr>
          <w:rFonts w:ascii="仿宋_GB2312" w:eastAsia="仿宋_GB2312" w:hAnsi="仿宋" w:cs="Times New Roman" w:hint="eastAsia"/>
          <w:sz w:val="24"/>
          <w:szCs w:val="24"/>
        </w:rPr>
        <w:t>后附相关证明</w:t>
      </w:r>
      <w:r w:rsidR="001D74E0">
        <w:rPr>
          <w:rFonts w:ascii="仿宋_GB2312" w:eastAsia="仿宋_GB2312" w:hAnsi="仿宋" w:cs="Times New Roman" w:hint="eastAsia"/>
          <w:sz w:val="24"/>
          <w:szCs w:val="24"/>
        </w:rPr>
        <w:t>材料</w:t>
      </w:r>
      <w:r>
        <w:rPr>
          <w:rFonts w:ascii="仿宋_GB2312" w:eastAsia="仿宋_GB2312" w:hAnsi="仿宋" w:cs="Times New Roman" w:hint="eastAsia"/>
          <w:sz w:val="24"/>
          <w:szCs w:val="24"/>
        </w:rPr>
        <w:t>。</w:t>
      </w:r>
    </w:p>
    <w:p w:rsidR="008520AF" w:rsidRDefault="00E2253E">
      <w:pPr>
        <w:tabs>
          <w:tab w:val="left" w:pos="5110"/>
        </w:tabs>
        <w:spacing w:line="360" w:lineRule="exact"/>
        <w:ind w:right="280"/>
        <w:rPr>
          <w:rFonts w:ascii="仿宋_GB2312" w:eastAsia="仿宋_GB2312" w:hAnsi="仿宋" w:cs="Times New Roman"/>
          <w:sz w:val="24"/>
          <w:szCs w:val="24"/>
        </w:rPr>
      </w:pPr>
      <w:r>
        <w:rPr>
          <w:rFonts w:ascii="仿宋_GB2312" w:eastAsia="仿宋_GB2312" w:hAnsi="仿宋" w:cs="Times New Roman" w:hint="eastAsia"/>
          <w:sz w:val="24"/>
          <w:szCs w:val="24"/>
        </w:rPr>
        <w:t>特别提示：</w:t>
      </w:r>
    </w:p>
    <w:p w:rsidR="008520AF" w:rsidRDefault="00E2253E">
      <w:pPr>
        <w:tabs>
          <w:tab w:val="left" w:pos="5110"/>
        </w:tabs>
        <w:spacing w:line="360" w:lineRule="exact"/>
        <w:ind w:right="280" w:firstLineChars="196" w:firstLine="470"/>
        <w:rPr>
          <w:rFonts w:ascii="仿宋_GB2312" w:eastAsia="仿宋_GB2312" w:hAnsi="仿宋" w:cs="Times New Roman"/>
          <w:sz w:val="24"/>
          <w:szCs w:val="24"/>
        </w:rPr>
      </w:pPr>
      <w:r>
        <w:rPr>
          <w:rFonts w:ascii="仿宋_GB2312" w:eastAsia="仿宋_GB2312" w:hAnsi="仿宋" w:cs="Times New Roman" w:hint="eastAsia"/>
          <w:sz w:val="24"/>
          <w:szCs w:val="24"/>
        </w:rPr>
        <w:t>投标人除按照要求编制、装订投标文件正、副本外，为便于唱标，还必须提供本开标一览表（原件），并进行单独封装密封（参见格式B），开标大会签到时，与投标文件一并递交。本表报价大小写不符的以大写为准。</w:t>
      </w:r>
    </w:p>
    <w:p w:rsidR="008520AF" w:rsidRDefault="00E2253E">
      <w:pPr>
        <w:tabs>
          <w:tab w:val="left" w:pos="7920"/>
        </w:tabs>
        <w:spacing w:line="360" w:lineRule="exact"/>
        <w:jc w:val="center"/>
        <w:rPr>
          <w:rFonts w:ascii="仿宋_GB2312" w:eastAsia="仿宋_GB2312" w:hAnsi="仿宋" w:cs="Times New Roman"/>
          <w:b/>
          <w:color w:val="000000"/>
          <w:sz w:val="24"/>
          <w:szCs w:val="24"/>
          <w:u w:val="single"/>
        </w:rPr>
      </w:pPr>
      <w:r>
        <w:rPr>
          <w:rFonts w:ascii="仿宋_GB2312" w:eastAsia="仿宋_GB2312" w:hAnsi="仿宋" w:cs="Times New Roman" w:hint="eastAsia"/>
          <w:b/>
          <w:color w:val="000000"/>
          <w:sz w:val="24"/>
          <w:szCs w:val="24"/>
          <w:u w:val="single"/>
        </w:rPr>
        <w:lastRenderedPageBreak/>
        <w:t>3.2投标报价分项价格表</w:t>
      </w:r>
    </w:p>
    <w:p w:rsidR="008520AF" w:rsidRDefault="008520AF">
      <w:pPr>
        <w:spacing w:line="360" w:lineRule="auto"/>
        <w:rPr>
          <w:sz w:val="24"/>
          <w:szCs w:val="24"/>
        </w:rPr>
      </w:pPr>
    </w:p>
    <w:p w:rsidR="008520AF" w:rsidRDefault="00E2253E">
      <w:pPr>
        <w:spacing w:line="360" w:lineRule="auto"/>
        <w:rPr>
          <w:sz w:val="24"/>
          <w:szCs w:val="24"/>
        </w:rPr>
      </w:pPr>
      <w:r>
        <w:rPr>
          <w:rFonts w:hint="eastAsia"/>
          <w:sz w:val="24"/>
          <w:szCs w:val="24"/>
        </w:rPr>
        <w:t>项目名称：</w:t>
      </w:r>
    </w:p>
    <w:p w:rsidR="008520AF" w:rsidRDefault="00E2253E">
      <w:pPr>
        <w:spacing w:line="360" w:lineRule="auto"/>
      </w:pPr>
      <w:r>
        <w:rPr>
          <w:rFonts w:hint="eastAsia"/>
          <w:sz w:val="24"/>
          <w:szCs w:val="24"/>
        </w:rPr>
        <w:t>项目编号：</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312"/>
        <w:gridCol w:w="767"/>
        <w:gridCol w:w="2746"/>
        <w:gridCol w:w="219"/>
        <w:gridCol w:w="631"/>
        <w:gridCol w:w="812"/>
        <w:gridCol w:w="788"/>
        <w:gridCol w:w="668"/>
      </w:tblGrid>
      <w:tr w:rsidR="008520AF">
        <w:trPr>
          <w:trHeight w:val="574"/>
        </w:trPr>
        <w:tc>
          <w:tcPr>
            <w:tcW w:w="846" w:type="dxa"/>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宋体" w:eastAsia="宋体" w:hAnsi="宋体" w:cs="宋体"/>
                <w:sz w:val="24"/>
              </w:rPr>
            </w:pPr>
            <w:r>
              <w:rPr>
                <w:rFonts w:ascii="宋体" w:hAnsi="宋体" w:cs="宋体" w:hint="eastAsia"/>
                <w:sz w:val="24"/>
              </w:rPr>
              <w:t>序号</w:t>
            </w: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宋体" w:eastAsia="宋体" w:hAnsi="宋体" w:cs="宋体"/>
                <w:sz w:val="24"/>
              </w:rPr>
            </w:pPr>
            <w:r>
              <w:rPr>
                <w:rFonts w:ascii="宋体" w:hAnsi="宋体" w:cs="宋体" w:hint="eastAsia"/>
                <w:sz w:val="24"/>
              </w:rPr>
              <w:t>名称</w:t>
            </w: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宋体" w:eastAsia="宋体" w:hAnsi="宋体" w:cs="宋体"/>
                <w:sz w:val="24"/>
              </w:rPr>
            </w:pPr>
            <w:r>
              <w:rPr>
                <w:rFonts w:ascii="宋体" w:hAnsi="宋体" w:cs="宋体" w:hint="eastAsia"/>
                <w:sz w:val="24"/>
              </w:rPr>
              <w:t>服务内容及物品</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宋体" w:eastAsia="宋体" w:hAnsi="宋体" w:cs="宋体"/>
                <w:sz w:val="24"/>
              </w:rPr>
            </w:pPr>
            <w:r>
              <w:rPr>
                <w:rFonts w:ascii="宋体" w:hAnsi="宋体" w:cs="宋体" w:hint="eastAsia"/>
                <w:sz w:val="24"/>
              </w:rPr>
              <w:t>数量</w:t>
            </w: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宋体" w:hAnsi="宋体" w:cs="宋体"/>
                <w:sz w:val="24"/>
              </w:rPr>
            </w:pPr>
            <w:r>
              <w:rPr>
                <w:rFonts w:ascii="宋体" w:hAnsi="宋体" w:cs="宋体" w:hint="eastAsia"/>
                <w:sz w:val="24"/>
              </w:rPr>
              <w:t>单价</w:t>
            </w: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宋体" w:hAnsi="宋体" w:cs="宋体"/>
                <w:sz w:val="24"/>
              </w:rPr>
            </w:pPr>
            <w:r>
              <w:rPr>
                <w:rFonts w:ascii="宋体" w:hAnsi="宋体" w:cs="宋体" w:hint="eastAsia"/>
                <w:sz w:val="24"/>
              </w:rPr>
              <w:t>小计</w:t>
            </w: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jc w:val="center"/>
              <w:rPr>
                <w:rFonts w:ascii="宋体" w:eastAsia="宋体" w:hAnsi="宋体" w:cs="宋体"/>
                <w:sz w:val="24"/>
              </w:rPr>
            </w:pPr>
            <w:r>
              <w:rPr>
                <w:rFonts w:ascii="宋体" w:hAnsi="宋体" w:cs="宋体" w:hint="eastAsia"/>
                <w:sz w:val="24"/>
              </w:rPr>
              <w:t>备注</w:t>
            </w:r>
          </w:p>
        </w:tc>
      </w:tr>
      <w:tr w:rsidR="008520AF">
        <w:trPr>
          <w:trHeight w:val="508"/>
        </w:trPr>
        <w:tc>
          <w:tcPr>
            <w:tcW w:w="846"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eastAsia="宋体" w:hAnsi="宋体" w:cs="宋体"/>
                <w:sz w:val="24"/>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eastAsia="宋体" w:hAnsi="宋体" w:cs="宋体"/>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eastAsia="宋体" w:hAnsi="宋体"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r>
      <w:tr w:rsidR="008520AF">
        <w:trPr>
          <w:trHeight w:val="322"/>
        </w:trPr>
        <w:tc>
          <w:tcPr>
            <w:tcW w:w="846"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r>
      <w:tr w:rsidR="008520AF">
        <w:trPr>
          <w:trHeight w:val="368"/>
        </w:trPr>
        <w:tc>
          <w:tcPr>
            <w:tcW w:w="846" w:type="dxa"/>
            <w:tcBorders>
              <w:top w:val="single" w:sz="4" w:space="0" w:color="auto"/>
              <w:left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r>
      <w:tr w:rsidR="008520AF">
        <w:trPr>
          <w:trHeight w:val="345"/>
        </w:trPr>
        <w:tc>
          <w:tcPr>
            <w:tcW w:w="846" w:type="dxa"/>
            <w:tcBorders>
              <w:top w:val="single" w:sz="4" w:space="0" w:color="auto"/>
              <w:left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r>
      <w:tr w:rsidR="008520AF">
        <w:trPr>
          <w:trHeight w:val="537"/>
        </w:trPr>
        <w:tc>
          <w:tcPr>
            <w:tcW w:w="846"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r>
      <w:tr w:rsidR="008520AF">
        <w:trPr>
          <w:trHeight w:val="538"/>
        </w:trPr>
        <w:tc>
          <w:tcPr>
            <w:tcW w:w="846"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eastAsia="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r>
      <w:tr w:rsidR="008520AF">
        <w:trPr>
          <w:trHeight w:val="787"/>
        </w:trPr>
        <w:tc>
          <w:tcPr>
            <w:tcW w:w="846"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r>
      <w:tr w:rsidR="008520AF">
        <w:trPr>
          <w:trHeight w:val="653"/>
        </w:trPr>
        <w:tc>
          <w:tcPr>
            <w:tcW w:w="846"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eastAsia="宋体" w:hAnsi="宋体" w:cs="宋体"/>
                <w:sz w:val="24"/>
              </w:rPr>
            </w:pPr>
          </w:p>
        </w:tc>
        <w:tc>
          <w:tcPr>
            <w:tcW w:w="3513"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ind w:firstLineChars="200" w:firstLine="480"/>
              <w:rPr>
                <w:rFonts w:ascii="宋体" w:eastAsia="宋体" w:hAnsi="宋体" w:cs="宋体"/>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eastAsia="宋体" w:hAnsi="宋体" w:cs="宋体"/>
                <w:sz w:val="24"/>
              </w:rPr>
            </w:pPr>
          </w:p>
        </w:tc>
        <w:tc>
          <w:tcPr>
            <w:tcW w:w="8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r>
      <w:tr w:rsidR="008520AF">
        <w:trPr>
          <w:trHeight w:val="653"/>
        </w:trPr>
        <w:tc>
          <w:tcPr>
            <w:tcW w:w="846"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jc w:val="center"/>
              <w:rPr>
                <w:rFonts w:ascii="宋体" w:hAnsi="宋体" w:cs="宋体"/>
                <w:sz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c>
          <w:tcPr>
            <w:tcW w:w="6631" w:type="dxa"/>
            <w:gridSpan w:val="7"/>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exact"/>
              <w:rPr>
                <w:rFonts w:ascii="宋体" w:hAnsi="宋体" w:cs="宋体"/>
                <w:sz w:val="24"/>
              </w:rPr>
            </w:pPr>
          </w:p>
        </w:tc>
      </w:tr>
      <w:tr w:rsidR="008520AF">
        <w:trPr>
          <w:trHeight w:val="975"/>
        </w:trPr>
        <w:tc>
          <w:tcPr>
            <w:tcW w:w="2158" w:type="dxa"/>
            <w:gridSpan w:val="2"/>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rPr>
                <w:rFonts w:ascii="宋体" w:hAnsi="宋体" w:cs="宋体"/>
                <w:sz w:val="24"/>
              </w:rPr>
            </w:pPr>
            <w:r>
              <w:rPr>
                <w:rFonts w:ascii="宋体" w:hAnsi="宋体" w:cs="宋体" w:hint="eastAsia"/>
                <w:sz w:val="24"/>
              </w:rPr>
              <w:t>总计</w:t>
            </w:r>
          </w:p>
        </w:tc>
        <w:tc>
          <w:tcPr>
            <w:tcW w:w="6631" w:type="dxa"/>
            <w:gridSpan w:val="7"/>
            <w:tcBorders>
              <w:top w:val="single" w:sz="4" w:space="0" w:color="auto"/>
              <w:left w:val="single" w:sz="4" w:space="0" w:color="auto"/>
              <w:bottom w:val="single" w:sz="4" w:space="0" w:color="auto"/>
              <w:right w:val="single" w:sz="4" w:space="0" w:color="auto"/>
            </w:tcBorders>
            <w:vAlign w:val="center"/>
          </w:tcPr>
          <w:p w:rsidR="008520AF" w:rsidRDefault="00E2253E">
            <w:pPr>
              <w:spacing w:line="480" w:lineRule="exact"/>
              <w:rPr>
                <w:rFonts w:ascii="宋体" w:hAnsi="宋体" w:cs="宋体"/>
                <w:sz w:val="24"/>
              </w:rPr>
            </w:pPr>
            <w:r>
              <w:rPr>
                <w:rFonts w:ascii="宋体" w:hAnsi="宋体" w:cs="宋体" w:hint="eastAsia"/>
                <w:sz w:val="24"/>
              </w:rPr>
              <w:t>大写:元</w:t>
            </w:r>
          </w:p>
          <w:p w:rsidR="008520AF" w:rsidRDefault="00E2253E">
            <w:pPr>
              <w:spacing w:line="480" w:lineRule="exact"/>
              <w:rPr>
                <w:rFonts w:ascii="宋体" w:hAnsi="宋体" w:cs="宋体"/>
                <w:sz w:val="24"/>
              </w:rPr>
            </w:pPr>
            <w:r>
              <w:rPr>
                <w:rFonts w:ascii="宋体" w:hAnsi="宋体" w:cs="宋体" w:hint="eastAsia"/>
                <w:sz w:val="24"/>
              </w:rPr>
              <w:t>小写：元</w:t>
            </w:r>
          </w:p>
        </w:tc>
      </w:tr>
      <w:tr w:rsidR="008520AF">
        <w:trPr>
          <w:cantSplit/>
          <w:trHeight w:val="641"/>
        </w:trPr>
        <w:tc>
          <w:tcPr>
            <w:tcW w:w="2925" w:type="dxa"/>
            <w:gridSpan w:val="3"/>
            <w:vAlign w:val="center"/>
          </w:tcPr>
          <w:p w:rsidR="008520AF" w:rsidRDefault="00E2253E">
            <w:pPr>
              <w:autoSpaceDE w:val="0"/>
              <w:autoSpaceDN w:val="0"/>
              <w:adjustRightInd w:val="0"/>
              <w:spacing w:line="360" w:lineRule="exact"/>
              <w:ind w:rightChars="-269" w:right="-565" w:firstLineChars="400" w:firstLine="96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投 标 人</w:t>
            </w:r>
          </w:p>
        </w:tc>
        <w:tc>
          <w:tcPr>
            <w:tcW w:w="2965" w:type="dxa"/>
            <w:gridSpan w:val="2"/>
            <w:vAlign w:val="center"/>
          </w:tcPr>
          <w:p w:rsidR="008520AF" w:rsidRDefault="00E2253E">
            <w:pPr>
              <w:autoSpaceDE w:val="0"/>
              <w:autoSpaceDN w:val="0"/>
              <w:adjustRightInd w:val="0"/>
              <w:spacing w:line="360" w:lineRule="exact"/>
              <w:ind w:rightChars="-269" w:right="-565" w:firstLineChars="355" w:firstLine="852"/>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被授权人</w:t>
            </w:r>
          </w:p>
        </w:tc>
        <w:tc>
          <w:tcPr>
            <w:tcW w:w="2899" w:type="dxa"/>
            <w:gridSpan w:val="4"/>
            <w:vAlign w:val="center"/>
          </w:tcPr>
          <w:p w:rsidR="008520AF" w:rsidRDefault="00E2253E">
            <w:pPr>
              <w:autoSpaceDE w:val="0"/>
              <w:autoSpaceDN w:val="0"/>
              <w:adjustRightInd w:val="0"/>
              <w:spacing w:line="360" w:lineRule="exact"/>
              <w:ind w:rightChars="-269" w:right="-565" w:firstLineChars="400" w:firstLine="96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签署日期</w:t>
            </w:r>
          </w:p>
        </w:tc>
      </w:tr>
      <w:tr w:rsidR="008520AF">
        <w:trPr>
          <w:cantSplit/>
          <w:trHeight w:val="2312"/>
        </w:trPr>
        <w:tc>
          <w:tcPr>
            <w:tcW w:w="2925" w:type="dxa"/>
            <w:gridSpan w:val="3"/>
            <w:tcBorders>
              <w:bottom w:val="single" w:sz="4" w:space="0" w:color="auto"/>
            </w:tcBorders>
            <w:vAlign w:val="center"/>
          </w:tcPr>
          <w:p w:rsidR="008520AF" w:rsidRDefault="00E2253E">
            <w:pPr>
              <w:autoSpaceDE w:val="0"/>
              <w:autoSpaceDN w:val="0"/>
              <w:adjustRightInd w:val="0"/>
              <w:spacing w:line="360" w:lineRule="exact"/>
              <w:ind w:rightChars="-269" w:right="-565" w:firstLineChars="250" w:firstLine="60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（单位公章）</w:t>
            </w:r>
          </w:p>
        </w:tc>
        <w:tc>
          <w:tcPr>
            <w:tcW w:w="2965" w:type="dxa"/>
            <w:gridSpan w:val="2"/>
            <w:tcBorders>
              <w:bottom w:val="single" w:sz="4" w:space="0" w:color="auto"/>
            </w:tcBorders>
            <w:vAlign w:val="center"/>
          </w:tcPr>
          <w:p w:rsidR="008520AF" w:rsidRDefault="00E2253E">
            <w:pPr>
              <w:autoSpaceDE w:val="0"/>
              <w:autoSpaceDN w:val="0"/>
              <w:adjustRightInd w:val="0"/>
              <w:spacing w:line="360" w:lineRule="exact"/>
              <w:ind w:rightChars="-269" w:right="-565" w:firstLineChars="250" w:firstLine="60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（签字或盖章）</w:t>
            </w:r>
          </w:p>
        </w:tc>
        <w:tc>
          <w:tcPr>
            <w:tcW w:w="2899" w:type="dxa"/>
            <w:gridSpan w:val="4"/>
            <w:tcBorders>
              <w:bottom w:val="single" w:sz="4" w:space="0" w:color="auto"/>
            </w:tcBorders>
            <w:vAlign w:val="center"/>
          </w:tcPr>
          <w:p w:rsidR="008520AF" w:rsidRDefault="00E2253E">
            <w:pPr>
              <w:autoSpaceDE w:val="0"/>
              <w:autoSpaceDN w:val="0"/>
              <w:adjustRightInd w:val="0"/>
              <w:spacing w:line="360" w:lineRule="exact"/>
              <w:ind w:rightChars="-269" w:right="-565"/>
              <w:jc w:val="center"/>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年   月   日</w:t>
            </w:r>
          </w:p>
        </w:tc>
      </w:tr>
    </w:tbl>
    <w:p w:rsidR="008520AF" w:rsidRDefault="008520AF">
      <w:pPr>
        <w:widowControl/>
        <w:jc w:val="left"/>
        <w:rPr>
          <w:rFonts w:ascii="宋体" w:eastAsia="宋体" w:hAnsi="宋体" w:cs="宋体"/>
          <w:color w:val="000000"/>
          <w:kern w:val="0"/>
          <w:sz w:val="24"/>
          <w:szCs w:val="24"/>
        </w:rPr>
      </w:pPr>
    </w:p>
    <w:p w:rsidR="008520AF" w:rsidRDefault="008520AF">
      <w:pPr>
        <w:widowControl/>
        <w:jc w:val="left"/>
        <w:rPr>
          <w:rFonts w:ascii="宋体" w:eastAsia="宋体" w:hAnsi="宋体" w:cs="宋体"/>
          <w:color w:val="000000"/>
          <w:kern w:val="0"/>
          <w:sz w:val="24"/>
          <w:szCs w:val="24"/>
        </w:rPr>
      </w:pPr>
    </w:p>
    <w:p w:rsidR="008520AF" w:rsidRDefault="00E2253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注：1.本表中必须列明方案中所涉及的所有物品及服务的分项报价。</w:t>
      </w:r>
    </w:p>
    <w:p w:rsidR="008520AF" w:rsidRDefault="00E2253E">
      <w:pPr>
        <w:spacing w:line="400" w:lineRule="exact"/>
        <w:ind w:firstLineChars="200" w:firstLine="480"/>
        <w:rPr>
          <w:rFonts w:ascii="宋体" w:eastAsia="宋体" w:hAnsi="宋体" w:cs="宋体"/>
          <w:sz w:val="24"/>
          <w:szCs w:val="24"/>
          <w:u w:val="single"/>
        </w:rPr>
      </w:pPr>
      <w:r>
        <w:rPr>
          <w:rFonts w:ascii="宋体" w:eastAsia="宋体" w:hAnsi="宋体" w:cs="宋体" w:hint="eastAsia"/>
          <w:color w:val="000000"/>
          <w:kern w:val="0"/>
          <w:sz w:val="24"/>
          <w:szCs w:val="24"/>
        </w:rPr>
        <w:t>2</w:t>
      </w:r>
      <w:r>
        <w:rPr>
          <w:rFonts w:ascii="宋体" w:eastAsia="宋体" w:hAnsi="宋体" w:cs="宋体" w:hint="eastAsia"/>
          <w:sz w:val="24"/>
          <w:szCs w:val="24"/>
        </w:rPr>
        <w:t>.如果按单价计算的结果与总价不一致，以单价为准修正总价。</w:t>
      </w:r>
    </w:p>
    <w:p w:rsidR="008520AF" w:rsidRDefault="00E2253E">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3.如果不提供详细分项报价将视为没有实质性响应招标文件。</w:t>
      </w:r>
    </w:p>
    <w:p w:rsidR="008520AF" w:rsidRDefault="00E2253E">
      <w:pPr>
        <w:spacing w:line="400" w:lineRule="exact"/>
        <w:ind w:firstLineChars="200" w:firstLine="480"/>
        <w:rPr>
          <w:rFonts w:ascii="宋体" w:hAnsi="宋体"/>
          <w:szCs w:val="24"/>
        </w:rPr>
      </w:pPr>
      <w:r>
        <w:rPr>
          <w:rFonts w:ascii="宋体" w:eastAsia="宋体" w:hAnsi="宋体" w:cs="宋体" w:hint="eastAsia"/>
          <w:sz w:val="24"/>
          <w:szCs w:val="24"/>
        </w:rPr>
        <w:t>4.报价精确到元。</w:t>
      </w:r>
    </w:p>
    <w:p w:rsidR="008520AF" w:rsidRDefault="00E2253E">
      <w:pPr>
        <w:spacing w:line="360" w:lineRule="exact"/>
        <w:jc w:val="center"/>
        <w:rPr>
          <w:rFonts w:ascii="仿宋_GB2312" w:eastAsia="仿宋_GB2312" w:hAnsi="仿宋" w:cs="Times New Roman"/>
          <w:b/>
          <w:bCs/>
          <w:color w:val="000000"/>
          <w:sz w:val="36"/>
          <w:szCs w:val="36"/>
        </w:rPr>
      </w:pPr>
      <w:r>
        <w:rPr>
          <w:rFonts w:ascii="仿宋_GB2312" w:eastAsia="仿宋_GB2312" w:hAnsi="仿宋" w:cs="Times New Roman" w:hint="eastAsia"/>
          <w:b/>
          <w:bCs/>
          <w:color w:val="000000"/>
          <w:sz w:val="36"/>
          <w:szCs w:val="36"/>
        </w:rPr>
        <w:lastRenderedPageBreak/>
        <w:t>第4部分  投标方案</w:t>
      </w:r>
    </w:p>
    <w:p w:rsidR="008520AF" w:rsidRDefault="008520AF">
      <w:pPr>
        <w:spacing w:line="360" w:lineRule="exact"/>
        <w:jc w:val="center"/>
        <w:rPr>
          <w:rFonts w:ascii="仿宋_GB2312" w:eastAsia="仿宋_GB2312" w:hAnsi="仿宋" w:cs="Times New Roman"/>
          <w:b/>
          <w:bCs/>
          <w:color w:val="000000"/>
          <w:sz w:val="36"/>
          <w:szCs w:val="36"/>
        </w:rPr>
      </w:pPr>
    </w:p>
    <w:p w:rsidR="008520AF" w:rsidRDefault="00E2253E">
      <w:pPr>
        <w:widowControl/>
        <w:shd w:val="clear" w:color="auto" w:fill="FFFFFF"/>
        <w:spacing w:line="52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投标人根据招标文件采购内容和评分因素，结合自身实际情况编制响应投标的服务方案。（格式自拟）</w:t>
      </w:r>
    </w:p>
    <w:p w:rsidR="008520AF" w:rsidRDefault="00E2253E">
      <w:pPr>
        <w:widowControl/>
        <w:shd w:val="clear" w:color="auto" w:fill="FFFFFF"/>
        <w:spacing w:line="5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包括但不限于以下内容：</w:t>
      </w:r>
    </w:p>
    <w:p w:rsidR="008520AF" w:rsidRDefault="00E2253E">
      <w:pPr>
        <w:spacing w:line="360" w:lineRule="auto"/>
        <w:rPr>
          <w:rFonts w:ascii="仿宋_GB2312" w:eastAsia="仿宋_GB2312" w:hAnsi="宋体" w:cs="宋体"/>
          <w:sz w:val="28"/>
          <w:szCs w:val="28"/>
        </w:rPr>
      </w:pPr>
      <w:r>
        <w:rPr>
          <w:rFonts w:ascii="仿宋_GB2312" w:eastAsia="仿宋_GB2312" w:hAnsi="宋体" w:cs="宋体" w:hint="eastAsia"/>
          <w:sz w:val="28"/>
          <w:szCs w:val="28"/>
        </w:rPr>
        <w:t>1、总体服务方案；</w:t>
      </w:r>
    </w:p>
    <w:p w:rsidR="008520AF" w:rsidRDefault="00E2253E">
      <w:pPr>
        <w:spacing w:line="360" w:lineRule="auto"/>
        <w:rPr>
          <w:rFonts w:ascii="仿宋_GB2312" w:eastAsia="仿宋_GB2312" w:hAnsi="宋体" w:cs="宋体"/>
          <w:sz w:val="28"/>
          <w:szCs w:val="28"/>
        </w:rPr>
      </w:pPr>
      <w:r>
        <w:rPr>
          <w:rFonts w:ascii="仿宋_GB2312" w:eastAsia="仿宋_GB2312" w:hAnsi="宋体" w:cs="宋体" w:hint="eastAsia"/>
          <w:sz w:val="28"/>
          <w:szCs w:val="28"/>
        </w:rPr>
        <w:t>2、管理制度；</w:t>
      </w:r>
    </w:p>
    <w:p w:rsidR="008520AF" w:rsidRDefault="00E2253E">
      <w:pPr>
        <w:spacing w:line="360" w:lineRule="auto"/>
        <w:rPr>
          <w:rFonts w:ascii="仿宋_GB2312" w:eastAsia="仿宋_GB2312" w:hAnsi="宋体" w:cs="宋体"/>
          <w:sz w:val="28"/>
          <w:szCs w:val="28"/>
        </w:rPr>
      </w:pPr>
      <w:r>
        <w:rPr>
          <w:rFonts w:ascii="仿宋_GB2312" w:eastAsia="仿宋_GB2312" w:hAnsi="宋体" w:cs="宋体" w:hint="eastAsia"/>
          <w:sz w:val="28"/>
          <w:szCs w:val="28"/>
        </w:rPr>
        <w:t>3、安全保卫方案；</w:t>
      </w:r>
    </w:p>
    <w:p w:rsidR="008520AF" w:rsidRDefault="00E2253E">
      <w:pPr>
        <w:spacing w:line="360" w:lineRule="auto"/>
        <w:rPr>
          <w:rFonts w:ascii="仿宋_GB2312" w:eastAsia="仿宋_GB2312" w:hAnsi="宋体" w:cs="宋体"/>
          <w:sz w:val="28"/>
          <w:szCs w:val="28"/>
          <w:lang w:val="zh-CN"/>
        </w:rPr>
      </w:pPr>
      <w:r>
        <w:rPr>
          <w:rFonts w:ascii="仿宋_GB2312" w:eastAsia="仿宋_GB2312" w:hAnsi="宋体" w:cs="宋体" w:hint="eastAsia"/>
          <w:sz w:val="28"/>
          <w:szCs w:val="28"/>
        </w:rPr>
        <w:t>4、</w:t>
      </w:r>
      <w:r>
        <w:rPr>
          <w:rFonts w:ascii="仿宋_GB2312" w:eastAsia="仿宋_GB2312" w:hAnsi="宋体" w:cs="宋体" w:hint="eastAsia"/>
          <w:sz w:val="28"/>
          <w:szCs w:val="28"/>
          <w:lang w:val="zh-CN"/>
        </w:rPr>
        <w:t>水电维修、维护方案；</w:t>
      </w:r>
    </w:p>
    <w:p w:rsidR="008520AF" w:rsidRDefault="00E2253E">
      <w:pPr>
        <w:spacing w:line="360" w:lineRule="auto"/>
        <w:rPr>
          <w:rFonts w:ascii="仿宋_GB2312" w:eastAsia="仿宋_GB2312" w:hAnsi="宋体" w:cs="宋体"/>
          <w:sz w:val="28"/>
          <w:szCs w:val="28"/>
        </w:rPr>
      </w:pPr>
      <w:r>
        <w:rPr>
          <w:rFonts w:ascii="仿宋_GB2312" w:eastAsia="仿宋_GB2312" w:hAnsi="宋体" w:cs="宋体" w:hint="eastAsia"/>
          <w:sz w:val="28"/>
          <w:szCs w:val="28"/>
        </w:rPr>
        <w:t>5、处突应急预案；</w:t>
      </w:r>
    </w:p>
    <w:p w:rsidR="008520AF" w:rsidRDefault="00E2253E">
      <w:pPr>
        <w:spacing w:line="360" w:lineRule="auto"/>
        <w:rPr>
          <w:rFonts w:ascii="仿宋_GB2312" w:eastAsia="仿宋_GB2312" w:hAnsi="宋体" w:cs="宋体"/>
          <w:sz w:val="28"/>
          <w:szCs w:val="28"/>
        </w:rPr>
      </w:pPr>
      <w:r>
        <w:rPr>
          <w:rFonts w:ascii="仿宋_GB2312" w:eastAsia="仿宋_GB2312" w:hAnsi="宋体" w:cs="宋体" w:hint="eastAsia"/>
          <w:sz w:val="28"/>
          <w:szCs w:val="28"/>
        </w:rPr>
        <w:t>6、车辆管理方案；</w:t>
      </w:r>
    </w:p>
    <w:p w:rsidR="008520AF" w:rsidRDefault="00E2253E">
      <w:pPr>
        <w:spacing w:line="360" w:lineRule="auto"/>
        <w:rPr>
          <w:rFonts w:ascii="仿宋_GB2312" w:eastAsia="仿宋_GB2312" w:hAnsi="宋体" w:cs="宋体"/>
          <w:b/>
          <w:bCs/>
          <w:sz w:val="28"/>
          <w:szCs w:val="28"/>
        </w:rPr>
      </w:pPr>
      <w:r>
        <w:rPr>
          <w:rFonts w:ascii="仿宋_GB2312" w:eastAsia="仿宋_GB2312" w:hAnsi="宋体" w:cs="宋体" w:hint="eastAsia"/>
          <w:sz w:val="28"/>
          <w:szCs w:val="28"/>
        </w:rPr>
        <w:t>7、人员。</w:t>
      </w: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auto"/>
        <w:jc w:val="center"/>
        <w:rPr>
          <w:rFonts w:ascii="宋体" w:eastAsia="宋体" w:hAnsi="宋体" w:cs="宋体"/>
          <w:sz w:val="24"/>
          <w:szCs w:val="24"/>
        </w:rPr>
      </w:pPr>
    </w:p>
    <w:p w:rsidR="008520AF" w:rsidRDefault="008520AF">
      <w:pPr>
        <w:spacing w:line="360" w:lineRule="auto"/>
        <w:jc w:val="center"/>
        <w:rPr>
          <w:rFonts w:ascii="宋体" w:eastAsia="宋体" w:hAnsi="宋体" w:cs="宋体"/>
          <w:sz w:val="24"/>
          <w:szCs w:val="24"/>
        </w:rPr>
      </w:pPr>
    </w:p>
    <w:p w:rsidR="008520AF" w:rsidRDefault="008520AF">
      <w:pPr>
        <w:spacing w:line="360" w:lineRule="auto"/>
        <w:jc w:val="center"/>
        <w:rPr>
          <w:rFonts w:ascii="宋体" w:eastAsia="宋体" w:hAnsi="宋体" w:cs="宋体"/>
          <w:sz w:val="24"/>
          <w:szCs w:val="24"/>
        </w:rPr>
      </w:pPr>
    </w:p>
    <w:p w:rsidR="008520AF" w:rsidRDefault="00E2253E">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组织管理机构及人员配备</w:t>
      </w:r>
    </w:p>
    <w:p w:rsidR="008520AF" w:rsidRDefault="00E2253E">
      <w:pPr>
        <w:spacing w:line="360" w:lineRule="auto"/>
        <w:rPr>
          <w:rFonts w:ascii="宋体" w:eastAsia="宋体" w:hAnsi="宋体" w:cs="宋体"/>
          <w:sz w:val="24"/>
          <w:szCs w:val="24"/>
        </w:rPr>
      </w:pPr>
      <w:r>
        <w:rPr>
          <w:rFonts w:ascii="宋体" w:eastAsia="宋体" w:hAnsi="宋体" w:cs="宋体" w:hint="eastAsia"/>
          <w:sz w:val="24"/>
          <w:szCs w:val="24"/>
        </w:rPr>
        <w:t>投标人根据招标文件采购内容和评分因素，结合自身实际情况编制响应投标的工、器具配备情况。（格式自拟）</w:t>
      </w:r>
    </w:p>
    <w:tbl>
      <w:tblPr>
        <w:tblW w:w="698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162"/>
        <w:gridCol w:w="2232"/>
        <w:gridCol w:w="1178"/>
        <w:gridCol w:w="1410"/>
      </w:tblGrid>
      <w:tr w:rsidR="008520AF">
        <w:trPr>
          <w:trHeight w:val="397"/>
          <w:jc w:val="center"/>
        </w:trPr>
        <w:tc>
          <w:tcPr>
            <w:tcW w:w="2162" w:type="dxa"/>
            <w:tcMar>
              <w:top w:w="57" w:type="dxa"/>
              <w:left w:w="28" w:type="dxa"/>
              <w:bottom w:w="57" w:type="dxa"/>
              <w:right w:w="28" w:type="dxa"/>
            </w:tcMar>
            <w:vAlign w:val="center"/>
          </w:tcPr>
          <w:p w:rsidR="008520AF" w:rsidRDefault="00E2253E">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序号</w:t>
            </w:r>
          </w:p>
        </w:tc>
        <w:tc>
          <w:tcPr>
            <w:tcW w:w="2232" w:type="dxa"/>
            <w:tcBorders>
              <w:right w:val="single" w:sz="4" w:space="0" w:color="auto"/>
            </w:tcBorders>
            <w:tcMar>
              <w:top w:w="57" w:type="dxa"/>
              <w:left w:w="28" w:type="dxa"/>
              <w:bottom w:w="57" w:type="dxa"/>
              <w:right w:w="28" w:type="dxa"/>
            </w:tcMar>
            <w:vAlign w:val="center"/>
          </w:tcPr>
          <w:p w:rsidR="008520AF" w:rsidRDefault="00E2253E">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名称</w:t>
            </w:r>
          </w:p>
        </w:tc>
        <w:tc>
          <w:tcPr>
            <w:tcW w:w="1178" w:type="dxa"/>
            <w:tcBorders>
              <w:left w:val="single" w:sz="4" w:space="0" w:color="auto"/>
              <w:right w:val="single" w:sz="4" w:space="0" w:color="auto"/>
            </w:tcBorders>
            <w:tcMar>
              <w:top w:w="57" w:type="dxa"/>
              <w:left w:w="28" w:type="dxa"/>
              <w:bottom w:w="57" w:type="dxa"/>
              <w:right w:w="28" w:type="dxa"/>
            </w:tcMar>
            <w:vAlign w:val="center"/>
          </w:tcPr>
          <w:p w:rsidR="008520AF" w:rsidRDefault="00E2253E">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数量</w:t>
            </w:r>
          </w:p>
        </w:tc>
        <w:tc>
          <w:tcPr>
            <w:tcW w:w="1410" w:type="dxa"/>
            <w:tcBorders>
              <w:left w:val="single" w:sz="4" w:space="0" w:color="auto"/>
            </w:tcBorders>
            <w:tcMar>
              <w:top w:w="57" w:type="dxa"/>
              <w:left w:w="28" w:type="dxa"/>
              <w:bottom w:w="57" w:type="dxa"/>
              <w:right w:w="28" w:type="dxa"/>
            </w:tcMar>
            <w:vAlign w:val="center"/>
          </w:tcPr>
          <w:p w:rsidR="008520AF" w:rsidRDefault="00E2253E">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备注</w:t>
            </w: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178" w:type="dxa"/>
            <w:tcBorders>
              <w:left w:val="single" w:sz="4" w:space="0" w:color="auto"/>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410" w:type="dxa"/>
            <w:tcBorders>
              <w:lef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178" w:type="dxa"/>
            <w:tcBorders>
              <w:left w:val="single" w:sz="4" w:space="0" w:color="auto"/>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410" w:type="dxa"/>
            <w:tcBorders>
              <w:lef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r>
      <w:tr w:rsidR="008520AF">
        <w:trPr>
          <w:trHeight w:val="397"/>
          <w:jc w:val="center"/>
        </w:trPr>
        <w:tc>
          <w:tcPr>
            <w:tcW w:w="2162"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2232" w:type="dxa"/>
            <w:tcBorders>
              <w:left w:val="single" w:sz="4" w:space="0" w:color="auto"/>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178" w:type="dxa"/>
            <w:tcBorders>
              <w:left w:val="single" w:sz="4" w:space="0" w:color="auto"/>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410" w:type="dxa"/>
            <w:tcBorders>
              <w:left w:val="single" w:sz="4" w:space="0" w:color="auto"/>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r>
      <w:tr w:rsidR="008520AF">
        <w:trPr>
          <w:trHeight w:val="397"/>
          <w:jc w:val="center"/>
        </w:trPr>
        <w:tc>
          <w:tcPr>
            <w:tcW w:w="2162"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2232" w:type="dxa"/>
            <w:tcBorders>
              <w:left w:val="single" w:sz="4" w:space="0" w:color="auto"/>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178" w:type="dxa"/>
            <w:tcBorders>
              <w:left w:val="single" w:sz="4" w:space="0" w:color="auto"/>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410" w:type="dxa"/>
            <w:tcBorders>
              <w:left w:val="single" w:sz="4" w:space="0" w:color="auto"/>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178" w:type="dxa"/>
            <w:tcBorders>
              <w:lef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410"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178" w:type="dxa"/>
            <w:tcBorders>
              <w:lef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410"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178" w:type="dxa"/>
            <w:tcBorders>
              <w:lef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410"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178" w:type="dxa"/>
            <w:tcBorders>
              <w:lef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c>
          <w:tcPr>
            <w:tcW w:w="1410" w:type="dxa"/>
            <w:tcBorders>
              <w:right w:val="single" w:sz="4" w:space="0" w:color="auto"/>
            </w:tcBorders>
            <w:tcMar>
              <w:top w:w="57" w:type="dxa"/>
              <w:left w:w="28" w:type="dxa"/>
              <w:bottom w:w="57" w:type="dxa"/>
              <w:right w:w="28" w:type="dxa"/>
            </w:tcMar>
            <w:vAlign w:val="center"/>
          </w:tcPr>
          <w:p w:rsidR="008520AF" w:rsidRDefault="008520AF">
            <w:pPr>
              <w:spacing w:line="360" w:lineRule="auto"/>
              <w:rPr>
                <w:rFonts w:ascii="宋体" w:eastAsia="宋体" w:hAnsi="宋体" w:cs="宋体"/>
                <w:sz w:val="24"/>
                <w:szCs w:val="24"/>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1178" w:type="dxa"/>
            <w:tcBorders>
              <w:lef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1410" w:type="dxa"/>
            <w:tcBorders>
              <w:righ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1178" w:type="dxa"/>
            <w:tcBorders>
              <w:lef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1410" w:type="dxa"/>
            <w:tcBorders>
              <w:righ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1178" w:type="dxa"/>
            <w:tcBorders>
              <w:lef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1410" w:type="dxa"/>
            <w:tcBorders>
              <w:righ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r>
      <w:tr w:rsidR="008520AF">
        <w:trPr>
          <w:trHeight w:val="397"/>
          <w:jc w:val="center"/>
        </w:trPr>
        <w:tc>
          <w:tcPr>
            <w:tcW w:w="2162" w:type="dxa"/>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2232" w:type="dxa"/>
            <w:tcBorders>
              <w:righ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1178" w:type="dxa"/>
            <w:tcBorders>
              <w:lef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c>
          <w:tcPr>
            <w:tcW w:w="1410" w:type="dxa"/>
            <w:tcBorders>
              <w:right w:val="single" w:sz="4" w:space="0" w:color="auto"/>
            </w:tcBorders>
            <w:tcMar>
              <w:top w:w="57" w:type="dxa"/>
              <w:left w:w="28" w:type="dxa"/>
              <w:bottom w:w="57" w:type="dxa"/>
              <w:right w:w="28" w:type="dxa"/>
            </w:tcMar>
            <w:vAlign w:val="center"/>
          </w:tcPr>
          <w:p w:rsidR="008520AF" w:rsidRDefault="008520AF">
            <w:pPr>
              <w:spacing w:line="480" w:lineRule="exact"/>
              <w:rPr>
                <w:rFonts w:ascii="仿宋_GB2312" w:eastAsia="仿宋_GB2312" w:hAnsi="宋体"/>
                <w:sz w:val="28"/>
                <w:szCs w:val="28"/>
              </w:rPr>
            </w:pPr>
          </w:p>
        </w:tc>
      </w:tr>
    </w:tbl>
    <w:p w:rsidR="008520AF" w:rsidRDefault="00E2253E">
      <w:pPr>
        <w:tabs>
          <w:tab w:val="left" w:pos="1470"/>
        </w:tabs>
        <w:spacing w:line="360" w:lineRule="exact"/>
        <w:ind w:firstLineChars="200" w:firstLine="480"/>
        <w:rPr>
          <w:rFonts w:ascii="仿宋_GB2312" w:eastAsia="仿宋_GB2312" w:hAnsi="仿宋" w:cs="Times New Roman"/>
          <w:sz w:val="24"/>
          <w:szCs w:val="24"/>
        </w:rPr>
      </w:pPr>
      <w:r>
        <w:rPr>
          <w:rFonts w:ascii="仿宋_GB2312" w:eastAsia="仿宋_GB2312" w:hAnsi="仿宋" w:cs="Times New Roman" w:hint="eastAsia"/>
          <w:sz w:val="24"/>
          <w:szCs w:val="24"/>
        </w:rPr>
        <w:t>注：本表后附评审需要的相关证明资料复印件并加盖投标供应商单位公章。</w:t>
      </w:r>
    </w:p>
    <w:p w:rsidR="008520AF" w:rsidRDefault="008520AF">
      <w:pPr>
        <w:tabs>
          <w:tab w:val="left" w:pos="1470"/>
        </w:tabs>
        <w:spacing w:line="360" w:lineRule="exact"/>
        <w:ind w:firstLineChars="200" w:firstLine="480"/>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360" w:lineRule="exact"/>
        <w:rPr>
          <w:rFonts w:ascii="仿宋_GB2312" w:eastAsia="仿宋_GB2312" w:hAnsi="仿宋" w:cs="Times New Roman"/>
          <w:sz w:val="24"/>
          <w:szCs w:val="24"/>
        </w:rPr>
      </w:pPr>
    </w:p>
    <w:p w:rsidR="008520AF" w:rsidRDefault="008520AF">
      <w:pPr>
        <w:spacing w:line="440" w:lineRule="exact"/>
        <w:rPr>
          <w:rFonts w:ascii="仿宋_GB2312" w:eastAsia="仿宋_GB2312" w:hAnsi="仿宋" w:cs="Times New Roman"/>
          <w:b/>
          <w:bCs/>
          <w:color w:val="000000"/>
          <w:sz w:val="36"/>
          <w:szCs w:val="36"/>
        </w:rPr>
      </w:pPr>
    </w:p>
    <w:p w:rsidR="008520AF" w:rsidRDefault="008520AF">
      <w:pPr>
        <w:spacing w:line="440" w:lineRule="exact"/>
        <w:jc w:val="center"/>
        <w:rPr>
          <w:rFonts w:ascii="仿宋_GB2312" w:eastAsia="仿宋_GB2312" w:hAnsi="仿宋" w:cs="Times New Roman"/>
          <w:b/>
          <w:bCs/>
          <w:color w:val="000000"/>
          <w:sz w:val="36"/>
          <w:szCs w:val="36"/>
        </w:rPr>
      </w:pPr>
    </w:p>
    <w:p w:rsidR="008520AF" w:rsidRDefault="008520AF">
      <w:pPr>
        <w:spacing w:line="440" w:lineRule="exact"/>
        <w:jc w:val="center"/>
        <w:rPr>
          <w:rFonts w:ascii="仿宋_GB2312" w:eastAsia="仿宋_GB2312" w:hAnsi="仿宋" w:cs="Times New Roman"/>
          <w:b/>
          <w:bCs/>
          <w:color w:val="000000"/>
          <w:sz w:val="36"/>
          <w:szCs w:val="36"/>
        </w:rPr>
      </w:pPr>
    </w:p>
    <w:p w:rsidR="008520AF" w:rsidRDefault="008520AF">
      <w:pPr>
        <w:spacing w:line="440" w:lineRule="exact"/>
        <w:jc w:val="center"/>
        <w:rPr>
          <w:rFonts w:ascii="仿宋_GB2312" w:eastAsia="仿宋_GB2312" w:hAnsi="仿宋" w:cs="Times New Roman"/>
          <w:b/>
          <w:bCs/>
          <w:color w:val="000000"/>
          <w:sz w:val="36"/>
          <w:szCs w:val="36"/>
        </w:rPr>
      </w:pPr>
    </w:p>
    <w:p w:rsidR="008520AF" w:rsidRDefault="008520AF">
      <w:pPr>
        <w:spacing w:line="440" w:lineRule="exact"/>
        <w:jc w:val="center"/>
        <w:rPr>
          <w:rFonts w:ascii="仿宋_GB2312" w:eastAsia="仿宋_GB2312" w:hAnsi="仿宋" w:cs="Times New Roman"/>
          <w:b/>
          <w:bCs/>
          <w:color w:val="000000"/>
          <w:sz w:val="36"/>
          <w:szCs w:val="36"/>
        </w:rPr>
      </w:pPr>
    </w:p>
    <w:p w:rsidR="008520AF" w:rsidRDefault="00E2253E">
      <w:pPr>
        <w:spacing w:line="440" w:lineRule="exact"/>
        <w:jc w:val="center"/>
        <w:rPr>
          <w:rFonts w:ascii="仿宋_GB2312" w:eastAsia="仿宋_GB2312" w:hAnsi="仿宋" w:cs="Times New Roman"/>
          <w:b/>
          <w:bCs/>
          <w:color w:val="000000"/>
          <w:sz w:val="36"/>
          <w:szCs w:val="36"/>
        </w:rPr>
      </w:pPr>
      <w:r>
        <w:rPr>
          <w:rFonts w:ascii="仿宋_GB2312" w:eastAsia="仿宋_GB2312" w:hAnsi="仿宋" w:cs="Times New Roman" w:hint="eastAsia"/>
          <w:b/>
          <w:bCs/>
          <w:color w:val="000000"/>
          <w:sz w:val="36"/>
          <w:szCs w:val="36"/>
        </w:rPr>
        <w:lastRenderedPageBreak/>
        <w:t>第5部分  商务方案</w:t>
      </w:r>
    </w:p>
    <w:p w:rsidR="008520AF" w:rsidRDefault="008520AF">
      <w:pPr>
        <w:spacing w:line="440" w:lineRule="exact"/>
        <w:jc w:val="center"/>
        <w:rPr>
          <w:rFonts w:ascii="仿宋_GB2312" w:eastAsia="仿宋_GB2312" w:hAnsi="仿宋" w:cs="Times New Roman"/>
          <w:b/>
          <w:bCs/>
          <w:color w:val="000000"/>
          <w:sz w:val="36"/>
          <w:szCs w:val="36"/>
        </w:rPr>
      </w:pPr>
    </w:p>
    <w:p w:rsidR="008520AF" w:rsidRDefault="00E2253E">
      <w:pPr>
        <w:spacing w:line="480" w:lineRule="exact"/>
        <w:ind w:leftChars="100" w:left="210"/>
        <w:jc w:val="center"/>
        <w:rPr>
          <w:rFonts w:ascii="宋体" w:eastAsia="宋体" w:hAnsi="宋体" w:cs="宋体"/>
          <w:sz w:val="24"/>
          <w:szCs w:val="24"/>
        </w:rPr>
      </w:pPr>
      <w:r>
        <w:rPr>
          <w:rFonts w:ascii="宋体" w:eastAsia="宋体" w:hAnsi="宋体" w:cs="宋体" w:hint="eastAsia"/>
          <w:b/>
          <w:bCs/>
          <w:sz w:val="24"/>
          <w:szCs w:val="24"/>
        </w:rPr>
        <w:t>商务条款响应偏离表</w:t>
      </w:r>
    </w:p>
    <w:tbl>
      <w:tblPr>
        <w:tblW w:w="92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6"/>
        <w:gridCol w:w="2950"/>
        <w:gridCol w:w="2379"/>
        <w:gridCol w:w="1650"/>
        <w:gridCol w:w="1438"/>
      </w:tblGrid>
      <w:tr w:rsidR="008520AF">
        <w:trPr>
          <w:jc w:val="center"/>
        </w:trPr>
        <w:tc>
          <w:tcPr>
            <w:tcW w:w="826" w:type="dxa"/>
            <w:tcMar>
              <w:top w:w="57" w:type="dxa"/>
              <w:left w:w="28" w:type="dxa"/>
              <w:bottom w:w="57" w:type="dxa"/>
              <w:right w:w="28" w:type="dxa"/>
            </w:tcMar>
            <w:vAlign w:val="center"/>
          </w:tcPr>
          <w:p w:rsidR="008520AF" w:rsidRDefault="00E2253E">
            <w:pPr>
              <w:spacing w:line="320" w:lineRule="exact"/>
              <w:ind w:leftChars="-46" w:left="-97"/>
              <w:jc w:val="center"/>
              <w:rPr>
                <w:rFonts w:ascii="宋体" w:eastAsia="宋体" w:hAnsi="宋体" w:cs="宋体"/>
                <w:b/>
                <w:sz w:val="24"/>
                <w:szCs w:val="24"/>
              </w:rPr>
            </w:pPr>
            <w:r>
              <w:rPr>
                <w:rFonts w:ascii="宋体" w:eastAsia="宋体" w:hAnsi="宋体" w:cs="宋体" w:hint="eastAsia"/>
                <w:b/>
                <w:sz w:val="24"/>
                <w:szCs w:val="24"/>
              </w:rPr>
              <w:t xml:space="preserve"> 序号</w:t>
            </w:r>
          </w:p>
        </w:tc>
        <w:tc>
          <w:tcPr>
            <w:tcW w:w="2950" w:type="dxa"/>
            <w:tcMar>
              <w:top w:w="57" w:type="dxa"/>
              <w:left w:w="28" w:type="dxa"/>
              <w:bottom w:w="57" w:type="dxa"/>
              <w:right w:w="28" w:type="dxa"/>
            </w:tcMar>
            <w:vAlign w:val="center"/>
          </w:tcPr>
          <w:p w:rsidR="008520AF" w:rsidRDefault="00E2253E">
            <w:pPr>
              <w:spacing w:line="320" w:lineRule="exact"/>
              <w:ind w:leftChars="100" w:left="210"/>
              <w:jc w:val="center"/>
              <w:rPr>
                <w:rFonts w:ascii="宋体" w:eastAsia="宋体" w:hAnsi="宋体" w:cs="宋体"/>
                <w:b/>
                <w:sz w:val="24"/>
                <w:szCs w:val="24"/>
              </w:rPr>
            </w:pPr>
            <w:r>
              <w:rPr>
                <w:rFonts w:ascii="宋体" w:eastAsia="宋体" w:hAnsi="宋体" w:cs="宋体" w:hint="eastAsia"/>
                <w:b/>
                <w:sz w:val="24"/>
                <w:szCs w:val="24"/>
              </w:rPr>
              <w:t>招标文件</w:t>
            </w:r>
          </w:p>
          <w:p w:rsidR="008520AF" w:rsidRDefault="00E2253E">
            <w:pPr>
              <w:spacing w:line="320" w:lineRule="exact"/>
              <w:ind w:leftChars="100" w:left="210"/>
              <w:jc w:val="center"/>
              <w:rPr>
                <w:rFonts w:ascii="宋体" w:eastAsia="宋体" w:hAnsi="宋体" w:cs="宋体"/>
                <w:b/>
                <w:sz w:val="24"/>
                <w:szCs w:val="24"/>
              </w:rPr>
            </w:pPr>
            <w:r>
              <w:rPr>
                <w:rFonts w:ascii="宋体" w:eastAsia="宋体" w:hAnsi="宋体" w:cs="宋体" w:hint="eastAsia"/>
                <w:b/>
                <w:sz w:val="24"/>
                <w:szCs w:val="24"/>
              </w:rPr>
              <w:t>商务要求</w:t>
            </w:r>
          </w:p>
        </w:tc>
        <w:tc>
          <w:tcPr>
            <w:tcW w:w="2379" w:type="dxa"/>
            <w:tcMar>
              <w:top w:w="57" w:type="dxa"/>
              <w:left w:w="28" w:type="dxa"/>
              <w:bottom w:w="57" w:type="dxa"/>
              <w:right w:w="28" w:type="dxa"/>
            </w:tcMar>
            <w:vAlign w:val="center"/>
          </w:tcPr>
          <w:p w:rsidR="008520AF" w:rsidRDefault="00E2253E">
            <w:pPr>
              <w:spacing w:line="320" w:lineRule="exact"/>
              <w:ind w:leftChars="100" w:left="210"/>
              <w:jc w:val="center"/>
              <w:rPr>
                <w:rFonts w:ascii="宋体" w:eastAsia="宋体" w:hAnsi="宋体" w:cs="宋体"/>
                <w:b/>
                <w:sz w:val="24"/>
                <w:szCs w:val="24"/>
              </w:rPr>
            </w:pPr>
            <w:r>
              <w:rPr>
                <w:rFonts w:ascii="宋体" w:eastAsia="宋体" w:hAnsi="宋体" w:cs="宋体" w:hint="eastAsia"/>
                <w:b/>
                <w:sz w:val="24"/>
                <w:szCs w:val="24"/>
              </w:rPr>
              <w:t>投标文件</w:t>
            </w:r>
          </w:p>
          <w:p w:rsidR="008520AF" w:rsidRDefault="00E2253E">
            <w:pPr>
              <w:spacing w:line="320" w:lineRule="exact"/>
              <w:ind w:leftChars="100" w:left="210"/>
              <w:jc w:val="center"/>
              <w:rPr>
                <w:rFonts w:ascii="宋体" w:eastAsia="宋体" w:hAnsi="宋体" w:cs="宋体"/>
                <w:b/>
                <w:sz w:val="24"/>
                <w:szCs w:val="24"/>
              </w:rPr>
            </w:pPr>
            <w:r>
              <w:rPr>
                <w:rFonts w:ascii="宋体" w:eastAsia="宋体" w:hAnsi="宋体" w:cs="宋体" w:hint="eastAsia"/>
                <w:b/>
                <w:sz w:val="24"/>
                <w:szCs w:val="24"/>
              </w:rPr>
              <w:t>商务响应</w:t>
            </w:r>
          </w:p>
        </w:tc>
        <w:tc>
          <w:tcPr>
            <w:tcW w:w="1650" w:type="dxa"/>
            <w:tcMar>
              <w:top w:w="57" w:type="dxa"/>
              <w:left w:w="28" w:type="dxa"/>
              <w:bottom w:w="57" w:type="dxa"/>
              <w:right w:w="28" w:type="dxa"/>
            </w:tcMar>
            <w:vAlign w:val="center"/>
          </w:tcPr>
          <w:p w:rsidR="008520AF" w:rsidRDefault="00E2253E">
            <w:pPr>
              <w:spacing w:line="320" w:lineRule="exact"/>
              <w:ind w:leftChars="100" w:left="210"/>
              <w:jc w:val="center"/>
              <w:rPr>
                <w:rFonts w:ascii="宋体" w:eastAsia="宋体" w:hAnsi="宋体" w:cs="宋体"/>
                <w:b/>
                <w:sz w:val="24"/>
                <w:szCs w:val="24"/>
              </w:rPr>
            </w:pPr>
            <w:r>
              <w:rPr>
                <w:rFonts w:ascii="宋体" w:eastAsia="宋体" w:hAnsi="宋体" w:cs="宋体" w:hint="eastAsia"/>
                <w:b/>
                <w:sz w:val="24"/>
                <w:szCs w:val="24"/>
              </w:rPr>
              <w:t>偏离情况</w:t>
            </w:r>
          </w:p>
        </w:tc>
        <w:tc>
          <w:tcPr>
            <w:tcW w:w="1438" w:type="dxa"/>
            <w:vAlign w:val="center"/>
          </w:tcPr>
          <w:p w:rsidR="008520AF" w:rsidRDefault="00E2253E">
            <w:pPr>
              <w:spacing w:line="320" w:lineRule="exact"/>
              <w:ind w:leftChars="100" w:left="210"/>
              <w:jc w:val="center"/>
              <w:rPr>
                <w:rFonts w:ascii="宋体" w:eastAsia="宋体" w:hAnsi="宋体" w:cs="宋体"/>
                <w:b/>
                <w:sz w:val="24"/>
                <w:szCs w:val="24"/>
              </w:rPr>
            </w:pPr>
            <w:r>
              <w:rPr>
                <w:rFonts w:ascii="宋体" w:eastAsia="宋体" w:hAnsi="宋体" w:cs="宋体" w:hint="eastAsia"/>
                <w:b/>
                <w:sz w:val="24"/>
                <w:szCs w:val="24"/>
              </w:rPr>
              <w:t>说明</w:t>
            </w:r>
          </w:p>
        </w:tc>
      </w:tr>
      <w:tr w:rsidR="008520AF">
        <w:trPr>
          <w:trHeight w:val="428"/>
          <w:jc w:val="center"/>
        </w:trPr>
        <w:tc>
          <w:tcPr>
            <w:tcW w:w="826" w:type="dxa"/>
            <w:tcBorders>
              <w:bottom w:val="single" w:sz="4" w:space="0" w:color="auto"/>
            </w:tcBorders>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Borders>
              <w:bottom w:val="single" w:sz="4" w:space="0" w:color="auto"/>
            </w:tcBorders>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Borders>
              <w:bottom w:val="single" w:sz="4" w:space="0" w:color="auto"/>
            </w:tcBorders>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Borders>
              <w:bottom w:val="single" w:sz="4" w:space="0" w:color="auto"/>
            </w:tcBorders>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tcBorders>
              <w:bottom w:val="single" w:sz="4" w:space="0" w:color="auto"/>
            </w:tcBorders>
            <w:vAlign w:val="center"/>
          </w:tcPr>
          <w:p w:rsidR="008520AF" w:rsidRDefault="008520AF">
            <w:pPr>
              <w:spacing w:line="480" w:lineRule="exact"/>
              <w:ind w:leftChars="100" w:left="210"/>
              <w:rPr>
                <w:rFonts w:ascii="宋体" w:eastAsia="宋体" w:hAnsi="宋体" w:cs="宋体"/>
                <w:sz w:val="24"/>
                <w:szCs w:val="24"/>
              </w:rPr>
            </w:pPr>
          </w:p>
        </w:tc>
      </w:tr>
      <w:tr w:rsidR="008520AF">
        <w:trPr>
          <w:trHeight w:val="450"/>
          <w:jc w:val="center"/>
        </w:trPr>
        <w:tc>
          <w:tcPr>
            <w:tcW w:w="826" w:type="dxa"/>
            <w:tcBorders>
              <w:bottom w:val="single" w:sz="4" w:space="0" w:color="auto"/>
            </w:tcBorders>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Borders>
              <w:bottom w:val="single" w:sz="4" w:space="0" w:color="auto"/>
            </w:tcBorders>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Borders>
              <w:bottom w:val="single" w:sz="4" w:space="0" w:color="auto"/>
            </w:tcBorders>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Borders>
              <w:bottom w:val="single" w:sz="4" w:space="0" w:color="auto"/>
            </w:tcBorders>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tcBorders>
              <w:bottom w:val="single" w:sz="4" w:space="0" w:color="auto"/>
            </w:tcBorders>
            <w:vAlign w:val="center"/>
          </w:tcPr>
          <w:p w:rsidR="008520AF" w:rsidRDefault="008520AF">
            <w:pPr>
              <w:spacing w:line="480" w:lineRule="exact"/>
              <w:ind w:leftChars="100" w:left="210"/>
              <w:rPr>
                <w:rFonts w:ascii="宋体" w:eastAsia="宋体" w:hAnsi="宋体" w:cs="宋体"/>
                <w:sz w:val="24"/>
                <w:szCs w:val="24"/>
              </w:rPr>
            </w:pPr>
          </w:p>
        </w:tc>
      </w:tr>
      <w:tr w:rsidR="008520AF">
        <w:trPr>
          <w:jc w:val="center"/>
        </w:trPr>
        <w:tc>
          <w:tcPr>
            <w:tcW w:w="826"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vAlign w:val="center"/>
          </w:tcPr>
          <w:p w:rsidR="008520AF" w:rsidRDefault="008520AF">
            <w:pPr>
              <w:spacing w:line="480" w:lineRule="exact"/>
              <w:ind w:leftChars="100" w:left="210"/>
              <w:rPr>
                <w:rFonts w:ascii="宋体" w:eastAsia="宋体" w:hAnsi="宋体" w:cs="宋体"/>
                <w:sz w:val="24"/>
                <w:szCs w:val="24"/>
              </w:rPr>
            </w:pPr>
          </w:p>
        </w:tc>
      </w:tr>
      <w:tr w:rsidR="008520AF">
        <w:trPr>
          <w:jc w:val="center"/>
        </w:trPr>
        <w:tc>
          <w:tcPr>
            <w:tcW w:w="826"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vAlign w:val="center"/>
          </w:tcPr>
          <w:p w:rsidR="008520AF" w:rsidRDefault="008520AF">
            <w:pPr>
              <w:spacing w:line="480" w:lineRule="exact"/>
              <w:ind w:leftChars="100" w:left="210"/>
              <w:rPr>
                <w:rFonts w:ascii="宋体" w:eastAsia="宋体" w:hAnsi="宋体" w:cs="宋体"/>
                <w:sz w:val="24"/>
                <w:szCs w:val="24"/>
              </w:rPr>
            </w:pPr>
          </w:p>
        </w:tc>
      </w:tr>
      <w:tr w:rsidR="008520AF">
        <w:trPr>
          <w:jc w:val="center"/>
        </w:trPr>
        <w:tc>
          <w:tcPr>
            <w:tcW w:w="826"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vAlign w:val="center"/>
          </w:tcPr>
          <w:p w:rsidR="008520AF" w:rsidRDefault="008520AF">
            <w:pPr>
              <w:spacing w:line="480" w:lineRule="exact"/>
              <w:ind w:leftChars="100" w:left="210"/>
              <w:rPr>
                <w:rFonts w:ascii="宋体" w:eastAsia="宋体" w:hAnsi="宋体" w:cs="宋体"/>
                <w:sz w:val="24"/>
                <w:szCs w:val="24"/>
              </w:rPr>
            </w:pPr>
          </w:p>
        </w:tc>
      </w:tr>
      <w:tr w:rsidR="008520AF">
        <w:trPr>
          <w:jc w:val="center"/>
        </w:trPr>
        <w:tc>
          <w:tcPr>
            <w:tcW w:w="826"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vAlign w:val="center"/>
          </w:tcPr>
          <w:p w:rsidR="008520AF" w:rsidRDefault="008520AF">
            <w:pPr>
              <w:spacing w:line="480" w:lineRule="exact"/>
              <w:ind w:leftChars="100" w:left="210"/>
              <w:rPr>
                <w:rFonts w:ascii="宋体" w:eastAsia="宋体" w:hAnsi="宋体" w:cs="宋体"/>
                <w:sz w:val="24"/>
                <w:szCs w:val="24"/>
              </w:rPr>
            </w:pPr>
          </w:p>
        </w:tc>
      </w:tr>
      <w:tr w:rsidR="008520AF">
        <w:trPr>
          <w:jc w:val="center"/>
        </w:trPr>
        <w:tc>
          <w:tcPr>
            <w:tcW w:w="826"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vAlign w:val="center"/>
          </w:tcPr>
          <w:p w:rsidR="008520AF" w:rsidRDefault="008520AF">
            <w:pPr>
              <w:spacing w:line="480" w:lineRule="exact"/>
              <w:ind w:leftChars="100" w:left="210"/>
              <w:rPr>
                <w:rFonts w:ascii="宋体" w:eastAsia="宋体" w:hAnsi="宋体" w:cs="宋体"/>
                <w:sz w:val="24"/>
                <w:szCs w:val="24"/>
              </w:rPr>
            </w:pPr>
          </w:p>
        </w:tc>
      </w:tr>
      <w:tr w:rsidR="008520AF">
        <w:trPr>
          <w:jc w:val="center"/>
        </w:trPr>
        <w:tc>
          <w:tcPr>
            <w:tcW w:w="826"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vAlign w:val="center"/>
          </w:tcPr>
          <w:p w:rsidR="008520AF" w:rsidRDefault="008520AF">
            <w:pPr>
              <w:spacing w:line="480" w:lineRule="exact"/>
              <w:ind w:leftChars="100" w:left="210"/>
              <w:rPr>
                <w:rFonts w:ascii="宋体" w:eastAsia="宋体" w:hAnsi="宋体" w:cs="宋体"/>
                <w:sz w:val="24"/>
                <w:szCs w:val="24"/>
              </w:rPr>
            </w:pPr>
          </w:p>
        </w:tc>
      </w:tr>
      <w:tr w:rsidR="008520AF">
        <w:trPr>
          <w:jc w:val="center"/>
        </w:trPr>
        <w:tc>
          <w:tcPr>
            <w:tcW w:w="826"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9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2379"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650" w:type="dxa"/>
            <w:tcMar>
              <w:top w:w="57" w:type="dxa"/>
              <w:left w:w="28" w:type="dxa"/>
              <w:bottom w:w="57" w:type="dxa"/>
              <w:right w:w="28" w:type="dxa"/>
            </w:tcMar>
            <w:vAlign w:val="center"/>
          </w:tcPr>
          <w:p w:rsidR="008520AF" w:rsidRDefault="008520AF">
            <w:pPr>
              <w:spacing w:line="480" w:lineRule="exact"/>
              <w:ind w:leftChars="100" w:left="210"/>
              <w:rPr>
                <w:rFonts w:ascii="宋体" w:eastAsia="宋体" w:hAnsi="宋体" w:cs="宋体"/>
                <w:sz w:val="24"/>
                <w:szCs w:val="24"/>
              </w:rPr>
            </w:pPr>
          </w:p>
        </w:tc>
        <w:tc>
          <w:tcPr>
            <w:tcW w:w="1438" w:type="dxa"/>
            <w:vAlign w:val="center"/>
          </w:tcPr>
          <w:p w:rsidR="008520AF" w:rsidRDefault="008520AF">
            <w:pPr>
              <w:spacing w:line="480" w:lineRule="exact"/>
              <w:ind w:leftChars="100" w:left="210"/>
              <w:rPr>
                <w:rFonts w:ascii="宋体" w:eastAsia="宋体" w:hAnsi="宋体" w:cs="宋体"/>
                <w:sz w:val="24"/>
                <w:szCs w:val="24"/>
              </w:rPr>
            </w:pPr>
          </w:p>
        </w:tc>
      </w:tr>
    </w:tbl>
    <w:p w:rsidR="008520AF" w:rsidRDefault="00E2253E">
      <w:pPr>
        <w:tabs>
          <w:tab w:val="left" w:pos="1470"/>
        </w:tabs>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备注：1.偏离说明填写：优于、相同。 </w:t>
      </w:r>
    </w:p>
    <w:p w:rsidR="008520AF" w:rsidRDefault="00E2253E">
      <w:pPr>
        <w:tabs>
          <w:tab w:val="left" w:pos="1470"/>
        </w:tabs>
        <w:spacing w:line="360" w:lineRule="exact"/>
        <w:ind w:firstLineChars="350" w:firstLine="840"/>
        <w:rPr>
          <w:rFonts w:ascii="仿宋_GB2312" w:eastAsia="仿宋_GB2312" w:hAnsi="仿宋" w:cs="Times New Roman"/>
          <w:sz w:val="24"/>
          <w:szCs w:val="24"/>
        </w:rPr>
      </w:pPr>
      <w:r>
        <w:rPr>
          <w:rFonts w:ascii="仿宋_GB2312" w:eastAsia="仿宋_GB2312" w:hAnsi="仿宋" w:cs="Times New Roman" w:hint="eastAsia"/>
          <w:sz w:val="24"/>
          <w:szCs w:val="24"/>
        </w:rPr>
        <w:t xml:space="preserve">2.如对采购人提出附加条件的应在本表后提供详细说明。 </w:t>
      </w:r>
    </w:p>
    <w:p w:rsidR="008520AF" w:rsidRDefault="00E2253E">
      <w:pPr>
        <w:tabs>
          <w:tab w:val="left" w:pos="1470"/>
        </w:tabs>
        <w:spacing w:line="360" w:lineRule="exact"/>
        <w:ind w:firstLineChars="350" w:firstLine="840"/>
        <w:rPr>
          <w:rFonts w:ascii="仿宋_GB2312" w:eastAsia="仿宋_GB2312" w:hAnsi="仿宋" w:cs="Times New Roman"/>
          <w:sz w:val="24"/>
          <w:szCs w:val="24"/>
        </w:rPr>
      </w:pPr>
      <w:r>
        <w:rPr>
          <w:rFonts w:ascii="仿宋_GB2312" w:eastAsia="仿宋_GB2312" w:hAnsi="仿宋" w:cs="Times New Roman" w:hint="eastAsia"/>
          <w:sz w:val="24"/>
          <w:szCs w:val="24"/>
        </w:rPr>
        <w:t xml:space="preserve">3.主要商务条款不接受负偏离。 </w:t>
      </w:r>
    </w:p>
    <w:p w:rsidR="008520AF" w:rsidRDefault="008520AF">
      <w:pPr>
        <w:tabs>
          <w:tab w:val="left" w:pos="1470"/>
        </w:tabs>
        <w:spacing w:line="360" w:lineRule="exact"/>
        <w:ind w:firstLineChars="200" w:firstLine="480"/>
        <w:rPr>
          <w:rFonts w:ascii="仿宋_GB2312" w:eastAsia="仿宋_GB2312" w:hAnsi="仿宋" w:cs="Times New Roman"/>
          <w:sz w:val="24"/>
          <w:szCs w:val="24"/>
        </w:rPr>
      </w:pPr>
    </w:p>
    <w:p w:rsidR="008520AF" w:rsidRPr="006F7C57" w:rsidRDefault="00E2253E">
      <w:pPr>
        <w:spacing w:line="360" w:lineRule="exact"/>
        <w:ind w:firstLineChars="196" w:firstLine="472"/>
        <w:rPr>
          <w:rFonts w:ascii="仿宋_GB2312" w:eastAsia="仿宋_GB2312" w:hAnsi="仿宋" w:cs="Times New Roman"/>
          <w:b/>
          <w:color w:val="000000" w:themeColor="text1"/>
          <w:sz w:val="24"/>
          <w:szCs w:val="24"/>
        </w:rPr>
      </w:pPr>
      <w:r w:rsidRPr="006F7C57">
        <w:rPr>
          <w:rFonts w:ascii="仿宋_GB2312" w:eastAsia="仿宋_GB2312" w:hAnsi="仿宋" w:cs="Times New Roman" w:hint="eastAsia"/>
          <w:b/>
          <w:bCs/>
          <w:color w:val="000000" w:themeColor="text1"/>
          <w:sz w:val="24"/>
          <w:szCs w:val="24"/>
        </w:rPr>
        <w:t>1.商务投标方案的</w:t>
      </w:r>
      <w:r w:rsidRPr="006F7C57">
        <w:rPr>
          <w:rFonts w:ascii="仿宋_GB2312" w:eastAsia="仿宋_GB2312" w:hAnsi="仿宋" w:cs="Times New Roman" w:hint="eastAsia"/>
          <w:b/>
          <w:color w:val="000000" w:themeColor="text1"/>
          <w:sz w:val="24"/>
          <w:szCs w:val="24"/>
        </w:rPr>
        <w:t>主要内容</w:t>
      </w:r>
    </w:p>
    <w:p w:rsidR="008520AF" w:rsidRPr="006F7C57" w:rsidRDefault="00E2253E">
      <w:pPr>
        <w:tabs>
          <w:tab w:val="left" w:pos="1470"/>
        </w:tabs>
        <w:spacing w:line="360" w:lineRule="exact"/>
        <w:ind w:firstLineChars="200" w:firstLine="480"/>
        <w:rPr>
          <w:rFonts w:ascii="仿宋_GB2312" w:eastAsia="仿宋_GB2312" w:hAnsi="仿宋" w:cs="Times New Roman"/>
          <w:bCs/>
          <w:color w:val="000000" w:themeColor="text1"/>
          <w:sz w:val="24"/>
          <w:szCs w:val="24"/>
        </w:rPr>
      </w:pPr>
      <w:r w:rsidRPr="006F7C57">
        <w:rPr>
          <w:rFonts w:ascii="仿宋_GB2312" w:eastAsia="仿宋_GB2312" w:hAnsi="仿宋" w:cs="Times New Roman" w:hint="eastAsia"/>
          <w:color w:val="000000" w:themeColor="text1"/>
          <w:sz w:val="24"/>
          <w:szCs w:val="24"/>
        </w:rPr>
        <w:t>(1)</w:t>
      </w:r>
      <w:r w:rsidRPr="006F7C57">
        <w:rPr>
          <w:rFonts w:ascii="仿宋_GB2312" w:eastAsia="仿宋_GB2312" w:hAnsi="仿宋" w:cs="Times New Roman" w:hint="eastAsia"/>
          <w:bCs/>
          <w:color w:val="000000" w:themeColor="text1"/>
          <w:sz w:val="24"/>
          <w:szCs w:val="24"/>
        </w:rPr>
        <w:t>投标人商务投标响应与合同条款说明（参照《合同主要条款》及《招标内容及具体要求》）。</w:t>
      </w:r>
    </w:p>
    <w:p w:rsidR="008520AF" w:rsidRPr="006F7C57" w:rsidRDefault="00E2253E">
      <w:pPr>
        <w:tabs>
          <w:tab w:val="left" w:pos="1470"/>
        </w:tabs>
        <w:spacing w:line="360" w:lineRule="exact"/>
        <w:ind w:firstLineChars="200" w:firstLine="480"/>
        <w:rPr>
          <w:rFonts w:ascii="仿宋_GB2312" w:eastAsia="仿宋_GB2312" w:hAnsi="仿宋" w:cs="Times New Roman"/>
          <w:bCs/>
          <w:color w:val="000000" w:themeColor="text1"/>
          <w:sz w:val="24"/>
          <w:szCs w:val="24"/>
        </w:rPr>
      </w:pPr>
      <w:r w:rsidRPr="006F7C57">
        <w:rPr>
          <w:rFonts w:ascii="仿宋_GB2312" w:eastAsia="仿宋_GB2312" w:hAnsi="仿宋" w:cs="Times New Roman" w:hint="eastAsia"/>
          <w:bCs/>
          <w:color w:val="000000" w:themeColor="text1"/>
          <w:sz w:val="24"/>
          <w:szCs w:val="24"/>
        </w:rPr>
        <w:t>(2)有必要说明的商务事宜。</w:t>
      </w:r>
    </w:p>
    <w:p w:rsidR="008520AF" w:rsidRPr="006F7C57" w:rsidRDefault="00E2253E">
      <w:pPr>
        <w:tabs>
          <w:tab w:val="left" w:pos="1470"/>
        </w:tabs>
        <w:spacing w:line="360" w:lineRule="exact"/>
        <w:ind w:firstLineChars="196" w:firstLine="472"/>
        <w:rPr>
          <w:rFonts w:ascii="仿宋_GB2312" w:eastAsia="仿宋_GB2312" w:hAnsi="仿宋" w:cs="Times New Roman"/>
          <w:b/>
          <w:color w:val="000000" w:themeColor="text1"/>
          <w:sz w:val="24"/>
          <w:szCs w:val="24"/>
        </w:rPr>
      </w:pPr>
      <w:r w:rsidRPr="006F7C57">
        <w:rPr>
          <w:rFonts w:ascii="仿宋_GB2312" w:eastAsia="仿宋_GB2312" w:hAnsi="仿宋" w:cs="Times New Roman" w:hint="eastAsia"/>
          <w:b/>
          <w:color w:val="000000" w:themeColor="text1"/>
          <w:sz w:val="24"/>
          <w:szCs w:val="24"/>
        </w:rPr>
        <w:t>2.投标人商务承担能力说明</w:t>
      </w:r>
    </w:p>
    <w:p w:rsidR="008520AF" w:rsidRPr="006F7C57" w:rsidRDefault="00E2253E">
      <w:pPr>
        <w:tabs>
          <w:tab w:val="left" w:pos="1470"/>
        </w:tabs>
        <w:spacing w:line="360" w:lineRule="exact"/>
        <w:ind w:firstLineChars="200" w:firstLine="480"/>
        <w:rPr>
          <w:rFonts w:ascii="仿宋_GB2312" w:eastAsia="仿宋_GB2312" w:hAnsi="仿宋" w:cs="Times New Roman"/>
          <w:color w:val="000000" w:themeColor="text1"/>
          <w:sz w:val="24"/>
          <w:szCs w:val="24"/>
        </w:rPr>
      </w:pPr>
      <w:r w:rsidRPr="006F7C57">
        <w:rPr>
          <w:rFonts w:ascii="仿宋_GB2312" w:eastAsia="仿宋_GB2312" w:hAnsi="仿宋" w:cs="Times New Roman" w:hint="eastAsia"/>
          <w:color w:val="000000" w:themeColor="text1"/>
          <w:sz w:val="24"/>
          <w:szCs w:val="24"/>
        </w:rPr>
        <w:t>(1)财务系统支持能力说明；</w:t>
      </w:r>
    </w:p>
    <w:p w:rsidR="008520AF" w:rsidRPr="006F7C57" w:rsidRDefault="00E2253E">
      <w:pPr>
        <w:tabs>
          <w:tab w:val="left" w:pos="1470"/>
        </w:tabs>
        <w:spacing w:line="360" w:lineRule="exact"/>
        <w:ind w:firstLineChars="200" w:firstLine="480"/>
        <w:rPr>
          <w:rFonts w:ascii="仿宋_GB2312" w:eastAsia="仿宋_GB2312" w:hAnsi="仿宋" w:cs="Times New Roman"/>
          <w:color w:val="000000" w:themeColor="text1"/>
          <w:sz w:val="24"/>
          <w:szCs w:val="24"/>
        </w:rPr>
      </w:pPr>
      <w:r w:rsidRPr="006F7C57">
        <w:rPr>
          <w:rFonts w:ascii="仿宋_GB2312" w:eastAsia="仿宋_GB2312" w:hAnsi="仿宋" w:cs="Times New Roman" w:hint="eastAsia"/>
          <w:color w:val="000000" w:themeColor="text1"/>
          <w:sz w:val="24"/>
          <w:szCs w:val="24"/>
        </w:rPr>
        <w:t>(2)经验与业绩支持能力说明；</w:t>
      </w:r>
    </w:p>
    <w:p w:rsidR="008520AF" w:rsidRPr="006F7C57" w:rsidRDefault="00E2253E">
      <w:pPr>
        <w:tabs>
          <w:tab w:val="left" w:pos="1470"/>
        </w:tabs>
        <w:spacing w:line="360" w:lineRule="exact"/>
        <w:ind w:firstLineChars="200" w:firstLine="480"/>
        <w:rPr>
          <w:rFonts w:ascii="仿宋_GB2312" w:eastAsia="仿宋_GB2312" w:hAnsi="仿宋" w:cs="Times New Roman"/>
          <w:color w:val="000000" w:themeColor="text1"/>
          <w:sz w:val="24"/>
          <w:szCs w:val="24"/>
        </w:rPr>
      </w:pPr>
      <w:r w:rsidRPr="006F7C57">
        <w:rPr>
          <w:rFonts w:ascii="仿宋_GB2312" w:eastAsia="仿宋_GB2312" w:hAnsi="仿宋" w:cs="Times New Roman" w:hint="eastAsia"/>
          <w:color w:val="000000" w:themeColor="text1"/>
          <w:sz w:val="24"/>
          <w:szCs w:val="24"/>
        </w:rPr>
        <w:t>(3)质量控制和风险防范支持能力说明；</w:t>
      </w:r>
    </w:p>
    <w:p w:rsidR="008520AF" w:rsidRPr="006F7C57" w:rsidRDefault="00E2253E">
      <w:pPr>
        <w:tabs>
          <w:tab w:val="left" w:pos="1470"/>
        </w:tabs>
        <w:spacing w:line="360" w:lineRule="exact"/>
        <w:ind w:firstLineChars="200" w:firstLine="480"/>
        <w:rPr>
          <w:rFonts w:ascii="仿宋_GB2312" w:eastAsia="仿宋_GB2312" w:hAnsi="仿宋" w:cs="Times New Roman"/>
          <w:color w:val="000000" w:themeColor="text1"/>
          <w:sz w:val="24"/>
          <w:szCs w:val="24"/>
        </w:rPr>
      </w:pPr>
      <w:r w:rsidRPr="006F7C57">
        <w:rPr>
          <w:rFonts w:ascii="仿宋_GB2312" w:eastAsia="仿宋_GB2312" w:hAnsi="仿宋" w:cs="Times New Roman" w:hint="eastAsia"/>
          <w:color w:val="000000" w:themeColor="text1"/>
          <w:sz w:val="24"/>
          <w:szCs w:val="24"/>
        </w:rPr>
        <w:t>(4)其他有必要说明的问题。</w:t>
      </w:r>
    </w:p>
    <w:p w:rsidR="008520AF" w:rsidRPr="006F7C57" w:rsidRDefault="008520AF">
      <w:pPr>
        <w:spacing w:line="360" w:lineRule="exact"/>
        <w:ind w:firstLineChars="645" w:firstLine="1554"/>
        <w:rPr>
          <w:rFonts w:ascii="仿宋_GB2312" w:eastAsia="仿宋_GB2312" w:hAnsi="仿宋" w:cs="Times New Roman"/>
          <w:b/>
          <w:bCs/>
          <w:color w:val="000000" w:themeColor="text1"/>
          <w:sz w:val="24"/>
          <w:szCs w:val="24"/>
        </w:rPr>
      </w:pPr>
    </w:p>
    <w:p w:rsidR="008520AF" w:rsidRDefault="008520AF">
      <w:pPr>
        <w:spacing w:line="360" w:lineRule="exact"/>
        <w:ind w:firstLineChars="645" w:firstLine="1554"/>
        <w:rPr>
          <w:rFonts w:ascii="仿宋_GB2312" w:eastAsia="仿宋_GB2312" w:hAnsi="仿宋" w:cs="Times New Roman"/>
          <w:b/>
          <w:bCs/>
          <w:color w:val="000000"/>
          <w:sz w:val="24"/>
          <w:szCs w:val="24"/>
        </w:rPr>
      </w:pPr>
    </w:p>
    <w:p w:rsidR="008520AF" w:rsidRDefault="008520AF">
      <w:pPr>
        <w:spacing w:line="360" w:lineRule="exact"/>
        <w:ind w:firstLineChars="645" w:firstLine="1554"/>
        <w:rPr>
          <w:rFonts w:ascii="仿宋_GB2312" w:eastAsia="仿宋_GB2312" w:hAnsi="仿宋" w:cs="Times New Roman"/>
          <w:b/>
          <w:bCs/>
          <w:color w:val="000000"/>
          <w:sz w:val="24"/>
          <w:szCs w:val="24"/>
        </w:rPr>
      </w:pPr>
    </w:p>
    <w:p w:rsidR="006F7C57" w:rsidRDefault="006F7C57">
      <w:pPr>
        <w:spacing w:line="440" w:lineRule="exact"/>
        <w:jc w:val="center"/>
        <w:rPr>
          <w:rFonts w:ascii="仿宋_GB2312" w:eastAsia="仿宋_GB2312" w:hAnsi="仿宋" w:cs="Times New Roman"/>
          <w:b/>
          <w:bCs/>
          <w:color w:val="000000"/>
          <w:sz w:val="36"/>
          <w:szCs w:val="36"/>
        </w:rPr>
      </w:pPr>
    </w:p>
    <w:p w:rsidR="008520AF" w:rsidRDefault="00E2253E">
      <w:pPr>
        <w:spacing w:line="440" w:lineRule="exact"/>
        <w:jc w:val="center"/>
        <w:rPr>
          <w:rFonts w:ascii="仿宋_GB2312" w:eastAsia="仿宋_GB2312" w:hAnsi="仿宋" w:cs="Times New Roman"/>
          <w:b/>
          <w:bCs/>
          <w:color w:val="000000"/>
          <w:sz w:val="36"/>
          <w:szCs w:val="36"/>
        </w:rPr>
      </w:pPr>
      <w:r>
        <w:rPr>
          <w:rFonts w:ascii="仿宋_GB2312" w:eastAsia="仿宋_GB2312" w:hAnsi="仿宋" w:cs="Times New Roman" w:hint="eastAsia"/>
          <w:b/>
          <w:bCs/>
          <w:color w:val="000000"/>
          <w:sz w:val="36"/>
          <w:szCs w:val="36"/>
        </w:rPr>
        <w:lastRenderedPageBreak/>
        <w:t>第6部分  投标人概况及承诺</w:t>
      </w:r>
    </w:p>
    <w:p w:rsidR="008520AF" w:rsidRDefault="00E2253E" w:rsidP="001D74E0">
      <w:pPr>
        <w:spacing w:line="360" w:lineRule="exact"/>
        <w:jc w:val="center"/>
        <w:rPr>
          <w:rFonts w:ascii="仿宋_GB2312" w:eastAsia="仿宋_GB2312" w:hAnsi="仿宋" w:cs="Times New Roman"/>
          <w:b/>
          <w:bCs/>
          <w:color w:val="000000"/>
          <w:sz w:val="24"/>
          <w:szCs w:val="24"/>
        </w:rPr>
      </w:pPr>
      <w:r>
        <w:rPr>
          <w:rFonts w:ascii="仿宋_GB2312" w:eastAsia="仿宋_GB2312" w:hAnsi="仿宋" w:cs="Times New Roman" w:hint="eastAsia"/>
          <w:b/>
          <w:bCs/>
          <w:color w:val="000000"/>
          <w:sz w:val="24"/>
          <w:szCs w:val="24"/>
        </w:rPr>
        <w:t>6.1投标人概况</w:t>
      </w:r>
    </w:p>
    <w:p w:rsidR="008520AF" w:rsidRDefault="00E2253E">
      <w:pPr>
        <w:spacing w:line="360" w:lineRule="exact"/>
        <w:jc w:val="center"/>
        <w:rPr>
          <w:rFonts w:ascii="仿宋_GB2312" w:eastAsia="仿宋_GB2312" w:hAnsi="仿宋" w:cs="Times New Roman"/>
          <w:bCs/>
          <w:color w:val="000000"/>
          <w:sz w:val="24"/>
          <w:szCs w:val="24"/>
          <w:u w:val="single"/>
        </w:rPr>
      </w:pPr>
      <w:r>
        <w:rPr>
          <w:rFonts w:ascii="仿宋_GB2312" w:eastAsia="仿宋_GB2312" w:hAnsi="仿宋" w:cs="Times New Roman" w:hint="eastAsia"/>
          <w:bCs/>
          <w:color w:val="000000"/>
          <w:sz w:val="24"/>
          <w:szCs w:val="24"/>
        </w:rPr>
        <w:t>Ⅰ.企业经营情况表</w:t>
      </w:r>
    </w:p>
    <w:p w:rsidR="008520AF" w:rsidRDefault="00E2253E">
      <w:pPr>
        <w:spacing w:line="360" w:lineRule="exact"/>
        <w:ind w:firstLineChars="100" w:firstLine="240"/>
        <w:rPr>
          <w:rFonts w:ascii="仿宋_GB2312" w:eastAsia="仿宋_GB2312" w:hAnsi="仿宋" w:cs="Times New Roman"/>
          <w:sz w:val="24"/>
          <w:szCs w:val="24"/>
        </w:rPr>
      </w:pPr>
      <w:r>
        <w:rPr>
          <w:rFonts w:ascii="仿宋_GB2312" w:eastAsia="仿宋_GB2312" w:hAnsi="仿宋" w:cs="Times New Roman" w:hint="eastAsia"/>
          <w:sz w:val="24"/>
          <w:szCs w:val="24"/>
        </w:rPr>
        <w:t>投标人：（企业法人公章）                                   单位：万元</w:t>
      </w:r>
    </w:p>
    <w:tbl>
      <w:tblPr>
        <w:tblW w:w="9054" w:type="dxa"/>
        <w:tblInd w:w="15" w:type="dxa"/>
        <w:tblCellMar>
          <w:left w:w="0" w:type="dxa"/>
          <w:right w:w="0" w:type="dxa"/>
        </w:tblCellMar>
        <w:tblLook w:val="04A0"/>
      </w:tblPr>
      <w:tblGrid>
        <w:gridCol w:w="1693"/>
        <w:gridCol w:w="1544"/>
        <w:gridCol w:w="1353"/>
        <w:gridCol w:w="882"/>
        <w:gridCol w:w="714"/>
        <w:gridCol w:w="1371"/>
        <w:gridCol w:w="54"/>
        <w:gridCol w:w="1443"/>
      </w:tblGrid>
      <w:tr w:rsidR="008520AF">
        <w:trPr>
          <w:trHeight w:val="720"/>
        </w:trPr>
        <w:tc>
          <w:tcPr>
            <w:tcW w:w="1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企业名称</w:t>
            </w:r>
          </w:p>
        </w:tc>
        <w:tc>
          <w:tcPr>
            <w:tcW w:w="7361"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r>
      <w:tr w:rsidR="008520AF">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详细地址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c>
          <w:tcPr>
            <w:tcW w:w="1371" w:type="dxa"/>
            <w:tcBorders>
              <w:top w:val="single" w:sz="4" w:space="0" w:color="auto"/>
              <w:left w:val="nil"/>
              <w:bottom w:val="single" w:sz="4" w:space="0" w:color="auto"/>
              <w:right w:val="single" w:sz="4" w:space="0" w:color="auto"/>
            </w:tcBorders>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kern w:val="0"/>
                <w:sz w:val="24"/>
                <w:szCs w:val="24"/>
              </w:rPr>
              <w:t>邮政编码</w:t>
            </w:r>
          </w:p>
        </w:tc>
        <w:tc>
          <w:tcPr>
            <w:tcW w:w="1497" w:type="dxa"/>
            <w:gridSpan w:val="2"/>
            <w:tcBorders>
              <w:top w:val="single" w:sz="4" w:space="0" w:color="auto"/>
              <w:left w:val="nil"/>
              <w:bottom w:val="single" w:sz="4" w:space="0" w:color="auto"/>
              <w:right w:val="single" w:sz="4" w:space="0" w:color="auto"/>
            </w:tcBorders>
            <w:vAlign w:val="center"/>
          </w:tcPr>
          <w:p w:rsidR="008520AF" w:rsidRDefault="008520AF">
            <w:pPr>
              <w:spacing w:line="360" w:lineRule="exact"/>
              <w:rPr>
                <w:rFonts w:ascii="仿宋_GB2312" w:eastAsia="仿宋_GB2312" w:hAnsi="仿宋" w:cs="Times New Roman"/>
                <w:sz w:val="24"/>
                <w:szCs w:val="24"/>
              </w:rPr>
            </w:pPr>
          </w:p>
        </w:tc>
      </w:tr>
      <w:tr w:rsidR="008520AF">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经济类型</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注册资本</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成立时间</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r>
      <w:tr w:rsidR="008520AF">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法定代表人</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职    务</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电    话</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r>
      <w:tr w:rsidR="008520AF">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公司网址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传    真</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r>
      <w:tr w:rsidR="008520AF">
        <w:trPr>
          <w:cantSplit/>
          <w:trHeight w:val="538"/>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营业范围</w:t>
            </w: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E2253E">
            <w:pPr>
              <w:spacing w:line="48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主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auto"/>
              <w:rPr>
                <w:rFonts w:ascii="仿宋_GB2312" w:eastAsia="仿宋_GB2312" w:hAnsi="仿宋" w:cs="Times New Roman"/>
                <w:sz w:val="24"/>
                <w:szCs w:val="24"/>
              </w:rPr>
            </w:pPr>
          </w:p>
        </w:tc>
      </w:tr>
      <w:tr w:rsidR="008520AF">
        <w:trPr>
          <w:cantSplit/>
          <w:trHeight w:val="57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jc w:val="center"/>
              <w:rPr>
                <w:rFonts w:ascii="仿宋_GB2312" w:eastAsia="仿宋_GB2312" w:hAnsi="仿宋"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E2253E">
            <w:pPr>
              <w:spacing w:line="48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兼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auto"/>
              <w:rPr>
                <w:rFonts w:ascii="仿宋_GB2312" w:eastAsia="仿宋_GB2312" w:hAnsi="仿宋" w:cs="Times New Roman"/>
                <w:sz w:val="24"/>
                <w:szCs w:val="24"/>
              </w:rPr>
            </w:pPr>
          </w:p>
        </w:tc>
      </w:tr>
      <w:tr w:rsidR="008520AF">
        <w:trPr>
          <w:cantSplit/>
          <w:trHeight w:val="457"/>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jc w:val="center"/>
              <w:rPr>
                <w:rFonts w:ascii="仿宋_GB2312" w:eastAsia="仿宋_GB2312" w:hAnsi="仿宋" w:cs="Times New Roman"/>
                <w:sz w:val="24"/>
                <w:szCs w:val="24"/>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520AF" w:rsidRDefault="00E2253E">
            <w:pPr>
              <w:spacing w:line="48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经营优势和</w:t>
            </w:r>
          </w:p>
          <w:p w:rsidR="008520AF" w:rsidRDefault="00E2253E">
            <w:pPr>
              <w:spacing w:line="480" w:lineRule="auto"/>
              <w:jc w:val="center"/>
              <w:rPr>
                <w:rFonts w:ascii="仿宋_GB2312" w:eastAsia="仿宋_GB2312" w:hAnsi="仿宋" w:cs="Times New Roman"/>
                <w:sz w:val="24"/>
                <w:szCs w:val="24"/>
              </w:rPr>
            </w:pPr>
            <w:r>
              <w:rPr>
                <w:rFonts w:ascii="仿宋_GB2312" w:eastAsia="仿宋_GB2312" w:hAnsi="仿宋" w:cs="Times New Roman" w:hint="eastAsia"/>
                <w:sz w:val="24"/>
                <w:szCs w:val="24"/>
              </w:rPr>
              <w:t>特长</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8520AF" w:rsidRDefault="008520AF">
            <w:pPr>
              <w:spacing w:line="480" w:lineRule="auto"/>
              <w:rPr>
                <w:rFonts w:ascii="仿宋_GB2312" w:eastAsia="仿宋_GB2312" w:hAnsi="仿宋" w:cs="Times New Roman"/>
                <w:sz w:val="24"/>
                <w:szCs w:val="24"/>
              </w:rPr>
            </w:pPr>
          </w:p>
        </w:tc>
      </w:tr>
      <w:tr w:rsidR="008520AF">
        <w:trPr>
          <w:cantSplit/>
          <w:trHeight w:val="720"/>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财务经营状况</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年   度</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营业总收入</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缴纳营业税</w:t>
            </w:r>
          </w:p>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总额</w:t>
            </w:r>
          </w:p>
        </w:tc>
        <w:tc>
          <w:tcPr>
            <w:tcW w:w="142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缴纳所得税</w:t>
            </w:r>
          </w:p>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总额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负债总额</w:t>
            </w:r>
          </w:p>
        </w:tc>
      </w:tr>
      <w:tr w:rsidR="008520AF">
        <w:trPr>
          <w:cantSplit/>
          <w:trHeight w:val="720"/>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jc w:val="center"/>
              <w:rPr>
                <w:rFonts w:ascii="仿宋_GB2312" w:eastAsia="仿宋_GB2312" w:hAnsi="仿宋" w:cs="Arial Unicode MS"/>
                <w:sz w:val="24"/>
                <w:szCs w:val="24"/>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2022年</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c>
          <w:tcPr>
            <w:tcW w:w="142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r>
      <w:tr w:rsidR="008520AF">
        <w:trPr>
          <w:cantSplit/>
          <w:trHeight w:val="720"/>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jc w:val="center"/>
              <w:rPr>
                <w:rFonts w:ascii="仿宋_GB2312" w:eastAsia="仿宋_GB2312" w:hAnsi="仿宋" w:cs="Arial Unicode MS"/>
                <w:sz w:val="24"/>
                <w:szCs w:val="24"/>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2023年</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c>
          <w:tcPr>
            <w:tcW w:w="142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r>
      <w:tr w:rsidR="008520AF">
        <w:trPr>
          <w:cantSplit/>
          <w:trHeight w:val="720"/>
        </w:trPr>
        <w:tc>
          <w:tcPr>
            <w:tcW w:w="1693" w:type="dxa"/>
            <w:vMerge w:val="restart"/>
            <w:tcBorders>
              <w:left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Arial Unicode MS" w:hint="eastAsia"/>
                <w:sz w:val="24"/>
                <w:szCs w:val="24"/>
              </w:rPr>
              <w:t>开户银行</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开户行名称</w:t>
            </w:r>
          </w:p>
        </w:tc>
        <w:tc>
          <w:tcPr>
            <w:tcW w:w="294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c>
          <w:tcPr>
            <w:tcW w:w="142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联系电话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r>
      <w:tr w:rsidR="008520AF">
        <w:trPr>
          <w:cantSplit/>
          <w:trHeight w:val="720"/>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jc w:val="center"/>
              <w:rPr>
                <w:rFonts w:ascii="仿宋_GB2312" w:eastAsia="仿宋_GB2312" w:hAnsi="仿宋" w:cs="Arial Unicode MS"/>
                <w:sz w:val="24"/>
                <w:szCs w:val="24"/>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开户行地址</w:t>
            </w:r>
          </w:p>
        </w:tc>
        <w:tc>
          <w:tcPr>
            <w:tcW w:w="294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c>
          <w:tcPr>
            <w:tcW w:w="142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联 系 人</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Times New Roman"/>
                <w:sz w:val="24"/>
                <w:szCs w:val="24"/>
              </w:rPr>
            </w:pPr>
          </w:p>
        </w:tc>
      </w:tr>
      <w:tr w:rsidR="008520AF">
        <w:trPr>
          <w:cantSplit/>
          <w:trHeight w:val="555"/>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主营业务情况</w:t>
            </w:r>
          </w:p>
        </w:tc>
        <w:tc>
          <w:tcPr>
            <w:tcW w:w="377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主营业务名称</w:t>
            </w:r>
          </w:p>
        </w:tc>
        <w:tc>
          <w:tcPr>
            <w:tcW w:w="35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jc w:val="center"/>
              <w:rPr>
                <w:rFonts w:ascii="仿宋_GB2312" w:eastAsia="仿宋_GB2312" w:hAnsi="仿宋" w:cs="Arial Unicode MS"/>
                <w:sz w:val="24"/>
                <w:szCs w:val="24"/>
              </w:rPr>
            </w:pPr>
            <w:r>
              <w:rPr>
                <w:rFonts w:ascii="仿宋_GB2312" w:eastAsia="仿宋_GB2312" w:hAnsi="仿宋" w:cs="Times New Roman" w:hint="eastAsia"/>
                <w:sz w:val="24"/>
                <w:szCs w:val="24"/>
              </w:rPr>
              <w:t>上年经营额</w:t>
            </w:r>
          </w:p>
        </w:tc>
      </w:tr>
      <w:tr w:rsidR="008520AF">
        <w:trPr>
          <w:cantSplit/>
          <w:trHeight w:val="55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Arial Unicode MS"/>
                <w:sz w:val="24"/>
                <w:szCs w:val="24"/>
              </w:rPr>
            </w:pPr>
          </w:p>
        </w:tc>
        <w:tc>
          <w:tcPr>
            <w:tcW w:w="377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c>
          <w:tcPr>
            <w:tcW w:w="35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r>
      <w:tr w:rsidR="008520AF">
        <w:trPr>
          <w:cantSplit/>
          <w:trHeight w:val="55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520AF" w:rsidRDefault="008520AF">
            <w:pPr>
              <w:spacing w:line="360" w:lineRule="exact"/>
              <w:rPr>
                <w:rFonts w:ascii="仿宋_GB2312" w:eastAsia="仿宋_GB2312" w:hAnsi="仿宋" w:cs="Arial Unicode MS"/>
                <w:sz w:val="24"/>
                <w:szCs w:val="24"/>
              </w:rPr>
            </w:pPr>
          </w:p>
        </w:tc>
        <w:tc>
          <w:tcPr>
            <w:tcW w:w="377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c>
          <w:tcPr>
            <w:tcW w:w="35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tc>
      </w:tr>
    </w:tbl>
    <w:p w:rsidR="001D74E0" w:rsidRDefault="001D74E0">
      <w:pPr>
        <w:spacing w:line="360" w:lineRule="exact"/>
        <w:jc w:val="center"/>
        <w:rPr>
          <w:rFonts w:ascii="仿宋_GB2312" w:eastAsia="仿宋_GB2312" w:hAnsi="仿宋" w:cs="Times New Roman"/>
          <w:bCs/>
          <w:color w:val="000000"/>
          <w:sz w:val="24"/>
          <w:szCs w:val="24"/>
        </w:rPr>
      </w:pPr>
    </w:p>
    <w:p w:rsidR="001D74E0" w:rsidRDefault="001D74E0">
      <w:pPr>
        <w:spacing w:line="360" w:lineRule="exact"/>
        <w:jc w:val="center"/>
        <w:rPr>
          <w:rFonts w:ascii="仿宋_GB2312" w:eastAsia="仿宋_GB2312" w:hAnsi="仿宋" w:cs="Times New Roman"/>
          <w:bCs/>
          <w:color w:val="000000"/>
          <w:sz w:val="24"/>
          <w:szCs w:val="24"/>
        </w:rPr>
      </w:pPr>
    </w:p>
    <w:p w:rsidR="008520AF" w:rsidRDefault="00E2253E">
      <w:pPr>
        <w:spacing w:line="360" w:lineRule="exact"/>
        <w:jc w:val="center"/>
        <w:rPr>
          <w:rFonts w:ascii="仿宋_GB2312" w:eastAsia="仿宋_GB2312" w:hAnsi="仿宋" w:cs="Times New Roman"/>
          <w:bCs/>
          <w:color w:val="000000"/>
          <w:sz w:val="24"/>
          <w:szCs w:val="24"/>
        </w:rPr>
      </w:pPr>
      <w:r>
        <w:rPr>
          <w:rFonts w:ascii="仿宋_GB2312" w:eastAsia="仿宋_GB2312" w:hAnsi="仿宋" w:cs="Times New Roman" w:hint="eastAsia"/>
          <w:bCs/>
          <w:color w:val="000000"/>
          <w:sz w:val="24"/>
          <w:szCs w:val="24"/>
        </w:rPr>
        <w:lastRenderedPageBreak/>
        <w:t>Ⅱ.企业人员情况表</w:t>
      </w:r>
    </w:p>
    <w:p w:rsidR="008520AF" w:rsidRDefault="00E2253E">
      <w:pPr>
        <w:spacing w:line="360" w:lineRule="exact"/>
        <w:rPr>
          <w:rFonts w:ascii="仿宋_GB2312" w:eastAsia="仿宋_GB2312" w:hAnsi="仿宋" w:cs="Times New Roman"/>
          <w:bCs/>
          <w:color w:val="000000"/>
          <w:sz w:val="24"/>
          <w:szCs w:val="24"/>
        </w:rPr>
      </w:pPr>
      <w:r>
        <w:rPr>
          <w:rFonts w:ascii="仿宋_GB2312" w:eastAsia="仿宋_GB2312" w:hAnsi="仿宋" w:cs="Times New Roman" w:hint="eastAsia"/>
          <w:bCs/>
          <w:color w:val="000000"/>
          <w:sz w:val="24"/>
          <w:szCs w:val="24"/>
        </w:rPr>
        <w:t>投标人：（公章）</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79"/>
        <w:gridCol w:w="1038"/>
        <w:gridCol w:w="294"/>
        <w:gridCol w:w="1001"/>
        <w:gridCol w:w="331"/>
        <w:gridCol w:w="570"/>
        <w:gridCol w:w="316"/>
        <w:gridCol w:w="446"/>
        <w:gridCol w:w="380"/>
        <w:gridCol w:w="534"/>
        <w:gridCol w:w="418"/>
        <w:gridCol w:w="1332"/>
        <w:gridCol w:w="1333"/>
      </w:tblGrid>
      <w:tr w:rsidR="008520AF">
        <w:tc>
          <w:tcPr>
            <w:tcW w:w="1396" w:type="dxa"/>
            <w:gridSpan w:val="2"/>
            <w:vMerge w:val="restart"/>
            <w:shd w:val="clear" w:color="auto" w:fill="auto"/>
          </w:tcPr>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企业</w:t>
            </w:r>
          </w:p>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总人数</w:t>
            </w:r>
          </w:p>
        </w:tc>
        <w:tc>
          <w:tcPr>
            <w:tcW w:w="7993" w:type="dxa"/>
            <w:gridSpan w:val="12"/>
            <w:shd w:val="clear" w:color="auto" w:fill="auto"/>
          </w:tcPr>
          <w:p w:rsidR="008520AF" w:rsidRDefault="00E2253E">
            <w:pPr>
              <w:spacing w:line="440" w:lineRule="exact"/>
              <w:rPr>
                <w:rFonts w:ascii="仿宋_GB2312" w:eastAsia="仿宋_GB2312" w:hAnsi="仿宋" w:cs="Times New Roman"/>
                <w:sz w:val="24"/>
                <w:szCs w:val="24"/>
              </w:rPr>
            </w:pPr>
            <w:r>
              <w:rPr>
                <w:rFonts w:ascii="仿宋_GB2312" w:eastAsia="仿宋_GB2312" w:hAnsi="仿宋" w:cs="宋体" w:hint="eastAsia"/>
                <w:kern w:val="0"/>
                <w:sz w:val="24"/>
                <w:szCs w:val="24"/>
              </w:rPr>
              <w:t>其中：获得各类专业技术职称人数</w:t>
            </w:r>
          </w:p>
        </w:tc>
      </w:tr>
      <w:tr w:rsidR="008520AF">
        <w:tc>
          <w:tcPr>
            <w:tcW w:w="1396" w:type="dxa"/>
            <w:gridSpan w:val="2"/>
            <w:vMerge/>
            <w:shd w:val="clear" w:color="auto" w:fill="auto"/>
          </w:tcPr>
          <w:p w:rsidR="008520AF" w:rsidRDefault="008520AF">
            <w:pPr>
              <w:spacing w:line="440" w:lineRule="exact"/>
              <w:rPr>
                <w:rFonts w:ascii="仿宋_GB2312" w:eastAsia="仿宋_GB2312" w:hAnsi="仿宋" w:cs="Times New Roman"/>
                <w:sz w:val="24"/>
                <w:szCs w:val="24"/>
              </w:rPr>
            </w:pPr>
          </w:p>
        </w:tc>
        <w:tc>
          <w:tcPr>
            <w:tcW w:w="1332" w:type="dxa"/>
            <w:gridSpan w:val="2"/>
            <w:shd w:val="clear" w:color="auto" w:fill="auto"/>
          </w:tcPr>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宋体" w:hint="eastAsia"/>
                <w:kern w:val="0"/>
                <w:sz w:val="24"/>
                <w:szCs w:val="24"/>
              </w:rPr>
              <w:t>管理人员</w:t>
            </w:r>
          </w:p>
        </w:tc>
        <w:tc>
          <w:tcPr>
            <w:tcW w:w="1332" w:type="dxa"/>
            <w:gridSpan w:val="2"/>
            <w:shd w:val="clear" w:color="auto" w:fill="auto"/>
          </w:tcPr>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技术人员</w:t>
            </w:r>
          </w:p>
        </w:tc>
        <w:tc>
          <w:tcPr>
            <w:tcW w:w="1332" w:type="dxa"/>
            <w:gridSpan w:val="3"/>
            <w:shd w:val="clear" w:color="auto" w:fill="auto"/>
          </w:tcPr>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其他人员</w:t>
            </w:r>
          </w:p>
        </w:tc>
        <w:tc>
          <w:tcPr>
            <w:tcW w:w="1332" w:type="dxa"/>
            <w:gridSpan w:val="3"/>
            <w:shd w:val="clear" w:color="auto" w:fill="auto"/>
          </w:tcPr>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高级职称</w:t>
            </w:r>
          </w:p>
        </w:tc>
        <w:tc>
          <w:tcPr>
            <w:tcW w:w="1332" w:type="dxa"/>
            <w:shd w:val="clear" w:color="auto" w:fill="auto"/>
          </w:tcPr>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中级职称</w:t>
            </w:r>
          </w:p>
        </w:tc>
        <w:tc>
          <w:tcPr>
            <w:tcW w:w="1333" w:type="dxa"/>
            <w:shd w:val="clear" w:color="auto" w:fill="auto"/>
          </w:tcPr>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初级职称</w:t>
            </w:r>
          </w:p>
        </w:tc>
      </w:tr>
      <w:tr w:rsidR="008520AF">
        <w:tc>
          <w:tcPr>
            <w:tcW w:w="1396"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332"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332"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33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3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32" w:type="dxa"/>
            <w:shd w:val="clear" w:color="auto" w:fill="auto"/>
          </w:tcPr>
          <w:p w:rsidR="008520AF" w:rsidRDefault="008520AF">
            <w:pPr>
              <w:spacing w:line="440" w:lineRule="exact"/>
              <w:rPr>
                <w:rFonts w:ascii="仿宋_GB2312" w:eastAsia="仿宋_GB2312" w:hAnsi="仿宋" w:cs="Times New Roman"/>
                <w:sz w:val="24"/>
                <w:szCs w:val="24"/>
              </w:rPr>
            </w:pPr>
          </w:p>
        </w:tc>
        <w:tc>
          <w:tcPr>
            <w:tcW w:w="1333" w:type="dxa"/>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9389" w:type="dxa"/>
            <w:gridSpan w:val="14"/>
            <w:shd w:val="clear" w:color="auto" w:fill="auto"/>
          </w:tcPr>
          <w:p w:rsidR="008520AF" w:rsidRDefault="00E2253E">
            <w:pPr>
              <w:spacing w:line="44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项目组织实施人员</w:t>
            </w:r>
          </w:p>
        </w:tc>
      </w:tr>
      <w:tr w:rsidR="008520AF">
        <w:tc>
          <w:tcPr>
            <w:tcW w:w="9389" w:type="dxa"/>
            <w:gridSpan w:val="14"/>
            <w:shd w:val="clear" w:color="auto" w:fill="auto"/>
          </w:tcPr>
          <w:p w:rsidR="008520AF" w:rsidRDefault="00E2253E">
            <w:pPr>
              <w:spacing w:line="440" w:lineRule="exact"/>
              <w:rPr>
                <w:rFonts w:ascii="仿宋_GB2312" w:eastAsia="仿宋_GB2312" w:hAnsi="仿宋" w:cs="Times New Roman"/>
                <w:sz w:val="24"/>
                <w:szCs w:val="24"/>
              </w:rPr>
            </w:pPr>
            <w:r>
              <w:rPr>
                <w:rFonts w:ascii="仿宋_GB2312" w:eastAsia="仿宋_GB2312" w:hAnsi="仿宋" w:cs="Times New Roman" w:hint="eastAsia"/>
                <w:sz w:val="24"/>
                <w:szCs w:val="24"/>
              </w:rPr>
              <w:t>1.项目负责人</w:t>
            </w:r>
          </w:p>
        </w:tc>
      </w:tr>
      <w:tr w:rsidR="008520AF">
        <w:tc>
          <w:tcPr>
            <w:tcW w:w="1217" w:type="dxa"/>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姓名</w:t>
            </w:r>
          </w:p>
        </w:tc>
        <w:tc>
          <w:tcPr>
            <w:tcW w:w="1217" w:type="dxa"/>
            <w:gridSpan w:val="2"/>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年龄</w:t>
            </w:r>
          </w:p>
        </w:tc>
        <w:tc>
          <w:tcPr>
            <w:tcW w:w="1295" w:type="dxa"/>
            <w:gridSpan w:val="2"/>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职务</w:t>
            </w:r>
          </w:p>
        </w:tc>
        <w:tc>
          <w:tcPr>
            <w:tcW w:w="1217" w:type="dxa"/>
            <w:gridSpan w:val="3"/>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资格/职称</w:t>
            </w:r>
          </w:p>
        </w:tc>
        <w:tc>
          <w:tcPr>
            <w:tcW w:w="1360" w:type="dxa"/>
            <w:gridSpan w:val="3"/>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在本行业</w:t>
            </w:r>
          </w:p>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从业工作</w:t>
            </w:r>
          </w:p>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年限</w:t>
            </w:r>
          </w:p>
        </w:tc>
        <w:tc>
          <w:tcPr>
            <w:tcW w:w="3083" w:type="dxa"/>
            <w:gridSpan w:val="3"/>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主要工作业绩和经历</w:t>
            </w: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95"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60"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083" w:type="dxa"/>
            <w:gridSpan w:val="3"/>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95"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60"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083" w:type="dxa"/>
            <w:gridSpan w:val="3"/>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9389" w:type="dxa"/>
            <w:gridSpan w:val="14"/>
            <w:shd w:val="clear" w:color="auto" w:fill="auto"/>
          </w:tcPr>
          <w:p w:rsidR="008520AF" w:rsidRDefault="00E2253E">
            <w:pPr>
              <w:spacing w:line="440" w:lineRule="exact"/>
              <w:rPr>
                <w:rFonts w:ascii="仿宋_GB2312" w:eastAsia="仿宋_GB2312" w:hAnsi="仿宋" w:cs="Times New Roman"/>
                <w:sz w:val="24"/>
                <w:szCs w:val="24"/>
              </w:rPr>
            </w:pPr>
            <w:r>
              <w:rPr>
                <w:rFonts w:ascii="仿宋_GB2312" w:eastAsia="仿宋_GB2312" w:hAnsi="仿宋" w:cs="Times New Roman" w:hint="eastAsia"/>
                <w:sz w:val="24"/>
                <w:szCs w:val="24"/>
              </w:rPr>
              <w:t>2.服务和技术人员</w:t>
            </w:r>
          </w:p>
        </w:tc>
      </w:tr>
      <w:tr w:rsidR="008520AF">
        <w:tc>
          <w:tcPr>
            <w:tcW w:w="1217" w:type="dxa"/>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姓名</w:t>
            </w:r>
          </w:p>
        </w:tc>
        <w:tc>
          <w:tcPr>
            <w:tcW w:w="1217" w:type="dxa"/>
            <w:gridSpan w:val="2"/>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年龄</w:t>
            </w:r>
          </w:p>
        </w:tc>
        <w:tc>
          <w:tcPr>
            <w:tcW w:w="1295" w:type="dxa"/>
            <w:gridSpan w:val="2"/>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职务</w:t>
            </w:r>
          </w:p>
        </w:tc>
        <w:tc>
          <w:tcPr>
            <w:tcW w:w="1217" w:type="dxa"/>
            <w:gridSpan w:val="3"/>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资格/职称</w:t>
            </w:r>
          </w:p>
        </w:tc>
        <w:tc>
          <w:tcPr>
            <w:tcW w:w="1360" w:type="dxa"/>
            <w:gridSpan w:val="3"/>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在本行业</w:t>
            </w:r>
          </w:p>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从业工作</w:t>
            </w:r>
          </w:p>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年限</w:t>
            </w:r>
          </w:p>
        </w:tc>
        <w:tc>
          <w:tcPr>
            <w:tcW w:w="3083" w:type="dxa"/>
            <w:gridSpan w:val="3"/>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备注</w:t>
            </w: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95"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60"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083" w:type="dxa"/>
            <w:gridSpan w:val="3"/>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95"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60"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083" w:type="dxa"/>
            <w:gridSpan w:val="3"/>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95"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60"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083" w:type="dxa"/>
            <w:gridSpan w:val="3"/>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95"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60"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083" w:type="dxa"/>
            <w:gridSpan w:val="3"/>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95"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60"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083" w:type="dxa"/>
            <w:gridSpan w:val="3"/>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95"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1360"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083" w:type="dxa"/>
            <w:gridSpan w:val="3"/>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9389" w:type="dxa"/>
            <w:gridSpan w:val="14"/>
            <w:shd w:val="clear" w:color="auto" w:fill="auto"/>
          </w:tcPr>
          <w:p w:rsidR="008520AF" w:rsidRDefault="00E2253E">
            <w:pPr>
              <w:spacing w:line="440" w:lineRule="exact"/>
              <w:rPr>
                <w:rFonts w:ascii="仿宋_GB2312" w:eastAsia="仿宋_GB2312" w:hAnsi="仿宋" w:cs="Times New Roman"/>
                <w:sz w:val="24"/>
                <w:szCs w:val="24"/>
              </w:rPr>
            </w:pPr>
            <w:r>
              <w:rPr>
                <w:rFonts w:ascii="仿宋_GB2312" w:eastAsia="仿宋_GB2312" w:hAnsi="仿宋" w:cs="Times New Roman" w:hint="eastAsia"/>
                <w:sz w:val="24"/>
                <w:szCs w:val="24"/>
              </w:rPr>
              <w:t>3.辅助人员</w:t>
            </w:r>
          </w:p>
        </w:tc>
      </w:tr>
      <w:tr w:rsidR="008520AF">
        <w:tc>
          <w:tcPr>
            <w:tcW w:w="1217" w:type="dxa"/>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姓名</w:t>
            </w:r>
          </w:p>
        </w:tc>
        <w:tc>
          <w:tcPr>
            <w:tcW w:w="1217" w:type="dxa"/>
            <w:gridSpan w:val="2"/>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年龄</w:t>
            </w:r>
          </w:p>
        </w:tc>
        <w:tc>
          <w:tcPr>
            <w:tcW w:w="2196" w:type="dxa"/>
            <w:gridSpan w:val="4"/>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学历/职称</w:t>
            </w:r>
          </w:p>
        </w:tc>
        <w:tc>
          <w:tcPr>
            <w:tcW w:w="1142" w:type="dxa"/>
            <w:gridSpan w:val="3"/>
            <w:shd w:val="clear" w:color="auto" w:fill="auto"/>
            <w:vAlign w:val="center"/>
          </w:tcPr>
          <w:p w:rsidR="008520AF" w:rsidRDefault="00E2253E">
            <w:pPr>
              <w:spacing w:line="320" w:lineRule="exact"/>
              <w:rPr>
                <w:rFonts w:ascii="仿宋_GB2312" w:eastAsia="仿宋_GB2312" w:hAnsi="仿宋" w:cs="Times New Roman"/>
                <w:sz w:val="24"/>
                <w:szCs w:val="24"/>
              </w:rPr>
            </w:pPr>
            <w:r>
              <w:rPr>
                <w:rFonts w:ascii="仿宋_GB2312" w:eastAsia="仿宋_GB2312" w:hAnsi="仿宋" w:cs="Times New Roman" w:hint="eastAsia"/>
                <w:sz w:val="24"/>
                <w:szCs w:val="24"/>
              </w:rPr>
              <w:t>从事类似项目工作</w:t>
            </w:r>
          </w:p>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年限</w:t>
            </w:r>
          </w:p>
        </w:tc>
        <w:tc>
          <w:tcPr>
            <w:tcW w:w="3617" w:type="dxa"/>
            <w:gridSpan w:val="4"/>
            <w:shd w:val="clear" w:color="auto" w:fill="auto"/>
            <w:vAlign w:val="center"/>
          </w:tcPr>
          <w:p w:rsidR="008520AF" w:rsidRDefault="00E2253E">
            <w:pPr>
              <w:spacing w:line="32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备注</w:t>
            </w: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2196" w:type="dxa"/>
            <w:gridSpan w:val="4"/>
            <w:shd w:val="clear" w:color="auto" w:fill="auto"/>
          </w:tcPr>
          <w:p w:rsidR="008520AF" w:rsidRDefault="008520AF">
            <w:pPr>
              <w:spacing w:line="440" w:lineRule="exact"/>
              <w:rPr>
                <w:rFonts w:ascii="仿宋_GB2312" w:eastAsia="仿宋_GB2312" w:hAnsi="仿宋" w:cs="Times New Roman"/>
                <w:sz w:val="24"/>
                <w:szCs w:val="24"/>
              </w:rPr>
            </w:pPr>
          </w:p>
        </w:tc>
        <w:tc>
          <w:tcPr>
            <w:tcW w:w="114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617" w:type="dxa"/>
            <w:gridSpan w:val="4"/>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2196" w:type="dxa"/>
            <w:gridSpan w:val="4"/>
            <w:shd w:val="clear" w:color="auto" w:fill="auto"/>
          </w:tcPr>
          <w:p w:rsidR="008520AF" w:rsidRDefault="008520AF">
            <w:pPr>
              <w:spacing w:line="440" w:lineRule="exact"/>
              <w:rPr>
                <w:rFonts w:ascii="仿宋_GB2312" w:eastAsia="仿宋_GB2312" w:hAnsi="仿宋" w:cs="Times New Roman"/>
                <w:sz w:val="24"/>
                <w:szCs w:val="24"/>
              </w:rPr>
            </w:pPr>
          </w:p>
        </w:tc>
        <w:tc>
          <w:tcPr>
            <w:tcW w:w="114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617" w:type="dxa"/>
            <w:gridSpan w:val="4"/>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2196" w:type="dxa"/>
            <w:gridSpan w:val="4"/>
            <w:shd w:val="clear" w:color="auto" w:fill="auto"/>
          </w:tcPr>
          <w:p w:rsidR="008520AF" w:rsidRDefault="008520AF">
            <w:pPr>
              <w:spacing w:line="440" w:lineRule="exact"/>
              <w:rPr>
                <w:rFonts w:ascii="仿宋_GB2312" w:eastAsia="仿宋_GB2312" w:hAnsi="仿宋" w:cs="Times New Roman"/>
                <w:sz w:val="24"/>
                <w:szCs w:val="24"/>
              </w:rPr>
            </w:pPr>
          </w:p>
        </w:tc>
        <w:tc>
          <w:tcPr>
            <w:tcW w:w="114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617" w:type="dxa"/>
            <w:gridSpan w:val="4"/>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2196" w:type="dxa"/>
            <w:gridSpan w:val="4"/>
            <w:shd w:val="clear" w:color="auto" w:fill="auto"/>
          </w:tcPr>
          <w:p w:rsidR="008520AF" w:rsidRDefault="008520AF">
            <w:pPr>
              <w:spacing w:line="440" w:lineRule="exact"/>
              <w:rPr>
                <w:rFonts w:ascii="仿宋_GB2312" w:eastAsia="仿宋_GB2312" w:hAnsi="仿宋" w:cs="Times New Roman"/>
                <w:sz w:val="24"/>
                <w:szCs w:val="24"/>
              </w:rPr>
            </w:pPr>
          </w:p>
        </w:tc>
        <w:tc>
          <w:tcPr>
            <w:tcW w:w="114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617" w:type="dxa"/>
            <w:gridSpan w:val="4"/>
            <w:shd w:val="clear" w:color="auto" w:fill="auto"/>
          </w:tcPr>
          <w:p w:rsidR="008520AF" w:rsidRDefault="008520AF">
            <w:pPr>
              <w:spacing w:line="440" w:lineRule="exact"/>
              <w:rPr>
                <w:rFonts w:ascii="仿宋_GB2312" w:eastAsia="仿宋_GB2312" w:hAnsi="仿宋" w:cs="Times New Roman"/>
                <w:sz w:val="24"/>
                <w:szCs w:val="24"/>
              </w:rPr>
            </w:pPr>
          </w:p>
        </w:tc>
      </w:tr>
      <w:tr w:rsidR="008520AF">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2196" w:type="dxa"/>
            <w:gridSpan w:val="4"/>
            <w:shd w:val="clear" w:color="auto" w:fill="auto"/>
          </w:tcPr>
          <w:p w:rsidR="008520AF" w:rsidRDefault="008520AF">
            <w:pPr>
              <w:spacing w:line="440" w:lineRule="exact"/>
              <w:rPr>
                <w:rFonts w:ascii="仿宋_GB2312" w:eastAsia="仿宋_GB2312" w:hAnsi="仿宋" w:cs="Times New Roman"/>
                <w:sz w:val="24"/>
                <w:szCs w:val="24"/>
              </w:rPr>
            </w:pPr>
          </w:p>
        </w:tc>
        <w:tc>
          <w:tcPr>
            <w:tcW w:w="114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617" w:type="dxa"/>
            <w:gridSpan w:val="4"/>
            <w:shd w:val="clear" w:color="auto" w:fill="auto"/>
          </w:tcPr>
          <w:p w:rsidR="008520AF" w:rsidRDefault="008520AF">
            <w:pPr>
              <w:spacing w:line="440" w:lineRule="exact"/>
              <w:rPr>
                <w:rFonts w:ascii="仿宋_GB2312" w:eastAsia="仿宋_GB2312" w:hAnsi="仿宋" w:cs="Times New Roman"/>
                <w:sz w:val="24"/>
                <w:szCs w:val="24"/>
              </w:rPr>
            </w:pPr>
          </w:p>
        </w:tc>
      </w:tr>
      <w:tr w:rsidR="008520AF">
        <w:trPr>
          <w:trHeight w:val="297"/>
        </w:trPr>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2196" w:type="dxa"/>
            <w:gridSpan w:val="4"/>
            <w:shd w:val="clear" w:color="auto" w:fill="auto"/>
          </w:tcPr>
          <w:p w:rsidR="008520AF" w:rsidRDefault="008520AF">
            <w:pPr>
              <w:spacing w:line="440" w:lineRule="exact"/>
              <w:rPr>
                <w:rFonts w:ascii="仿宋_GB2312" w:eastAsia="仿宋_GB2312" w:hAnsi="仿宋" w:cs="Times New Roman"/>
                <w:sz w:val="24"/>
                <w:szCs w:val="24"/>
              </w:rPr>
            </w:pPr>
          </w:p>
        </w:tc>
        <w:tc>
          <w:tcPr>
            <w:tcW w:w="114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617" w:type="dxa"/>
            <w:gridSpan w:val="4"/>
            <w:shd w:val="clear" w:color="auto" w:fill="auto"/>
          </w:tcPr>
          <w:p w:rsidR="008520AF" w:rsidRDefault="008520AF">
            <w:pPr>
              <w:spacing w:line="440" w:lineRule="exact"/>
              <w:rPr>
                <w:rFonts w:ascii="仿宋_GB2312" w:eastAsia="仿宋_GB2312" w:hAnsi="仿宋" w:cs="Times New Roman"/>
                <w:sz w:val="24"/>
                <w:szCs w:val="24"/>
              </w:rPr>
            </w:pPr>
          </w:p>
        </w:tc>
      </w:tr>
      <w:tr w:rsidR="008520AF">
        <w:trPr>
          <w:trHeight w:val="297"/>
        </w:trPr>
        <w:tc>
          <w:tcPr>
            <w:tcW w:w="1217" w:type="dxa"/>
            <w:shd w:val="clear" w:color="auto" w:fill="auto"/>
          </w:tcPr>
          <w:p w:rsidR="008520AF" w:rsidRDefault="008520AF">
            <w:pPr>
              <w:spacing w:line="440" w:lineRule="exact"/>
              <w:rPr>
                <w:rFonts w:ascii="仿宋_GB2312" w:eastAsia="仿宋_GB2312" w:hAnsi="仿宋" w:cs="Times New Roman"/>
                <w:sz w:val="24"/>
                <w:szCs w:val="24"/>
              </w:rPr>
            </w:pPr>
          </w:p>
        </w:tc>
        <w:tc>
          <w:tcPr>
            <w:tcW w:w="1217" w:type="dxa"/>
            <w:gridSpan w:val="2"/>
            <w:shd w:val="clear" w:color="auto" w:fill="auto"/>
          </w:tcPr>
          <w:p w:rsidR="008520AF" w:rsidRDefault="008520AF">
            <w:pPr>
              <w:spacing w:line="440" w:lineRule="exact"/>
              <w:rPr>
                <w:rFonts w:ascii="仿宋_GB2312" w:eastAsia="仿宋_GB2312" w:hAnsi="仿宋" w:cs="Times New Roman"/>
                <w:sz w:val="24"/>
                <w:szCs w:val="24"/>
              </w:rPr>
            </w:pPr>
          </w:p>
        </w:tc>
        <w:tc>
          <w:tcPr>
            <w:tcW w:w="2196" w:type="dxa"/>
            <w:gridSpan w:val="4"/>
            <w:shd w:val="clear" w:color="auto" w:fill="auto"/>
          </w:tcPr>
          <w:p w:rsidR="008520AF" w:rsidRDefault="008520AF">
            <w:pPr>
              <w:spacing w:line="440" w:lineRule="exact"/>
              <w:rPr>
                <w:rFonts w:ascii="仿宋_GB2312" w:eastAsia="仿宋_GB2312" w:hAnsi="仿宋" w:cs="Times New Roman"/>
                <w:sz w:val="24"/>
                <w:szCs w:val="24"/>
              </w:rPr>
            </w:pPr>
          </w:p>
        </w:tc>
        <w:tc>
          <w:tcPr>
            <w:tcW w:w="1142" w:type="dxa"/>
            <w:gridSpan w:val="3"/>
            <w:shd w:val="clear" w:color="auto" w:fill="auto"/>
          </w:tcPr>
          <w:p w:rsidR="008520AF" w:rsidRDefault="008520AF">
            <w:pPr>
              <w:spacing w:line="440" w:lineRule="exact"/>
              <w:rPr>
                <w:rFonts w:ascii="仿宋_GB2312" w:eastAsia="仿宋_GB2312" w:hAnsi="仿宋" w:cs="Times New Roman"/>
                <w:sz w:val="24"/>
                <w:szCs w:val="24"/>
              </w:rPr>
            </w:pPr>
          </w:p>
        </w:tc>
        <w:tc>
          <w:tcPr>
            <w:tcW w:w="3617" w:type="dxa"/>
            <w:gridSpan w:val="4"/>
            <w:shd w:val="clear" w:color="auto" w:fill="auto"/>
          </w:tcPr>
          <w:p w:rsidR="008520AF" w:rsidRDefault="008520AF">
            <w:pPr>
              <w:spacing w:line="440" w:lineRule="exact"/>
              <w:rPr>
                <w:rFonts w:ascii="仿宋_GB2312" w:eastAsia="仿宋_GB2312" w:hAnsi="仿宋" w:cs="Times New Roman"/>
                <w:sz w:val="24"/>
                <w:szCs w:val="24"/>
              </w:rPr>
            </w:pPr>
          </w:p>
        </w:tc>
      </w:tr>
    </w:tbl>
    <w:p w:rsidR="008520AF" w:rsidRDefault="00E2253E" w:rsidP="001D74E0">
      <w:pPr>
        <w:spacing w:line="360" w:lineRule="exact"/>
        <w:jc w:val="center"/>
        <w:rPr>
          <w:rFonts w:ascii="仿宋_GB2312" w:eastAsia="仿宋_GB2312" w:hAnsi="仿宋" w:cs="Times New Roman"/>
          <w:b/>
          <w:color w:val="000000"/>
          <w:sz w:val="24"/>
          <w:szCs w:val="24"/>
        </w:rPr>
      </w:pPr>
      <w:r>
        <w:rPr>
          <w:rFonts w:ascii="仿宋_GB2312" w:eastAsia="仿宋_GB2312" w:hAnsi="仿宋" w:cs="Times New Roman" w:hint="eastAsia"/>
          <w:b/>
          <w:bCs/>
          <w:color w:val="000000"/>
          <w:sz w:val="24"/>
          <w:szCs w:val="24"/>
        </w:rPr>
        <w:lastRenderedPageBreak/>
        <w:t>6.2投标人签署承诺书</w:t>
      </w:r>
    </w:p>
    <w:p w:rsidR="008520AF" w:rsidRDefault="00E2253E">
      <w:pPr>
        <w:spacing w:line="360" w:lineRule="exact"/>
        <w:ind w:firstLineChars="200" w:firstLine="480"/>
        <w:rPr>
          <w:rFonts w:ascii="仿宋_GB2312" w:eastAsia="仿宋_GB2312" w:hAnsi="仿宋" w:cs="Times New Roman"/>
          <w:sz w:val="24"/>
          <w:szCs w:val="24"/>
        </w:rPr>
      </w:pPr>
      <w:r>
        <w:rPr>
          <w:rFonts w:ascii="仿宋_GB2312" w:eastAsia="仿宋_GB2312" w:hAnsi="仿宋" w:cs="Times New Roman" w:hint="eastAsia"/>
          <w:sz w:val="24"/>
          <w:szCs w:val="24"/>
        </w:rPr>
        <w:t>A.未签署或者虚假承诺签署本</w:t>
      </w:r>
      <w:r>
        <w:rPr>
          <w:rFonts w:ascii="仿宋_GB2312" w:eastAsia="仿宋_GB2312" w:hAnsi="仿宋" w:cs="Times New Roman" w:hint="eastAsia"/>
          <w:bCs/>
          <w:sz w:val="24"/>
          <w:szCs w:val="24"/>
        </w:rPr>
        <w:t>承诺书的，其责任由</w:t>
      </w:r>
      <w:r>
        <w:rPr>
          <w:rFonts w:ascii="仿宋_GB2312" w:eastAsia="仿宋_GB2312" w:hAnsi="仿宋" w:cs="Times New Roman" w:hint="eastAsia"/>
          <w:sz w:val="24"/>
          <w:szCs w:val="24"/>
        </w:rPr>
        <w:t>供应商自行承担。</w:t>
      </w:r>
    </w:p>
    <w:p w:rsidR="008520AF" w:rsidRDefault="00E2253E">
      <w:pPr>
        <w:spacing w:line="360" w:lineRule="exact"/>
        <w:ind w:firstLineChars="200" w:firstLine="480"/>
        <w:rPr>
          <w:rFonts w:ascii="仿宋_GB2312" w:eastAsia="仿宋_GB2312" w:hAnsi="仿宋" w:cs="Times New Roman"/>
          <w:sz w:val="24"/>
          <w:szCs w:val="24"/>
        </w:rPr>
      </w:pPr>
      <w:r>
        <w:rPr>
          <w:rFonts w:ascii="仿宋_GB2312" w:eastAsia="仿宋_GB2312" w:hAnsi="仿宋" w:cs="Times New Roman" w:hint="eastAsia"/>
          <w:sz w:val="24"/>
          <w:szCs w:val="24"/>
        </w:rPr>
        <w:t>B.编制的投标文件正本须装订本原件，副本可装订复印件。</w:t>
      </w:r>
    </w:p>
    <w:p w:rsidR="008520AF" w:rsidRDefault="00E2253E">
      <w:pPr>
        <w:spacing w:line="360" w:lineRule="exact"/>
        <w:ind w:firstLineChars="50" w:firstLine="120"/>
        <w:jc w:val="center"/>
        <w:rPr>
          <w:rFonts w:ascii="仿宋_GB2312" w:eastAsia="仿宋_GB2312" w:hAnsi="仿宋" w:cs="Times New Roman"/>
          <w:sz w:val="24"/>
          <w:szCs w:val="24"/>
          <w:u w:val="single"/>
        </w:rPr>
      </w:pPr>
      <w:r>
        <w:rPr>
          <w:rFonts w:ascii="仿宋_GB2312" w:eastAsia="仿宋_GB2312" w:hAnsi="仿宋" w:cs="Times New Roman" w:hint="eastAsia"/>
          <w:sz w:val="24"/>
          <w:szCs w:val="24"/>
          <w:u w:val="single"/>
        </w:rPr>
        <w:t>承诺书Ⅰ</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2940"/>
        <w:gridCol w:w="2940"/>
      </w:tblGrid>
      <w:tr w:rsidR="008520AF">
        <w:trPr>
          <w:trHeight w:val="495"/>
        </w:trPr>
        <w:tc>
          <w:tcPr>
            <w:tcW w:w="8820" w:type="dxa"/>
            <w:gridSpan w:val="3"/>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致：杨陵区政府采购中心</w:t>
            </w:r>
          </w:p>
        </w:tc>
      </w:tr>
      <w:tr w:rsidR="008520AF">
        <w:trPr>
          <w:trHeight w:val="784"/>
        </w:trPr>
        <w:tc>
          <w:tcPr>
            <w:tcW w:w="8820" w:type="dxa"/>
            <w:gridSpan w:val="3"/>
            <w:vAlign w:val="center"/>
          </w:tcPr>
          <w:p w:rsidR="008520AF" w:rsidRDefault="00E2253E">
            <w:pPr>
              <w:spacing w:line="360" w:lineRule="exact"/>
              <w:ind w:firstLineChars="200" w:firstLine="480"/>
              <w:rPr>
                <w:rFonts w:ascii="仿宋_GB2312" w:eastAsia="仿宋_GB2312" w:hAnsi="仿宋" w:cs="Times New Roman"/>
                <w:sz w:val="24"/>
                <w:szCs w:val="24"/>
              </w:rPr>
            </w:pPr>
            <w:r>
              <w:rPr>
                <w:rFonts w:ascii="仿宋_GB2312" w:eastAsia="仿宋_GB2312" w:hAnsi="仿宋" w:cs="Times New Roman" w:hint="eastAsia"/>
                <w:sz w:val="24"/>
                <w:szCs w:val="24"/>
              </w:rPr>
              <w:t>作为参加贵中心组织的招标采购项目的投标人，本公司承诺：在参加本项目招标之前不存在被依法禁止经营行为、财产被接管或冻结的情况，如有隐瞒实情，愿承担一切责任及后果。</w:t>
            </w:r>
          </w:p>
        </w:tc>
      </w:tr>
      <w:tr w:rsidR="008520AF">
        <w:trPr>
          <w:trHeight w:val="718"/>
        </w:trPr>
        <w:tc>
          <w:tcPr>
            <w:tcW w:w="2940"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投标人</w:t>
            </w:r>
          </w:p>
        </w:tc>
        <w:tc>
          <w:tcPr>
            <w:tcW w:w="2940"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法定代表人</w:t>
            </w:r>
          </w:p>
        </w:tc>
        <w:tc>
          <w:tcPr>
            <w:tcW w:w="2940"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日   期</w:t>
            </w:r>
          </w:p>
        </w:tc>
      </w:tr>
      <w:tr w:rsidR="008520AF">
        <w:trPr>
          <w:trHeight w:val="1860"/>
        </w:trPr>
        <w:tc>
          <w:tcPr>
            <w:tcW w:w="2940"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（单位公章）</w:t>
            </w:r>
          </w:p>
        </w:tc>
        <w:tc>
          <w:tcPr>
            <w:tcW w:w="2940"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（签字或盖章）</w:t>
            </w:r>
          </w:p>
        </w:tc>
        <w:tc>
          <w:tcPr>
            <w:tcW w:w="2940" w:type="dxa"/>
            <w:vAlign w:val="center"/>
          </w:tcPr>
          <w:p w:rsidR="008520AF" w:rsidRDefault="00E2253E">
            <w:pPr>
              <w:spacing w:line="360" w:lineRule="exact"/>
              <w:ind w:firstLineChars="350" w:firstLine="840"/>
              <w:rPr>
                <w:rFonts w:ascii="仿宋_GB2312" w:eastAsia="仿宋_GB2312" w:hAnsi="仿宋" w:cs="Times New Roman"/>
                <w:sz w:val="24"/>
                <w:szCs w:val="24"/>
              </w:rPr>
            </w:pPr>
            <w:r>
              <w:rPr>
                <w:rFonts w:ascii="仿宋_GB2312" w:eastAsia="仿宋_GB2312" w:hAnsi="仿宋" w:cs="Times New Roman" w:hint="eastAsia"/>
                <w:sz w:val="24"/>
                <w:szCs w:val="24"/>
              </w:rPr>
              <w:t>年   月   日</w:t>
            </w:r>
          </w:p>
        </w:tc>
      </w:tr>
    </w:tbl>
    <w:p w:rsidR="008520AF" w:rsidRDefault="00E2253E">
      <w:pPr>
        <w:spacing w:line="360" w:lineRule="exact"/>
        <w:ind w:firstLineChars="1550" w:firstLine="3720"/>
        <w:rPr>
          <w:rFonts w:ascii="仿宋_GB2312" w:eastAsia="仿宋_GB2312" w:hAnsi="仿宋" w:cs="Times New Roman"/>
          <w:sz w:val="24"/>
          <w:szCs w:val="24"/>
          <w:u w:val="single"/>
        </w:rPr>
      </w:pPr>
      <w:r>
        <w:rPr>
          <w:rFonts w:ascii="仿宋_GB2312" w:eastAsia="仿宋_GB2312" w:hAnsi="仿宋" w:cs="Times New Roman" w:hint="eastAsia"/>
          <w:sz w:val="24"/>
          <w:szCs w:val="24"/>
          <w:u w:val="single"/>
        </w:rPr>
        <w:t>承诺书Ⅱ</w:t>
      </w:r>
    </w:p>
    <w:tbl>
      <w:tblPr>
        <w:tblW w:w="88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942"/>
        <w:gridCol w:w="2942"/>
      </w:tblGrid>
      <w:tr w:rsidR="008520AF">
        <w:trPr>
          <w:trHeight w:val="368"/>
        </w:trPr>
        <w:tc>
          <w:tcPr>
            <w:tcW w:w="8826" w:type="dxa"/>
            <w:gridSpan w:val="3"/>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致：杨陵区政府采购中心</w:t>
            </w:r>
          </w:p>
        </w:tc>
      </w:tr>
      <w:tr w:rsidR="008520AF">
        <w:trPr>
          <w:trHeight w:val="1168"/>
        </w:trPr>
        <w:tc>
          <w:tcPr>
            <w:tcW w:w="8826" w:type="dxa"/>
            <w:gridSpan w:val="3"/>
            <w:vAlign w:val="center"/>
          </w:tcPr>
          <w:p w:rsidR="008520AF" w:rsidRDefault="00E2253E">
            <w:pPr>
              <w:spacing w:line="360" w:lineRule="exact"/>
              <w:ind w:firstLineChars="200" w:firstLine="480"/>
              <w:rPr>
                <w:rFonts w:ascii="仿宋_GB2312" w:eastAsia="仿宋_GB2312" w:hAnsi="仿宋" w:cs="Times New Roman"/>
                <w:sz w:val="24"/>
                <w:szCs w:val="24"/>
                <w:u w:val="single"/>
              </w:rPr>
            </w:pPr>
            <w:r>
              <w:rPr>
                <w:rFonts w:ascii="仿宋_GB2312" w:eastAsia="仿宋_GB2312" w:hAnsi="仿宋" w:cs="Times New Roman" w:hint="eastAsia"/>
                <w:sz w:val="24"/>
                <w:szCs w:val="24"/>
              </w:rPr>
              <w:t>作为参加贵中心组织的招标采购项目的投标人，本公司郑重申告并承诺：近三年受到有关行政主管部门的行政处理、不良行为记录为次（没有填0），如有隐瞒实情，愿承担一切责任及后果。</w:t>
            </w:r>
          </w:p>
        </w:tc>
      </w:tr>
      <w:tr w:rsidR="008520AF">
        <w:trPr>
          <w:trHeight w:val="652"/>
        </w:trPr>
        <w:tc>
          <w:tcPr>
            <w:tcW w:w="2942"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投标人</w:t>
            </w:r>
          </w:p>
        </w:tc>
        <w:tc>
          <w:tcPr>
            <w:tcW w:w="2942"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法定代表人</w:t>
            </w:r>
          </w:p>
        </w:tc>
        <w:tc>
          <w:tcPr>
            <w:tcW w:w="2942"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日  期</w:t>
            </w:r>
          </w:p>
        </w:tc>
      </w:tr>
      <w:tr w:rsidR="008520AF">
        <w:trPr>
          <w:trHeight w:val="1036"/>
        </w:trPr>
        <w:tc>
          <w:tcPr>
            <w:tcW w:w="2942"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（单位公章）</w:t>
            </w:r>
          </w:p>
        </w:tc>
        <w:tc>
          <w:tcPr>
            <w:tcW w:w="2942"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（签字或盖章）</w:t>
            </w:r>
          </w:p>
        </w:tc>
        <w:tc>
          <w:tcPr>
            <w:tcW w:w="2942" w:type="dxa"/>
            <w:vAlign w:val="center"/>
          </w:tcPr>
          <w:p w:rsidR="008520AF" w:rsidRDefault="00E2253E">
            <w:pPr>
              <w:spacing w:line="360" w:lineRule="exact"/>
              <w:ind w:firstLineChars="350" w:firstLine="840"/>
              <w:rPr>
                <w:rFonts w:ascii="仿宋_GB2312" w:eastAsia="仿宋_GB2312" w:hAnsi="仿宋" w:cs="Times New Roman"/>
                <w:sz w:val="24"/>
                <w:szCs w:val="24"/>
              </w:rPr>
            </w:pPr>
            <w:r>
              <w:rPr>
                <w:rFonts w:ascii="仿宋_GB2312" w:eastAsia="仿宋_GB2312" w:hAnsi="仿宋" w:cs="Times New Roman" w:hint="eastAsia"/>
                <w:sz w:val="24"/>
                <w:szCs w:val="24"/>
              </w:rPr>
              <w:t>年   月   日</w:t>
            </w:r>
          </w:p>
        </w:tc>
      </w:tr>
    </w:tbl>
    <w:p w:rsidR="008520AF" w:rsidRDefault="00E2253E">
      <w:pPr>
        <w:spacing w:line="360" w:lineRule="exact"/>
        <w:ind w:firstLineChars="1500" w:firstLine="3600"/>
        <w:rPr>
          <w:rFonts w:ascii="仿宋_GB2312" w:eastAsia="仿宋_GB2312" w:hAnsi="仿宋" w:cs="Times New Roman"/>
          <w:sz w:val="24"/>
          <w:szCs w:val="24"/>
          <w:u w:val="single"/>
        </w:rPr>
      </w:pPr>
      <w:r>
        <w:rPr>
          <w:rFonts w:ascii="仿宋_GB2312" w:eastAsia="仿宋_GB2312" w:hAnsi="仿宋" w:cs="Times New Roman" w:hint="eastAsia"/>
          <w:sz w:val="24"/>
          <w:szCs w:val="24"/>
          <w:u w:val="single"/>
        </w:rPr>
        <w:t>承诺书Ⅲ</w:t>
      </w:r>
    </w:p>
    <w:tbl>
      <w:tblPr>
        <w:tblW w:w="88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942"/>
        <w:gridCol w:w="2942"/>
      </w:tblGrid>
      <w:tr w:rsidR="008520AF">
        <w:trPr>
          <w:trHeight w:val="400"/>
        </w:trPr>
        <w:tc>
          <w:tcPr>
            <w:tcW w:w="8826" w:type="dxa"/>
            <w:gridSpan w:val="3"/>
            <w:vAlign w:val="center"/>
          </w:tcPr>
          <w:p w:rsidR="008520AF" w:rsidRDefault="00E2253E">
            <w:pPr>
              <w:spacing w:line="360" w:lineRule="exact"/>
              <w:rPr>
                <w:rFonts w:ascii="仿宋_GB2312" w:eastAsia="仿宋_GB2312" w:hAnsi="仿宋" w:cs="Times New Roman"/>
                <w:sz w:val="24"/>
                <w:szCs w:val="24"/>
              </w:rPr>
            </w:pPr>
            <w:r>
              <w:rPr>
                <w:rFonts w:ascii="仿宋_GB2312" w:eastAsia="仿宋_GB2312" w:hAnsi="仿宋" w:cs="Times New Roman" w:hint="eastAsia"/>
                <w:sz w:val="24"/>
                <w:szCs w:val="24"/>
              </w:rPr>
              <w:t>致：杨陵区政府采购中心</w:t>
            </w:r>
          </w:p>
        </w:tc>
      </w:tr>
      <w:tr w:rsidR="008520AF">
        <w:trPr>
          <w:trHeight w:val="1631"/>
        </w:trPr>
        <w:tc>
          <w:tcPr>
            <w:tcW w:w="8826" w:type="dxa"/>
            <w:gridSpan w:val="3"/>
            <w:vAlign w:val="center"/>
          </w:tcPr>
          <w:p w:rsidR="008520AF" w:rsidRDefault="00E2253E">
            <w:pPr>
              <w:spacing w:line="360" w:lineRule="exact"/>
              <w:ind w:firstLineChars="200" w:firstLine="480"/>
              <w:rPr>
                <w:rFonts w:ascii="仿宋_GB2312" w:eastAsia="仿宋_GB2312" w:hAnsi="仿宋" w:cs="Times New Roman"/>
                <w:sz w:val="24"/>
                <w:szCs w:val="24"/>
                <w:u w:val="single"/>
              </w:rPr>
            </w:pPr>
            <w:r>
              <w:rPr>
                <w:rFonts w:ascii="仿宋_GB2312" w:eastAsia="仿宋_GB2312" w:hAnsi="仿宋" w:cs="Times New Roman" w:hint="eastAsia"/>
                <w:sz w:val="24"/>
                <w:szCs w:val="24"/>
              </w:rPr>
              <w:t>作为参加贵中心组织的招标采购项目的投标人，本公司郑重申告：近三年因服务、产品供货问题（水货、替代品、次品、翻新品等）的不法行为记录为次（没有填0），如有隐瞒实情，愿承担一切责任及后果。</w:t>
            </w:r>
          </w:p>
        </w:tc>
      </w:tr>
      <w:tr w:rsidR="008520AF" w:rsidTr="001D74E0">
        <w:trPr>
          <w:trHeight w:val="1910"/>
        </w:trPr>
        <w:tc>
          <w:tcPr>
            <w:tcW w:w="2942"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投标人</w:t>
            </w:r>
          </w:p>
          <w:p w:rsidR="008520AF" w:rsidRDefault="00E2253E" w:rsidP="001D74E0">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（单位公章）</w:t>
            </w:r>
          </w:p>
        </w:tc>
        <w:tc>
          <w:tcPr>
            <w:tcW w:w="2942" w:type="dxa"/>
            <w:vAlign w:val="center"/>
          </w:tcPr>
          <w:p w:rsidR="008520AF" w:rsidRDefault="00E2253E" w:rsidP="001D74E0">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法定代表人</w:t>
            </w:r>
          </w:p>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（签字或盖章）</w:t>
            </w:r>
          </w:p>
        </w:tc>
        <w:tc>
          <w:tcPr>
            <w:tcW w:w="2942" w:type="dxa"/>
            <w:vAlign w:val="center"/>
          </w:tcPr>
          <w:p w:rsidR="008520AF" w:rsidRDefault="00E2253E">
            <w:pPr>
              <w:spacing w:line="360" w:lineRule="exact"/>
              <w:jc w:val="center"/>
              <w:rPr>
                <w:rFonts w:ascii="仿宋_GB2312" w:eastAsia="仿宋_GB2312" w:hAnsi="仿宋" w:cs="Times New Roman"/>
                <w:sz w:val="24"/>
                <w:szCs w:val="24"/>
              </w:rPr>
            </w:pPr>
            <w:r>
              <w:rPr>
                <w:rFonts w:ascii="仿宋_GB2312" w:eastAsia="仿宋_GB2312" w:hAnsi="仿宋" w:cs="Times New Roman" w:hint="eastAsia"/>
                <w:sz w:val="24"/>
                <w:szCs w:val="24"/>
              </w:rPr>
              <w:t>日  期  年   月   日</w:t>
            </w:r>
          </w:p>
        </w:tc>
      </w:tr>
    </w:tbl>
    <w:p w:rsidR="008520AF" w:rsidRDefault="008520AF" w:rsidP="001D74E0">
      <w:pPr>
        <w:spacing w:line="360" w:lineRule="exact"/>
        <w:rPr>
          <w:rFonts w:ascii="仿宋_GB2312" w:eastAsia="仿宋_GB2312" w:hAnsi="仿宋" w:cs="Times New Roman"/>
          <w:b/>
          <w:bCs/>
          <w:color w:val="000000"/>
          <w:sz w:val="36"/>
          <w:szCs w:val="36"/>
        </w:rPr>
      </w:pPr>
    </w:p>
    <w:p w:rsidR="008520AF" w:rsidRDefault="00E2253E">
      <w:pPr>
        <w:spacing w:line="360" w:lineRule="exact"/>
        <w:ind w:firstLineChars="645" w:firstLine="2331"/>
        <w:rPr>
          <w:rFonts w:ascii="仿宋_GB2312" w:eastAsia="仿宋_GB2312" w:hAnsi="仿宋" w:cs="Times New Roman"/>
          <w:b/>
          <w:bCs/>
          <w:color w:val="000000"/>
          <w:sz w:val="36"/>
          <w:szCs w:val="36"/>
        </w:rPr>
      </w:pPr>
      <w:r>
        <w:rPr>
          <w:rFonts w:ascii="仿宋_GB2312" w:eastAsia="仿宋_GB2312" w:hAnsi="仿宋" w:cs="Times New Roman" w:hint="eastAsia"/>
          <w:b/>
          <w:bCs/>
          <w:color w:val="000000"/>
          <w:sz w:val="36"/>
          <w:szCs w:val="36"/>
        </w:rPr>
        <w:lastRenderedPageBreak/>
        <w:t>第7部分  资质证明文件</w:t>
      </w:r>
    </w:p>
    <w:p w:rsidR="008520AF" w:rsidRDefault="00E2253E">
      <w:pPr>
        <w:spacing w:line="360" w:lineRule="exact"/>
        <w:ind w:firstLineChars="196" w:firstLine="472"/>
        <w:rPr>
          <w:rFonts w:ascii="仿宋_GB2312" w:eastAsia="仿宋_GB2312" w:hAnsi="仿宋" w:cs="Times New Roman"/>
          <w:b/>
          <w:color w:val="000000"/>
          <w:sz w:val="24"/>
          <w:szCs w:val="24"/>
        </w:rPr>
      </w:pPr>
      <w:r>
        <w:rPr>
          <w:rFonts w:ascii="仿宋_GB2312" w:eastAsia="仿宋_GB2312" w:hAnsi="仿宋" w:cs="Times New Roman" w:hint="eastAsia"/>
          <w:b/>
          <w:color w:val="000000"/>
          <w:sz w:val="24"/>
          <w:szCs w:val="24"/>
        </w:rPr>
        <w:t>7.1投标人资质证明文件主要内容（参照《投标人资质》）。</w:t>
      </w:r>
    </w:p>
    <w:p w:rsidR="008520AF" w:rsidRPr="003334D9" w:rsidRDefault="00E2253E" w:rsidP="003334D9">
      <w:pPr>
        <w:spacing w:line="360" w:lineRule="exact"/>
        <w:ind w:firstLineChars="196" w:firstLine="472"/>
        <w:rPr>
          <w:rFonts w:ascii="仿宋_GB2312" w:eastAsia="仿宋_GB2312" w:hAnsi="仿宋" w:cs="Times New Roman"/>
          <w:b/>
          <w:color w:val="000000"/>
          <w:sz w:val="24"/>
          <w:szCs w:val="24"/>
        </w:rPr>
      </w:pPr>
      <w:r>
        <w:rPr>
          <w:rFonts w:ascii="仿宋_GB2312" w:eastAsia="仿宋_GB2312" w:hAnsi="仿宋" w:cs="Times New Roman" w:hint="eastAsia"/>
          <w:b/>
          <w:color w:val="000000"/>
          <w:sz w:val="24"/>
          <w:szCs w:val="24"/>
        </w:rPr>
        <w:t>7.2投标人认为有必要说明的资格问题。</w:t>
      </w:r>
    </w:p>
    <w:p w:rsidR="003334D9" w:rsidRDefault="003334D9" w:rsidP="003334D9">
      <w:pPr>
        <w:spacing w:line="360" w:lineRule="exact"/>
        <w:ind w:firstLineChars="147" w:firstLine="310"/>
        <w:jc w:val="center"/>
        <w:rPr>
          <w:rFonts w:ascii="仿宋" w:eastAsia="仿宋" w:hAnsi="仿宋" w:cs="Times New Roman"/>
          <w:b/>
          <w:color w:val="000000"/>
          <w:szCs w:val="21"/>
        </w:rPr>
      </w:pPr>
    </w:p>
    <w:p w:rsidR="008520AF" w:rsidRPr="003334D9" w:rsidRDefault="00E2253E" w:rsidP="003334D9">
      <w:pPr>
        <w:spacing w:line="360" w:lineRule="exact"/>
        <w:ind w:firstLineChars="147" w:firstLine="310"/>
        <w:jc w:val="center"/>
        <w:rPr>
          <w:rFonts w:ascii="仿宋" w:eastAsia="仿宋" w:hAnsi="仿宋" w:cs="Times New Roman"/>
          <w:b/>
          <w:color w:val="000000"/>
          <w:szCs w:val="21"/>
        </w:rPr>
      </w:pPr>
      <w:r>
        <w:rPr>
          <w:rFonts w:ascii="仿宋" w:eastAsia="仿宋" w:hAnsi="仿宋" w:cs="Times New Roman" w:hint="eastAsia"/>
          <w:b/>
          <w:color w:val="000000"/>
          <w:szCs w:val="21"/>
        </w:rPr>
        <w:t>格式A：投标文件封袋正面标识式样</w:t>
      </w:r>
    </w:p>
    <w:p w:rsidR="008520AF" w:rsidRDefault="00827D0E">
      <w:pPr>
        <w:spacing w:line="360" w:lineRule="exact"/>
        <w:rPr>
          <w:rFonts w:ascii="仿宋" w:eastAsia="仿宋" w:hAnsi="仿宋" w:cs="Times New Roman"/>
          <w:color w:val="000000"/>
          <w:sz w:val="24"/>
          <w:szCs w:val="24"/>
        </w:rPr>
      </w:pPr>
      <w:r>
        <w:rPr>
          <w:rFonts w:ascii="仿宋" w:eastAsia="仿宋" w:hAnsi="仿宋" w:cs="Times New Roman"/>
          <w:color w:val="000000"/>
          <w:sz w:val="24"/>
          <w:szCs w:val="24"/>
        </w:rPr>
        <w:pict>
          <v:shapetype id="_x0000_t202" coordsize="21600,21600" o:spt="202" path="m,l,21600r21600,l21600,xe">
            <v:stroke joinstyle="miter"/>
            <v:path gradientshapeok="t" o:connecttype="rect"/>
          </v:shapetype>
          <v:shape id="_x0000_s1027" type="#_x0000_t202" style="position:absolute;left:0;text-align:left;margin-left:16.1pt;margin-top:2.1pt;width:423.9pt;height:241.8pt;z-index:251659264" o:gfxdata="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pa2J2QAAAAgBAAAPAAAAAAAAAAEAIAAAACIAAABkcnMvZG93bnJldi54bWxQSwEC&#10;FAAUAAAACACHTuJA5Vr6DCwCAABGBAAADgAAAAAAAAABACAAAAAoAQAAZHJzL2Uyb0RvYy54bWxQ&#10;SwUGAAAAAAYABgBZAQAAxgUAAAAA&#10;" strokeweight="3pt">
            <v:stroke linestyle="thinThin"/>
            <v:textbox>
              <w:txbxContent>
                <w:p w:rsidR="00CD10F4" w:rsidRDefault="00CD10F4">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致：杨陵区政府采购中心</w:t>
                  </w:r>
                </w:p>
                <w:p w:rsidR="00CD10F4" w:rsidRDefault="00CD10F4">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文件编号：</w:t>
                  </w:r>
                </w:p>
                <w:p w:rsidR="00CD10F4" w:rsidRDefault="00CD10F4">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项目名称：</w:t>
                  </w:r>
                </w:p>
                <w:p w:rsidR="00CD10F4" w:rsidRDefault="00CD10F4">
                  <w:pPr>
                    <w:spacing w:line="440" w:lineRule="exact"/>
                    <w:jc w:val="center"/>
                    <w:rPr>
                      <w:rFonts w:ascii="仿宋" w:eastAsia="仿宋" w:hAnsi="仿宋" w:cs="Times New Roman"/>
                      <w:color w:val="000000"/>
                      <w:szCs w:val="21"/>
                    </w:rPr>
                  </w:pPr>
                </w:p>
                <w:p w:rsidR="00CD10F4" w:rsidRDefault="00CD10F4">
                  <w:pPr>
                    <w:spacing w:line="440" w:lineRule="exact"/>
                    <w:jc w:val="center"/>
                    <w:rPr>
                      <w:rFonts w:ascii="仿宋" w:eastAsia="仿宋" w:hAnsi="仿宋" w:cs="Times New Roman"/>
                      <w:color w:val="000000"/>
                      <w:szCs w:val="21"/>
                    </w:rPr>
                  </w:pPr>
                  <w:r>
                    <w:rPr>
                      <w:rFonts w:ascii="仿宋" w:eastAsia="仿宋" w:hAnsi="仿宋" w:cs="Times New Roman" w:hint="eastAsia"/>
                      <w:color w:val="000000"/>
                      <w:szCs w:val="21"/>
                    </w:rPr>
                    <w:t>投标文 件（正本或副本）</w:t>
                  </w:r>
                </w:p>
                <w:p w:rsidR="00CD10F4" w:rsidRDefault="00CD10F4">
                  <w:pPr>
                    <w:spacing w:line="440" w:lineRule="exact"/>
                    <w:ind w:firstLineChars="1300" w:firstLine="2730"/>
                    <w:rPr>
                      <w:rFonts w:ascii="仿宋" w:eastAsia="仿宋" w:hAnsi="仿宋" w:cs="Times New Roman"/>
                      <w:color w:val="000000"/>
                      <w:szCs w:val="21"/>
                    </w:rPr>
                  </w:pPr>
                  <w:r>
                    <w:rPr>
                      <w:rFonts w:ascii="仿宋" w:eastAsia="仿宋" w:hAnsi="仿宋" w:cs="Times New Roman" w:hint="eastAsia"/>
                      <w:color w:val="000000"/>
                      <w:szCs w:val="21"/>
                    </w:rPr>
                    <w:t>（非开标大会不得启封）</w:t>
                  </w:r>
                </w:p>
                <w:p w:rsidR="00CD10F4" w:rsidRDefault="00CD10F4">
                  <w:pPr>
                    <w:spacing w:line="440" w:lineRule="exact"/>
                    <w:rPr>
                      <w:rFonts w:ascii="仿宋" w:eastAsia="仿宋" w:hAnsi="仿宋" w:cs="Times New Roman"/>
                      <w:color w:val="000000"/>
                      <w:szCs w:val="21"/>
                    </w:rPr>
                  </w:pPr>
                </w:p>
                <w:p w:rsidR="00CD10F4" w:rsidRDefault="00CD10F4">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供应商名称：（公章）</w:t>
                  </w:r>
                </w:p>
                <w:p w:rsidR="00CD10F4" w:rsidRDefault="00CD10F4">
                  <w:pPr>
                    <w:spacing w:line="440" w:lineRule="exact"/>
                    <w:rPr>
                      <w:rFonts w:ascii="仿宋" w:eastAsia="仿宋" w:hAnsi="仿宋" w:cs="Times New Roman"/>
                      <w:color w:val="000000"/>
                      <w:szCs w:val="21"/>
                    </w:rPr>
                  </w:pPr>
                  <w:r>
                    <w:rPr>
                      <w:rFonts w:ascii="仿宋" w:eastAsia="仿宋" w:hAnsi="仿宋" w:cs="Times New Roman" w:hint="eastAsia"/>
                      <w:color w:val="000000"/>
                      <w:szCs w:val="21"/>
                    </w:rPr>
                    <w:t>通讯地址：                            邮编：</w:t>
                  </w:r>
                </w:p>
              </w:txbxContent>
            </v:textbox>
          </v:shape>
        </w:pict>
      </w:r>
    </w:p>
    <w:p w:rsidR="008520AF" w:rsidRDefault="008520AF">
      <w:pPr>
        <w:spacing w:line="360" w:lineRule="exact"/>
        <w:rPr>
          <w:rFonts w:ascii="仿宋" w:eastAsia="仿宋" w:hAnsi="仿宋" w:cs="Times New Roman"/>
          <w:color w:val="000000"/>
          <w:sz w:val="24"/>
          <w:szCs w:val="24"/>
        </w:rPr>
      </w:pPr>
    </w:p>
    <w:p w:rsidR="008520AF" w:rsidRDefault="008520AF">
      <w:pPr>
        <w:spacing w:line="360" w:lineRule="exact"/>
        <w:rPr>
          <w:rFonts w:ascii="仿宋" w:eastAsia="仿宋" w:hAnsi="仿宋" w:cs="Times New Roman"/>
          <w:color w:val="000000"/>
          <w:sz w:val="24"/>
          <w:szCs w:val="24"/>
        </w:rPr>
      </w:pPr>
    </w:p>
    <w:p w:rsidR="008520AF" w:rsidRDefault="008520AF">
      <w:pPr>
        <w:spacing w:line="360" w:lineRule="exact"/>
        <w:rPr>
          <w:rFonts w:ascii="仿宋" w:eastAsia="仿宋" w:hAnsi="仿宋" w:cs="Times New Roman"/>
          <w:color w:val="000000"/>
          <w:sz w:val="24"/>
          <w:szCs w:val="24"/>
        </w:rPr>
      </w:pPr>
    </w:p>
    <w:p w:rsidR="008520AF" w:rsidRDefault="008520AF">
      <w:pPr>
        <w:spacing w:line="360" w:lineRule="exact"/>
        <w:jc w:val="center"/>
        <w:rPr>
          <w:rFonts w:ascii="仿宋" w:eastAsia="仿宋" w:hAnsi="仿宋" w:cs="Times New Roman"/>
          <w:color w:val="000000"/>
          <w:sz w:val="24"/>
          <w:szCs w:val="24"/>
        </w:rPr>
      </w:pPr>
    </w:p>
    <w:p w:rsidR="008520AF" w:rsidRDefault="008520AF">
      <w:pPr>
        <w:spacing w:line="360" w:lineRule="exact"/>
        <w:jc w:val="center"/>
        <w:rPr>
          <w:rFonts w:ascii="仿宋" w:eastAsia="仿宋" w:hAnsi="仿宋" w:cs="Times New Roman"/>
          <w:color w:val="000000"/>
          <w:sz w:val="24"/>
          <w:szCs w:val="24"/>
        </w:rPr>
      </w:pPr>
    </w:p>
    <w:p w:rsidR="008520AF" w:rsidRDefault="008520AF">
      <w:pPr>
        <w:spacing w:line="360" w:lineRule="exact"/>
        <w:rPr>
          <w:rFonts w:ascii="仿宋" w:eastAsia="仿宋" w:hAnsi="仿宋" w:cs="Times New Roman"/>
          <w:b/>
          <w:color w:val="000000"/>
          <w:sz w:val="24"/>
          <w:szCs w:val="24"/>
        </w:rPr>
      </w:pPr>
    </w:p>
    <w:p w:rsidR="008520AF" w:rsidRDefault="008520AF">
      <w:pPr>
        <w:spacing w:line="360" w:lineRule="exact"/>
        <w:rPr>
          <w:rFonts w:ascii="仿宋" w:eastAsia="仿宋" w:hAnsi="仿宋" w:cs="Times New Roman"/>
          <w:b/>
          <w:color w:val="000000"/>
          <w:sz w:val="24"/>
          <w:szCs w:val="24"/>
        </w:rPr>
      </w:pPr>
    </w:p>
    <w:p w:rsidR="008520AF" w:rsidRDefault="008520AF">
      <w:pPr>
        <w:spacing w:line="360" w:lineRule="exact"/>
        <w:rPr>
          <w:rFonts w:ascii="仿宋" w:eastAsia="仿宋" w:hAnsi="仿宋" w:cs="Times New Roman"/>
          <w:b/>
          <w:color w:val="000000"/>
          <w:sz w:val="24"/>
          <w:szCs w:val="24"/>
        </w:rPr>
      </w:pPr>
    </w:p>
    <w:p w:rsidR="008520AF" w:rsidRDefault="008520AF">
      <w:pPr>
        <w:spacing w:line="360" w:lineRule="exact"/>
        <w:rPr>
          <w:rFonts w:ascii="仿宋" w:eastAsia="仿宋" w:hAnsi="仿宋" w:cs="Times New Roman"/>
          <w:b/>
          <w:color w:val="000000"/>
          <w:sz w:val="24"/>
          <w:szCs w:val="24"/>
        </w:rPr>
      </w:pPr>
    </w:p>
    <w:p w:rsidR="008520AF" w:rsidRDefault="008520AF">
      <w:pPr>
        <w:spacing w:line="360" w:lineRule="exact"/>
        <w:rPr>
          <w:rFonts w:ascii="仿宋" w:eastAsia="仿宋" w:hAnsi="仿宋" w:cs="Times New Roman"/>
          <w:b/>
          <w:color w:val="000000"/>
          <w:sz w:val="24"/>
          <w:szCs w:val="24"/>
        </w:rPr>
      </w:pPr>
    </w:p>
    <w:p w:rsidR="008520AF" w:rsidRDefault="008520AF">
      <w:pPr>
        <w:spacing w:line="360" w:lineRule="exact"/>
        <w:rPr>
          <w:rFonts w:ascii="仿宋" w:eastAsia="仿宋" w:hAnsi="仿宋" w:cs="Times New Roman"/>
          <w:b/>
          <w:color w:val="000000"/>
          <w:sz w:val="24"/>
          <w:szCs w:val="24"/>
        </w:rPr>
      </w:pPr>
    </w:p>
    <w:p w:rsidR="008520AF" w:rsidRDefault="00E2253E">
      <w:pPr>
        <w:spacing w:line="360" w:lineRule="exact"/>
        <w:rPr>
          <w:rFonts w:ascii="仿宋" w:eastAsia="仿宋" w:hAnsi="仿宋" w:cs="Times New Roman"/>
          <w:b/>
          <w:color w:val="000000"/>
          <w:sz w:val="24"/>
          <w:szCs w:val="24"/>
        </w:rPr>
      </w:pPr>
      <w:r>
        <w:rPr>
          <w:rFonts w:ascii="仿宋" w:eastAsia="仿宋" w:hAnsi="仿宋" w:cs="Times New Roman" w:hint="eastAsia"/>
          <w:b/>
          <w:color w:val="000000"/>
          <w:sz w:val="24"/>
          <w:szCs w:val="24"/>
        </w:rPr>
        <w:t>‘’</w:t>
      </w:r>
    </w:p>
    <w:p w:rsidR="008520AF" w:rsidRDefault="008520AF">
      <w:pPr>
        <w:spacing w:line="360" w:lineRule="exact"/>
        <w:rPr>
          <w:rFonts w:ascii="仿宋" w:eastAsia="仿宋" w:hAnsi="仿宋" w:cs="Times New Roman"/>
          <w:b/>
          <w:color w:val="000000"/>
          <w:sz w:val="24"/>
          <w:szCs w:val="24"/>
        </w:rPr>
      </w:pPr>
    </w:p>
    <w:p w:rsidR="003334D9" w:rsidRDefault="003334D9">
      <w:pPr>
        <w:spacing w:line="360" w:lineRule="exact"/>
        <w:ind w:firstLineChars="147" w:firstLine="354"/>
        <w:jc w:val="center"/>
        <w:rPr>
          <w:rFonts w:ascii="仿宋" w:eastAsia="仿宋" w:hAnsi="仿宋" w:cs="Times New Roman"/>
          <w:b/>
          <w:color w:val="000000"/>
          <w:sz w:val="24"/>
          <w:szCs w:val="24"/>
        </w:rPr>
      </w:pPr>
    </w:p>
    <w:p w:rsidR="003334D9" w:rsidRDefault="003334D9">
      <w:pPr>
        <w:spacing w:line="360" w:lineRule="exact"/>
        <w:ind w:firstLineChars="147" w:firstLine="354"/>
        <w:jc w:val="center"/>
        <w:rPr>
          <w:rFonts w:ascii="仿宋" w:eastAsia="仿宋" w:hAnsi="仿宋" w:cs="Times New Roman"/>
          <w:b/>
          <w:color w:val="000000"/>
          <w:sz w:val="24"/>
          <w:szCs w:val="24"/>
        </w:rPr>
      </w:pPr>
    </w:p>
    <w:p w:rsidR="008520AF" w:rsidRDefault="00E2253E">
      <w:pPr>
        <w:spacing w:line="360" w:lineRule="exact"/>
        <w:ind w:firstLineChars="147" w:firstLine="354"/>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格式B：投标文件封袋正面标识式样</w:t>
      </w:r>
    </w:p>
    <w:p w:rsidR="008520AF" w:rsidRDefault="008520AF">
      <w:pPr>
        <w:spacing w:line="360" w:lineRule="exact"/>
        <w:ind w:firstLineChars="147" w:firstLine="354"/>
        <w:jc w:val="center"/>
        <w:rPr>
          <w:rFonts w:ascii="仿宋" w:eastAsia="仿宋" w:hAnsi="仿宋" w:cs="Times New Roman"/>
          <w:b/>
          <w:color w:val="000000"/>
          <w:sz w:val="24"/>
          <w:szCs w:val="24"/>
        </w:rPr>
      </w:pPr>
    </w:p>
    <w:tbl>
      <w:tblPr>
        <w:tblStyle w:val="af1"/>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8520AF">
        <w:trPr>
          <w:trHeight w:val="4432"/>
        </w:trPr>
        <w:tc>
          <w:tcPr>
            <w:tcW w:w="8460" w:type="dxa"/>
          </w:tcPr>
          <w:p w:rsidR="008520AF" w:rsidRDefault="00E2253E">
            <w:pPr>
              <w:spacing w:line="440" w:lineRule="exact"/>
              <w:rPr>
                <w:rFonts w:ascii="仿宋" w:eastAsia="仿宋" w:hAnsi="仿宋"/>
                <w:color w:val="000000"/>
                <w:kern w:val="0"/>
                <w:sz w:val="20"/>
                <w:szCs w:val="21"/>
              </w:rPr>
            </w:pPr>
            <w:r>
              <w:rPr>
                <w:rFonts w:ascii="仿宋" w:eastAsia="仿宋" w:hAnsi="仿宋" w:hint="eastAsia"/>
                <w:color w:val="000000"/>
                <w:kern w:val="0"/>
                <w:sz w:val="20"/>
                <w:szCs w:val="21"/>
              </w:rPr>
              <w:t>致：杨陵区政府采购中心</w:t>
            </w:r>
          </w:p>
          <w:p w:rsidR="008520AF" w:rsidRDefault="00E2253E">
            <w:pPr>
              <w:spacing w:line="440" w:lineRule="exact"/>
              <w:rPr>
                <w:rFonts w:ascii="仿宋" w:eastAsia="仿宋" w:hAnsi="仿宋"/>
                <w:color w:val="000000"/>
                <w:kern w:val="0"/>
                <w:sz w:val="20"/>
                <w:szCs w:val="21"/>
              </w:rPr>
            </w:pPr>
            <w:r>
              <w:rPr>
                <w:rFonts w:ascii="仿宋" w:eastAsia="仿宋" w:hAnsi="仿宋" w:hint="eastAsia"/>
                <w:color w:val="000000"/>
                <w:kern w:val="0"/>
                <w:sz w:val="20"/>
                <w:szCs w:val="21"/>
              </w:rPr>
              <w:t>文件编号：</w:t>
            </w:r>
          </w:p>
          <w:p w:rsidR="008520AF" w:rsidRDefault="00E2253E">
            <w:pPr>
              <w:spacing w:line="440" w:lineRule="exact"/>
              <w:rPr>
                <w:rFonts w:ascii="仿宋" w:eastAsia="仿宋" w:hAnsi="仿宋"/>
                <w:color w:val="000000"/>
                <w:kern w:val="0"/>
                <w:sz w:val="20"/>
                <w:szCs w:val="21"/>
              </w:rPr>
            </w:pPr>
            <w:r>
              <w:rPr>
                <w:rFonts w:ascii="仿宋" w:eastAsia="仿宋" w:hAnsi="仿宋" w:hint="eastAsia"/>
                <w:color w:val="000000"/>
                <w:kern w:val="0"/>
                <w:sz w:val="20"/>
                <w:szCs w:val="21"/>
              </w:rPr>
              <w:t>项目名称：</w:t>
            </w:r>
          </w:p>
          <w:p w:rsidR="008520AF" w:rsidRDefault="008520AF">
            <w:pPr>
              <w:spacing w:line="440" w:lineRule="exact"/>
              <w:rPr>
                <w:rFonts w:ascii="仿宋" w:eastAsia="仿宋" w:hAnsi="仿宋"/>
                <w:color w:val="000000"/>
                <w:kern w:val="0"/>
                <w:sz w:val="20"/>
                <w:szCs w:val="21"/>
              </w:rPr>
            </w:pPr>
          </w:p>
          <w:p w:rsidR="008520AF" w:rsidRDefault="00E2253E">
            <w:pPr>
              <w:spacing w:line="440" w:lineRule="exact"/>
              <w:jc w:val="center"/>
              <w:rPr>
                <w:rFonts w:ascii="仿宋" w:eastAsia="仿宋" w:hAnsi="仿宋"/>
                <w:color w:val="000000"/>
                <w:kern w:val="0"/>
                <w:sz w:val="20"/>
                <w:szCs w:val="21"/>
              </w:rPr>
            </w:pPr>
            <w:r>
              <w:rPr>
                <w:rFonts w:ascii="仿宋" w:eastAsia="仿宋" w:hAnsi="仿宋" w:hint="eastAsia"/>
                <w:color w:val="000000"/>
                <w:kern w:val="0"/>
                <w:sz w:val="20"/>
                <w:szCs w:val="21"/>
              </w:rPr>
              <w:t>报 价 一览 表</w:t>
            </w:r>
          </w:p>
          <w:p w:rsidR="008520AF" w:rsidRDefault="00E2253E">
            <w:pPr>
              <w:spacing w:line="440" w:lineRule="exact"/>
              <w:jc w:val="center"/>
              <w:rPr>
                <w:rFonts w:ascii="仿宋" w:eastAsia="仿宋" w:hAnsi="仿宋"/>
                <w:color w:val="000000"/>
                <w:kern w:val="0"/>
                <w:sz w:val="20"/>
                <w:szCs w:val="21"/>
              </w:rPr>
            </w:pPr>
            <w:r>
              <w:rPr>
                <w:rFonts w:ascii="仿宋" w:eastAsia="仿宋" w:hAnsi="仿宋" w:hint="eastAsia"/>
                <w:color w:val="000000"/>
                <w:kern w:val="0"/>
                <w:sz w:val="20"/>
                <w:szCs w:val="21"/>
              </w:rPr>
              <w:t>（非开标大会不得启封）</w:t>
            </w:r>
          </w:p>
          <w:p w:rsidR="008520AF" w:rsidRDefault="008520AF">
            <w:pPr>
              <w:spacing w:line="440" w:lineRule="exact"/>
              <w:rPr>
                <w:rFonts w:ascii="仿宋" w:eastAsia="仿宋" w:hAnsi="仿宋"/>
                <w:color w:val="000000"/>
                <w:kern w:val="0"/>
                <w:sz w:val="20"/>
                <w:szCs w:val="21"/>
              </w:rPr>
            </w:pPr>
          </w:p>
          <w:p w:rsidR="008520AF" w:rsidRDefault="00E2253E">
            <w:pPr>
              <w:spacing w:line="440" w:lineRule="exact"/>
              <w:rPr>
                <w:rFonts w:ascii="仿宋" w:eastAsia="仿宋" w:hAnsi="仿宋"/>
                <w:color w:val="000000"/>
                <w:kern w:val="0"/>
                <w:sz w:val="20"/>
                <w:szCs w:val="21"/>
              </w:rPr>
            </w:pPr>
            <w:r>
              <w:rPr>
                <w:rFonts w:ascii="仿宋" w:eastAsia="仿宋" w:hAnsi="仿宋" w:hint="eastAsia"/>
                <w:color w:val="000000"/>
                <w:kern w:val="0"/>
                <w:sz w:val="20"/>
                <w:szCs w:val="21"/>
              </w:rPr>
              <w:t>供应商名称：（公章）</w:t>
            </w:r>
          </w:p>
          <w:p w:rsidR="008520AF" w:rsidRDefault="00E2253E">
            <w:pPr>
              <w:spacing w:line="440" w:lineRule="exact"/>
              <w:rPr>
                <w:rFonts w:ascii="仿宋" w:eastAsia="仿宋" w:hAnsi="仿宋"/>
                <w:color w:val="000000"/>
                <w:kern w:val="0"/>
                <w:sz w:val="20"/>
                <w:szCs w:val="21"/>
              </w:rPr>
            </w:pPr>
            <w:r>
              <w:rPr>
                <w:rFonts w:ascii="仿宋" w:eastAsia="仿宋" w:hAnsi="仿宋" w:hint="eastAsia"/>
                <w:color w:val="000000"/>
                <w:kern w:val="0"/>
                <w:sz w:val="20"/>
                <w:szCs w:val="21"/>
              </w:rPr>
              <w:t xml:space="preserve">封装内容：报价总表、分项报价表。            </w:t>
            </w:r>
          </w:p>
          <w:p w:rsidR="008520AF" w:rsidRDefault="00E2253E">
            <w:pPr>
              <w:spacing w:line="440" w:lineRule="exact"/>
              <w:rPr>
                <w:rFonts w:ascii="仿宋" w:eastAsia="仿宋" w:hAnsi="仿宋"/>
                <w:color w:val="000000"/>
                <w:kern w:val="0"/>
                <w:sz w:val="28"/>
                <w:szCs w:val="28"/>
              </w:rPr>
            </w:pPr>
            <w:r>
              <w:rPr>
                <w:rFonts w:ascii="仿宋" w:eastAsia="仿宋" w:hAnsi="仿宋" w:hint="eastAsia"/>
                <w:color w:val="000000"/>
                <w:kern w:val="0"/>
                <w:sz w:val="20"/>
                <w:szCs w:val="21"/>
              </w:rPr>
              <w:t>联系人电话：</w:t>
            </w:r>
          </w:p>
        </w:tc>
      </w:tr>
    </w:tbl>
    <w:p w:rsidR="008520AF" w:rsidRDefault="008520AF">
      <w:pPr>
        <w:spacing w:line="360" w:lineRule="exact"/>
        <w:rPr>
          <w:rFonts w:ascii="仿宋_GB2312" w:eastAsia="仿宋_GB2312" w:hAnsi="仿宋" w:cs="Times New Roman"/>
          <w:b/>
          <w:color w:val="000000"/>
          <w:szCs w:val="21"/>
        </w:rPr>
      </w:pPr>
    </w:p>
    <w:p w:rsidR="008520AF" w:rsidRDefault="008520AF">
      <w:pPr>
        <w:spacing w:line="360" w:lineRule="exact"/>
        <w:ind w:firstLineChars="147" w:firstLine="354"/>
        <w:jc w:val="center"/>
        <w:rPr>
          <w:rFonts w:ascii="仿宋" w:eastAsia="仿宋" w:hAnsi="仿宋" w:cs="Times New Roman"/>
          <w:b/>
          <w:color w:val="000000"/>
          <w:sz w:val="24"/>
          <w:szCs w:val="24"/>
        </w:rPr>
      </w:pPr>
    </w:p>
    <w:p w:rsidR="003334D9" w:rsidRDefault="003334D9">
      <w:pPr>
        <w:spacing w:line="360" w:lineRule="exact"/>
        <w:ind w:firstLineChars="147" w:firstLine="354"/>
        <w:jc w:val="center"/>
        <w:rPr>
          <w:rFonts w:ascii="仿宋" w:eastAsia="仿宋" w:hAnsi="仿宋" w:cs="Times New Roman"/>
          <w:b/>
          <w:color w:val="000000"/>
          <w:sz w:val="24"/>
          <w:szCs w:val="24"/>
        </w:rPr>
      </w:pPr>
    </w:p>
    <w:p w:rsidR="008520AF" w:rsidRDefault="00E2253E">
      <w:pPr>
        <w:spacing w:line="360" w:lineRule="exact"/>
        <w:ind w:firstLineChars="147" w:firstLine="354"/>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lastRenderedPageBreak/>
        <w:t>格式C：投标文件封袋正面标识式样</w:t>
      </w:r>
    </w:p>
    <w:p w:rsidR="008520AF" w:rsidRDefault="008520AF">
      <w:pPr>
        <w:spacing w:line="360" w:lineRule="exact"/>
        <w:ind w:firstLineChars="147" w:firstLine="354"/>
        <w:jc w:val="center"/>
        <w:rPr>
          <w:rFonts w:ascii="仿宋" w:eastAsia="仿宋" w:hAnsi="仿宋" w:cs="Times New Roman"/>
          <w:b/>
          <w:color w:val="000000"/>
          <w:sz w:val="24"/>
          <w:szCs w:val="24"/>
        </w:rPr>
      </w:pPr>
    </w:p>
    <w:tbl>
      <w:tblPr>
        <w:tblStyle w:val="af1"/>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8520AF">
        <w:tc>
          <w:tcPr>
            <w:tcW w:w="8460" w:type="dxa"/>
          </w:tcPr>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致：杨陵区政府采购中心</w:t>
            </w: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文件编号：</w:t>
            </w: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项目名称：</w:t>
            </w:r>
          </w:p>
          <w:p w:rsidR="008520AF" w:rsidRDefault="008520AF">
            <w:pPr>
              <w:spacing w:line="440" w:lineRule="exact"/>
              <w:rPr>
                <w:rFonts w:ascii="仿宋" w:eastAsia="仿宋" w:hAnsi="仿宋"/>
                <w:kern w:val="0"/>
                <w:sz w:val="20"/>
                <w:szCs w:val="21"/>
              </w:rPr>
            </w:pPr>
          </w:p>
          <w:p w:rsidR="008520AF" w:rsidRDefault="00E2253E">
            <w:pPr>
              <w:spacing w:line="440" w:lineRule="exact"/>
              <w:jc w:val="center"/>
              <w:rPr>
                <w:rFonts w:ascii="仿宋" w:eastAsia="仿宋" w:hAnsi="仿宋"/>
                <w:kern w:val="0"/>
                <w:sz w:val="20"/>
                <w:szCs w:val="21"/>
              </w:rPr>
            </w:pPr>
            <w:r>
              <w:rPr>
                <w:rFonts w:ascii="仿宋" w:eastAsia="仿宋" w:hAnsi="仿宋" w:hint="eastAsia"/>
                <w:kern w:val="0"/>
                <w:sz w:val="20"/>
                <w:szCs w:val="21"/>
              </w:rPr>
              <w:t>资格证明文件</w:t>
            </w:r>
          </w:p>
          <w:p w:rsidR="008520AF" w:rsidRDefault="00E2253E">
            <w:pPr>
              <w:spacing w:line="440" w:lineRule="exact"/>
              <w:jc w:val="center"/>
              <w:rPr>
                <w:rFonts w:ascii="仿宋" w:eastAsia="仿宋" w:hAnsi="仿宋"/>
                <w:kern w:val="0"/>
                <w:sz w:val="20"/>
                <w:szCs w:val="21"/>
              </w:rPr>
            </w:pPr>
            <w:r>
              <w:rPr>
                <w:rFonts w:ascii="仿宋" w:eastAsia="仿宋" w:hAnsi="仿宋" w:hint="eastAsia"/>
                <w:kern w:val="0"/>
                <w:sz w:val="20"/>
                <w:szCs w:val="21"/>
              </w:rPr>
              <w:t>（非开标大会不得启封）</w:t>
            </w:r>
          </w:p>
          <w:p w:rsidR="008520AF" w:rsidRDefault="008520AF">
            <w:pPr>
              <w:spacing w:line="440" w:lineRule="exact"/>
              <w:rPr>
                <w:rFonts w:ascii="仿宋" w:eastAsia="仿宋" w:hAnsi="仿宋"/>
                <w:kern w:val="0"/>
                <w:sz w:val="20"/>
                <w:szCs w:val="21"/>
              </w:rPr>
            </w:pP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供应商名称：（公章）</w:t>
            </w: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 xml:space="preserve">封装内容：资格证明文件原件           </w:t>
            </w: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联系人电话：</w:t>
            </w:r>
          </w:p>
        </w:tc>
      </w:tr>
    </w:tbl>
    <w:p w:rsidR="008520AF" w:rsidRDefault="008520AF" w:rsidP="00E83736">
      <w:pPr>
        <w:spacing w:afterLines="50" w:line="420" w:lineRule="exact"/>
        <w:rPr>
          <w:rFonts w:ascii="仿宋_GB2312" w:eastAsia="仿宋_GB2312" w:hAnsi="仿宋" w:cs="Times New Roman"/>
          <w:b/>
          <w:bCs/>
          <w:color w:val="000000"/>
          <w:sz w:val="32"/>
          <w:szCs w:val="32"/>
        </w:rPr>
      </w:pPr>
    </w:p>
    <w:p w:rsidR="008520AF" w:rsidRDefault="00E2253E">
      <w:pPr>
        <w:spacing w:line="360" w:lineRule="exact"/>
        <w:ind w:firstLineChars="147" w:firstLine="354"/>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格式D：投标文件封袋正面标识式样</w:t>
      </w:r>
    </w:p>
    <w:p w:rsidR="008520AF" w:rsidRDefault="008520AF">
      <w:pPr>
        <w:spacing w:line="360" w:lineRule="exact"/>
        <w:ind w:firstLineChars="147" w:firstLine="354"/>
        <w:jc w:val="center"/>
        <w:rPr>
          <w:rFonts w:ascii="仿宋" w:eastAsia="仿宋" w:hAnsi="仿宋" w:cs="Times New Roman"/>
          <w:b/>
          <w:color w:val="000000"/>
          <w:sz w:val="24"/>
          <w:szCs w:val="24"/>
        </w:rPr>
      </w:pPr>
    </w:p>
    <w:tbl>
      <w:tblPr>
        <w:tblStyle w:val="af1"/>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8520AF">
        <w:tc>
          <w:tcPr>
            <w:tcW w:w="8460" w:type="dxa"/>
          </w:tcPr>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致：杨陵区政府采购中心</w:t>
            </w: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文件编号：</w:t>
            </w: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项目名称：</w:t>
            </w:r>
          </w:p>
          <w:p w:rsidR="008520AF" w:rsidRDefault="008520AF">
            <w:pPr>
              <w:spacing w:line="440" w:lineRule="exact"/>
              <w:rPr>
                <w:rFonts w:ascii="仿宋" w:eastAsia="仿宋" w:hAnsi="仿宋"/>
                <w:kern w:val="0"/>
                <w:sz w:val="20"/>
                <w:szCs w:val="21"/>
              </w:rPr>
            </w:pPr>
          </w:p>
          <w:p w:rsidR="008520AF" w:rsidRDefault="00E2253E">
            <w:pPr>
              <w:spacing w:line="440" w:lineRule="exact"/>
              <w:jc w:val="center"/>
              <w:rPr>
                <w:rFonts w:ascii="仿宋" w:eastAsia="仿宋" w:hAnsi="仿宋"/>
                <w:kern w:val="0"/>
                <w:sz w:val="20"/>
                <w:szCs w:val="21"/>
              </w:rPr>
            </w:pPr>
            <w:r>
              <w:rPr>
                <w:rFonts w:ascii="仿宋" w:eastAsia="仿宋" w:hAnsi="仿宋" w:hint="eastAsia"/>
                <w:kern w:val="0"/>
                <w:sz w:val="20"/>
                <w:szCs w:val="21"/>
              </w:rPr>
              <w:t>资格证明文件</w:t>
            </w:r>
          </w:p>
          <w:p w:rsidR="008520AF" w:rsidRDefault="00E2253E">
            <w:pPr>
              <w:spacing w:line="440" w:lineRule="exact"/>
              <w:jc w:val="center"/>
              <w:rPr>
                <w:rFonts w:ascii="仿宋" w:eastAsia="仿宋" w:hAnsi="仿宋"/>
                <w:kern w:val="0"/>
                <w:sz w:val="20"/>
                <w:szCs w:val="21"/>
              </w:rPr>
            </w:pPr>
            <w:r>
              <w:rPr>
                <w:rFonts w:ascii="仿宋" w:eastAsia="仿宋" w:hAnsi="仿宋" w:hint="eastAsia"/>
                <w:kern w:val="0"/>
                <w:sz w:val="20"/>
                <w:szCs w:val="21"/>
              </w:rPr>
              <w:t>（非开标大会不得启封）</w:t>
            </w:r>
          </w:p>
          <w:p w:rsidR="008520AF" w:rsidRDefault="008520AF">
            <w:pPr>
              <w:spacing w:line="440" w:lineRule="exact"/>
              <w:rPr>
                <w:rFonts w:ascii="仿宋" w:eastAsia="仿宋" w:hAnsi="仿宋"/>
                <w:kern w:val="0"/>
                <w:sz w:val="20"/>
                <w:szCs w:val="21"/>
              </w:rPr>
            </w:pP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供应商名称：（公章）</w:t>
            </w: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 xml:space="preserve">封装内容：资格证明文件复印件            </w:t>
            </w:r>
          </w:p>
          <w:p w:rsidR="008520AF" w:rsidRDefault="00E2253E">
            <w:pPr>
              <w:spacing w:line="440" w:lineRule="exact"/>
              <w:rPr>
                <w:rFonts w:ascii="仿宋" w:eastAsia="仿宋" w:hAnsi="仿宋"/>
                <w:kern w:val="0"/>
                <w:sz w:val="20"/>
                <w:szCs w:val="21"/>
              </w:rPr>
            </w:pPr>
            <w:r>
              <w:rPr>
                <w:rFonts w:ascii="仿宋" w:eastAsia="仿宋" w:hAnsi="仿宋" w:hint="eastAsia"/>
                <w:kern w:val="0"/>
                <w:sz w:val="20"/>
                <w:szCs w:val="21"/>
              </w:rPr>
              <w:t>联系人电话：</w:t>
            </w:r>
          </w:p>
        </w:tc>
      </w:tr>
    </w:tbl>
    <w:p w:rsidR="008520AF" w:rsidRDefault="008520AF" w:rsidP="00E83736">
      <w:pPr>
        <w:spacing w:afterLines="50" w:line="420" w:lineRule="exact"/>
        <w:rPr>
          <w:rFonts w:ascii="仿宋_GB2312" w:eastAsia="仿宋_GB2312" w:hAnsi="仿宋" w:cs="Times New Roman"/>
          <w:b/>
          <w:bCs/>
          <w:color w:val="000000"/>
          <w:sz w:val="32"/>
          <w:szCs w:val="32"/>
        </w:rPr>
      </w:pPr>
    </w:p>
    <w:p w:rsidR="008520AF" w:rsidRDefault="008520AF">
      <w:pPr>
        <w:spacing w:line="580" w:lineRule="exact"/>
        <w:ind w:firstLineChars="200" w:firstLine="602"/>
        <w:jc w:val="center"/>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E2253E">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第8部分  其它证明文件</w:t>
      </w:r>
    </w:p>
    <w:p w:rsidR="008520AF" w:rsidRDefault="00E2253E">
      <w:pPr>
        <w:pStyle w:val="ae"/>
        <w:spacing w:line="480" w:lineRule="exact"/>
        <w:jc w:val="center"/>
        <w:rPr>
          <w:rFonts w:ascii="仿宋_GB2312" w:eastAsia="仿宋_GB2312"/>
          <w:sz w:val="28"/>
          <w:szCs w:val="28"/>
        </w:rPr>
      </w:pPr>
      <w:r>
        <w:rPr>
          <w:rFonts w:ascii="仿宋" w:eastAsia="仿宋" w:hAnsi="仿宋" w:cs="Times New Roman" w:hint="eastAsia"/>
          <w:b/>
          <w:color w:val="000000"/>
          <w:sz w:val="30"/>
          <w:szCs w:val="30"/>
        </w:rPr>
        <w:t>8.1</w:t>
      </w:r>
      <w:r>
        <w:rPr>
          <w:rFonts w:ascii="仿宋_GB2312" w:eastAsia="仿宋_GB2312" w:hint="eastAsia"/>
          <w:sz w:val="28"/>
          <w:szCs w:val="28"/>
        </w:rPr>
        <w:t>中小企业声明函</w:t>
      </w:r>
    </w:p>
    <w:p w:rsidR="008520AF" w:rsidRDefault="00E2253E" w:rsidP="006F7C57">
      <w:pPr>
        <w:pStyle w:val="ae"/>
        <w:spacing w:line="480" w:lineRule="exact"/>
        <w:ind w:firstLineChars="221" w:firstLine="619"/>
        <w:rPr>
          <w:rFonts w:ascii="仿宋_GB2312" w:eastAsia="仿宋_GB2312"/>
          <w:sz w:val="28"/>
          <w:szCs w:val="28"/>
        </w:rPr>
      </w:pPr>
      <w:r>
        <w:rPr>
          <w:rFonts w:ascii="仿宋_GB2312" w:eastAsia="仿宋_GB2312" w:hint="eastAsia"/>
          <w:sz w:val="28"/>
          <w:szCs w:val="28"/>
        </w:rPr>
        <w:t>本公司郑重声明，根据《政府采购促进中小企业发展管理办法》（财 库</w:t>
      </w:r>
      <w:r>
        <w:rPr>
          <w:rFonts w:ascii="仿宋_GB2312" w:hint="eastAsia"/>
          <w:sz w:val="28"/>
          <w:szCs w:val="28"/>
        </w:rPr>
        <w:t>﹝</w:t>
      </w:r>
      <w:r>
        <w:rPr>
          <w:rFonts w:ascii="仿宋_GB2312" w:eastAsia="仿宋_GB2312" w:hint="eastAsia"/>
          <w:sz w:val="28"/>
          <w:szCs w:val="28"/>
        </w:rPr>
        <w:t>2020</w:t>
      </w:r>
      <w:r>
        <w:rPr>
          <w:rFonts w:ascii="仿宋_GB2312" w:hint="eastAsia"/>
          <w:sz w:val="28"/>
          <w:szCs w:val="28"/>
        </w:rPr>
        <w:t>﹞</w:t>
      </w:r>
      <w:r>
        <w:rPr>
          <w:rFonts w:ascii="仿宋_GB2312" w:eastAsia="仿宋_GB2312" w:hint="eastAsia"/>
          <w:sz w:val="28"/>
          <w:szCs w:val="28"/>
        </w:rPr>
        <w:t>46 号）的规定，本公司参加杨陵区政府采购中心组织的</w:t>
      </w:r>
      <w:r>
        <w:rPr>
          <w:rFonts w:ascii="仿宋_GB2312" w:eastAsia="仿宋_GB2312" w:hAnsi="仿宋" w:cs="Times New Roman" w:hint="eastAsia"/>
          <w:color w:val="000000"/>
          <w:sz w:val="28"/>
          <w:szCs w:val="28"/>
        </w:rPr>
        <w:t>____________</w:t>
      </w:r>
      <w:r>
        <w:rPr>
          <w:rFonts w:ascii="仿宋_GB2312" w:eastAsia="仿宋_GB2312" w:hint="eastAsia"/>
          <w:sz w:val="28"/>
          <w:szCs w:val="28"/>
        </w:rPr>
        <w:t xml:space="preserve">（项目名称）采购活动，服务全部由符合政策要求的中小企业承接。相关企业的具体情况如下： </w:t>
      </w:r>
    </w:p>
    <w:p w:rsidR="008520AF" w:rsidRDefault="00E2253E" w:rsidP="006F7C57">
      <w:pPr>
        <w:pStyle w:val="ae"/>
        <w:spacing w:line="480" w:lineRule="exact"/>
        <w:ind w:firstLineChars="221" w:firstLine="619"/>
        <w:rPr>
          <w:rFonts w:ascii="仿宋_GB2312" w:eastAsia="仿宋_GB2312"/>
          <w:sz w:val="28"/>
          <w:szCs w:val="28"/>
        </w:rPr>
      </w:pPr>
      <w:r>
        <w:rPr>
          <w:rFonts w:ascii="仿宋_GB2312" w:eastAsia="仿宋_GB2312" w:hAnsi="仿宋" w:cs="Times New Roman" w:hint="eastAsia"/>
          <w:color w:val="000000"/>
          <w:sz w:val="28"/>
          <w:szCs w:val="28"/>
        </w:rPr>
        <w:t>______</w:t>
      </w:r>
      <w:r>
        <w:rPr>
          <w:rFonts w:ascii="仿宋_GB2312" w:eastAsia="仿宋_GB2312" w:hint="eastAsia"/>
          <w:sz w:val="28"/>
          <w:szCs w:val="28"/>
        </w:rPr>
        <w:t>（项目名称），</w:t>
      </w:r>
      <w:r>
        <w:rPr>
          <w:rFonts w:ascii="仿宋_GB2312" w:eastAsia="仿宋_GB2312" w:hAnsi="微软雅黑" w:hint="eastAsia"/>
          <w:color w:val="000000"/>
          <w:sz w:val="28"/>
          <w:szCs w:val="28"/>
        </w:rPr>
        <w:t>属于</w:t>
      </w:r>
      <w:r>
        <w:rPr>
          <w:rFonts w:ascii="仿宋_GB2312" w:eastAsia="仿宋_GB2312" w:hAnsi="仿宋" w:cs="Times New Roman" w:hint="eastAsia"/>
          <w:color w:val="000000"/>
          <w:sz w:val="28"/>
          <w:szCs w:val="28"/>
        </w:rPr>
        <w:t>______</w:t>
      </w:r>
      <w:r>
        <w:rPr>
          <w:rFonts w:ascii="仿宋_GB2312" w:eastAsia="仿宋_GB2312" w:hAnsi="微软雅黑" w:hint="eastAsia"/>
          <w:color w:val="000000"/>
          <w:sz w:val="28"/>
          <w:szCs w:val="28"/>
        </w:rPr>
        <w:t>（采购文件中明确的所属行业）；</w:t>
      </w:r>
      <w:r>
        <w:rPr>
          <w:rFonts w:ascii="仿宋_GB2312" w:eastAsia="仿宋_GB2312" w:hint="eastAsia"/>
          <w:sz w:val="28"/>
          <w:szCs w:val="28"/>
        </w:rPr>
        <w:t>承接企业为</w:t>
      </w:r>
      <w:r w:rsidR="003334D9">
        <w:rPr>
          <w:rFonts w:ascii="仿宋_GB2312" w:eastAsia="仿宋_GB2312" w:hAnsi="仿宋" w:cs="Times New Roman" w:hint="eastAsia"/>
          <w:color w:val="000000"/>
          <w:sz w:val="28"/>
          <w:szCs w:val="28"/>
        </w:rPr>
        <w:t>______</w:t>
      </w:r>
      <w:r>
        <w:rPr>
          <w:rFonts w:ascii="仿宋_GB2312" w:eastAsia="仿宋_GB2312" w:hint="eastAsia"/>
          <w:sz w:val="28"/>
          <w:szCs w:val="28"/>
        </w:rPr>
        <w:t>（企业名称），从业人员 人，营业收入为 万元，资产总额为 万元，属于 （</w:t>
      </w:r>
      <w:r>
        <w:rPr>
          <w:rFonts w:ascii="仿宋" w:eastAsia="仿宋" w:hAnsi="仿宋" w:cs="Times New Roman" w:hint="eastAsia"/>
          <w:color w:val="0D0D0D" w:themeColor="text1" w:themeTint="F2"/>
          <w:sz w:val="28"/>
          <w:szCs w:val="28"/>
        </w:rPr>
        <w:t>中型企业、</w:t>
      </w:r>
      <w:r>
        <w:rPr>
          <w:rFonts w:ascii="仿宋_GB2312" w:eastAsia="仿宋_GB2312" w:hint="eastAsia"/>
          <w:sz w:val="28"/>
          <w:szCs w:val="28"/>
        </w:rPr>
        <w:t xml:space="preserve">小型企业、微型企业）。       </w:t>
      </w:r>
    </w:p>
    <w:p w:rsidR="008520AF" w:rsidRDefault="00E2253E">
      <w:pPr>
        <w:pStyle w:val="ae"/>
        <w:spacing w:line="480" w:lineRule="exact"/>
        <w:ind w:firstLine="480"/>
        <w:rPr>
          <w:rFonts w:ascii="仿宋_GB2312" w:eastAsia="仿宋_GB2312"/>
          <w:sz w:val="28"/>
          <w:szCs w:val="28"/>
        </w:rPr>
      </w:pPr>
      <w:r>
        <w:rPr>
          <w:rFonts w:ascii="仿宋_GB2312" w:eastAsia="仿宋_GB2312" w:hint="eastAsia"/>
          <w:sz w:val="28"/>
          <w:szCs w:val="28"/>
        </w:rPr>
        <w:t xml:space="preserve"> 以上企业，不属于大企业的分支机构，不存在控股股东为大企业的情 形，也不存在与大企业的负责人为同一人的情形。</w:t>
      </w:r>
    </w:p>
    <w:p w:rsidR="008520AF" w:rsidRDefault="00E2253E">
      <w:pPr>
        <w:pStyle w:val="ae"/>
        <w:spacing w:line="480" w:lineRule="exact"/>
        <w:ind w:leftChars="228" w:left="4259" w:hangingChars="1350" w:hanging="3780"/>
        <w:rPr>
          <w:rFonts w:ascii="仿宋_GB2312" w:eastAsia="仿宋_GB2312"/>
          <w:sz w:val="28"/>
          <w:szCs w:val="28"/>
        </w:rPr>
      </w:pPr>
      <w:r>
        <w:rPr>
          <w:rFonts w:ascii="仿宋_GB2312" w:eastAsia="仿宋_GB2312" w:hint="eastAsia"/>
          <w:sz w:val="28"/>
          <w:szCs w:val="28"/>
        </w:rPr>
        <w:t xml:space="preserve"> 本企业对上述声明内容的真实性负责。如有虚假，将依法承担</w:t>
      </w:r>
    </w:p>
    <w:p w:rsidR="008520AF" w:rsidRDefault="00E2253E">
      <w:pPr>
        <w:pStyle w:val="ae"/>
        <w:spacing w:line="480" w:lineRule="exact"/>
        <w:rPr>
          <w:rFonts w:ascii="仿宋_GB2312" w:eastAsia="仿宋_GB2312"/>
          <w:sz w:val="28"/>
          <w:szCs w:val="28"/>
        </w:rPr>
      </w:pPr>
      <w:r>
        <w:rPr>
          <w:rFonts w:ascii="仿宋_GB2312" w:eastAsia="仿宋_GB2312" w:hint="eastAsia"/>
          <w:sz w:val="28"/>
          <w:szCs w:val="28"/>
        </w:rPr>
        <w:t>相应责任。</w:t>
      </w:r>
    </w:p>
    <w:p w:rsidR="008520AF" w:rsidRDefault="00E2253E">
      <w:pPr>
        <w:pStyle w:val="ae"/>
        <w:spacing w:line="480" w:lineRule="exact"/>
        <w:ind w:leftChars="1761" w:left="4258" w:hangingChars="200" w:hanging="560"/>
        <w:rPr>
          <w:rFonts w:ascii="仿宋_GB2312" w:eastAsia="仿宋_GB2312"/>
          <w:sz w:val="28"/>
          <w:szCs w:val="28"/>
        </w:rPr>
      </w:pPr>
      <w:r>
        <w:rPr>
          <w:rFonts w:ascii="仿宋_GB2312" w:eastAsia="仿宋_GB2312" w:hint="eastAsia"/>
          <w:sz w:val="28"/>
          <w:szCs w:val="28"/>
        </w:rPr>
        <w:t>投标人：名称（加盖公章）</w:t>
      </w:r>
    </w:p>
    <w:p w:rsidR="008520AF" w:rsidRDefault="00E2253E">
      <w:pPr>
        <w:pStyle w:val="ae"/>
        <w:spacing w:line="480" w:lineRule="exact"/>
        <w:ind w:leftChars="1777" w:left="3732" w:firstLineChars="100" w:firstLine="280"/>
        <w:rPr>
          <w:rFonts w:ascii="仿宋_GB2312" w:eastAsia="仿宋_GB2312"/>
          <w:sz w:val="28"/>
          <w:szCs w:val="28"/>
        </w:rPr>
      </w:pPr>
      <w:r>
        <w:rPr>
          <w:rFonts w:ascii="仿宋_GB2312" w:eastAsia="仿宋_GB2312" w:hint="eastAsia"/>
          <w:sz w:val="28"/>
          <w:szCs w:val="28"/>
        </w:rPr>
        <w:t xml:space="preserve"> 日期： 年 月 日</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备注：1、中小企业参加政府采购活动，应当按照《政府采购促进中小企业发展管理办法》（财库〔2020〕46 号）规定和《中小企业划型标准规定》（工信部联企业〔2011〕300 号），如实填写并提交本《中小企业声明函》。</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 xml:space="preserve"> 2、从业人员、营业收入、资产总额填报上一年度数据，无上一年度数据的新成立企业可不填报。</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hint="eastAsia"/>
          <w:color w:val="0D0D0D" w:themeColor="text1" w:themeTint="F2"/>
          <w:sz w:val="28"/>
          <w:szCs w:val="28"/>
        </w:rPr>
        <w:t>附：《</w:t>
      </w:r>
      <w:r>
        <w:rPr>
          <w:rFonts w:ascii="仿宋_GB2312" w:eastAsia="仿宋_GB2312" w:hAnsi="仿宋" w:cs="Times New Roman"/>
          <w:color w:val="0D0D0D" w:themeColor="text1" w:themeTint="F2"/>
          <w:sz w:val="28"/>
          <w:szCs w:val="28"/>
        </w:rPr>
        <w:t>中小企业划型标准规定</w:t>
      </w:r>
      <w:r>
        <w:rPr>
          <w:rFonts w:ascii="仿宋_GB2312" w:eastAsia="仿宋_GB2312" w:hAnsi="仿宋" w:cs="Times New Roman" w:hint="eastAsia"/>
          <w:color w:val="0D0D0D" w:themeColor="text1" w:themeTint="F2"/>
          <w:sz w:val="28"/>
          <w:szCs w:val="28"/>
        </w:rPr>
        <w:t>》</w:t>
      </w:r>
      <w:r>
        <w:rPr>
          <w:rFonts w:ascii="仿宋_GB2312" w:eastAsia="仿宋_GB2312" w:hAnsi="仿宋" w:cs="Times New Roman"/>
          <w:color w:val="0D0D0D" w:themeColor="text1" w:themeTint="F2"/>
          <w:sz w:val="28"/>
          <w:szCs w:val="28"/>
        </w:rPr>
        <w:t>各行业划型标准</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lastRenderedPageBreak/>
        <w:t>（一）农、林、牧、渔业。营业收入20000万元以下的为中小微型企业。其中，营业收入500万元及以上的为中型企业，营业收入50万元及以上的为小型企业，营业收入50万元以下的为微型企业。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（六）交通运输业。从业人员1000人以下或营业收入30000万</w:t>
      </w:r>
      <w:r>
        <w:rPr>
          <w:rFonts w:ascii="仿宋_GB2312" w:eastAsia="仿宋_GB2312" w:hAnsi="仿宋" w:cs="Times New Roman"/>
          <w:color w:val="0D0D0D" w:themeColor="text1" w:themeTint="F2"/>
          <w:sz w:val="28"/>
          <w:szCs w:val="28"/>
        </w:rPr>
        <w:lastRenderedPageBreak/>
        <w:t>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lastRenderedPageBreak/>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w:t>
      </w:r>
      <w:r>
        <w:rPr>
          <w:rFonts w:ascii="仿宋_GB2312" w:eastAsia="仿宋_GB2312" w:hAnsi="仿宋" w:cs="Times New Roman"/>
          <w:color w:val="0D0D0D" w:themeColor="text1" w:themeTint="F2"/>
          <w:sz w:val="28"/>
          <w:szCs w:val="28"/>
        </w:rPr>
        <w:lastRenderedPageBreak/>
        <w:t>产总额100万元以下的为微型企业。</w:t>
      </w:r>
    </w:p>
    <w:p w:rsidR="008520AF" w:rsidRDefault="00E2253E">
      <w:pPr>
        <w:spacing w:line="580" w:lineRule="exact"/>
        <w:ind w:firstLineChars="200" w:firstLine="560"/>
        <w:rPr>
          <w:rFonts w:ascii="仿宋_GB2312" w:eastAsia="仿宋_GB2312" w:hAnsi="仿宋" w:cs="Times New Roman"/>
          <w:color w:val="0D0D0D" w:themeColor="text1" w:themeTint="F2"/>
          <w:sz w:val="28"/>
          <w:szCs w:val="28"/>
        </w:rPr>
      </w:pPr>
      <w:r>
        <w:rPr>
          <w:rFonts w:ascii="仿宋_GB2312" w:eastAsia="仿宋_GB2312" w:hAnsi="仿宋" w:cs="Times New Roman"/>
          <w:color w:val="0D0D0D" w:themeColor="text1" w:themeTint="F2"/>
          <w:sz w:val="28"/>
          <w:szCs w:val="28"/>
        </w:rPr>
        <w:t>（十六）其他未列明行业。从业人员300人以下的为中小微型企业。其中，从业人员100人及以上的为中型企业；从业人员10人及以上的为小型企业；从业人员10人以下的为微型企业。</w:t>
      </w:r>
    </w:p>
    <w:p w:rsidR="008520AF" w:rsidRDefault="008520AF">
      <w:pPr>
        <w:pStyle w:val="ae"/>
        <w:ind w:leftChars="1777" w:left="3732" w:firstLineChars="100" w:firstLine="280"/>
        <w:rPr>
          <w:rFonts w:ascii="仿宋_GB2312" w:eastAsia="仿宋_GB2312"/>
          <w:sz w:val="28"/>
          <w:szCs w:val="28"/>
        </w:rPr>
      </w:pPr>
    </w:p>
    <w:p w:rsidR="008520AF" w:rsidRDefault="008520AF">
      <w:pPr>
        <w:spacing w:line="580" w:lineRule="exact"/>
        <w:jc w:val="center"/>
        <w:rPr>
          <w:rFonts w:ascii="仿宋" w:eastAsia="仿宋" w:hAnsi="仿宋" w:cs="Times New Roman"/>
          <w:b/>
          <w:color w:val="000000"/>
          <w:sz w:val="30"/>
          <w:szCs w:val="30"/>
        </w:rPr>
      </w:pPr>
    </w:p>
    <w:p w:rsidR="008520AF" w:rsidRDefault="008520AF">
      <w:pPr>
        <w:spacing w:line="580" w:lineRule="exact"/>
        <w:jc w:val="center"/>
        <w:rPr>
          <w:rFonts w:ascii="仿宋" w:eastAsia="仿宋" w:hAnsi="仿宋" w:cs="Times New Roman"/>
          <w:b/>
          <w:color w:val="000000"/>
          <w:sz w:val="30"/>
          <w:szCs w:val="30"/>
        </w:rPr>
      </w:pPr>
    </w:p>
    <w:p w:rsidR="008520AF" w:rsidRDefault="008520AF">
      <w:pPr>
        <w:spacing w:line="580" w:lineRule="exact"/>
        <w:jc w:val="center"/>
        <w:rPr>
          <w:rFonts w:ascii="仿宋" w:eastAsia="仿宋" w:hAnsi="仿宋" w:cs="Times New Roman"/>
          <w:b/>
          <w:color w:val="000000"/>
          <w:sz w:val="30"/>
          <w:szCs w:val="30"/>
        </w:rPr>
      </w:pPr>
    </w:p>
    <w:p w:rsidR="008520AF" w:rsidRDefault="008520AF">
      <w:pPr>
        <w:spacing w:line="580" w:lineRule="exact"/>
        <w:jc w:val="center"/>
        <w:rPr>
          <w:rFonts w:ascii="仿宋" w:eastAsia="仿宋" w:hAnsi="仿宋" w:cs="Times New Roman"/>
          <w:b/>
          <w:color w:val="000000"/>
          <w:sz w:val="30"/>
          <w:szCs w:val="30"/>
        </w:rPr>
      </w:pPr>
    </w:p>
    <w:p w:rsidR="008520AF" w:rsidRDefault="008520AF">
      <w:pPr>
        <w:spacing w:line="580" w:lineRule="exact"/>
        <w:jc w:val="center"/>
        <w:rPr>
          <w:rFonts w:ascii="仿宋" w:eastAsia="仿宋" w:hAnsi="仿宋" w:cs="Times New Roman"/>
          <w:b/>
          <w:color w:val="000000"/>
          <w:sz w:val="30"/>
          <w:szCs w:val="30"/>
        </w:rPr>
      </w:pPr>
    </w:p>
    <w:p w:rsidR="008520AF" w:rsidRDefault="008520AF">
      <w:pPr>
        <w:spacing w:line="580" w:lineRule="exact"/>
        <w:jc w:val="center"/>
        <w:rPr>
          <w:rFonts w:ascii="仿宋" w:eastAsia="仿宋" w:hAnsi="仿宋" w:cs="Times New Roman"/>
          <w:b/>
          <w:color w:val="000000"/>
          <w:sz w:val="30"/>
          <w:szCs w:val="30"/>
        </w:rPr>
      </w:pPr>
    </w:p>
    <w:p w:rsidR="008520AF" w:rsidRDefault="008520AF">
      <w:pPr>
        <w:spacing w:line="580" w:lineRule="exact"/>
        <w:jc w:val="center"/>
        <w:rPr>
          <w:rFonts w:ascii="仿宋" w:eastAsia="仿宋" w:hAnsi="仿宋" w:cs="Times New Roman"/>
          <w:b/>
          <w:color w:val="000000"/>
          <w:sz w:val="30"/>
          <w:szCs w:val="30"/>
        </w:rPr>
      </w:pPr>
    </w:p>
    <w:p w:rsidR="008520AF" w:rsidRDefault="008520AF">
      <w:pPr>
        <w:spacing w:line="580" w:lineRule="exact"/>
        <w:jc w:val="center"/>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E2253E">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8.2监狱企业证明文件（若有）</w:t>
      </w:r>
    </w:p>
    <w:p w:rsidR="008520AF" w:rsidRDefault="00E2253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（注:监狱企业投标的应提供由省级以上监狱管理局、监督管理局出具的证明文件。</w:t>
      </w:r>
    </w:p>
    <w:p w:rsidR="008520AF" w:rsidRDefault="008520AF">
      <w:pPr>
        <w:spacing w:line="580" w:lineRule="exact"/>
        <w:rPr>
          <w:rFonts w:ascii="仿宋" w:eastAsia="仿宋" w:hAnsi="仿宋" w:cs="Times New Roman"/>
          <w:b/>
          <w:color w:val="000000"/>
          <w:sz w:val="30"/>
          <w:szCs w:val="30"/>
        </w:rPr>
      </w:pPr>
    </w:p>
    <w:p w:rsidR="008520AF" w:rsidRDefault="008520AF">
      <w:pPr>
        <w:spacing w:line="580" w:lineRule="exact"/>
        <w:rPr>
          <w:rFonts w:ascii="仿宋" w:eastAsia="仿宋" w:hAnsi="仿宋" w:cs="Times New Roman"/>
          <w:b/>
          <w:color w:val="000000"/>
          <w:sz w:val="30"/>
          <w:szCs w:val="30"/>
        </w:rPr>
      </w:pPr>
    </w:p>
    <w:p w:rsidR="008520AF" w:rsidRDefault="00E2253E">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8.3节能、环保设备（产品）认证证书（若有）</w:t>
      </w:r>
    </w:p>
    <w:p w:rsidR="008520AF" w:rsidRDefault="00E2253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（注：参与投标的供应商具有节能、环保产品的应提供。）</w:t>
      </w:r>
    </w:p>
    <w:p w:rsidR="008520AF" w:rsidRDefault="008520AF">
      <w:pPr>
        <w:spacing w:line="580" w:lineRule="exact"/>
        <w:ind w:firstLineChars="200" w:firstLine="560"/>
        <w:rPr>
          <w:rFonts w:ascii="仿宋" w:eastAsia="仿宋" w:hAnsi="仿宋" w:cs="Times New Roman"/>
          <w:color w:val="000000"/>
          <w:sz w:val="28"/>
          <w:szCs w:val="28"/>
        </w:rPr>
      </w:pPr>
    </w:p>
    <w:p w:rsidR="008520AF" w:rsidRDefault="00E2253E">
      <w:pPr>
        <w:spacing w:line="580" w:lineRule="exact"/>
        <w:ind w:firstLineChars="200" w:firstLine="602"/>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8.4残疾人福利性单位证明文件（若有）</w:t>
      </w:r>
    </w:p>
    <w:p w:rsidR="008520AF" w:rsidRDefault="008520AF">
      <w:pPr>
        <w:spacing w:line="580" w:lineRule="exact"/>
        <w:ind w:firstLineChars="200" w:firstLine="602"/>
        <w:jc w:val="center"/>
        <w:rPr>
          <w:rFonts w:ascii="仿宋" w:eastAsia="仿宋" w:hAnsi="仿宋" w:cs="Times New Roman"/>
          <w:b/>
          <w:color w:val="000000"/>
          <w:sz w:val="30"/>
          <w:szCs w:val="30"/>
        </w:rPr>
      </w:pPr>
    </w:p>
    <w:p w:rsidR="008520AF" w:rsidRDefault="00E2253E">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致：杨陵区政府采购中心</w:t>
      </w:r>
    </w:p>
    <w:p w:rsidR="008520AF" w:rsidRDefault="00E2253E">
      <w:pPr>
        <w:spacing w:line="560" w:lineRule="exact"/>
        <w:ind w:firstLineChars="150" w:firstLine="420"/>
        <w:jc w:val="left"/>
        <w:rPr>
          <w:rFonts w:ascii="仿宋" w:eastAsia="仿宋" w:hAnsi="仿宋"/>
          <w:color w:val="000000"/>
          <w:kern w:val="0"/>
          <w:sz w:val="28"/>
          <w:szCs w:val="28"/>
        </w:rPr>
      </w:pPr>
      <w:r>
        <w:rPr>
          <w:rFonts w:ascii="仿宋" w:eastAsia="仿宋" w:hAnsi="仿宋" w:hint="eastAsia"/>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520AF" w:rsidRDefault="00E2253E">
      <w:pPr>
        <w:spacing w:line="560" w:lineRule="exact"/>
        <w:ind w:firstLineChars="150" w:firstLine="420"/>
        <w:jc w:val="left"/>
        <w:rPr>
          <w:rFonts w:ascii="仿宋" w:eastAsia="仿宋" w:hAnsi="仿宋"/>
          <w:color w:val="000000"/>
          <w:kern w:val="0"/>
          <w:sz w:val="28"/>
          <w:szCs w:val="28"/>
        </w:rPr>
      </w:pPr>
      <w:r>
        <w:rPr>
          <w:rFonts w:ascii="仿宋" w:eastAsia="仿宋" w:hAnsi="仿宋" w:hint="eastAsia"/>
          <w:color w:val="000000"/>
          <w:kern w:val="0"/>
          <w:sz w:val="28"/>
          <w:szCs w:val="28"/>
        </w:rPr>
        <w:t>本单位对上述声明的真实性负责。如有虚假，将依法承担相应责任。</w:t>
      </w:r>
    </w:p>
    <w:p w:rsidR="008520AF" w:rsidRDefault="008520AF">
      <w:pPr>
        <w:spacing w:line="560" w:lineRule="exact"/>
        <w:ind w:firstLineChars="150" w:firstLine="420"/>
        <w:jc w:val="left"/>
        <w:rPr>
          <w:rFonts w:ascii="仿宋" w:eastAsia="仿宋" w:hAnsi="仿宋"/>
          <w:color w:val="000000"/>
          <w:kern w:val="0"/>
          <w:sz w:val="28"/>
          <w:szCs w:val="28"/>
        </w:rPr>
      </w:pPr>
    </w:p>
    <w:p w:rsidR="008520AF" w:rsidRDefault="00E2253E">
      <w:pPr>
        <w:spacing w:line="560" w:lineRule="exact"/>
        <w:jc w:val="left"/>
        <w:rPr>
          <w:rFonts w:ascii="仿宋" w:eastAsia="仿宋" w:hAnsi="仿宋"/>
          <w:color w:val="000000"/>
          <w:kern w:val="0"/>
          <w:sz w:val="28"/>
          <w:szCs w:val="28"/>
        </w:rPr>
      </w:pPr>
      <w:r>
        <w:rPr>
          <w:rFonts w:ascii="仿宋" w:eastAsia="仿宋" w:hAnsi="仿宋" w:hint="eastAsia"/>
          <w:color w:val="000000"/>
          <w:kern w:val="0"/>
          <w:sz w:val="28"/>
          <w:szCs w:val="28"/>
        </w:rPr>
        <w:t>单位名称（盖章）：</w:t>
      </w:r>
    </w:p>
    <w:p w:rsidR="008520AF" w:rsidRDefault="00E2253E">
      <w:pPr>
        <w:spacing w:line="560" w:lineRule="exact"/>
        <w:jc w:val="left"/>
        <w:rPr>
          <w:rFonts w:ascii="仿宋" w:eastAsia="仿宋" w:hAnsi="仿宋"/>
          <w:color w:val="000000"/>
          <w:kern w:val="0"/>
          <w:sz w:val="28"/>
          <w:szCs w:val="28"/>
        </w:rPr>
      </w:pPr>
      <w:r>
        <w:rPr>
          <w:rFonts w:ascii="仿宋" w:eastAsia="仿宋" w:hAnsi="仿宋" w:hint="eastAsia"/>
          <w:color w:val="000000"/>
          <w:kern w:val="0"/>
          <w:sz w:val="28"/>
          <w:szCs w:val="28"/>
        </w:rPr>
        <w:t>日  期：</w:t>
      </w:r>
    </w:p>
    <w:p w:rsidR="008520AF" w:rsidRDefault="008520AF">
      <w:pPr>
        <w:spacing w:line="560" w:lineRule="exact"/>
        <w:jc w:val="left"/>
        <w:rPr>
          <w:rFonts w:ascii="仿宋" w:eastAsia="仿宋" w:hAnsi="仿宋"/>
          <w:color w:val="000000"/>
          <w:kern w:val="0"/>
          <w:sz w:val="28"/>
          <w:szCs w:val="28"/>
        </w:rPr>
      </w:pPr>
    </w:p>
    <w:p w:rsidR="008520AF" w:rsidRDefault="00E2253E">
      <w:pPr>
        <w:spacing w:line="560" w:lineRule="exact"/>
        <w:ind w:firstLineChars="150" w:firstLine="422"/>
        <w:jc w:val="left"/>
        <w:rPr>
          <w:rFonts w:ascii="仿宋" w:eastAsia="仿宋" w:hAnsi="仿宋"/>
          <w:b/>
          <w:color w:val="000000"/>
          <w:kern w:val="0"/>
          <w:sz w:val="28"/>
          <w:szCs w:val="28"/>
        </w:rPr>
      </w:pPr>
      <w:r>
        <w:rPr>
          <w:rFonts w:ascii="仿宋" w:eastAsia="仿宋" w:hAnsi="仿宋" w:hint="eastAsia"/>
          <w:b/>
          <w:color w:val="000000"/>
          <w:kern w:val="0"/>
          <w:sz w:val="28"/>
          <w:szCs w:val="28"/>
        </w:rPr>
        <w:t>注：残疾人福利性单位的应填写。</w:t>
      </w:r>
    </w:p>
    <w:p w:rsidR="008520AF" w:rsidRDefault="00E2253E">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lastRenderedPageBreak/>
        <w:t>第9部分   拒绝政府采购领域商业贿赂承诺书（格式）</w:t>
      </w:r>
    </w:p>
    <w:p w:rsidR="008520AF" w:rsidRDefault="00E2253E">
      <w:pPr>
        <w:spacing w:line="580" w:lineRule="exact"/>
        <w:jc w:val="center"/>
        <w:rPr>
          <w:rFonts w:ascii="仿宋" w:eastAsia="仿宋" w:hAnsi="仿宋" w:cs="Times New Roman"/>
          <w:b/>
          <w:color w:val="000000"/>
          <w:sz w:val="30"/>
          <w:szCs w:val="30"/>
        </w:rPr>
      </w:pPr>
      <w:r>
        <w:rPr>
          <w:rFonts w:ascii="仿宋" w:eastAsia="仿宋" w:hAnsi="仿宋" w:cs="Times New Roman" w:hint="eastAsia"/>
          <w:b/>
          <w:color w:val="000000"/>
          <w:sz w:val="30"/>
          <w:szCs w:val="30"/>
        </w:rPr>
        <w:t>陕西省政府采购供应商拒绝政府采购领域商业贿赂承诺书</w:t>
      </w:r>
    </w:p>
    <w:p w:rsidR="008520AF" w:rsidRDefault="00E2253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为响应党中央、国务院关于治理政府采购领域商业贿赂行为的号召，我单位在此庄严承诺： </w:t>
      </w:r>
    </w:p>
    <w:p w:rsidR="008520AF" w:rsidRDefault="00E2253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1、在参与政府采购活动中遵纪守法、诚信经营、公平竞标。 </w:t>
      </w:r>
    </w:p>
    <w:p w:rsidR="008520AF" w:rsidRDefault="00E2253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2、不向采购人、采购代理机构和政府采购评审专家进行任何形式的商业贿赂以谋取交易机会。 </w:t>
      </w:r>
    </w:p>
    <w:p w:rsidR="008520AF" w:rsidRDefault="00E2253E">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3、不向政府采购采购代理机构和采购人提供虚假资质文件或采用虚假应标方式参与政府采购市场竞争并谋取中标、成交。</w:t>
      </w:r>
      <w:r>
        <w:rPr>
          <w:rFonts w:ascii="仿宋" w:eastAsia="仿宋" w:hAnsi="仿宋" w:cs="Times New Roman" w:hint="eastAsia"/>
          <w:color w:val="000000"/>
          <w:sz w:val="28"/>
          <w:szCs w:val="28"/>
        </w:rPr>
        <w:br/>
      </w:r>
      <w:r>
        <w:rPr>
          <w:rFonts w:ascii="宋体" w:eastAsia="宋体" w:hAnsi="宋体" w:cs="宋体" w:hint="eastAsia"/>
          <w:color w:val="000000"/>
          <w:sz w:val="28"/>
          <w:szCs w:val="28"/>
        </w:rPr>
        <w:t> </w:t>
      </w:r>
      <w:r>
        <w:rPr>
          <w:rFonts w:ascii="仿宋" w:eastAsia="仿宋" w:hAnsi="仿宋" w:cs="仿宋" w:hint="eastAsia"/>
          <w:color w:val="000000"/>
          <w:sz w:val="28"/>
          <w:szCs w:val="28"/>
        </w:rPr>
        <w:t xml:space="preserve">  4</w:t>
      </w:r>
      <w:r>
        <w:rPr>
          <w:rFonts w:ascii="仿宋" w:eastAsia="仿宋" w:hAnsi="仿宋" w:cs="Times New Roman" w:hint="eastAsia"/>
          <w:color w:val="000000"/>
          <w:sz w:val="28"/>
          <w:szCs w:val="28"/>
        </w:rPr>
        <w:t xml:space="preserve">、不采取“围标、陪标”等商业欺诈手段获得政府采购定单。 </w:t>
      </w:r>
      <w:r>
        <w:rPr>
          <w:rFonts w:ascii="仿宋" w:eastAsia="仿宋" w:hAnsi="仿宋" w:cs="Times New Roman" w:hint="eastAsia"/>
          <w:color w:val="000000"/>
          <w:sz w:val="28"/>
          <w:szCs w:val="28"/>
        </w:rPr>
        <w:br/>
      </w:r>
      <w:r>
        <w:rPr>
          <w:rFonts w:ascii="宋体" w:eastAsia="宋体" w:hAnsi="宋体" w:cs="宋体" w:hint="eastAsia"/>
          <w:color w:val="000000"/>
          <w:sz w:val="28"/>
          <w:szCs w:val="28"/>
        </w:rPr>
        <w:t> </w:t>
      </w:r>
      <w:r>
        <w:rPr>
          <w:rFonts w:ascii="仿宋" w:eastAsia="仿宋" w:hAnsi="仿宋" w:cs="仿宋" w:hint="eastAsia"/>
          <w:color w:val="000000"/>
          <w:sz w:val="28"/>
          <w:szCs w:val="28"/>
        </w:rPr>
        <w:t xml:space="preserve">  5</w:t>
      </w:r>
      <w:r>
        <w:rPr>
          <w:rFonts w:ascii="仿宋" w:eastAsia="仿宋" w:hAnsi="仿宋" w:cs="Times New Roman" w:hint="eastAsia"/>
          <w:color w:val="000000"/>
          <w:sz w:val="28"/>
          <w:szCs w:val="28"/>
        </w:rPr>
        <w:t xml:space="preserve">、不采取不正当手段低毁、排挤其他供应商。 </w:t>
      </w:r>
      <w:r>
        <w:rPr>
          <w:rFonts w:ascii="仿宋" w:eastAsia="仿宋" w:hAnsi="仿宋" w:cs="Times New Roman" w:hint="eastAsia"/>
          <w:color w:val="000000"/>
          <w:sz w:val="28"/>
          <w:szCs w:val="28"/>
        </w:rPr>
        <w:br/>
      </w:r>
      <w:r>
        <w:rPr>
          <w:rFonts w:ascii="宋体" w:eastAsia="宋体" w:hAnsi="宋体" w:cs="宋体" w:hint="eastAsia"/>
          <w:color w:val="000000"/>
          <w:sz w:val="28"/>
          <w:szCs w:val="28"/>
        </w:rPr>
        <w:t> </w:t>
      </w:r>
      <w:r>
        <w:rPr>
          <w:rFonts w:ascii="仿宋" w:eastAsia="仿宋" w:hAnsi="仿宋" w:cs="仿宋" w:hint="eastAsia"/>
          <w:color w:val="000000"/>
          <w:sz w:val="28"/>
          <w:szCs w:val="28"/>
        </w:rPr>
        <w:t xml:space="preserve">  6</w:t>
      </w:r>
      <w:r>
        <w:rPr>
          <w:rFonts w:ascii="仿宋" w:eastAsia="仿宋" w:hAnsi="仿宋" w:cs="Times New Roman" w:hint="eastAsia"/>
          <w:color w:val="000000"/>
          <w:sz w:val="28"/>
          <w:szCs w:val="28"/>
        </w:rPr>
        <w:t xml:space="preserve">、不在提供商品和服务时“偷梁换柱、以次充好”损害采购人的合法权益。 </w:t>
      </w:r>
      <w:r>
        <w:rPr>
          <w:rFonts w:ascii="仿宋" w:eastAsia="仿宋" w:hAnsi="仿宋" w:cs="Times New Roman" w:hint="eastAsia"/>
          <w:color w:val="000000"/>
          <w:sz w:val="28"/>
          <w:szCs w:val="28"/>
        </w:rPr>
        <w:br/>
      </w:r>
      <w:r>
        <w:rPr>
          <w:rFonts w:ascii="宋体" w:eastAsia="宋体" w:hAnsi="宋体" w:cs="宋体" w:hint="eastAsia"/>
          <w:color w:val="000000"/>
          <w:sz w:val="28"/>
          <w:szCs w:val="28"/>
        </w:rPr>
        <w:t> </w:t>
      </w:r>
      <w:r>
        <w:rPr>
          <w:rFonts w:ascii="仿宋" w:eastAsia="仿宋" w:hAnsi="仿宋" w:cs="仿宋" w:hint="eastAsia"/>
          <w:color w:val="000000"/>
          <w:sz w:val="28"/>
          <w:szCs w:val="28"/>
        </w:rPr>
        <w:t xml:space="preserve">  7</w:t>
      </w:r>
      <w:r>
        <w:rPr>
          <w:rFonts w:ascii="仿宋" w:eastAsia="仿宋" w:hAnsi="仿宋" w:cs="Times New Roman" w:hint="eastAsia"/>
          <w:color w:val="000000"/>
          <w:sz w:val="28"/>
          <w:szCs w:val="28"/>
        </w:rPr>
        <w:t>、不与采购人、采购代理机构政府采购评审专家或其它供应商恶意串通，进行质疑和投诉，维护政府采购市场秩序。</w:t>
      </w:r>
      <w:r>
        <w:rPr>
          <w:rFonts w:ascii="仿宋" w:eastAsia="仿宋" w:hAnsi="仿宋" w:cs="Times New Roman" w:hint="eastAsia"/>
          <w:color w:val="000000"/>
          <w:sz w:val="28"/>
          <w:szCs w:val="28"/>
        </w:rPr>
        <w:br/>
      </w:r>
      <w:r>
        <w:rPr>
          <w:rFonts w:ascii="宋体" w:eastAsia="宋体" w:hAnsi="宋体" w:cs="宋体" w:hint="eastAsia"/>
          <w:color w:val="000000"/>
          <w:sz w:val="28"/>
          <w:szCs w:val="28"/>
        </w:rPr>
        <w:t> </w:t>
      </w:r>
      <w:r>
        <w:rPr>
          <w:rFonts w:ascii="仿宋" w:eastAsia="仿宋" w:hAnsi="仿宋" w:cs="仿宋" w:hint="eastAsia"/>
          <w:color w:val="000000"/>
          <w:sz w:val="28"/>
          <w:szCs w:val="28"/>
        </w:rPr>
        <w:t xml:space="preserve">  8</w:t>
      </w:r>
      <w:r>
        <w:rPr>
          <w:rFonts w:ascii="仿宋" w:eastAsia="仿宋" w:hAnsi="仿宋" w:cs="Times New Roman" w:hint="eastAsia"/>
          <w:color w:val="000000"/>
          <w:sz w:val="28"/>
          <w:szCs w:val="28"/>
        </w:rPr>
        <w:t xml:space="preserve">、尊重和接受政府采购监督管理部门的监督和政府采购代理机构采购要求，承担因违约行为给采购人造成的损失。 </w:t>
      </w:r>
    </w:p>
    <w:p w:rsidR="008520AF" w:rsidRDefault="00E2253E">
      <w:pPr>
        <w:spacing w:line="580" w:lineRule="exact"/>
        <w:ind w:firstLineChars="200" w:firstLine="560"/>
        <w:rPr>
          <w:rFonts w:ascii="宋体" w:eastAsia="宋体" w:hAnsi="宋体" w:cs="宋体"/>
          <w:color w:val="000000"/>
          <w:sz w:val="28"/>
          <w:szCs w:val="28"/>
        </w:rPr>
      </w:pPr>
      <w:r>
        <w:rPr>
          <w:rFonts w:ascii="仿宋" w:eastAsia="仿宋" w:hAnsi="仿宋" w:cs="Times New Roman" w:hint="eastAsia"/>
          <w:color w:val="000000"/>
          <w:sz w:val="28"/>
          <w:szCs w:val="28"/>
        </w:rPr>
        <w:t>9、不发生其他有悖于政府采购公开、公平、公正和诚信原则的行为。</w:t>
      </w:r>
      <w:r>
        <w:rPr>
          <w:rFonts w:ascii="宋体" w:eastAsia="宋体" w:hAnsi="宋体" w:cs="宋体" w:hint="eastAsia"/>
          <w:color w:val="000000"/>
          <w:sz w:val="28"/>
          <w:szCs w:val="28"/>
        </w:rPr>
        <w:t> </w:t>
      </w:r>
    </w:p>
    <w:p w:rsidR="008520AF" w:rsidRDefault="00E2253E">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承诺单位：　　                 　（盖章）</w:t>
      </w:r>
      <w:r>
        <w:rPr>
          <w:rFonts w:ascii="仿宋" w:eastAsia="仿宋" w:hAnsi="仿宋" w:cs="Times New Roman" w:hint="eastAsia"/>
          <w:color w:val="000000"/>
          <w:sz w:val="28"/>
          <w:szCs w:val="28"/>
        </w:rPr>
        <w:br/>
        <w:t>全权代表：　　　　　     　　　　（签字）</w:t>
      </w:r>
    </w:p>
    <w:p w:rsidR="008520AF" w:rsidRDefault="00E2253E">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地　　址：</w:t>
      </w:r>
    </w:p>
    <w:p w:rsidR="008520AF" w:rsidRDefault="00E2253E">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邮    编：　　        电　　话：　　　　年　　月　　日</w:t>
      </w:r>
    </w:p>
    <w:p w:rsidR="008520AF" w:rsidRDefault="008520AF">
      <w:pPr>
        <w:spacing w:line="360" w:lineRule="exact"/>
        <w:jc w:val="center"/>
        <w:rPr>
          <w:rFonts w:ascii="仿宋_GB2312" w:eastAsia="仿宋_GB2312" w:hAnsi="仿宋" w:cs="Times New Roman"/>
          <w:b/>
          <w:color w:val="000000"/>
          <w:sz w:val="36"/>
          <w:szCs w:val="36"/>
        </w:rPr>
      </w:pPr>
    </w:p>
    <w:p w:rsidR="008520AF" w:rsidRDefault="00E2253E">
      <w:pPr>
        <w:spacing w:line="360" w:lineRule="exact"/>
        <w:jc w:val="center"/>
        <w:rPr>
          <w:rFonts w:ascii="仿宋_GB2312" w:eastAsia="仿宋_GB2312" w:hAnsi="仿宋" w:cs="Times New Roman"/>
          <w:b/>
          <w:color w:val="000000"/>
          <w:sz w:val="36"/>
          <w:szCs w:val="36"/>
        </w:rPr>
      </w:pPr>
      <w:r>
        <w:rPr>
          <w:rFonts w:ascii="仿宋_GB2312" w:eastAsia="仿宋_GB2312" w:hAnsi="仿宋" w:cs="Times New Roman" w:hint="eastAsia"/>
          <w:b/>
          <w:color w:val="000000"/>
          <w:sz w:val="36"/>
          <w:szCs w:val="36"/>
        </w:rPr>
        <w:lastRenderedPageBreak/>
        <w:t>第七章  招标内容及具体要求</w:t>
      </w:r>
    </w:p>
    <w:p w:rsidR="008520AF" w:rsidRDefault="008520AF">
      <w:pPr>
        <w:spacing w:line="360" w:lineRule="exact"/>
        <w:rPr>
          <w:rFonts w:ascii="仿宋_GB2312" w:eastAsia="仿宋_GB2312" w:hAnsi="仿宋" w:cs="Times New Roman"/>
          <w:b/>
          <w:color w:val="000000"/>
          <w:sz w:val="36"/>
          <w:szCs w:val="36"/>
        </w:rPr>
      </w:pPr>
    </w:p>
    <w:p w:rsidR="008520AF" w:rsidRDefault="00E2253E">
      <w:pPr>
        <w:widowControl/>
        <w:shd w:val="clear" w:color="auto" w:fill="FFFFFF"/>
        <w:spacing w:line="360" w:lineRule="auto"/>
        <w:ind w:firstLineChars="200" w:firstLine="562"/>
        <w:rPr>
          <w:rFonts w:ascii="仿宋_GB2312" w:eastAsia="仿宋_GB2312" w:hAnsi="宋体" w:cs="宋体"/>
          <w:b/>
          <w:color w:val="000000" w:themeColor="text1"/>
          <w:kern w:val="0"/>
          <w:sz w:val="28"/>
          <w:szCs w:val="28"/>
        </w:rPr>
      </w:pPr>
      <w:r>
        <w:rPr>
          <w:rFonts w:ascii="仿宋_GB2312" w:eastAsia="仿宋_GB2312" w:hAnsi="宋体" w:cs="宋体" w:hint="eastAsia"/>
          <w:b/>
          <w:bCs/>
          <w:color w:val="000000" w:themeColor="text1"/>
          <w:kern w:val="0"/>
          <w:sz w:val="28"/>
          <w:szCs w:val="28"/>
        </w:rPr>
        <w:t>1、招标内容</w:t>
      </w:r>
    </w:p>
    <w:p w:rsidR="008520AF" w:rsidRDefault="00E2253E">
      <w:pPr>
        <w:widowControl/>
        <w:shd w:val="clear" w:color="auto" w:fill="FFFFFF"/>
        <w:spacing w:line="360" w:lineRule="auto"/>
        <w:ind w:firstLine="561"/>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教育系统物业服务管理，拟定为29所校园配置83名保安（持有保安员证）和6名水电工（从事电工作业的必须</w:t>
      </w:r>
      <w:r w:rsidR="0095208C">
        <w:rPr>
          <w:rFonts w:ascii="仿宋_GB2312" w:eastAsia="仿宋_GB2312" w:hAnsi="宋体" w:cs="宋体" w:hint="eastAsia"/>
          <w:color w:val="000000" w:themeColor="text1"/>
          <w:kern w:val="0"/>
          <w:sz w:val="28"/>
          <w:szCs w:val="28"/>
        </w:rPr>
        <w:t>持有</w:t>
      </w:r>
      <w:r>
        <w:rPr>
          <w:rFonts w:ascii="仿宋_GB2312" w:eastAsia="仿宋_GB2312" w:hAnsi="宋体" w:cs="宋体" w:hint="eastAsia"/>
          <w:color w:val="000000" w:themeColor="text1"/>
          <w:kern w:val="0"/>
          <w:sz w:val="28"/>
          <w:szCs w:val="28"/>
        </w:rPr>
        <w:t>特种作业操作证，电工同时兼职水工），全面负责校园安全保卫和水电维修工作。专责监督检查保安服务质量，并指导、协调保安对校内各类突发事件的应急处理。如有工作需要，可协商调增人员，另签补充协商。</w:t>
      </w:r>
    </w:p>
    <w:p w:rsidR="008520AF" w:rsidRDefault="00E2253E">
      <w:pPr>
        <w:widowControl/>
        <w:shd w:val="clear" w:color="auto" w:fill="FFFFFF"/>
        <w:spacing w:line="360" w:lineRule="auto"/>
        <w:ind w:firstLineChars="200" w:firstLine="562"/>
        <w:rPr>
          <w:rFonts w:ascii="仿宋_GB2312" w:eastAsia="仿宋_GB2312" w:hAnsi="宋体" w:cs="宋体"/>
          <w:color w:val="000000" w:themeColor="text1"/>
          <w:kern w:val="0"/>
          <w:sz w:val="28"/>
          <w:szCs w:val="28"/>
        </w:rPr>
      </w:pPr>
      <w:r>
        <w:rPr>
          <w:rFonts w:ascii="仿宋_GB2312" w:eastAsia="仿宋_GB2312" w:hAnsi="宋体" w:cs="宋体" w:hint="eastAsia"/>
          <w:b/>
          <w:color w:val="000000" w:themeColor="text1"/>
          <w:kern w:val="0"/>
          <w:sz w:val="28"/>
          <w:szCs w:val="28"/>
        </w:rPr>
        <w:t>2、服务</w:t>
      </w:r>
      <w:r>
        <w:rPr>
          <w:rFonts w:ascii="仿宋_GB2312" w:eastAsia="仿宋_GB2312" w:hAnsi="宋体" w:cs="宋体" w:hint="eastAsia"/>
          <w:b/>
          <w:bCs/>
          <w:color w:val="000000" w:themeColor="text1"/>
          <w:kern w:val="0"/>
          <w:sz w:val="28"/>
          <w:szCs w:val="28"/>
        </w:rPr>
        <w:t>管理范围</w:t>
      </w:r>
      <w:r>
        <w:rPr>
          <w:rFonts w:ascii="仿宋_GB2312" w:eastAsia="仿宋_GB2312" w:hAnsi="宋体" w:cs="宋体" w:hint="eastAsia"/>
          <w:b/>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2.1保安管理根据保安行业规范与保安管理标准，按照要求，承担校园安全保卫专项管理，开展专业化安全防范、防火、防投毒，保障甲方校园内的设备财产安全及师生员工人身与财产的安全，维护校园内公共秩序。</w:t>
      </w:r>
    </w:p>
    <w:p w:rsidR="008520AF" w:rsidRDefault="00E2253E">
      <w:pPr>
        <w:widowControl/>
        <w:shd w:val="clear" w:color="auto" w:fill="FFFFFF"/>
        <w:spacing w:line="360" w:lineRule="auto"/>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2.2水电工服务服务范围。承担所有校园水电维修和巡检，确保水电正常使用和安全</w:t>
      </w:r>
    </w:p>
    <w:p w:rsidR="008520AF" w:rsidRDefault="00E2253E">
      <w:pPr>
        <w:widowControl/>
        <w:shd w:val="clear" w:color="auto" w:fill="FFFFFF"/>
        <w:spacing w:line="360" w:lineRule="auto"/>
        <w:ind w:firstLineChars="200" w:firstLine="562"/>
        <w:rPr>
          <w:rFonts w:ascii="仿宋_GB2312" w:eastAsia="仿宋_GB2312" w:hAnsi="宋体" w:cs="宋体"/>
          <w:color w:val="000000" w:themeColor="text1"/>
          <w:kern w:val="0"/>
          <w:sz w:val="28"/>
          <w:szCs w:val="28"/>
        </w:rPr>
      </w:pPr>
      <w:r>
        <w:rPr>
          <w:rFonts w:ascii="仿宋_GB2312" w:eastAsia="仿宋_GB2312" w:hAnsi="宋体" w:cs="宋体" w:hint="eastAsia"/>
          <w:b/>
          <w:color w:val="000000" w:themeColor="text1"/>
          <w:kern w:val="0"/>
          <w:sz w:val="28"/>
          <w:szCs w:val="28"/>
        </w:rPr>
        <w:t>3、</w:t>
      </w:r>
      <w:r>
        <w:rPr>
          <w:rFonts w:ascii="仿宋_GB2312" w:eastAsia="仿宋_GB2312" w:hAnsi="宋体" w:cs="宋体" w:hint="eastAsia"/>
          <w:b/>
          <w:bCs/>
          <w:color w:val="000000" w:themeColor="text1"/>
          <w:kern w:val="0"/>
          <w:sz w:val="28"/>
          <w:szCs w:val="28"/>
        </w:rPr>
        <w:t>委托管理内容</w:t>
      </w:r>
      <w:r>
        <w:rPr>
          <w:rFonts w:ascii="仿宋_GB2312" w:eastAsia="仿宋_GB2312" w:hAnsi="宋体" w:cs="宋体" w:hint="eastAsia"/>
          <w:b/>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依照校方规定与管理要求，结合校园安全保卫工作实际情况，制订切实可行的校园安全保卫工作整体方案，开展专业化安全防范业务和消防演练，具体管理内容如下：</w:t>
      </w:r>
    </w:p>
    <w:p w:rsidR="008520AF" w:rsidRDefault="00E2253E">
      <w:pPr>
        <w:widowControl/>
        <w:shd w:val="clear" w:color="auto" w:fill="FFFFFF"/>
        <w:spacing w:line="360" w:lineRule="auto"/>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3.1乙方（即供应商，下同）负责委派工作人员的社会劳动保险，发生伤亡事故的处理和赔偿均由乙方按劳动法的相关规定执行。</w:t>
      </w:r>
    </w:p>
    <w:p w:rsidR="008520AF" w:rsidRDefault="00E2253E">
      <w:pPr>
        <w:widowControl/>
        <w:shd w:val="clear" w:color="auto" w:fill="FFFFFF"/>
        <w:spacing w:line="360" w:lineRule="auto"/>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3.2如遇突发事件，物业公司应派副总以上管理人员15分钟以内及时到达现场，配合警方及校方及时处理相关事件。</w:t>
      </w:r>
    </w:p>
    <w:p w:rsidR="008520AF" w:rsidRDefault="00E2253E">
      <w:pPr>
        <w:widowControl/>
        <w:shd w:val="clear" w:color="auto" w:fill="FFFFFF"/>
        <w:spacing w:line="360" w:lineRule="auto"/>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3.3校园安全秩序的巡逻：包括负责门卫周边与广场的车辆指挥与停放；学校门口卫生打扫；校园内悬挂横幅、张贴物的管理；校园内临时经营摊位置的管理等；校园内定时定点治安巡逻检查，重点部位的定点守护；楼宇公共场所昼、夜巡查；</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3.4校园内重大活动的安全警戒与秩序维护；配合做好重大事件的保卫工作；</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3.5配合校区安保科受理校区内各类纠纷和治安案件，配合校方对违规事件的调查处理，协助司法及公安机关对案件的排查取证；</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3.6校园内突发事件处置、灾害预防、火灾扑救，发现和制止校内暴力事件，随时准备提供紧急救助；</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3.7校园内公共部位安全隐患检查、排除及上报；违规纠正；有针对性地开展安全教育和提示；</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3.8文明巡逻，并制止校园不文明举止；</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 xml:space="preserve">  3.9承担校方提供的保安业务所使用的办公设备、设施（如桌椅、橱柜、电扇、取暖器、空调等）、通讯工具、照明设施等安全的完好；故意损坏、恶意使用或丢失全额赔偿；</w:t>
      </w:r>
      <w:r>
        <w:rPr>
          <w:rFonts w:ascii="仿宋_GB2312" w:eastAsia="仿宋_GB2312" w:hAnsi="宋体" w:cs="宋体" w:hint="eastAsia"/>
          <w:color w:val="000000" w:themeColor="text1"/>
          <w:kern w:val="0"/>
          <w:sz w:val="28"/>
          <w:szCs w:val="28"/>
        </w:rPr>
        <w:br/>
      </w:r>
      <w:r>
        <w:rPr>
          <w:rFonts w:ascii="宋体" w:eastAsia="仿宋_GB2312" w:hAnsi="宋体" w:cs="宋体" w:hint="eastAsia"/>
          <w:color w:val="000000" w:themeColor="text1"/>
          <w:kern w:val="0"/>
          <w:sz w:val="28"/>
          <w:szCs w:val="28"/>
        </w:rPr>
        <w:t>  </w:t>
      </w:r>
      <w:r>
        <w:rPr>
          <w:rFonts w:ascii="仿宋_GB2312" w:eastAsia="仿宋_GB2312" w:hAnsi="宋体" w:cs="宋体" w:hint="eastAsia"/>
          <w:color w:val="000000" w:themeColor="text1"/>
          <w:kern w:val="0"/>
          <w:sz w:val="28"/>
          <w:szCs w:val="28"/>
        </w:rPr>
        <w:t>3.10其它属于保安服务范围内的工作以及校方临时交办的任务。</w:t>
      </w:r>
    </w:p>
    <w:p w:rsidR="008520AF" w:rsidRDefault="00E2253E">
      <w:pPr>
        <w:spacing w:line="360" w:lineRule="auto"/>
        <w:ind w:leftChars="50" w:left="105" w:firstLineChars="200" w:firstLine="562"/>
        <w:jc w:val="left"/>
        <w:rPr>
          <w:rFonts w:ascii="仿宋_GB2312" w:eastAsia="仿宋_GB2312" w:hAnsi="宋体" w:cs="宋体"/>
          <w:color w:val="000000" w:themeColor="text1"/>
          <w:kern w:val="0"/>
          <w:sz w:val="28"/>
          <w:szCs w:val="28"/>
        </w:rPr>
      </w:pPr>
      <w:r>
        <w:rPr>
          <w:rFonts w:ascii="仿宋_GB2312" w:eastAsia="仿宋_GB2312" w:hAnsi="宋体" w:cs="宋体" w:hint="eastAsia"/>
          <w:b/>
          <w:color w:val="000000" w:themeColor="text1"/>
          <w:kern w:val="0"/>
          <w:sz w:val="28"/>
          <w:szCs w:val="28"/>
        </w:rPr>
        <w:t>4、</w:t>
      </w:r>
      <w:r>
        <w:rPr>
          <w:rFonts w:ascii="仿宋_GB2312" w:eastAsia="仿宋_GB2312" w:hAnsi="宋体" w:cs="宋体" w:hint="eastAsia"/>
          <w:b/>
          <w:bCs/>
          <w:color w:val="000000" w:themeColor="text1"/>
          <w:kern w:val="0"/>
          <w:sz w:val="28"/>
          <w:szCs w:val="28"/>
        </w:rPr>
        <w:t>管理服务要求</w:t>
      </w:r>
      <w:r>
        <w:rPr>
          <w:rFonts w:ascii="仿宋_GB2312" w:eastAsia="仿宋_GB2312" w:hAnsi="宋体" w:cs="宋体" w:hint="eastAsia"/>
          <w:b/>
          <w:color w:val="000000" w:themeColor="text1"/>
          <w:kern w:val="0"/>
          <w:sz w:val="28"/>
          <w:szCs w:val="28"/>
        </w:rPr>
        <w:br/>
      </w:r>
      <w:r>
        <w:rPr>
          <w:rFonts w:ascii="仿宋_GB2312" w:eastAsia="仿宋_GB2312" w:hAnsi="宋体" w:cs="宋体" w:hint="eastAsia"/>
          <w:color w:val="000000" w:themeColor="text1"/>
          <w:kern w:val="0"/>
          <w:sz w:val="28"/>
          <w:szCs w:val="28"/>
        </w:rPr>
        <w:t xml:space="preserve">    4.1质量目标要求</w:t>
      </w:r>
    </w:p>
    <w:p w:rsidR="008520AF" w:rsidRDefault="00E2253E">
      <w:pPr>
        <w:spacing w:line="360" w:lineRule="auto"/>
        <w:ind w:leftChars="50" w:left="105"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4.1.1依托行业标准，根据校方管理规定与服务要求，制订切实可行的校园物业服务整体方案和应急预案，突发事件反应迅速，预案处置有力；</w:t>
      </w:r>
      <w:r>
        <w:rPr>
          <w:rFonts w:ascii="仿宋_GB2312" w:eastAsia="仿宋_GB2312" w:hAnsi="宋体" w:cs="宋体" w:hint="eastAsia"/>
          <w:color w:val="000000" w:themeColor="text1"/>
          <w:kern w:val="0"/>
          <w:sz w:val="28"/>
          <w:szCs w:val="28"/>
        </w:rPr>
        <w:br/>
      </w:r>
      <w:r>
        <w:rPr>
          <w:rFonts w:ascii="仿宋_GB2312" w:eastAsia="仿宋_GB2312" w:hAnsi="宋体" w:cs="宋体" w:hint="eastAsia"/>
          <w:color w:val="000000" w:themeColor="text1"/>
          <w:kern w:val="0"/>
          <w:sz w:val="28"/>
          <w:szCs w:val="28"/>
        </w:rPr>
        <w:lastRenderedPageBreak/>
        <w:t xml:space="preserve">    4.1.2依法办事，文明值勤，严格管理，保障学校及内部财产和人身不受侵害，维护正常的教学、科研、生活秩序；</w:t>
      </w:r>
      <w:r>
        <w:rPr>
          <w:rFonts w:ascii="仿宋_GB2312" w:eastAsia="仿宋_GB2312" w:hAnsi="宋体" w:cs="宋体" w:hint="eastAsia"/>
          <w:color w:val="000000" w:themeColor="text1"/>
          <w:kern w:val="0"/>
          <w:sz w:val="28"/>
          <w:szCs w:val="28"/>
        </w:rPr>
        <w:br/>
        <w:t xml:space="preserve">    4.1.3全年无责任事故和责任案件发生，师生对校园安全保卫管理和水电维修工作普遍认可，有安全感，对校园保安服务满意率在85%以上。</w:t>
      </w:r>
      <w:r>
        <w:rPr>
          <w:rFonts w:ascii="仿宋_GB2312" w:eastAsia="仿宋_GB2312" w:hAnsi="宋体" w:cs="宋体" w:hint="eastAsia"/>
          <w:color w:val="000000" w:themeColor="text1"/>
          <w:kern w:val="0"/>
          <w:sz w:val="28"/>
          <w:szCs w:val="28"/>
        </w:rPr>
        <w:br/>
        <w:t xml:space="preserve">    4.2服务质量要求</w:t>
      </w:r>
      <w:r>
        <w:rPr>
          <w:rFonts w:ascii="仿宋_GB2312" w:eastAsia="仿宋_GB2312" w:hAnsi="宋体" w:cs="宋体" w:hint="eastAsia"/>
          <w:color w:val="000000" w:themeColor="text1"/>
          <w:kern w:val="0"/>
          <w:sz w:val="28"/>
          <w:szCs w:val="28"/>
        </w:rPr>
        <w:br/>
        <w:t xml:space="preserve">    4.2.1树立“服务第一，用户至上”的思想，保障甲方（即采购方及使用方，下同）的</w:t>
      </w:r>
      <w:r w:rsidRPr="00E2253E">
        <w:rPr>
          <w:rFonts w:ascii="仿宋_GB2312" w:eastAsia="仿宋_GB2312" w:hAnsi="宋体" w:cs="宋体" w:hint="eastAsia"/>
          <w:color w:val="000000" w:themeColor="text1"/>
          <w:kern w:val="0"/>
          <w:sz w:val="28"/>
          <w:szCs w:val="28"/>
        </w:rPr>
        <w:t>人身、</w:t>
      </w:r>
      <w:r>
        <w:rPr>
          <w:rFonts w:ascii="仿宋_GB2312" w:eastAsia="仿宋_GB2312" w:hAnsi="宋体" w:cs="宋体" w:hint="eastAsia"/>
          <w:color w:val="000000" w:themeColor="text1"/>
          <w:kern w:val="0"/>
          <w:sz w:val="28"/>
          <w:szCs w:val="28"/>
        </w:rPr>
        <w:t>财产安全；</w:t>
      </w:r>
      <w:r>
        <w:rPr>
          <w:rFonts w:ascii="仿宋_GB2312" w:eastAsia="仿宋_GB2312" w:hAnsi="宋体" w:cs="宋体" w:hint="eastAsia"/>
          <w:color w:val="000000" w:themeColor="text1"/>
          <w:kern w:val="0"/>
          <w:sz w:val="28"/>
          <w:szCs w:val="28"/>
        </w:rPr>
        <w:br/>
        <w:t xml:space="preserve">    4.2.2管理要坚持原则、工作慎密严谨；服务要以人为本、主动热情；处理问题要高度警惕、有理有节；</w:t>
      </w:r>
      <w:r>
        <w:rPr>
          <w:rFonts w:ascii="仿宋_GB2312" w:eastAsia="仿宋_GB2312" w:hAnsi="宋体" w:cs="宋体" w:hint="eastAsia"/>
          <w:color w:val="000000" w:themeColor="text1"/>
          <w:kern w:val="0"/>
          <w:sz w:val="28"/>
          <w:szCs w:val="28"/>
        </w:rPr>
        <w:br/>
        <w:t xml:space="preserve">    4.2.3坚持原则，针对不同服务对象，区别对待，灵活操作，妥善处理；</w:t>
      </w:r>
      <w:r>
        <w:rPr>
          <w:rFonts w:ascii="仿宋_GB2312" w:eastAsia="仿宋_GB2312" w:hAnsi="宋体" w:cs="宋体" w:hint="eastAsia"/>
          <w:color w:val="000000" w:themeColor="text1"/>
          <w:kern w:val="0"/>
          <w:sz w:val="28"/>
          <w:szCs w:val="28"/>
        </w:rPr>
        <w:br/>
        <w:t xml:space="preserve">    4.2.4上岗人员仪表整洁，统一着装，挂牌上岗，规范管理，礼貌待人，保持岗位卫生整洁；</w:t>
      </w:r>
      <w:r>
        <w:rPr>
          <w:rFonts w:ascii="仿宋_GB2312" w:eastAsia="仿宋_GB2312" w:hAnsi="宋体" w:cs="宋体" w:hint="eastAsia"/>
          <w:color w:val="000000" w:themeColor="text1"/>
          <w:kern w:val="0"/>
          <w:sz w:val="28"/>
          <w:szCs w:val="28"/>
        </w:rPr>
        <w:br/>
        <w:t xml:space="preserve">    4.2.5依法办事，文明值勤，不与师生发生争吵或冲突，坚决做到打不还手、骂不还口；</w:t>
      </w:r>
      <w:r>
        <w:rPr>
          <w:rFonts w:ascii="仿宋_GB2312" w:eastAsia="仿宋_GB2312" w:hAnsi="宋体" w:cs="宋体" w:hint="eastAsia"/>
          <w:color w:val="000000" w:themeColor="text1"/>
          <w:kern w:val="0"/>
          <w:sz w:val="28"/>
          <w:szCs w:val="28"/>
        </w:rPr>
        <w:br/>
        <w:t xml:space="preserve">    4.2.6有求必应，有警必出。</w:t>
      </w:r>
      <w:r>
        <w:rPr>
          <w:rFonts w:ascii="仿宋_GB2312" w:eastAsia="仿宋_GB2312" w:hAnsi="宋体" w:cs="宋体" w:hint="eastAsia"/>
          <w:color w:val="000000" w:themeColor="text1"/>
          <w:kern w:val="0"/>
          <w:sz w:val="28"/>
          <w:szCs w:val="28"/>
        </w:rPr>
        <w:br/>
        <w:t xml:space="preserve">    4.3队伍建设与管理要求</w:t>
      </w:r>
      <w:r>
        <w:rPr>
          <w:rFonts w:ascii="仿宋_GB2312" w:eastAsia="仿宋_GB2312" w:hAnsi="宋体" w:cs="宋体" w:hint="eastAsia"/>
          <w:color w:val="000000" w:themeColor="text1"/>
          <w:kern w:val="0"/>
          <w:sz w:val="28"/>
          <w:szCs w:val="28"/>
        </w:rPr>
        <w:br/>
        <w:t xml:space="preserve">    4.3.1乙方负责提供进驻保安人员值勤所需的装备、八大件、器材、通讯设备、常用办公耗材等；</w:t>
      </w:r>
      <w:r>
        <w:rPr>
          <w:rFonts w:ascii="仿宋_GB2312" w:eastAsia="仿宋_GB2312" w:hAnsi="宋体" w:cs="宋体" w:hint="eastAsia"/>
          <w:color w:val="000000" w:themeColor="text1"/>
          <w:kern w:val="0"/>
          <w:sz w:val="28"/>
          <w:szCs w:val="28"/>
        </w:rPr>
        <w:br/>
        <w:t xml:space="preserve">    4.3.2从甲方安全实际出发，经常性开展在岗人员业务培训和紧急预案演练；</w:t>
      </w:r>
      <w:r>
        <w:rPr>
          <w:rFonts w:ascii="仿宋_GB2312" w:eastAsia="仿宋_GB2312" w:hAnsi="宋体" w:cs="宋体" w:hint="eastAsia"/>
          <w:color w:val="000000" w:themeColor="text1"/>
          <w:kern w:val="0"/>
          <w:sz w:val="28"/>
          <w:szCs w:val="28"/>
        </w:rPr>
        <w:br/>
      </w:r>
      <w:r>
        <w:rPr>
          <w:rFonts w:ascii="仿宋_GB2312" w:eastAsia="仿宋_GB2312" w:hAnsi="宋体" w:cs="宋体" w:hint="eastAsia"/>
          <w:color w:val="000000" w:themeColor="text1"/>
          <w:kern w:val="0"/>
          <w:sz w:val="28"/>
          <w:szCs w:val="28"/>
        </w:rPr>
        <w:lastRenderedPageBreak/>
        <w:t xml:space="preserve">    4.3.3内部管理体制及规章制度健全，设立保安服务队长，全面负责保安队伍的规范化管理；</w:t>
      </w:r>
      <w:r>
        <w:rPr>
          <w:rFonts w:ascii="仿宋_GB2312" w:eastAsia="仿宋_GB2312" w:hAnsi="宋体" w:cs="宋体" w:hint="eastAsia"/>
          <w:color w:val="000000" w:themeColor="text1"/>
          <w:kern w:val="0"/>
          <w:sz w:val="28"/>
          <w:szCs w:val="28"/>
        </w:rPr>
        <w:br/>
        <w:t xml:space="preserve">    4.3.4乙方在自主用工的同时，采取切实有效措施维护保安和水电工队伍的稳定，严格控制非违纪原因的人员轮换比例，合同期限内不超过30％；保安主要管理员更换，应提前一个月以书面形式通知甲方，其他队员更换要提前三天通知甲方；做出的承诺必须兑现；确保服务质量不因人员变动而受影响；</w:t>
      </w:r>
      <w:r>
        <w:rPr>
          <w:rFonts w:ascii="仿宋_GB2312" w:eastAsia="仿宋_GB2312" w:hAnsi="宋体" w:cs="宋体" w:hint="eastAsia"/>
          <w:color w:val="000000" w:themeColor="text1"/>
          <w:kern w:val="0"/>
          <w:sz w:val="28"/>
          <w:szCs w:val="28"/>
        </w:rPr>
        <w:br/>
        <w:t xml:space="preserve">    4.3.5保安和水电工应聘、录用、离职等管理档案规范，手续齐全，并交甲方备案；非本市户口从业保安应主动接受当地公安机关暂住证的办理和暂住人口的管理；离职保安严禁擅自进入校园。</w:t>
      </w:r>
      <w:r>
        <w:rPr>
          <w:rFonts w:ascii="仿宋_GB2312" w:eastAsia="仿宋_GB2312" w:hAnsi="宋体" w:cs="宋体" w:hint="eastAsia"/>
          <w:color w:val="000000" w:themeColor="text1"/>
          <w:kern w:val="0"/>
          <w:sz w:val="28"/>
          <w:szCs w:val="28"/>
        </w:rPr>
        <w:br/>
        <w:t xml:space="preserve">    4.4人员素质要求</w:t>
      </w:r>
      <w:r>
        <w:rPr>
          <w:rFonts w:ascii="仿宋_GB2312" w:eastAsia="仿宋_GB2312" w:hAnsi="宋体" w:cs="宋体" w:hint="eastAsia"/>
          <w:color w:val="000000" w:themeColor="text1"/>
          <w:kern w:val="0"/>
          <w:sz w:val="28"/>
          <w:szCs w:val="28"/>
        </w:rPr>
        <w:br/>
        <w:t xml:space="preserve">    4.4.1保安从业人员应知法，懂法，依法办事，灵活执行校园安全保卫整体方案，必须严格遵守保安从业规范，模范遵守校园安全管理规定；</w:t>
      </w:r>
      <w:r>
        <w:rPr>
          <w:rFonts w:ascii="仿宋_GB2312" w:eastAsia="仿宋_GB2312" w:hAnsi="宋体" w:cs="宋体" w:hint="eastAsia"/>
          <w:color w:val="000000" w:themeColor="text1"/>
          <w:kern w:val="0"/>
          <w:sz w:val="28"/>
          <w:szCs w:val="28"/>
        </w:rPr>
        <w:br/>
        <w:t xml:space="preserve">    4.4.2保安服务队长，有高中以上文化程度，有较高的政治思想素养和业务管理水平，有较强的组织协调能力，受过专门的安全保卫业务培训；</w:t>
      </w:r>
      <w:r>
        <w:rPr>
          <w:rFonts w:ascii="仿宋_GB2312" w:eastAsia="仿宋_GB2312" w:hAnsi="宋体" w:cs="宋体" w:hint="eastAsia"/>
          <w:color w:val="000000" w:themeColor="text1"/>
          <w:kern w:val="0"/>
          <w:sz w:val="28"/>
          <w:szCs w:val="28"/>
        </w:rPr>
        <w:br/>
        <w:t xml:space="preserve">    4.4.3保安人员素质条件：文化程度高中（含高职）以上，年龄55周岁以下（注：50周岁以下人员占比应不低于50%,女性占比不超过20%），身体健康，体貌端正，无传染病及精神病等不能控制自己行为能力的疾病病史，持有保安员证，且无犯罪记录；</w:t>
      </w:r>
      <w:r>
        <w:rPr>
          <w:rFonts w:ascii="仿宋_GB2312" w:eastAsia="仿宋_GB2312" w:hAnsi="宋体" w:cs="宋体" w:hint="eastAsia"/>
          <w:color w:val="000000" w:themeColor="text1"/>
          <w:kern w:val="0"/>
          <w:sz w:val="28"/>
          <w:szCs w:val="28"/>
        </w:rPr>
        <w:br/>
        <w:t xml:space="preserve">    4.4.4对所聘用的保安人员要有吃苦耐劳的精神和高度的责任</w:t>
      </w:r>
      <w:r>
        <w:rPr>
          <w:rFonts w:ascii="仿宋_GB2312" w:eastAsia="仿宋_GB2312" w:hAnsi="宋体" w:cs="宋体" w:hint="eastAsia"/>
          <w:color w:val="000000" w:themeColor="text1"/>
          <w:kern w:val="0"/>
          <w:sz w:val="28"/>
          <w:szCs w:val="28"/>
        </w:rPr>
        <w:lastRenderedPageBreak/>
        <w:t>感，持证上岗，熟知甲方的管理制度，严格认真履行岗位职责，善于发现各类问题，具备一定的管理经验和处置突发事件的能力；</w:t>
      </w:r>
      <w:r>
        <w:rPr>
          <w:rFonts w:ascii="仿宋_GB2312" w:eastAsia="仿宋_GB2312" w:hAnsi="宋体" w:cs="宋体" w:hint="eastAsia"/>
          <w:color w:val="000000" w:themeColor="text1"/>
          <w:kern w:val="0"/>
          <w:sz w:val="28"/>
          <w:szCs w:val="28"/>
        </w:rPr>
        <w:br/>
        <w:t xml:space="preserve">    4.4.5在岗保安必须严格遵守“校园保安十大禁令”，模范遵守校园管理规定，公司及队长要加强对保安的管理，有完善的约束机制，确保保安在校园内无违规事件的发生。</w:t>
      </w:r>
    </w:p>
    <w:p w:rsidR="0095208C" w:rsidRDefault="00E2253E">
      <w:pPr>
        <w:spacing w:line="360" w:lineRule="auto"/>
        <w:ind w:leftChars="50" w:left="105"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4.4.6水电工人员素质条件：文化程度高中（含高职）以上，男性，年龄55周岁以下，身体健康，体貌端正，无传染病及精神病等不能控制自己行为能力的疾病病史，且无犯罪记录。精通水电知识，电工必须持有特种作业操作证。</w:t>
      </w:r>
    </w:p>
    <w:p w:rsidR="008520AF" w:rsidRDefault="00E2253E" w:rsidP="0095208C">
      <w:pPr>
        <w:spacing w:line="360" w:lineRule="auto"/>
        <w:ind w:leftChars="50" w:left="105" w:firstLineChars="150" w:firstLine="42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 xml:space="preserve"> 5、工作衔接要求</w:t>
      </w:r>
      <w:r>
        <w:rPr>
          <w:rFonts w:ascii="仿宋_GB2312" w:eastAsia="仿宋_GB2312" w:hAnsi="宋体" w:cs="宋体" w:hint="eastAsia"/>
          <w:color w:val="000000" w:themeColor="text1"/>
          <w:kern w:val="0"/>
          <w:sz w:val="28"/>
          <w:szCs w:val="28"/>
        </w:rPr>
        <w:br/>
        <w:t xml:space="preserve">    5.1根据保安行业服务标准与甲方规定要求，落实校园安全保卫整体方案，独立运作，结合校园安全保卫工作的实际变化提出合理建议并在实践中不断完善和有效提升校园安全保卫整体实力；</w:t>
      </w:r>
      <w:r>
        <w:rPr>
          <w:rFonts w:ascii="仿宋_GB2312" w:eastAsia="仿宋_GB2312" w:hAnsi="宋体" w:cs="宋体" w:hint="eastAsia"/>
          <w:color w:val="000000" w:themeColor="text1"/>
          <w:kern w:val="0"/>
          <w:sz w:val="28"/>
          <w:szCs w:val="28"/>
        </w:rPr>
        <w:br/>
        <w:t xml:space="preserve">    5.2保安服务队长必须与甲方保卫科保持必要的工作交流机制；每周对保安进行讲评，定期培训，每天上午向甲方汇报每天所承担的安全保卫工作开展情况及治安信息的反馈，重大情况须及时报告；</w:t>
      </w:r>
      <w:r>
        <w:rPr>
          <w:rFonts w:ascii="仿宋_GB2312" w:eastAsia="仿宋_GB2312" w:hAnsi="宋体" w:cs="宋体" w:hint="eastAsia"/>
          <w:color w:val="000000" w:themeColor="text1"/>
          <w:kern w:val="0"/>
          <w:sz w:val="28"/>
          <w:szCs w:val="28"/>
        </w:rPr>
        <w:br/>
        <w:t xml:space="preserve">    5.3做好详细的执勤中发现的安全隐患、违规事件的处理、甲方指令、请示报告情况及保安队伍的管理等的记录，保存完好，以备核查；</w:t>
      </w:r>
      <w:r>
        <w:rPr>
          <w:rFonts w:ascii="仿宋_GB2312" w:eastAsia="仿宋_GB2312" w:hAnsi="宋体" w:cs="宋体" w:hint="eastAsia"/>
          <w:color w:val="000000" w:themeColor="text1"/>
          <w:kern w:val="0"/>
          <w:sz w:val="28"/>
          <w:szCs w:val="28"/>
        </w:rPr>
        <w:br/>
        <w:t xml:space="preserve">    5.4与相关的单位和部门保持必要的工作沟通，形成群防群治体系；</w:t>
      </w:r>
      <w:r>
        <w:rPr>
          <w:rFonts w:ascii="仿宋_GB2312" w:eastAsia="仿宋_GB2312" w:hAnsi="宋体" w:cs="宋体" w:hint="eastAsia"/>
          <w:color w:val="000000" w:themeColor="text1"/>
          <w:kern w:val="0"/>
          <w:sz w:val="28"/>
          <w:szCs w:val="28"/>
        </w:rPr>
        <w:br/>
        <w:t xml:space="preserve">    6、各岗位工作职责要求：</w:t>
      </w:r>
      <w:r>
        <w:rPr>
          <w:rFonts w:ascii="仿宋_GB2312" w:eastAsia="仿宋_GB2312" w:hAnsi="宋体" w:cs="宋体" w:hint="eastAsia"/>
          <w:color w:val="000000" w:themeColor="text1"/>
          <w:kern w:val="0"/>
          <w:sz w:val="28"/>
          <w:szCs w:val="28"/>
        </w:rPr>
        <w:br/>
      </w:r>
      <w:r>
        <w:rPr>
          <w:rFonts w:ascii="仿宋_GB2312" w:eastAsia="仿宋_GB2312" w:hAnsi="宋体" w:cs="宋体" w:hint="eastAsia"/>
          <w:color w:val="000000" w:themeColor="text1"/>
          <w:kern w:val="0"/>
          <w:sz w:val="28"/>
          <w:szCs w:val="28"/>
        </w:rPr>
        <w:lastRenderedPageBreak/>
        <w:t xml:space="preserve">    6.1保安服务队长：代表公司全面负责保安队伍的日常管理事务，严格管理保安队伍安全纪律，奖优罚劣；承担保安违规违纪的连带责任；实行人性化管理，关心队员疾苦，掌握队员的思想动态，充分调动队员积极性，努力保证队伍稳定；传达落实校区的服务要求与管理规定，组织实施并不断完善校园安全保卫整体方案；结合校区发展实际情况，适时调整各执勤岗位，完善各岗位职责；有针对性地开展安全教育和安全工作提示；定期向校区安保部汇报工作开展情况及治安信息，重大情况及时报告；配合校方对校区内违规事件的处理；组织开展保安业务培训和预案演练，制订校园内重大活动的安全保卫方案；建立健全录用保安人员档案资料及校方所属设备资产的领用维修台帐；</w:t>
      </w:r>
      <w:r>
        <w:rPr>
          <w:rFonts w:ascii="仿宋_GB2312" w:eastAsia="仿宋_GB2312" w:hAnsi="宋体" w:cs="宋体" w:hint="eastAsia"/>
          <w:color w:val="000000" w:themeColor="text1"/>
          <w:kern w:val="0"/>
          <w:sz w:val="28"/>
          <w:szCs w:val="28"/>
        </w:rPr>
        <w:br/>
        <w:t xml:space="preserve">    6.2保安班长：要以身作则、吃苦在先、讲究奉献；贯彻落实校区任务要求与保安服务队长的工作安排，组织实施校园安全保卫整体方案；负责安排保安的日常工作；督促检查在岗人员履行岗位职责情况，纠正队员违规违纪行为；坚持讲评，不流于形式，形成良好的队风；处理各岗位的突发事件，重大情况及时报告；妥善保管好校方提供的设备器材，严格制定和执行设备交接班制度；指挥组织保安队员做好校园重大活动的安全保卫与秩序维护保障工作；发挥各单位参与治安防范的作用；做好各岗位的执勤情况汇总记录；</w:t>
      </w:r>
      <w:r>
        <w:rPr>
          <w:rFonts w:ascii="仿宋_GB2312" w:eastAsia="仿宋_GB2312" w:hAnsi="宋体" w:cs="宋体" w:hint="eastAsia"/>
          <w:color w:val="000000" w:themeColor="text1"/>
          <w:kern w:val="0"/>
          <w:sz w:val="28"/>
          <w:szCs w:val="28"/>
        </w:rPr>
        <w:br/>
        <w:t xml:space="preserve">    6.3门卫管理：严格人员、车辆、物资进出管理；按时立岗，礼貌待人，树立良好的窗口形象；对从大门进入校园工作人员要佩戴相关单位的挂牌，对未佩戴挂牌工作人员要确认身份后方可进入；</w:t>
      </w:r>
      <w:r>
        <w:rPr>
          <w:rFonts w:ascii="仿宋_GB2312" w:eastAsia="仿宋_GB2312" w:hAnsi="宋体" w:cs="宋体" w:hint="eastAsia"/>
          <w:color w:val="000000" w:themeColor="text1"/>
          <w:kern w:val="0"/>
          <w:sz w:val="28"/>
          <w:szCs w:val="28"/>
        </w:rPr>
        <w:lastRenderedPageBreak/>
        <w:t>同时与相关单位和部门进行联系，督促加强相关单位各部门的人员服从管理；对来访人员实行验证登记制度，禁止闲杂人员混入校园；对携物出门实行出门证验审制度，防止财物流失；对外单位车辆实行换证登记入校制度，引导机动车停放；维护责任区域秩序，与各岗卫互通信息；值班室无闲杂人员滞留，保持内外环境整洁卫生，门前卫生三包；完成校区交办的其他事项；</w:t>
      </w:r>
      <w:r>
        <w:rPr>
          <w:rFonts w:ascii="仿宋_GB2312" w:eastAsia="仿宋_GB2312" w:hAnsi="宋体" w:cs="宋体" w:hint="eastAsia"/>
          <w:color w:val="000000" w:themeColor="text1"/>
          <w:kern w:val="0"/>
          <w:sz w:val="28"/>
          <w:szCs w:val="28"/>
        </w:rPr>
        <w:br/>
        <w:t xml:space="preserve">    6.4巡逻管理：发现和排除各种不安全因素，及时处置各种违法犯罪行为；发现可疑人员主动盘问，无闲杂人员滞留；善于发现、分析处理各种事故隐患和突发事件；根据不同情况，灵活执行相应的巡逻方案；加强对重点区域、要害部位的安全巡查，巡更采点不流于形式，协助各岗位开展校园秩序维护和交通秩序管理工作；做好楼宇安全防范，负责校区内未实施物业管理楼宇的夜间定时清场；如实记录汇报巡逻记录；每天检查并记录校园内公共部位的消防设施，确保完好，协助校方做好室外设施的日常维护；建立托管消防器材的台帐记录，定期检查器材完好程度和有效期限；经常性开展消防业务培训，制定完善的消防预案并安排实际演练，使每一个保安人员能胜任校园义务消防员的角色；发现有人擅自动用消防设施的，应及时制止并报告校区；发现火灾隐患，立即报告校区安保部并设法消除隐患；发生火警，能冷静处置，按预案进行火灾报警、人员疏散、组织扑救、抢救物资等工作；保障校区内正常的学习、生活、教学、科研、工作秩序；无交通事故发生，无车辆乱停乱放现象；按校方规定对悬挂横幅进行管理，及时清理校园乱张贴，发</w:t>
      </w:r>
      <w:r>
        <w:rPr>
          <w:rFonts w:ascii="仿宋_GB2312" w:eastAsia="仿宋_GB2312" w:hAnsi="宋体" w:cs="宋体" w:hint="eastAsia"/>
          <w:color w:val="000000" w:themeColor="text1"/>
          <w:kern w:val="0"/>
          <w:sz w:val="28"/>
          <w:szCs w:val="28"/>
        </w:rPr>
        <w:lastRenderedPageBreak/>
        <w:t>现反动标语、宣传物等及时报告校区，并按规定处理；禁止无牌照车辆进入校区，保障大门及校内道路畅通。</w:t>
      </w:r>
      <w:r>
        <w:rPr>
          <w:rFonts w:ascii="仿宋_GB2312" w:eastAsia="仿宋_GB2312" w:hAnsi="宋体" w:cs="宋体" w:hint="eastAsia"/>
          <w:color w:val="000000" w:themeColor="text1"/>
          <w:kern w:val="0"/>
          <w:sz w:val="28"/>
          <w:szCs w:val="28"/>
        </w:rPr>
        <w:br/>
        <w:t xml:space="preserve">    7、经济条款</w:t>
      </w:r>
      <w:r>
        <w:rPr>
          <w:rFonts w:ascii="仿宋_GB2312" w:eastAsia="仿宋_GB2312" w:hAnsi="宋体" w:cs="宋体" w:hint="eastAsia"/>
          <w:color w:val="000000" w:themeColor="text1"/>
          <w:kern w:val="0"/>
          <w:sz w:val="28"/>
          <w:szCs w:val="28"/>
        </w:rPr>
        <w:br/>
        <w:t xml:space="preserve">    7.1一年内校区保卫处对保安工作进行至少二次满意度测评。</w:t>
      </w:r>
      <w:r>
        <w:rPr>
          <w:rFonts w:ascii="仿宋_GB2312" w:eastAsia="仿宋_GB2312" w:hAnsi="宋体" w:cs="宋体" w:hint="eastAsia"/>
          <w:color w:val="000000" w:themeColor="text1"/>
          <w:kern w:val="0"/>
          <w:sz w:val="28"/>
          <w:szCs w:val="28"/>
        </w:rPr>
        <w:br/>
        <w:t xml:space="preserve">    7.2若遇到国家基本工资调整，下一年度开始实行；</w:t>
      </w:r>
      <w:r>
        <w:rPr>
          <w:rFonts w:ascii="仿宋_GB2312" w:eastAsia="仿宋_GB2312" w:hAnsi="宋体" w:cs="宋体" w:hint="eastAsia"/>
          <w:color w:val="000000" w:themeColor="text1"/>
          <w:kern w:val="0"/>
          <w:sz w:val="28"/>
          <w:szCs w:val="28"/>
        </w:rPr>
        <w:br/>
        <w:t xml:space="preserve">    7.3服务工资标准，人员工资应不低于陕西省规定的本地最低工资标准。</w:t>
      </w:r>
    </w:p>
    <w:p w:rsidR="008520AF" w:rsidRDefault="00E2253E">
      <w:pPr>
        <w:spacing w:line="360" w:lineRule="auto"/>
        <w:ind w:leftChars="50" w:left="105"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备注：</w:t>
      </w:r>
    </w:p>
    <w:p w:rsidR="008520AF" w:rsidRDefault="00E2253E">
      <w:pPr>
        <w:ind w:firstLineChars="250" w:firstLine="700"/>
        <w:rPr>
          <w:rFonts w:ascii="仿宋_GB2312" w:eastAsia="仿宋_GB2312" w:hAnsi="仿宋" w:cs="Times New Roman"/>
          <w:caps/>
          <w:color w:val="000000" w:themeColor="text1"/>
          <w:sz w:val="28"/>
          <w:szCs w:val="28"/>
        </w:rPr>
      </w:pPr>
      <w:r>
        <w:rPr>
          <w:rFonts w:ascii="仿宋_GB2312" w:eastAsia="仿宋_GB2312" w:hAnsi="仿宋" w:cs="Times New Roman" w:hint="eastAsia"/>
          <w:caps/>
          <w:color w:val="000000" w:themeColor="text1"/>
          <w:sz w:val="28"/>
          <w:szCs w:val="28"/>
        </w:rPr>
        <w:t>1、报价含采购服务内容、税费等一切费用。</w:t>
      </w:r>
    </w:p>
    <w:p w:rsidR="008520AF" w:rsidRDefault="00E2253E">
      <w:pPr>
        <w:ind w:firstLineChars="250" w:firstLine="700"/>
        <w:rPr>
          <w:rFonts w:ascii="仿宋_GB2312" w:eastAsia="仿宋_GB2312" w:hAnsi="仿宋" w:cs="Times New Roman"/>
          <w:color w:val="000000" w:themeColor="text1"/>
          <w:sz w:val="28"/>
          <w:szCs w:val="28"/>
        </w:rPr>
      </w:pPr>
      <w:r>
        <w:rPr>
          <w:rFonts w:ascii="仿宋_GB2312" w:eastAsia="仿宋_GB2312" w:hAnsi="仿宋" w:cs="Times New Roman" w:hint="eastAsia"/>
          <w:color w:val="000000" w:themeColor="text1"/>
          <w:sz w:val="28"/>
          <w:szCs w:val="28"/>
        </w:rPr>
        <w:t>2、有关技术参数咨询请联系杨陵区教育局。</w:t>
      </w:r>
    </w:p>
    <w:p w:rsidR="008520AF" w:rsidRDefault="00E2253E">
      <w:pPr>
        <w:ind w:firstLineChars="250" w:firstLine="700"/>
        <w:rPr>
          <w:rFonts w:ascii="仿宋_GB2312" w:eastAsia="仿宋_GB2312" w:hAnsi="仿宋" w:cs="Times New Roman"/>
          <w:caps/>
          <w:color w:val="000000" w:themeColor="text1"/>
          <w:sz w:val="28"/>
          <w:szCs w:val="28"/>
        </w:rPr>
      </w:pPr>
      <w:r>
        <w:rPr>
          <w:rFonts w:ascii="仿宋_GB2312" w:eastAsia="仿宋_GB2312" w:hAnsi="仿宋" w:cs="Times New Roman" w:hint="eastAsia"/>
          <w:color w:val="000000" w:themeColor="text1"/>
          <w:sz w:val="28"/>
          <w:szCs w:val="28"/>
        </w:rPr>
        <w:t>联系人：申先生 电  话：029-87012115</w:t>
      </w:r>
    </w:p>
    <w:p w:rsidR="008520AF" w:rsidRDefault="008520AF">
      <w:pPr>
        <w:ind w:firstLineChars="100" w:firstLine="281"/>
        <w:rPr>
          <w:rFonts w:ascii="仿宋_GB2312" w:eastAsia="仿宋_GB2312" w:hAnsi="仿宋" w:cs="Times New Roman"/>
          <w:b/>
          <w:color w:val="000000" w:themeColor="text1"/>
          <w:sz w:val="28"/>
          <w:szCs w:val="28"/>
        </w:rPr>
      </w:pPr>
    </w:p>
    <w:p w:rsidR="008520AF" w:rsidRDefault="008520AF">
      <w:pPr>
        <w:rPr>
          <w:rFonts w:ascii="仿宋" w:eastAsia="仿宋" w:hAnsi="仿宋" w:cs="Times New Roman"/>
          <w:color w:val="000000" w:themeColor="text1"/>
          <w:szCs w:val="21"/>
        </w:rPr>
      </w:pPr>
    </w:p>
    <w:p w:rsidR="008520AF" w:rsidRDefault="008520AF">
      <w:pPr>
        <w:rPr>
          <w:rFonts w:ascii="Times New Roman" w:eastAsia="宋体" w:hAnsi="Times New Roman" w:cs="Times New Roman"/>
          <w:color w:val="000000" w:themeColor="text1"/>
          <w:szCs w:val="24"/>
        </w:rPr>
      </w:pPr>
    </w:p>
    <w:p w:rsidR="008520AF" w:rsidRDefault="008520AF">
      <w:pPr>
        <w:rPr>
          <w:rFonts w:ascii="Times New Roman" w:eastAsia="宋体" w:hAnsi="Times New Roman" w:cs="Times New Roman"/>
          <w:color w:val="000000" w:themeColor="text1"/>
          <w:szCs w:val="24"/>
        </w:rPr>
      </w:pPr>
    </w:p>
    <w:p w:rsidR="008520AF" w:rsidRDefault="008520AF">
      <w:pPr>
        <w:rPr>
          <w:color w:val="000000" w:themeColor="text1"/>
        </w:rPr>
      </w:pPr>
    </w:p>
    <w:p w:rsidR="008520AF" w:rsidRDefault="008520AF"/>
    <w:sectPr w:rsidR="008520AF" w:rsidSect="008520AF">
      <w:headerReference w:type="default" r:id="rId14"/>
      <w:footerReference w:type="even" r:id="rId15"/>
      <w:footerReference w:type="default" r:id="rId16"/>
      <w:pgSz w:w="11906" w:h="16838"/>
      <w:pgMar w:top="1361" w:right="1797" w:bottom="1418"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272" w:rsidRDefault="00857272" w:rsidP="008520AF">
      <w:r>
        <w:separator/>
      </w:r>
    </w:p>
  </w:endnote>
  <w:endnote w:type="continuationSeparator" w:id="1">
    <w:p w:rsidR="00857272" w:rsidRDefault="00857272" w:rsidP="00852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方正书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F4" w:rsidRDefault="00827D0E">
    <w:pPr>
      <w:pStyle w:val="ac"/>
      <w:framePr w:wrap="around" w:vAnchor="text" w:hAnchor="margin" w:xAlign="center" w:y="1"/>
      <w:rPr>
        <w:rStyle w:val="af2"/>
      </w:rPr>
    </w:pPr>
    <w:r>
      <w:rPr>
        <w:rStyle w:val="af2"/>
      </w:rPr>
      <w:fldChar w:fldCharType="begin"/>
    </w:r>
    <w:r w:rsidR="00CD10F4">
      <w:rPr>
        <w:rStyle w:val="af2"/>
      </w:rPr>
      <w:instrText xml:space="preserve">PAGE  </w:instrText>
    </w:r>
    <w:r>
      <w:rPr>
        <w:rStyle w:val="af2"/>
      </w:rPr>
      <w:fldChar w:fldCharType="end"/>
    </w:r>
  </w:p>
  <w:p w:rsidR="00CD10F4" w:rsidRDefault="00CD10F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F4" w:rsidRDefault="00827D0E">
    <w:pPr>
      <w:pStyle w:val="ac"/>
      <w:framePr w:wrap="around" w:vAnchor="text" w:hAnchor="margin" w:xAlign="center" w:y="1"/>
      <w:rPr>
        <w:rStyle w:val="af2"/>
      </w:rPr>
    </w:pPr>
    <w:r>
      <w:rPr>
        <w:rStyle w:val="af2"/>
      </w:rPr>
      <w:fldChar w:fldCharType="begin"/>
    </w:r>
    <w:r w:rsidR="00CD10F4">
      <w:rPr>
        <w:rStyle w:val="af2"/>
      </w:rPr>
      <w:instrText xml:space="preserve">PAGE  </w:instrText>
    </w:r>
    <w:r>
      <w:rPr>
        <w:rStyle w:val="af2"/>
      </w:rPr>
      <w:fldChar w:fldCharType="separate"/>
    </w:r>
    <w:r w:rsidR="00E83736">
      <w:rPr>
        <w:rStyle w:val="af2"/>
        <w:noProof/>
      </w:rPr>
      <w:t>3</w:t>
    </w:r>
    <w:r>
      <w:rPr>
        <w:rStyle w:val="af2"/>
      </w:rPr>
      <w:fldChar w:fldCharType="end"/>
    </w:r>
  </w:p>
  <w:p w:rsidR="00CD10F4" w:rsidRDefault="00CD10F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272" w:rsidRDefault="00857272" w:rsidP="008520AF">
      <w:r>
        <w:separator/>
      </w:r>
    </w:p>
  </w:footnote>
  <w:footnote w:type="continuationSeparator" w:id="1">
    <w:p w:rsidR="00857272" w:rsidRDefault="00857272" w:rsidP="00852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F4" w:rsidRDefault="00CD10F4">
    <w:pPr>
      <w:pStyle w:val="ad"/>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YyZDZkZDNmZGZkYmYwZDUwNzRlZGE0ZjZjNDBjZTMifQ=="/>
  </w:docVars>
  <w:rsids>
    <w:rsidRoot w:val="00B83951"/>
    <w:rsid w:val="00024B96"/>
    <w:rsid w:val="00031791"/>
    <w:rsid w:val="00051F6E"/>
    <w:rsid w:val="00064294"/>
    <w:rsid w:val="000774F4"/>
    <w:rsid w:val="00081EA7"/>
    <w:rsid w:val="000A240C"/>
    <w:rsid w:val="000B07EC"/>
    <w:rsid w:val="000C1914"/>
    <w:rsid w:val="000C5495"/>
    <w:rsid w:val="000C6972"/>
    <w:rsid w:val="000D7D87"/>
    <w:rsid w:val="000E73E8"/>
    <w:rsid w:val="001157F1"/>
    <w:rsid w:val="00116358"/>
    <w:rsid w:val="0011755C"/>
    <w:rsid w:val="0012279E"/>
    <w:rsid w:val="00125580"/>
    <w:rsid w:val="00131F88"/>
    <w:rsid w:val="0013600C"/>
    <w:rsid w:val="001405A6"/>
    <w:rsid w:val="00140719"/>
    <w:rsid w:val="00145C1A"/>
    <w:rsid w:val="00155264"/>
    <w:rsid w:val="001803E1"/>
    <w:rsid w:val="001832E5"/>
    <w:rsid w:val="001C1827"/>
    <w:rsid w:val="001C6356"/>
    <w:rsid w:val="001C63E4"/>
    <w:rsid w:val="001D0B5E"/>
    <w:rsid w:val="001D5A43"/>
    <w:rsid w:val="001D74E0"/>
    <w:rsid w:val="001E33BA"/>
    <w:rsid w:val="001F03FA"/>
    <w:rsid w:val="001F44E5"/>
    <w:rsid w:val="00220E57"/>
    <w:rsid w:val="002351EC"/>
    <w:rsid w:val="00245466"/>
    <w:rsid w:val="002519E8"/>
    <w:rsid w:val="002533DA"/>
    <w:rsid w:val="00253DCB"/>
    <w:rsid w:val="002615FD"/>
    <w:rsid w:val="002632E7"/>
    <w:rsid w:val="00267D69"/>
    <w:rsid w:val="00277EE2"/>
    <w:rsid w:val="002A10E4"/>
    <w:rsid w:val="002A5FCF"/>
    <w:rsid w:val="002B443F"/>
    <w:rsid w:val="002C247E"/>
    <w:rsid w:val="002C3F97"/>
    <w:rsid w:val="002D6D22"/>
    <w:rsid w:val="002E3637"/>
    <w:rsid w:val="002E4863"/>
    <w:rsid w:val="002F1810"/>
    <w:rsid w:val="0031451F"/>
    <w:rsid w:val="00321893"/>
    <w:rsid w:val="00325A83"/>
    <w:rsid w:val="00332D99"/>
    <w:rsid w:val="003334D9"/>
    <w:rsid w:val="00340825"/>
    <w:rsid w:val="00356B0C"/>
    <w:rsid w:val="003A520A"/>
    <w:rsid w:val="003C061E"/>
    <w:rsid w:val="003F551E"/>
    <w:rsid w:val="004065D7"/>
    <w:rsid w:val="00414685"/>
    <w:rsid w:val="00414E8D"/>
    <w:rsid w:val="0041572C"/>
    <w:rsid w:val="004225F1"/>
    <w:rsid w:val="00434E20"/>
    <w:rsid w:val="004513EF"/>
    <w:rsid w:val="00471FC1"/>
    <w:rsid w:val="004A4F59"/>
    <w:rsid w:val="004D3C5E"/>
    <w:rsid w:val="004D4F7B"/>
    <w:rsid w:val="004E587B"/>
    <w:rsid w:val="00507814"/>
    <w:rsid w:val="00537E14"/>
    <w:rsid w:val="00540B79"/>
    <w:rsid w:val="00542B54"/>
    <w:rsid w:val="00542EBB"/>
    <w:rsid w:val="005557B9"/>
    <w:rsid w:val="005600A6"/>
    <w:rsid w:val="00561C58"/>
    <w:rsid w:val="0057080C"/>
    <w:rsid w:val="0057588E"/>
    <w:rsid w:val="00587215"/>
    <w:rsid w:val="00594FA6"/>
    <w:rsid w:val="005A3D62"/>
    <w:rsid w:val="005C0C74"/>
    <w:rsid w:val="005C2E83"/>
    <w:rsid w:val="005E1ADD"/>
    <w:rsid w:val="0060542D"/>
    <w:rsid w:val="00631D5A"/>
    <w:rsid w:val="006349FF"/>
    <w:rsid w:val="006463F0"/>
    <w:rsid w:val="00653FB2"/>
    <w:rsid w:val="00684DC1"/>
    <w:rsid w:val="006855F6"/>
    <w:rsid w:val="0069704F"/>
    <w:rsid w:val="006A1B42"/>
    <w:rsid w:val="006A635F"/>
    <w:rsid w:val="006D0DFD"/>
    <w:rsid w:val="006D5921"/>
    <w:rsid w:val="006E7B76"/>
    <w:rsid w:val="006F7C57"/>
    <w:rsid w:val="0072445A"/>
    <w:rsid w:val="007422A6"/>
    <w:rsid w:val="00762261"/>
    <w:rsid w:val="00763184"/>
    <w:rsid w:val="00770836"/>
    <w:rsid w:val="00780295"/>
    <w:rsid w:val="0078602F"/>
    <w:rsid w:val="007A4985"/>
    <w:rsid w:val="007B595D"/>
    <w:rsid w:val="007D01D1"/>
    <w:rsid w:val="007D0C77"/>
    <w:rsid w:val="007D1F1A"/>
    <w:rsid w:val="007D5B72"/>
    <w:rsid w:val="007E0713"/>
    <w:rsid w:val="007F7645"/>
    <w:rsid w:val="008010EE"/>
    <w:rsid w:val="008213CE"/>
    <w:rsid w:val="008222D8"/>
    <w:rsid w:val="00827D0E"/>
    <w:rsid w:val="008453E6"/>
    <w:rsid w:val="008520AF"/>
    <w:rsid w:val="00852EFC"/>
    <w:rsid w:val="00857272"/>
    <w:rsid w:val="00862BDB"/>
    <w:rsid w:val="0089634C"/>
    <w:rsid w:val="008A0665"/>
    <w:rsid w:val="008A0CE3"/>
    <w:rsid w:val="008A1084"/>
    <w:rsid w:val="008C1A47"/>
    <w:rsid w:val="008C33AF"/>
    <w:rsid w:val="008E08FB"/>
    <w:rsid w:val="009127CB"/>
    <w:rsid w:val="009172D0"/>
    <w:rsid w:val="009214A3"/>
    <w:rsid w:val="00935568"/>
    <w:rsid w:val="00935D7E"/>
    <w:rsid w:val="0095208C"/>
    <w:rsid w:val="0095368C"/>
    <w:rsid w:val="0095530C"/>
    <w:rsid w:val="009575A1"/>
    <w:rsid w:val="0096106E"/>
    <w:rsid w:val="00993B6B"/>
    <w:rsid w:val="009A74B9"/>
    <w:rsid w:val="009B0B4C"/>
    <w:rsid w:val="009B4BC6"/>
    <w:rsid w:val="009C0F38"/>
    <w:rsid w:val="009D1954"/>
    <w:rsid w:val="009D70BD"/>
    <w:rsid w:val="009E20C6"/>
    <w:rsid w:val="009E3230"/>
    <w:rsid w:val="00A307FA"/>
    <w:rsid w:val="00A41C64"/>
    <w:rsid w:val="00A5723F"/>
    <w:rsid w:val="00A70DE5"/>
    <w:rsid w:val="00A71D63"/>
    <w:rsid w:val="00A7243D"/>
    <w:rsid w:val="00A75540"/>
    <w:rsid w:val="00AA5647"/>
    <w:rsid w:val="00AB6588"/>
    <w:rsid w:val="00AD70A5"/>
    <w:rsid w:val="00B04909"/>
    <w:rsid w:val="00B23557"/>
    <w:rsid w:val="00B341A7"/>
    <w:rsid w:val="00B4617F"/>
    <w:rsid w:val="00B61184"/>
    <w:rsid w:val="00B72CE3"/>
    <w:rsid w:val="00B806A3"/>
    <w:rsid w:val="00B81E4A"/>
    <w:rsid w:val="00B83951"/>
    <w:rsid w:val="00BA57A6"/>
    <w:rsid w:val="00BA63D4"/>
    <w:rsid w:val="00BB0014"/>
    <w:rsid w:val="00BD625B"/>
    <w:rsid w:val="00BF25A6"/>
    <w:rsid w:val="00BF5C4E"/>
    <w:rsid w:val="00C25D0B"/>
    <w:rsid w:val="00C33493"/>
    <w:rsid w:val="00C44C45"/>
    <w:rsid w:val="00C44E2C"/>
    <w:rsid w:val="00C7148A"/>
    <w:rsid w:val="00C93F38"/>
    <w:rsid w:val="00CA1793"/>
    <w:rsid w:val="00CA7223"/>
    <w:rsid w:val="00CB57F9"/>
    <w:rsid w:val="00CB67DC"/>
    <w:rsid w:val="00CD10F4"/>
    <w:rsid w:val="00CD1A0A"/>
    <w:rsid w:val="00CE13BD"/>
    <w:rsid w:val="00CE6C2F"/>
    <w:rsid w:val="00D50154"/>
    <w:rsid w:val="00D526B7"/>
    <w:rsid w:val="00D5497F"/>
    <w:rsid w:val="00D54AA7"/>
    <w:rsid w:val="00D63A4C"/>
    <w:rsid w:val="00D72B77"/>
    <w:rsid w:val="00D829CF"/>
    <w:rsid w:val="00D918BC"/>
    <w:rsid w:val="00D92F47"/>
    <w:rsid w:val="00DA38B8"/>
    <w:rsid w:val="00DA4F14"/>
    <w:rsid w:val="00DB6468"/>
    <w:rsid w:val="00DC33A5"/>
    <w:rsid w:val="00DD6563"/>
    <w:rsid w:val="00DE3FB9"/>
    <w:rsid w:val="00DF09EB"/>
    <w:rsid w:val="00E2253E"/>
    <w:rsid w:val="00E25430"/>
    <w:rsid w:val="00E33498"/>
    <w:rsid w:val="00E4300D"/>
    <w:rsid w:val="00E83736"/>
    <w:rsid w:val="00EA1A2E"/>
    <w:rsid w:val="00EC3257"/>
    <w:rsid w:val="00EC36E1"/>
    <w:rsid w:val="00EC3A81"/>
    <w:rsid w:val="00ED13B1"/>
    <w:rsid w:val="00ED6903"/>
    <w:rsid w:val="00ED7739"/>
    <w:rsid w:val="00EE755E"/>
    <w:rsid w:val="00EF5AF5"/>
    <w:rsid w:val="00F01A40"/>
    <w:rsid w:val="00F02053"/>
    <w:rsid w:val="00F137AD"/>
    <w:rsid w:val="00F20A0C"/>
    <w:rsid w:val="00F265F3"/>
    <w:rsid w:val="00F365D1"/>
    <w:rsid w:val="00F84E5D"/>
    <w:rsid w:val="00FF14CE"/>
    <w:rsid w:val="00FF43B3"/>
    <w:rsid w:val="079A5000"/>
    <w:rsid w:val="328C1D32"/>
    <w:rsid w:val="5772591B"/>
    <w:rsid w:val="6C6E08FA"/>
    <w:rsid w:val="710D0ECB"/>
    <w:rsid w:val="7B9046F5"/>
    <w:rsid w:val="7F8E16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0AF"/>
    <w:pPr>
      <w:widowControl w:val="0"/>
      <w:jc w:val="both"/>
    </w:pPr>
    <w:rPr>
      <w:kern w:val="2"/>
      <w:sz w:val="21"/>
      <w:szCs w:val="22"/>
    </w:rPr>
  </w:style>
  <w:style w:type="paragraph" w:styleId="1">
    <w:name w:val="heading 1"/>
    <w:basedOn w:val="a"/>
    <w:next w:val="a"/>
    <w:link w:val="1Char"/>
    <w:qFormat/>
    <w:rsid w:val="008520A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autoRedefine/>
    <w:qFormat/>
    <w:rsid w:val="008520AF"/>
    <w:pPr>
      <w:keepNext/>
      <w:autoSpaceDE w:val="0"/>
      <w:autoSpaceDN w:val="0"/>
      <w:adjustRightInd w:val="0"/>
      <w:spacing w:line="720" w:lineRule="exact"/>
      <w:outlineLvl w:val="1"/>
    </w:pPr>
    <w:rPr>
      <w:rFonts w:ascii="黑体" w:eastAsia="黑体" w:hAnsi="Times New Roman" w:cs="Times New Roman"/>
      <w:kern w:val="0"/>
      <w:sz w:val="28"/>
      <w:szCs w:val="28"/>
    </w:rPr>
  </w:style>
  <w:style w:type="paragraph" w:styleId="3">
    <w:name w:val="heading 3"/>
    <w:basedOn w:val="a"/>
    <w:next w:val="a0"/>
    <w:link w:val="3Char"/>
    <w:qFormat/>
    <w:rsid w:val="008520AF"/>
    <w:pPr>
      <w:keepNext/>
      <w:autoSpaceDE w:val="0"/>
      <w:autoSpaceDN w:val="0"/>
      <w:adjustRightInd w:val="0"/>
      <w:spacing w:line="320" w:lineRule="exact"/>
      <w:outlineLvl w:val="2"/>
    </w:pPr>
    <w:rPr>
      <w:rFonts w:ascii="楷体_GB2312" w:eastAsia="楷体_GB2312" w:hAnsi="Times New Roman" w:cs="Times New Roman"/>
      <w:kern w:val="0"/>
      <w:sz w:val="32"/>
      <w:szCs w:val="32"/>
    </w:rPr>
  </w:style>
  <w:style w:type="paragraph" w:styleId="4">
    <w:name w:val="heading 4"/>
    <w:basedOn w:val="a"/>
    <w:next w:val="a0"/>
    <w:link w:val="4Char"/>
    <w:qFormat/>
    <w:rsid w:val="008520AF"/>
    <w:pPr>
      <w:keepNext/>
      <w:autoSpaceDE w:val="0"/>
      <w:autoSpaceDN w:val="0"/>
      <w:adjustRightInd w:val="0"/>
      <w:spacing w:line="600" w:lineRule="exact"/>
      <w:jc w:val="center"/>
      <w:outlineLvl w:val="3"/>
    </w:pPr>
    <w:rPr>
      <w:rFonts w:ascii="楷体_GB2312" w:eastAsia="楷体_GB2312" w:hAnsi="Times New Roman" w:cs="Times New Roman"/>
      <w:kern w:val="0"/>
      <w:sz w:val="32"/>
      <w:szCs w:val="32"/>
    </w:rPr>
  </w:style>
  <w:style w:type="paragraph" w:styleId="6">
    <w:name w:val="heading 6"/>
    <w:basedOn w:val="a"/>
    <w:next w:val="a"/>
    <w:link w:val="6Char"/>
    <w:qFormat/>
    <w:rsid w:val="008520AF"/>
    <w:pPr>
      <w:keepNext/>
      <w:keepLines/>
      <w:autoSpaceDE w:val="0"/>
      <w:autoSpaceDN w:val="0"/>
      <w:adjustRightInd w:val="0"/>
      <w:spacing w:before="240" w:after="64" w:line="320" w:lineRule="atLeast"/>
      <w:jc w:val="left"/>
      <w:outlineLvl w:val="5"/>
    </w:pPr>
    <w:rPr>
      <w:rFonts w:ascii="Arial" w:eastAsia="宋体" w:hAnsi="Arial" w:cs="Arial"/>
      <w:b/>
      <w:bCs/>
      <w:kern w:val="0"/>
      <w:sz w:val="20"/>
      <w:szCs w:val="24"/>
    </w:rPr>
  </w:style>
  <w:style w:type="paragraph" w:styleId="7">
    <w:name w:val="heading 7"/>
    <w:basedOn w:val="a"/>
    <w:next w:val="a"/>
    <w:link w:val="7Char"/>
    <w:qFormat/>
    <w:rsid w:val="008520AF"/>
    <w:pPr>
      <w:keepNext/>
      <w:keepLines/>
      <w:autoSpaceDE w:val="0"/>
      <w:autoSpaceDN w:val="0"/>
      <w:adjustRightInd w:val="0"/>
      <w:spacing w:before="240" w:after="64" w:line="320" w:lineRule="atLeast"/>
      <w:jc w:val="left"/>
      <w:outlineLvl w:val="6"/>
    </w:pPr>
    <w:rPr>
      <w:rFonts w:ascii="Times New Roman" w:eastAsia="宋体" w:hAnsi="Times New Roman" w:cs="Times New Roman"/>
      <w:b/>
      <w:bCs/>
      <w:kern w:val="0"/>
      <w:sz w:val="20"/>
      <w:szCs w:val="24"/>
    </w:rPr>
  </w:style>
  <w:style w:type="paragraph" w:styleId="8">
    <w:name w:val="heading 8"/>
    <w:basedOn w:val="a"/>
    <w:next w:val="a"/>
    <w:link w:val="8Char"/>
    <w:autoRedefine/>
    <w:qFormat/>
    <w:rsid w:val="008520AF"/>
    <w:pPr>
      <w:keepNext/>
      <w:keepLines/>
      <w:autoSpaceDE w:val="0"/>
      <w:autoSpaceDN w:val="0"/>
      <w:adjustRightInd w:val="0"/>
      <w:spacing w:before="240" w:after="64" w:line="320" w:lineRule="atLeast"/>
      <w:jc w:val="left"/>
      <w:outlineLvl w:val="7"/>
    </w:pPr>
    <w:rPr>
      <w:rFonts w:ascii="Arial" w:eastAsia="宋体" w:hAnsi="Arial" w:cs="Arial"/>
      <w:kern w:val="0"/>
      <w:sz w:val="20"/>
      <w:szCs w:val="24"/>
    </w:rPr>
  </w:style>
  <w:style w:type="paragraph" w:styleId="9">
    <w:name w:val="heading 9"/>
    <w:basedOn w:val="a"/>
    <w:next w:val="a"/>
    <w:link w:val="9Char"/>
    <w:qFormat/>
    <w:rsid w:val="008520AF"/>
    <w:pPr>
      <w:keepNext/>
      <w:keepLines/>
      <w:autoSpaceDE w:val="0"/>
      <w:autoSpaceDN w:val="0"/>
      <w:adjustRightInd w:val="0"/>
      <w:spacing w:before="240" w:after="64" w:line="320" w:lineRule="atLeast"/>
      <w:jc w:val="left"/>
      <w:outlineLvl w:val="8"/>
    </w:pPr>
    <w:rPr>
      <w:rFonts w:ascii="Arial" w:eastAsia="宋体" w:hAnsi="Arial" w:cs="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8520AF"/>
    <w:pPr>
      <w:autoSpaceDE w:val="0"/>
      <w:autoSpaceDN w:val="0"/>
      <w:adjustRightInd w:val="0"/>
      <w:ind w:firstLine="420"/>
    </w:pPr>
    <w:rPr>
      <w:rFonts w:ascii="Times New Roman" w:eastAsia="宋体" w:hAnsi="Times New Roman" w:cs="Times New Roman"/>
      <w:kern w:val="0"/>
      <w:szCs w:val="21"/>
    </w:rPr>
  </w:style>
  <w:style w:type="paragraph" w:styleId="30">
    <w:name w:val="List 3"/>
    <w:basedOn w:val="a"/>
    <w:autoRedefine/>
    <w:qFormat/>
    <w:rsid w:val="008520AF"/>
    <w:pPr>
      <w:autoSpaceDE w:val="0"/>
      <w:autoSpaceDN w:val="0"/>
      <w:adjustRightInd w:val="0"/>
      <w:ind w:leftChars="400" w:left="100" w:hangingChars="200" w:hanging="200"/>
      <w:jc w:val="left"/>
    </w:pPr>
    <w:rPr>
      <w:rFonts w:ascii="Copperplate Gothic Bold" w:eastAsia="宋体" w:hAnsi="Copperplate Gothic Bold" w:cs="Times New Roman"/>
      <w:kern w:val="0"/>
      <w:sz w:val="28"/>
      <w:szCs w:val="28"/>
    </w:rPr>
  </w:style>
  <w:style w:type="paragraph" w:styleId="a4">
    <w:name w:val="Note Heading"/>
    <w:basedOn w:val="a"/>
    <w:next w:val="a"/>
    <w:link w:val="Char"/>
    <w:autoRedefine/>
    <w:qFormat/>
    <w:rsid w:val="008520AF"/>
    <w:pPr>
      <w:autoSpaceDE w:val="0"/>
      <w:autoSpaceDN w:val="0"/>
      <w:adjustRightInd w:val="0"/>
      <w:jc w:val="center"/>
    </w:pPr>
    <w:rPr>
      <w:rFonts w:ascii="Copperplate Gothic Bold" w:eastAsia="宋体" w:hAnsi="Copperplate Gothic Bold" w:cs="Times New Roman"/>
      <w:kern w:val="0"/>
      <w:sz w:val="28"/>
      <w:szCs w:val="28"/>
    </w:rPr>
  </w:style>
  <w:style w:type="paragraph" w:styleId="a5">
    <w:name w:val="Document Map"/>
    <w:basedOn w:val="a"/>
    <w:link w:val="Char0"/>
    <w:autoRedefine/>
    <w:semiHidden/>
    <w:qFormat/>
    <w:rsid w:val="008520AF"/>
    <w:rPr>
      <w:rFonts w:ascii="宋体" w:eastAsia="宋体" w:hAnsi="Times New Roman" w:cs="Times New Roman"/>
      <w:sz w:val="18"/>
      <w:szCs w:val="18"/>
    </w:rPr>
  </w:style>
  <w:style w:type="paragraph" w:styleId="a6">
    <w:name w:val="Salutation"/>
    <w:basedOn w:val="a"/>
    <w:next w:val="a"/>
    <w:link w:val="Char1"/>
    <w:autoRedefine/>
    <w:qFormat/>
    <w:rsid w:val="008520AF"/>
    <w:rPr>
      <w:rFonts w:ascii="Times New Roman" w:eastAsia="宋体" w:hAnsi="Times New Roman" w:cs="Times New Roman"/>
      <w:sz w:val="24"/>
      <w:szCs w:val="20"/>
    </w:rPr>
  </w:style>
  <w:style w:type="paragraph" w:styleId="a7">
    <w:name w:val="Body Text"/>
    <w:basedOn w:val="a"/>
    <w:link w:val="Char2"/>
    <w:autoRedefine/>
    <w:qFormat/>
    <w:rsid w:val="008520AF"/>
    <w:pPr>
      <w:autoSpaceDE w:val="0"/>
      <w:autoSpaceDN w:val="0"/>
      <w:adjustRightInd w:val="0"/>
      <w:spacing w:after="120"/>
      <w:jc w:val="left"/>
    </w:pPr>
    <w:rPr>
      <w:rFonts w:ascii="Copperplate Gothic Bold" w:eastAsia="宋体" w:hAnsi="Copperplate Gothic Bold" w:cs="Times New Roman"/>
      <w:kern w:val="0"/>
      <w:sz w:val="28"/>
      <w:szCs w:val="28"/>
    </w:rPr>
  </w:style>
  <w:style w:type="paragraph" w:styleId="a8">
    <w:name w:val="Body Text Indent"/>
    <w:basedOn w:val="a"/>
    <w:link w:val="Char3"/>
    <w:autoRedefine/>
    <w:qFormat/>
    <w:rsid w:val="008520AF"/>
    <w:pPr>
      <w:autoSpaceDE w:val="0"/>
      <w:autoSpaceDN w:val="0"/>
      <w:adjustRightInd w:val="0"/>
      <w:spacing w:line="600" w:lineRule="exact"/>
      <w:ind w:firstLine="560"/>
    </w:pPr>
    <w:rPr>
      <w:rFonts w:ascii="方正书宋简体" w:eastAsia="方正书宋简体" w:hAnsi="Times New Roman" w:cs="Times New Roman"/>
      <w:kern w:val="0"/>
      <w:sz w:val="28"/>
      <w:szCs w:val="28"/>
    </w:rPr>
  </w:style>
  <w:style w:type="paragraph" w:styleId="20">
    <w:name w:val="List 2"/>
    <w:basedOn w:val="a"/>
    <w:autoRedefine/>
    <w:qFormat/>
    <w:rsid w:val="008520AF"/>
    <w:pPr>
      <w:autoSpaceDE w:val="0"/>
      <w:autoSpaceDN w:val="0"/>
      <w:adjustRightInd w:val="0"/>
      <w:ind w:leftChars="200" w:left="100" w:hangingChars="200" w:hanging="200"/>
      <w:jc w:val="left"/>
    </w:pPr>
    <w:rPr>
      <w:rFonts w:ascii="Copperplate Gothic Bold" w:eastAsia="宋体" w:hAnsi="Copperplate Gothic Bold" w:cs="Times New Roman"/>
      <w:kern w:val="0"/>
      <w:sz w:val="28"/>
      <w:szCs w:val="28"/>
    </w:rPr>
  </w:style>
  <w:style w:type="paragraph" w:styleId="a9">
    <w:name w:val="Plain Text"/>
    <w:basedOn w:val="a"/>
    <w:link w:val="Char4"/>
    <w:autoRedefine/>
    <w:qFormat/>
    <w:rsid w:val="008520AF"/>
    <w:pPr>
      <w:autoSpaceDE w:val="0"/>
      <w:autoSpaceDN w:val="0"/>
      <w:adjustRightInd w:val="0"/>
    </w:pPr>
    <w:rPr>
      <w:rFonts w:ascii="宋体" w:eastAsia="宋体" w:hAnsi="Times New Roman" w:cs="Times New Roman"/>
      <w:kern w:val="0"/>
      <w:szCs w:val="21"/>
    </w:rPr>
  </w:style>
  <w:style w:type="paragraph" w:styleId="aa">
    <w:name w:val="Date"/>
    <w:basedOn w:val="a"/>
    <w:next w:val="a"/>
    <w:link w:val="Char5"/>
    <w:autoRedefine/>
    <w:qFormat/>
    <w:rsid w:val="008520AF"/>
    <w:pPr>
      <w:autoSpaceDE w:val="0"/>
      <w:autoSpaceDN w:val="0"/>
      <w:adjustRightInd w:val="0"/>
    </w:pPr>
    <w:rPr>
      <w:rFonts w:ascii="Copperplate Gothic Bold" w:eastAsia="宋体" w:hAnsi="Copperplate Gothic Bold" w:cs="Times New Roman"/>
      <w:kern w:val="0"/>
      <w:sz w:val="32"/>
      <w:szCs w:val="32"/>
    </w:rPr>
  </w:style>
  <w:style w:type="paragraph" w:styleId="21">
    <w:name w:val="Body Text Indent 2"/>
    <w:basedOn w:val="a"/>
    <w:link w:val="2Char0"/>
    <w:autoRedefine/>
    <w:qFormat/>
    <w:rsid w:val="008520AF"/>
    <w:pPr>
      <w:autoSpaceDE w:val="0"/>
      <w:autoSpaceDN w:val="0"/>
      <w:adjustRightInd w:val="0"/>
      <w:spacing w:line="640" w:lineRule="exact"/>
      <w:ind w:firstLine="645"/>
    </w:pPr>
    <w:rPr>
      <w:rFonts w:ascii="楷体_GB2312" w:eastAsia="楷体_GB2312" w:hAnsi="Times New Roman" w:cs="Times New Roman"/>
      <w:kern w:val="0"/>
      <w:sz w:val="32"/>
      <w:szCs w:val="32"/>
    </w:rPr>
  </w:style>
  <w:style w:type="paragraph" w:styleId="ab">
    <w:name w:val="Balloon Text"/>
    <w:basedOn w:val="a"/>
    <w:link w:val="Char6"/>
    <w:autoRedefine/>
    <w:qFormat/>
    <w:rsid w:val="008520AF"/>
    <w:rPr>
      <w:rFonts w:ascii="Times New Roman" w:eastAsia="宋体" w:hAnsi="Times New Roman" w:cs="Times New Roman"/>
      <w:sz w:val="18"/>
      <w:szCs w:val="18"/>
    </w:rPr>
  </w:style>
  <w:style w:type="paragraph" w:styleId="ac">
    <w:name w:val="footer"/>
    <w:basedOn w:val="a"/>
    <w:link w:val="Char7"/>
    <w:autoRedefine/>
    <w:qFormat/>
    <w:rsid w:val="008520AF"/>
    <w:pPr>
      <w:tabs>
        <w:tab w:val="center" w:pos="4153"/>
        <w:tab w:val="right" w:pos="8306"/>
      </w:tabs>
      <w:autoSpaceDE w:val="0"/>
      <w:autoSpaceDN w:val="0"/>
      <w:adjustRightInd w:val="0"/>
      <w:jc w:val="left"/>
    </w:pPr>
    <w:rPr>
      <w:rFonts w:ascii="Times New Roman" w:eastAsia="宋体" w:hAnsi="Times New Roman" w:cs="Times New Roman"/>
      <w:kern w:val="0"/>
      <w:sz w:val="18"/>
      <w:szCs w:val="18"/>
    </w:rPr>
  </w:style>
  <w:style w:type="paragraph" w:styleId="ad">
    <w:name w:val="header"/>
    <w:basedOn w:val="a"/>
    <w:link w:val="Char8"/>
    <w:autoRedefine/>
    <w:qFormat/>
    <w:rsid w:val="008520AF"/>
    <w:pPr>
      <w:pBdr>
        <w:bottom w:val="single" w:sz="6" w:space="1" w:color="auto"/>
      </w:pBdr>
      <w:tabs>
        <w:tab w:val="center" w:pos="4153"/>
        <w:tab w:val="right" w:pos="8306"/>
      </w:tabs>
      <w:autoSpaceDE w:val="0"/>
      <w:autoSpaceDN w:val="0"/>
      <w:adjustRightInd w:val="0"/>
      <w:jc w:val="center"/>
    </w:pPr>
    <w:rPr>
      <w:rFonts w:ascii="Times New Roman" w:eastAsia="宋体" w:hAnsi="Times New Roman" w:cs="Times New Roman"/>
      <w:kern w:val="0"/>
      <w:sz w:val="18"/>
      <w:szCs w:val="18"/>
    </w:rPr>
  </w:style>
  <w:style w:type="paragraph" w:styleId="5">
    <w:name w:val="List 5"/>
    <w:basedOn w:val="a"/>
    <w:autoRedefine/>
    <w:qFormat/>
    <w:rsid w:val="008520AF"/>
    <w:pPr>
      <w:autoSpaceDE w:val="0"/>
      <w:autoSpaceDN w:val="0"/>
      <w:adjustRightInd w:val="0"/>
      <w:ind w:leftChars="800" w:left="100" w:hangingChars="200" w:hanging="200"/>
      <w:jc w:val="left"/>
    </w:pPr>
    <w:rPr>
      <w:rFonts w:ascii="Copperplate Gothic Bold" w:eastAsia="宋体" w:hAnsi="Copperplate Gothic Bold" w:cs="Times New Roman"/>
      <w:kern w:val="0"/>
      <w:sz w:val="28"/>
      <w:szCs w:val="28"/>
    </w:rPr>
  </w:style>
  <w:style w:type="paragraph" w:styleId="31">
    <w:name w:val="Body Text Indent 3"/>
    <w:basedOn w:val="a"/>
    <w:link w:val="3Char0"/>
    <w:autoRedefine/>
    <w:qFormat/>
    <w:rsid w:val="008520AF"/>
    <w:pPr>
      <w:autoSpaceDE w:val="0"/>
      <w:autoSpaceDN w:val="0"/>
      <w:adjustRightInd w:val="0"/>
      <w:ind w:firstLine="570"/>
    </w:pPr>
    <w:rPr>
      <w:rFonts w:ascii="Times New Roman" w:eastAsia="宋体" w:hAnsi="Times New Roman" w:cs="Times New Roman"/>
      <w:kern w:val="0"/>
      <w:sz w:val="32"/>
      <w:szCs w:val="32"/>
    </w:rPr>
  </w:style>
  <w:style w:type="paragraph" w:styleId="40">
    <w:name w:val="List 4"/>
    <w:basedOn w:val="a"/>
    <w:autoRedefine/>
    <w:qFormat/>
    <w:rsid w:val="008520AF"/>
    <w:pPr>
      <w:autoSpaceDE w:val="0"/>
      <w:autoSpaceDN w:val="0"/>
      <w:adjustRightInd w:val="0"/>
      <w:ind w:leftChars="600" w:left="100" w:hangingChars="200" w:hanging="200"/>
      <w:jc w:val="left"/>
    </w:pPr>
    <w:rPr>
      <w:rFonts w:ascii="Copperplate Gothic Bold" w:eastAsia="宋体" w:hAnsi="Copperplate Gothic Bold" w:cs="Times New Roman"/>
      <w:kern w:val="0"/>
      <w:sz w:val="28"/>
      <w:szCs w:val="28"/>
    </w:rPr>
  </w:style>
  <w:style w:type="paragraph" w:styleId="ae">
    <w:name w:val="Normal (Web)"/>
    <w:basedOn w:val="a"/>
    <w:autoRedefine/>
    <w:uiPriority w:val="99"/>
    <w:qFormat/>
    <w:rsid w:val="008520AF"/>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9"/>
    <w:autoRedefine/>
    <w:qFormat/>
    <w:rsid w:val="008520AF"/>
    <w:pPr>
      <w:spacing w:before="240" w:after="60"/>
      <w:jc w:val="center"/>
      <w:outlineLvl w:val="0"/>
    </w:pPr>
    <w:rPr>
      <w:rFonts w:ascii="Cambria" w:eastAsia="宋体" w:hAnsi="Cambria" w:cs="Times New Roman"/>
      <w:b/>
      <w:bCs/>
      <w:sz w:val="32"/>
      <w:szCs w:val="32"/>
    </w:rPr>
  </w:style>
  <w:style w:type="paragraph" w:styleId="af0">
    <w:name w:val="Body Text First Indent"/>
    <w:basedOn w:val="a7"/>
    <w:link w:val="Chara"/>
    <w:autoRedefine/>
    <w:qFormat/>
    <w:rsid w:val="008520AF"/>
    <w:pPr>
      <w:ind w:firstLineChars="100" w:firstLine="420"/>
    </w:pPr>
  </w:style>
  <w:style w:type="paragraph" w:styleId="22">
    <w:name w:val="Body Text First Indent 2"/>
    <w:basedOn w:val="a8"/>
    <w:link w:val="2Char1"/>
    <w:autoRedefine/>
    <w:qFormat/>
    <w:rsid w:val="008520AF"/>
    <w:pPr>
      <w:spacing w:after="120" w:line="240" w:lineRule="auto"/>
      <w:ind w:leftChars="200" w:left="420" w:firstLineChars="200" w:firstLine="420"/>
      <w:jc w:val="left"/>
    </w:pPr>
    <w:rPr>
      <w:rFonts w:ascii="Copperplate Gothic Bold" w:eastAsia="宋体" w:hAnsi="Copperplate Gothic Bold"/>
    </w:rPr>
  </w:style>
  <w:style w:type="table" w:styleId="af1">
    <w:name w:val="Table Grid"/>
    <w:basedOn w:val="a2"/>
    <w:autoRedefine/>
    <w:qFormat/>
    <w:rsid w:val="008520A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autoRedefine/>
    <w:qFormat/>
    <w:rsid w:val="008520AF"/>
  </w:style>
  <w:style w:type="character" w:styleId="af3">
    <w:name w:val="Hyperlink"/>
    <w:autoRedefine/>
    <w:qFormat/>
    <w:rsid w:val="008520AF"/>
    <w:rPr>
      <w:color w:val="0000FF"/>
      <w:u w:val="single"/>
    </w:rPr>
  </w:style>
  <w:style w:type="character" w:customStyle="1" w:styleId="1Char">
    <w:name w:val="标题 1 Char"/>
    <w:basedOn w:val="a1"/>
    <w:link w:val="1"/>
    <w:autoRedefine/>
    <w:qFormat/>
    <w:rsid w:val="008520AF"/>
    <w:rPr>
      <w:rFonts w:ascii="Times New Roman" w:eastAsia="宋体" w:hAnsi="Times New Roman" w:cs="Times New Roman"/>
      <w:b/>
      <w:bCs/>
      <w:kern w:val="44"/>
      <w:sz w:val="44"/>
      <w:szCs w:val="44"/>
    </w:rPr>
  </w:style>
  <w:style w:type="character" w:customStyle="1" w:styleId="2Char">
    <w:name w:val="标题 2 Char"/>
    <w:basedOn w:val="a1"/>
    <w:link w:val="2"/>
    <w:autoRedefine/>
    <w:qFormat/>
    <w:rsid w:val="008520AF"/>
    <w:rPr>
      <w:rFonts w:ascii="黑体" w:eastAsia="黑体" w:hAnsi="Times New Roman" w:cs="Times New Roman"/>
      <w:kern w:val="0"/>
      <w:sz w:val="28"/>
      <w:szCs w:val="28"/>
    </w:rPr>
  </w:style>
  <w:style w:type="character" w:customStyle="1" w:styleId="3Char">
    <w:name w:val="标题 3 Char"/>
    <w:basedOn w:val="a1"/>
    <w:link w:val="3"/>
    <w:autoRedefine/>
    <w:qFormat/>
    <w:rsid w:val="008520AF"/>
    <w:rPr>
      <w:rFonts w:ascii="楷体_GB2312" w:eastAsia="楷体_GB2312" w:hAnsi="Times New Roman" w:cs="Times New Roman"/>
      <w:kern w:val="0"/>
      <w:sz w:val="32"/>
      <w:szCs w:val="32"/>
    </w:rPr>
  </w:style>
  <w:style w:type="character" w:customStyle="1" w:styleId="4Char">
    <w:name w:val="标题 4 Char"/>
    <w:basedOn w:val="a1"/>
    <w:link w:val="4"/>
    <w:autoRedefine/>
    <w:qFormat/>
    <w:rsid w:val="008520AF"/>
    <w:rPr>
      <w:rFonts w:ascii="楷体_GB2312" w:eastAsia="楷体_GB2312" w:hAnsi="Times New Roman" w:cs="Times New Roman"/>
      <w:kern w:val="0"/>
      <w:sz w:val="32"/>
      <w:szCs w:val="32"/>
    </w:rPr>
  </w:style>
  <w:style w:type="character" w:customStyle="1" w:styleId="6Char">
    <w:name w:val="标题 6 Char"/>
    <w:basedOn w:val="a1"/>
    <w:link w:val="6"/>
    <w:autoRedefine/>
    <w:rsid w:val="008520AF"/>
    <w:rPr>
      <w:rFonts w:ascii="Arial" w:eastAsia="宋体" w:hAnsi="Arial" w:cs="Arial"/>
      <w:b/>
      <w:bCs/>
      <w:kern w:val="0"/>
      <w:sz w:val="20"/>
      <w:szCs w:val="24"/>
    </w:rPr>
  </w:style>
  <w:style w:type="character" w:customStyle="1" w:styleId="7Char">
    <w:name w:val="标题 7 Char"/>
    <w:basedOn w:val="a1"/>
    <w:link w:val="7"/>
    <w:autoRedefine/>
    <w:qFormat/>
    <w:rsid w:val="008520AF"/>
    <w:rPr>
      <w:rFonts w:ascii="Times New Roman" w:eastAsia="宋体" w:hAnsi="Times New Roman" w:cs="Times New Roman"/>
      <w:b/>
      <w:bCs/>
      <w:kern w:val="0"/>
      <w:sz w:val="20"/>
      <w:szCs w:val="24"/>
    </w:rPr>
  </w:style>
  <w:style w:type="character" w:customStyle="1" w:styleId="8Char">
    <w:name w:val="标题 8 Char"/>
    <w:basedOn w:val="a1"/>
    <w:link w:val="8"/>
    <w:autoRedefine/>
    <w:qFormat/>
    <w:rsid w:val="008520AF"/>
    <w:rPr>
      <w:rFonts w:ascii="Arial" w:eastAsia="宋体" w:hAnsi="Arial" w:cs="Arial"/>
      <w:kern w:val="0"/>
      <w:sz w:val="20"/>
      <w:szCs w:val="24"/>
    </w:rPr>
  </w:style>
  <w:style w:type="character" w:customStyle="1" w:styleId="9Char">
    <w:name w:val="标题 9 Char"/>
    <w:basedOn w:val="a1"/>
    <w:link w:val="9"/>
    <w:autoRedefine/>
    <w:qFormat/>
    <w:rsid w:val="008520AF"/>
    <w:rPr>
      <w:rFonts w:ascii="Arial" w:eastAsia="宋体" w:hAnsi="Arial" w:cs="Arial"/>
      <w:kern w:val="0"/>
      <w:szCs w:val="21"/>
    </w:rPr>
  </w:style>
  <w:style w:type="paragraph" w:customStyle="1" w:styleId="CharCharChar">
    <w:name w:val="Char Char Char"/>
    <w:basedOn w:val="a"/>
    <w:autoRedefine/>
    <w:qFormat/>
    <w:rsid w:val="008520AF"/>
    <w:rPr>
      <w:rFonts w:ascii="Tahoma" w:eastAsia="宋体" w:hAnsi="Tahoma" w:cs="Times New Roman"/>
      <w:sz w:val="24"/>
      <w:szCs w:val="20"/>
    </w:rPr>
  </w:style>
  <w:style w:type="character" w:customStyle="1" w:styleId="Char7">
    <w:name w:val="页脚 Char"/>
    <w:basedOn w:val="a1"/>
    <w:link w:val="ac"/>
    <w:autoRedefine/>
    <w:qFormat/>
    <w:rsid w:val="008520AF"/>
    <w:rPr>
      <w:rFonts w:ascii="Times New Roman" w:eastAsia="宋体" w:hAnsi="Times New Roman" w:cs="Times New Roman"/>
      <w:kern w:val="0"/>
      <w:sz w:val="18"/>
      <w:szCs w:val="18"/>
    </w:rPr>
  </w:style>
  <w:style w:type="character" w:customStyle="1" w:styleId="Char8">
    <w:name w:val="页眉 Char"/>
    <w:basedOn w:val="a1"/>
    <w:link w:val="ad"/>
    <w:autoRedefine/>
    <w:qFormat/>
    <w:rsid w:val="008520AF"/>
    <w:rPr>
      <w:rFonts w:ascii="Times New Roman" w:eastAsia="宋体" w:hAnsi="Times New Roman" w:cs="Times New Roman"/>
      <w:kern w:val="0"/>
      <w:sz w:val="18"/>
      <w:szCs w:val="18"/>
    </w:rPr>
  </w:style>
  <w:style w:type="character" w:customStyle="1" w:styleId="Char5">
    <w:name w:val="日期 Char"/>
    <w:basedOn w:val="a1"/>
    <w:link w:val="aa"/>
    <w:autoRedefine/>
    <w:qFormat/>
    <w:rsid w:val="008520AF"/>
    <w:rPr>
      <w:rFonts w:ascii="Copperplate Gothic Bold" w:eastAsia="宋体" w:hAnsi="Copperplate Gothic Bold" w:cs="Times New Roman"/>
      <w:kern w:val="0"/>
      <w:sz w:val="32"/>
      <w:szCs w:val="32"/>
    </w:rPr>
  </w:style>
  <w:style w:type="character" w:customStyle="1" w:styleId="2Char0">
    <w:name w:val="正文文本缩进 2 Char"/>
    <w:basedOn w:val="a1"/>
    <w:link w:val="21"/>
    <w:autoRedefine/>
    <w:qFormat/>
    <w:rsid w:val="008520AF"/>
    <w:rPr>
      <w:rFonts w:ascii="楷体_GB2312" w:eastAsia="楷体_GB2312" w:hAnsi="Times New Roman" w:cs="Times New Roman"/>
      <w:kern w:val="0"/>
      <w:sz w:val="32"/>
      <w:szCs w:val="32"/>
    </w:rPr>
  </w:style>
  <w:style w:type="character" w:customStyle="1" w:styleId="Char4">
    <w:name w:val="纯文本 Char"/>
    <w:basedOn w:val="a1"/>
    <w:link w:val="a9"/>
    <w:autoRedefine/>
    <w:qFormat/>
    <w:rsid w:val="008520AF"/>
    <w:rPr>
      <w:rFonts w:ascii="宋体" w:eastAsia="宋体" w:hAnsi="Times New Roman" w:cs="Times New Roman"/>
      <w:kern w:val="0"/>
      <w:szCs w:val="21"/>
    </w:rPr>
  </w:style>
  <w:style w:type="character" w:customStyle="1" w:styleId="3Char0">
    <w:name w:val="正文文本缩进 3 Char"/>
    <w:basedOn w:val="a1"/>
    <w:link w:val="31"/>
    <w:autoRedefine/>
    <w:qFormat/>
    <w:rsid w:val="008520AF"/>
    <w:rPr>
      <w:rFonts w:ascii="Times New Roman" w:eastAsia="宋体" w:hAnsi="Times New Roman" w:cs="Times New Roman"/>
      <w:kern w:val="0"/>
      <w:sz w:val="32"/>
      <w:szCs w:val="32"/>
    </w:rPr>
  </w:style>
  <w:style w:type="paragraph" w:customStyle="1" w:styleId="10">
    <w:name w:val="样式1"/>
    <w:basedOn w:val="a"/>
    <w:autoRedefine/>
    <w:qFormat/>
    <w:rsid w:val="008520AF"/>
    <w:pPr>
      <w:tabs>
        <w:tab w:val="left" w:pos="709"/>
      </w:tabs>
      <w:autoSpaceDE w:val="0"/>
      <w:autoSpaceDN w:val="0"/>
      <w:adjustRightInd w:val="0"/>
      <w:ind w:left="709" w:hanging="709"/>
    </w:pPr>
    <w:rPr>
      <w:rFonts w:ascii="宋体" w:eastAsia="宋体" w:hAnsi="Times New Roman" w:cs="Times New Roman"/>
      <w:kern w:val="0"/>
      <w:szCs w:val="21"/>
    </w:rPr>
  </w:style>
  <w:style w:type="paragraph" w:customStyle="1" w:styleId="11">
    <w:name w:val="样式 标题 1 + 四号 居中"/>
    <w:basedOn w:val="1"/>
    <w:autoRedefine/>
    <w:qFormat/>
    <w:rsid w:val="008520AF"/>
    <w:pPr>
      <w:autoSpaceDE w:val="0"/>
      <w:autoSpaceDN w:val="0"/>
      <w:adjustRightInd w:val="0"/>
      <w:spacing w:before="240" w:after="240" w:line="240" w:lineRule="auto"/>
      <w:ind w:firstLine="288"/>
      <w:jc w:val="center"/>
      <w:outlineLvl w:val="9"/>
    </w:pPr>
    <w:rPr>
      <w:kern w:val="0"/>
      <w:sz w:val="28"/>
      <w:szCs w:val="28"/>
    </w:rPr>
  </w:style>
  <w:style w:type="paragraph" w:customStyle="1" w:styleId="af4">
    <w:name w:val="样式 样式 样式 样式 标题"/>
    <w:basedOn w:val="a"/>
    <w:autoRedefine/>
    <w:qFormat/>
    <w:rsid w:val="008520AF"/>
    <w:pPr>
      <w:keepNext/>
      <w:keepLines/>
      <w:tabs>
        <w:tab w:val="left" w:pos="709"/>
      </w:tabs>
      <w:autoSpaceDE w:val="0"/>
      <w:autoSpaceDN w:val="0"/>
      <w:adjustRightInd w:val="0"/>
      <w:spacing w:before="240"/>
      <w:ind w:left="709" w:hanging="709"/>
      <w:jc w:val="left"/>
    </w:pPr>
    <w:rPr>
      <w:rFonts w:ascii="宋体" w:eastAsia="宋体" w:hAnsi="Times New Roman" w:cs="Times New Roman"/>
      <w:b/>
      <w:bCs/>
      <w:color w:val="000000"/>
      <w:kern w:val="0"/>
      <w:szCs w:val="21"/>
    </w:rPr>
  </w:style>
  <w:style w:type="character" w:customStyle="1" w:styleId="Char3">
    <w:name w:val="正文文本缩进 Char"/>
    <w:basedOn w:val="a1"/>
    <w:link w:val="a8"/>
    <w:autoRedefine/>
    <w:qFormat/>
    <w:rsid w:val="008520AF"/>
    <w:rPr>
      <w:rFonts w:ascii="方正书宋简体" w:eastAsia="方正书宋简体" w:hAnsi="Times New Roman" w:cs="Times New Roman"/>
      <w:kern w:val="0"/>
      <w:sz w:val="28"/>
      <w:szCs w:val="28"/>
    </w:rPr>
  </w:style>
  <w:style w:type="paragraph" w:customStyle="1" w:styleId="xl48">
    <w:name w:val="xl48"/>
    <w:basedOn w:val="a"/>
    <w:autoRedefine/>
    <w:qFormat/>
    <w:rsid w:val="008520AF"/>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character" w:customStyle="1" w:styleId="Char1">
    <w:name w:val="称呼 Char"/>
    <w:basedOn w:val="a1"/>
    <w:link w:val="a6"/>
    <w:autoRedefine/>
    <w:qFormat/>
    <w:rsid w:val="008520AF"/>
    <w:rPr>
      <w:rFonts w:ascii="Times New Roman" w:eastAsia="宋体" w:hAnsi="Times New Roman" w:cs="Times New Roman"/>
      <w:sz w:val="24"/>
      <w:szCs w:val="20"/>
    </w:rPr>
  </w:style>
  <w:style w:type="character" w:customStyle="1" w:styleId="Char2">
    <w:name w:val="正文文本 Char"/>
    <w:basedOn w:val="a1"/>
    <w:link w:val="a7"/>
    <w:autoRedefine/>
    <w:qFormat/>
    <w:rsid w:val="008520AF"/>
    <w:rPr>
      <w:rFonts w:ascii="Copperplate Gothic Bold" w:eastAsia="宋体" w:hAnsi="Copperplate Gothic Bold" w:cs="Times New Roman"/>
      <w:kern w:val="0"/>
      <w:sz w:val="28"/>
      <w:szCs w:val="28"/>
    </w:rPr>
  </w:style>
  <w:style w:type="character" w:customStyle="1" w:styleId="Chara">
    <w:name w:val="正文首行缩进 Char"/>
    <w:basedOn w:val="Char2"/>
    <w:link w:val="af0"/>
    <w:autoRedefine/>
    <w:qFormat/>
    <w:rsid w:val="008520AF"/>
    <w:rPr>
      <w:rFonts w:ascii="Copperplate Gothic Bold" w:eastAsia="宋体" w:hAnsi="Copperplate Gothic Bold" w:cs="Times New Roman"/>
      <w:kern w:val="0"/>
      <w:sz w:val="28"/>
      <w:szCs w:val="28"/>
    </w:rPr>
  </w:style>
  <w:style w:type="character" w:customStyle="1" w:styleId="2Char1">
    <w:name w:val="正文首行缩进 2 Char"/>
    <w:basedOn w:val="Char3"/>
    <w:link w:val="22"/>
    <w:autoRedefine/>
    <w:qFormat/>
    <w:rsid w:val="008520AF"/>
    <w:rPr>
      <w:rFonts w:ascii="Copperplate Gothic Bold" w:eastAsia="宋体" w:hAnsi="Copperplate Gothic Bold" w:cs="Times New Roman"/>
      <w:kern w:val="0"/>
      <w:sz w:val="28"/>
      <w:szCs w:val="28"/>
    </w:rPr>
  </w:style>
  <w:style w:type="character" w:customStyle="1" w:styleId="Char">
    <w:name w:val="注释标题 Char"/>
    <w:basedOn w:val="a1"/>
    <w:link w:val="a4"/>
    <w:autoRedefine/>
    <w:qFormat/>
    <w:rsid w:val="008520AF"/>
    <w:rPr>
      <w:rFonts w:ascii="Copperplate Gothic Bold" w:eastAsia="宋体" w:hAnsi="Copperplate Gothic Bold" w:cs="Times New Roman"/>
      <w:kern w:val="0"/>
      <w:sz w:val="28"/>
      <w:szCs w:val="28"/>
    </w:rPr>
  </w:style>
  <w:style w:type="paragraph" w:customStyle="1" w:styleId="CharChar1CharCharCharCharCharChar">
    <w:name w:val="Char Char1 Char Char Char Char Char Char"/>
    <w:basedOn w:val="a"/>
    <w:autoRedefine/>
    <w:qFormat/>
    <w:rsid w:val="008520AF"/>
    <w:pPr>
      <w:widowControl/>
      <w:spacing w:after="160" w:line="240" w:lineRule="exact"/>
      <w:jc w:val="center"/>
    </w:pPr>
    <w:rPr>
      <w:rFonts w:ascii="黑体" w:eastAsia="黑体" w:hAnsi="Verdana" w:cs="Times New Roman"/>
      <w:kern w:val="0"/>
      <w:sz w:val="36"/>
      <w:szCs w:val="36"/>
    </w:rPr>
  </w:style>
  <w:style w:type="paragraph" w:customStyle="1" w:styleId="pa-6">
    <w:name w:val="pa-6"/>
    <w:basedOn w:val="a"/>
    <w:autoRedefine/>
    <w:qFormat/>
    <w:rsid w:val="008520AF"/>
    <w:pPr>
      <w:widowControl/>
      <w:spacing w:before="100" w:beforeAutospacing="1" w:after="100" w:afterAutospacing="1"/>
      <w:jc w:val="left"/>
    </w:pPr>
    <w:rPr>
      <w:rFonts w:ascii="宋体" w:eastAsia="宋体" w:hAnsi="宋体" w:cs="宋体"/>
      <w:kern w:val="0"/>
      <w:sz w:val="24"/>
      <w:szCs w:val="24"/>
    </w:rPr>
  </w:style>
  <w:style w:type="character" w:customStyle="1" w:styleId="ca-2">
    <w:name w:val="ca-2"/>
    <w:basedOn w:val="a1"/>
    <w:autoRedefine/>
    <w:qFormat/>
    <w:rsid w:val="008520AF"/>
  </w:style>
  <w:style w:type="character" w:customStyle="1" w:styleId="Char9">
    <w:name w:val="标题 Char"/>
    <w:basedOn w:val="a1"/>
    <w:link w:val="af"/>
    <w:autoRedefine/>
    <w:qFormat/>
    <w:rsid w:val="008520AF"/>
    <w:rPr>
      <w:rFonts w:ascii="Cambria" w:eastAsia="宋体" w:hAnsi="Cambria" w:cs="Times New Roman"/>
      <w:b/>
      <w:bCs/>
      <w:sz w:val="32"/>
      <w:szCs w:val="32"/>
    </w:rPr>
  </w:style>
  <w:style w:type="character" w:customStyle="1" w:styleId="Char0">
    <w:name w:val="文档结构图 Char"/>
    <w:basedOn w:val="a1"/>
    <w:link w:val="a5"/>
    <w:autoRedefine/>
    <w:semiHidden/>
    <w:qFormat/>
    <w:rsid w:val="008520AF"/>
    <w:rPr>
      <w:rFonts w:ascii="宋体" w:eastAsia="宋体" w:hAnsi="Times New Roman" w:cs="Times New Roman"/>
      <w:sz w:val="18"/>
      <w:szCs w:val="18"/>
    </w:rPr>
  </w:style>
  <w:style w:type="character" w:customStyle="1" w:styleId="Char6">
    <w:name w:val="批注框文本 Char"/>
    <w:basedOn w:val="a1"/>
    <w:link w:val="ab"/>
    <w:autoRedefine/>
    <w:qFormat/>
    <w:rsid w:val="008520AF"/>
    <w:rPr>
      <w:rFonts w:ascii="Times New Roman" w:eastAsia="宋体" w:hAnsi="Times New Roman" w:cs="Times New Roman"/>
      <w:sz w:val="18"/>
      <w:szCs w:val="18"/>
    </w:rPr>
  </w:style>
  <w:style w:type="paragraph" w:styleId="af5">
    <w:name w:val="List Paragraph"/>
    <w:basedOn w:val="a"/>
    <w:autoRedefine/>
    <w:uiPriority w:val="34"/>
    <w:qFormat/>
    <w:rsid w:val="008520AF"/>
    <w:pPr>
      <w:ind w:firstLineChars="200" w:firstLine="420"/>
    </w:pPr>
  </w:style>
  <w:style w:type="paragraph" w:customStyle="1" w:styleId="TableParagraph">
    <w:name w:val="Table Paragraph"/>
    <w:basedOn w:val="a"/>
    <w:autoRedefine/>
    <w:qFormat/>
    <w:rsid w:val="008520AF"/>
    <w:rPr>
      <w:rFonts w:ascii="微软雅黑" w:eastAsia="微软雅黑" w:hAnsi="微软雅黑" w:cs="微软雅黑"/>
      <w:szCs w:val="24"/>
      <w:lang w:val="zh-CN" w:bidi="zh-CN"/>
    </w:rPr>
  </w:style>
  <w:style w:type="paragraph" w:customStyle="1" w:styleId="12">
    <w:name w:val="正文1"/>
    <w:autoRedefine/>
    <w:qFormat/>
    <w:rsid w:val="006F7C57"/>
    <w:pPr>
      <w:jc w:val="center"/>
    </w:pPr>
    <w:rPr>
      <w:rFonts w:ascii="仿宋_GB2312" w:eastAsia="仿宋_GB2312" w:hAnsi="宋体" w:cs="宋体"/>
      <w:sz w:val="24"/>
      <w:szCs w:val="24"/>
    </w:rPr>
  </w:style>
  <w:style w:type="paragraph" w:customStyle="1" w:styleId="41">
    <w:name w:val="标题 41"/>
    <w:basedOn w:val="a"/>
    <w:autoRedefine/>
    <w:uiPriority w:val="1"/>
    <w:qFormat/>
    <w:rsid w:val="008520AF"/>
    <w:pPr>
      <w:autoSpaceDE w:val="0"/>
      <w:autoSpaceDN w:val="0"/>
      <w:ind w:left="744"/>
      <w:jc w:val="left"/>
      <w:outlineLvl w:val="4"/>
    </w:pPr>
    <w:rPr>
      <w:rFonts w:ascii="Microsoft YaHei UI" w:eastAsia="Microsoft YaHei UI" w:hAnsi="Microsoft YaHei UI" w:cs="Microsoft YaHei UI"/>
      <w:b/>
      <w:bCs/>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hinalawedu.com/falvfagu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lawedu.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cgp.gov.cn/cr/list" TargetMode="External"/><Relationship Id="rId4" Type="http://schemas.openxmlformats.org/officeDocument/2006/relationships/settings" Target="settings.xml"/><Relationship Id="rId9" Type="http://schemas.openxmlformats.org/officeDocument/2006/relationships/hyperlink" Target="http://www.creditchina.gov/"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A00B8-B2BD-4859-AC8B-2D3BA4E0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66</Pages>
  <Words>4572</Words>
  <Characters>26067</Characters>
  <Application>Microsoft Office Word</Application>
  <DocSecurity>0</DocSecurity>
  <Lines>217</Lines>
  <Paragraphs>61</Paragraphs>
  <ScaleCrop>false</ScaleCrop>
  <Company>P R C</Company>
  <LinksUpToDate>false</LinksUpToDate>
  <CharactersWithSpaces>30578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81</cp:revision>
  <cp:lastPrinted>2024-01-12T09:34:00Z</cp:lastPrinted>
  <dcterms:created xsi:type="dcterms:W3CDTF">2022-09-29T07:25:00Z</dcterms:created>
  <dcterms:modified xsi:type="dcterms:W3CDTF">2024-02-01T09:55:00Z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AC239A73F4D5418AAB635294056BF2D0_12</vt:lpwstr>
  </property>
</Properties>
</file>