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hint="eastAsia" w:ascii="宋体" w:hAnsi="宋体" w:eastAsia="宋体" w:cs="宋体"/>
          <w:b/>
          <w:bCs/>
          <w:w w:val="90"/>
          <w:sz w:val="48"/>
          <w:szCs w:val="48"/>
        </w:rPr>
      </w:pPr>
      <w:bookmarkStart w:id="10" w:name="_GoBack"/>
      <w:bookmarkEnd w:id="10"/>
      <w:permStart w:id="0" w:edGrp="everyone"/>
      <w:permEnd w:id="0"/>
      <w:r>
        <w:rPr>
          <w:rFonts w:hint="eastAsia" w:ascii="宋体" w:hAnsi="宋体" w:eastAsia="宋体" w:cs="宋体"/>
          <w:b/>
          <w:bCs/>
          <w:kern w:val="0"/>
          <w:sz w:val="28"/>
          <w:szCs w:val="28"/>
        </w:rPr>
        <w:t>项目编号：SHM CGAK (202</w:t>
      </w:r>
      <w:r>
        <w:rPr>
          <w:rFonts w:hint="eastAsia" w:hAnsi="宋体" w:eastAsia="宋体" w:cs="宋体"/>
          <w:b/>
          <w:bCs/>
          <w:kern w:val="0"/>
          <w:sz w:val="28"/>
          <w:szCs w:val="28"/>
          <w:lang w:val="en-US" w:eastAsia="zh-CN"/>
        </w:rPr>
        <w:t>3</w:t>
      </w:r>
      <w:r>
        <w:rPr>
          <w:rFonts w:hint="eastAsia" w:ascii="宋体" w:hAnsi="宋体" w:eastAsia="宋体" w:cs="宋体"/>
          <w:b/>
          <w:bCs/>
          <w:kern w:val="0"/>
          <w:sz w:val="28"/>
          <w:szCs w:val="28"/>
        </w:rPr>
        <w:t>)第</w:t>
      </w:r>
      <w:r>
        <w:rPr>
          <w:rFonts w:hint="eastAsia" w:hAnsi="宋体" w:eastAsia="宋体" w:cs="宋体"/>
          <w:b/>
          <w:bCs/>
          <w:kern w:val="0"/>
          <w:sz w:val="28"/>
          <w:szCs w:val="28"/>
          <w:lang w:val="en-US" w:eastAsia="zh-CN"/>
        </w:rPr>
        <w:t>33</w:t>
      </w:r>
      <w:r>
        <w:rPr>
          <w:rFonts w:hint="eastAsia" w:ascii="宋体" w:hAnsi="宋体" w:eastAsia="宋体" w:cs="宋体"/>
          <w:b/>
          <w:bCs/>
          <w:kern w:val="0"/>
          <w:sz w:val="28"/>
          <w:szCs w:val="28"/>
        </w:rPr>
        <w:t>号</w:t>
      </w:r>
    </w:p>
    <w:p>
      <w:pPr>
        <w:spacing w:line="480" w:lineRule="auto"/>
        <w:jc w:val="center"/>
        <w:rPr>
          <w:rFonts w:hint="eastAsia"/>
          <w:b/>
          <w:bCs/>
          <w:spacing w:val="0"/>
          <w:w w:val="100"/>
          <w:position w:val="0"/>
          <w:sz w:val="56"/>
          <w:szCs w:val="56"/>
        </w:rPr>
      </w:pPr>
    </w:p>
    <w:p>
      <w:pPr>
        <w:spacing w:line="480" w:lineRule="auto"/>
        <w:jc w:val="center"/>
        <w:rPr>
          <w:rFonts w:hint="eastAsia" w:ascii="宋体" w:hAnsi="宋体" w:eastAsia="宋体" w:cs="宋体"/>
          <w:b/>
          <w:sz w:val="56"/>
          <w:szCs w:val="56"/>
          <w:lang w:eastAsia="zh-CN"/>
        </w:rPr>
      </w:pPr>
      <w:r>
        <w:rPr>
          <w:rFonts w:hint="eastAsia"/>
          <w:b/>
          <w:bCs/>
          <w:spacing w:val="0"/>
          <w:w w:val="100"/>
          <w:position w:val="0"/>
          <w:sz w:val="56"/>
          <w:szCs w:val="56"/>
        </w:rPr>
        <w:t>岚皋县第四幼儿园室外附属工程</w:t>
      </w:r>
    </w:p>
    <w:p>
      <w:pPr>
        <w:spacing w:line="480" w:lineRule="auto"/>
        <w:jc w:val="center"/>
        <w:rPr>
          <w:rFonts w:hint="eastAsia" w:ascii="宋体" w:hAnsi="宋体" w:eastAsia="宋体" w:cs="宋体"/>
          <w:b/>
          <w:sz w:val="52"/>
          <w:szCs w:val="52"/>
        </w:rPr>
      </w:pPr>
      <w:r>
        <w:rPr>
          <w:rFonts w:hint="eastAsia" w:ascii="宋体" w:hAnsi="宋体" w:eastAsia="宋体" w:cs="宋体"/>
          <w:b/>
          <w:sz w:val="56"/>
          <w:szCs w:val="56"/>
          <w:lang w:val="en-US" w:eastAsia="zh-CN"/>
        </w:rPr>
        <w:t>竞争性磋商</w:t>
      </w:r>
      <w:r>
        <w:rPr>
          <w:rFonts w:hint="eastAsia" w:ascii="宋体" w:hAnsi="宋体" w:eastAsia="宋体" w:cs="宋体"/>
          <w:b/>
          <w:sz w:val="56"/>
          <w:szCs w:val="56"/>
        </w:rPr>
        <w:t>文件</w:t>
      </w:r>
    </w:p>
    <w:p>
      <w:pPr>
        <w:pStyle w:val="3"/>
        <w:spacing w:line="360" w:lineRule="auto"/>
        <w:rPr>
          <w:rFonts w:hint="eastAsia" w:ascii="宋体" w:hAnsi="宋体" w:eastAsia="宋体" w:cs="宋体"/>
        </w:rPr>
      </w:pPr>
      <w:r>
        <w:rPr>
          <w:rFonts w:hint="eastAsia" w:ascii="宋体" w:hAnsi="宋体" w:eastAsia="宋体" w:cs="宋体"/>
          <w:kern w:val="0"/>
          <w:sz w:val="36"/>
          <w:szCs w:val="36"/>
        </w:rPr>
        <w:drawing>
          <wp:anchor distT="0" distB="0" distL="114300" distR="114300" simplePos="0" relativeHeight="251664384" behindDoc="0" locked="0" layoutInCell="1" allowOverlap="1">
            <wp:simplePos x="0" y="0"/>
            <wp:positionH relativeFrom="page">
              <wp:posOffset>2756535</wp:posOffset>
            </wp:positionH>
            <wp:positionV relativeFrom="page">
              <wp:posOffset>4159250</wp:posOffset>
            </wp:positionV>
            <wp:extent cx="1807210" cy="2012950"/>
            <wp:effectExtent l="0" t="0" r="2540" b="6350"/>
            <wp:wrapSquare wrapText="bothSides"/>
            <wp:docPr id="35"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1"/>
                    <pic:cNvPicPr>
                      <a:picLocks noChangeAspect="1"/>
                    </pic:cNvPicPr>
                  </pic:nvPicPr>
                  <pic:blipFill>
                    <a:blip r:embed="rId32"/>
                    <a:stretch>
                      <a:fillRect/>
                    </a:stretch>
                  </pic:blipFill>
                  <pic:spPr>
                    <a:xfrm>
                      <a:off x="0" y="0"/>
                      <a:ext cx="1807210" cy="2012950"/>
                    </a:xfrm>
                    <a:prstGeom prst="rect">
                      <a:avLst/>
                    </a:prstGeom>
                    <a:noFill/>
                    <a:ln>
                      <a:noFill/>
                    </a:ln>
                  </pic:spPr>
                </pic:pic>
              </a:graphicData>
            </a:graphic>
          </wp:anchor>
        </w:drawing>
      </w:r>
    </w:p>
    <w:p>
      <w:pPr>
        <w:pStyle w:val="3"/>
        <w:spacing w:line="360" w:lineRule="auto"/>
        <w:rPr>
          <w:rFonts w:hint="eastAsia" w:ascii="宋体" w:hAnsi="宋体" w:eastAsia="宋体" w:cs="宋体"/>
          <w:kern w:val="0"/>
          <w:sz w:val="36"/>
          <w:szCs w:val="36"/>
        </w:rPr>
      </w:pPr>
    </w:p>
    <w:p>
      <w:pPr>
        <w:rPr>
          <w:rFonts w:hint="eastAsia" w:ascii="宋体" w:hAnsi="宋体" w:eastAsia="宋体" w:cs="宋体"/>
          <w:kern w:val="0"/>
          <w:sz w:val="36"/>
          <w:szCs w:val="36"/>
        </w:rPr>
      </w:pPr>
    </w:p>
    <w:p>
      <w:pPr>
        <w:pStyle w:val="2"/>
        <w:ind w:firstLine="180"/>
        <w:rPr>
          <w:rFonts w:hint="eastAsia" w:ascii="宋体" w:hAnsi="宋体" w:eastAsia="宋体" w:cs="宋体"/>
        </w:rPr>
      </w:pPr>
    </w:p>
    <w:p>
      <w:pPr>
        <w:spacing w:line="360" w:lineRule="auto"/>
        <w:jc w:val="center"/>
        <w:rPr>
          <w:rFonts w:hint="eastAsia" w:ascii="宋体" w:hAnsi="宋体" w:eastAsia="宋体" w:cs="宋体"/>
          <w:b/>
          <w:sz w:val="36"/>
          <w:szCs w:val="36"/>
        </w:rPr>
      </w:pPr>
    </w:p>
    <w:p>
      <w:pPr>
        <w:spacing w:line="360" w:lineRule="auto"/>
        <w:ind w:firstLine="1600" w:firstLineChars="500"/>
        <w:rPr>
          <w:rFonts w:hint="eastAsia" w:ascii="宋体" w:hAnsi="宋体" w:eastAsia="宋体" w:cs="宋体"/>
          <w:kern w:val="0"/>
          <w:sz w:val="32"/>
          <w:szCs w:val="32"/>
        </w:rPr>
      </w:pPr>
    </w:p>
    <w:p>
      <w:pPr>
        <w:spacing w:line="360" w:lineRule="auto"/>
        <w:ind w:firstLine="1600" w:firstLineChars="500"/>
        <w:rPr>
          <w:rFonts w:hint="eastAsia" w:ascii="宋体" w:hAnsi="宋体" w:eastAsia="宋体" w:cs="宋体"/>
          <w:kern w:val="0"/>
          <w:sz w:val="32"/>
          <w:szCs w:val="32"/>
        </w:rPr>
      </w:pPr>
    </w:p>
    <w:p>
      <w:pPr>
        <w:pStyle w:val="2"/>
        <w:ind w:firstLine="320"/>
        <w:rPr>
          <w:rFonts w:hint="eastAsia" w:ascii="宋体" w:hAnsi="宋体" w:eastAsia="宋体" w:cs="宋体"/>
          <w:kern w:val="0"/>
          <w:sz w:val="32"/>
          <w:szCs w:val="32"/>
        </w:rPr>
      </w:pPr>
    </w:p>
    <w:p>
      <w:pPr>
        <w:pStyle w:val="2"/>
        <w:ind w:firstLine="320"/>
        <w:rPr>
          <w:rFonts w:hint="eastAsia" w:ascii="宋体" w:hAnsi="宋体" w:eastAsia="宋体" w:cs="宋体"/>
          <w:kern w:val="0"/>
          <w:sz w:val="32"/>
          <w:szCs w:val="32"/>
        </w:rPr>
      </w:pPr>
    </w:p>
    <w:p>
      <w:pPr>
        <w:pStyle w:val="2"/>
        <w:ind w:firstLine="320"/>
        <w:rPr>
          <w:rFonts w:hint="eastAsia" w:ascii="宋体" w:hAnsi="宋体" w:eastAsia="宋体" w:cs="宋体"/>
          <w:kern w:val="0"/>
          <w:sz w:val="32"/>
          <w:szCs w:val="32"/>
        </w:rPr>
      </w:pPr>
    </w:p>
    <w:p>
      <w:pPr>
        <w:pStyle w:val="2"/>
        <w:ind w:firstLine="0" w:firstLineChars="0"/>
        <w:rPr>
          <w:rFonts w:hint="eastAsia" w:ascii="宋体" w:hAnsi="宋体" w:eastAsia="宋体" w:cs="宋体"/>
          <w:kern w:val="0"/>
          <w:sz w:val="32"/>
          <w:szCs w:val="32"/>
        </w:rPr>
      </w:pPr>
    </w:p>
    <w:p>
      <w:pPr>
        <w:spacing w:line="600" w:lineRule="auto"/>
        <w:ind w:firstLine="1606" w:firstLineChars="500"/>
        <w:rPr>
          <w:rFonts w:hint="eastAsia" w:ascii="宋体" w:hAnsi="宋体" w:eastAsia="宋体" w:cs="宋体"/>
          <w:b/>
          <w:bCs/>
          <w:kern w:val="0"/>
          <w:sz w:val="32"/>
          <w:szCs w:val="32"/>
        </w:rPr>
      </w:pPr>
      <w:r>
        <w:rPr>
          <w:rFonts w:hint="eastAsia" w:ascii="宋体" w:hAnsi="宋体" w:eastAsia="宋体" w:cs="宋体"/>
          <w:b/>
          <w:bCs/>
          <w:kern w:val="0"/>
          <w:sz w:val="32"/>
          <w:szCs w:val="32"/>
        </w:rPr>
        <w:t>采 购 人：岚皋县教育体育和科技局</w:t>
      </w:r>
    </w:p>
    <w:p>
      <w:pPr>
        <w:spacing w:line="600" w:lineRule="auto"/>
        <w:ind w:firstLine="1606" w:firstLineChars="500"/>
        <w:rPr>
          <w:rFonts w:hint="eastAsia" w:ascii="宋体" w:hAnsi="宋体" w:eastAsia="宋体" w:cs="宋体"/>
          <w:b/>
          <w:bCs/>
          <w:kern w:val="0"/>
          <w:sz w:val="32"/>
          <w:szCs w:val="32"/>
        </w:rPr>
      </w:pPr>
      <w:r>
        <w:rPr>
          <w:rFonts w:hint="eastAsia" w:ascii="宋体" w:hAnsi="宋体" w:eastAsia="宋体" w:cs="宋体"/>
          <w:b/>
          <w:bCs/>
          <w:kern w:val="0"/>
          <w:sz w:val="32"/>
          <w:szCs w:val="32"/>
        </w:rPr>
        <w:t>代理机构：陕西华茂建设监理咨询有限公司</w:t>
      </w:r>
    </w:p>
    <w:p>
      <w:pPr>
        <w:spacing w:before="115" w:line="225" w:lineRule="auto"/>
        <w:ind w:firstLine="1606" w:firstLineChars="500"/>
        <w:rPr>
          <w:rFonts w:ascii="宋体" w:hAnsi="宋体" w:eastAsia="宋体" w:cs="宋体"/>
          <w:sz w:val="35"/>
          <w:szCs w:val="35"/>
        </w:rPr>
      </w:pPr>
      <w:r>
        <w:rPr>
          <w:rFonts w:hint="eastAsia" w:ascii="宋体" w:hAnsi="宋体" w:eastAsia="宋体" w:cs="宋体"/>
          <w:b/>
          <w:bCs/>
          <w:kern w:val="0"/>
          <w:sz w:val="32"/>
          <w:szCs w:val="32"/>
        </w:rPr>
        <w:t>编制日期：202</w:t>
      </w:r>
      <w:r>
        <w:rPr>
          <w:rFonts w:hint="eastAsia" w:hAnsi="宋体" w:eastAsia="宋体" w:cs="宋体"/>
          <w:b/>
          <w:bCs/>
          <w:kern w:val="0"/>
          <w:sz w:val="32"/>
          <w:szCs w:val="32"/>
          <w:lang w:val="en-US" w:eastAsia="zh-CN"/>
        </w:rPr>
        <w:t>3</w:t>
      </w:r>
      <w:r>
        <w:rPr>
          <w:rFonts w:hint="eastAsia" w:ascii="宋体" w:hAnsi="宋体" w:eastAsia="宋体" w:cs="宋体"/>
          <w:b/>
          <w:bCs/>
          <w:kern w:val="0"/>
          <w:sz w:val="32"/>
          <w:szCs w:val="32"/>
        </w:rPr>
        <w:t>年0</w:t>
      </w:r>
      <w:r>
        <w:rPr>
          <w:rFonts w:hint="eastAsia" w:hAnsi="宋体" w:eastAsia="宋体" w:cs="宋体"/>
          <w:b/>
          <w:bCs/>
          <w:kern w:val="0"/>
          <w:sz w:val="32"/>
          <w:szCs w:val="32"/>
          <w:lang w:val="en-US" w:eastAsia="zh-CN"/>
        </w:rPr>
        <w:t>3</w:t>
      </w:r>
      <w:r>
        <w:rPr>
          <w:rFonts w:hint="eastAsia" w:ascii="宋体" w:hAnsi="宋体" w:eastAsia="宋体" w:cs="宋体"/>
          <w:b/>
          <w:bCs/>
          <w:kern w:val="0"/>
          <w:sz w:val="32"/>
          <w:szCs w:val="32"/>
          <w:lang w:val="en-US" w:eastAsia="zh-CN"/>
        </w:rPr>
        <w:t>月</w:t>
      </w:r>
    </w:p>
    <w:p>
      <w:pPr>
        <w:sectPr>
          <w:footerReference r:id="rId5" w:type="default"/>
          <w:pgSz w:w="11906" w:h="16839"/>
          <w:pgMar w:top="1440" w:right="1080" w:bottom="1440" w:left="1080" w:header="964" w:footer="958" w:gutter="0"/>
          <w:cols w:space="720" w:num="1"/>
        </w:sectPr>
      </w:pPr>
    </w:p>
    <w:p>
      <w:pPr>
        <w:spacing w:before="152" w:line="225" w:lineRule="auto"/>
        <w:jc w:val="center"/>
        <w:rPr>
          <w:rFonts w:ascii="宋体" w:hAnsi="宋体" w:eastAsia="宋体" w:cs="宋体"/>
          <w:sz w:val="47"/>
          <w:szCs w:val="47"/>
        </w:rPr>
      </w:pPr>
      <w:r>
        <w:rPr>
          <w:rFonts w:ascii="宋体" w:hAnsi="宋体" w:eastAsia="宋体" w:cs="宋体"/>
          <w:spacing w:val="-10"/>
          <w:sz w:val="47"/>
          <w:szCs w:val="47"/>
          <w14:textOutline w14:w="8717" w14:cap="sq" w14:cmpd="sng">
            <w14:solidFill>
              <w14:srgbClr w14:val="000000"/>
            </w14:solidFill>
            <w14:prstDash w14:val="solid"/>
            <w14:bevel/>
          </w14:textOutline>
        </w:rPr>
        <w:t>目</w:t>
      </w:r>
      <w:r>
        <w:rPr>
          <w:rFonts w:ascii="宋体" w:hAnsi="宋体" w:eastAsia="宋体" w:cs="宋体"/>
          <w:spacing w:val="-9"/>
          <w:sz w:val="47"/>
          <w:szCs w:val="47"/>
        </w:rPr>
        <w:t xml:space="preserve">    </w:t>
      </w:r>
      <w:r>
        <w:rPr>
          <w:rFonts w:ascii="宋体" w:hAnsi="宋体" w:eastAsia="宋体" w:cs="宋体"/>
          <w:spacing w:val="-9"/>
          <w:sz w:val="47"/>
          <w:szCs w:val="47"/>
          <w14:textOutline w14:w="8717" w14:cap="sq" w14:cmpd="sng">
            <w14:solidFill>
              <w14:srgbClr w14:val="000000"/>
            </w14:solidFill>
            <w14:prstDash w14:val="solid"/>
            <w14:bevel/>
          </w14:textOutline>
        </w:rPr>
        <w:t>录</w:t>
      </w:r>
    </w:p>
    <w:p/>
    <w:p/>
    <w:p>
      <w:pPr>
        <w:spacing w:line="97" w:lineRule="exact"/>
      </w:pPr>
    </w:p>
    <w:p>
      <w:pPr>
        <w:sectPr>
          <w:footerReference r:id="rId6" w:type="default"/>
          <w:pgSz w:w="11906" w:h="16839"/>
          <w:pgMar w:top="1440" w:right="1080" w:bottom="1440" w:left="1080" w:header="964" w:footer="964" w:gutter="0"/>
          <w:cols w:equalWidth="0" w:num="1">
            <w:col w:w="8335"/>
          </w:cols>
        </w:sectPr>
      </w:pPr>
    </w:p>
    <w:p>
      <w:pPr>
        <w:spacing w:before="71" w:line="480" w:lineRule="auto"/>
        <w:ind w:left="440"/>
        <w:rPr>
          <w:rFonts w:ascii="Arial"/>
          <w:sz w:val="21"/>
        </w:rPr>
      </w:pPr>
      <w:r>
        <w:rPr>
          <w:rFonts w:ascii="宋体" w:hAnsi="宋体" w:eastAsia="宋体" w:cs="宋体"/>
          <w:spacing w:val="12"/>
          <w:sz w:val="35"/>
          <w:szCs w:val="35"/>
          <w14:textOutline w14:w="6537" w14:cap="sq" w14:cmpd="sng">
            <w14:solidFill>
              <w14:srgbClr w14:val="000000"/>
            </w14:solidFill>
            <w14:prstDash w14:val="solid"/>
            <w14:bevel/>
          </w14:textOutline>
        </w:rPr>
        <w:t>第</w:t>
      </w:r>
      <w:r>
        <w:rPr>
          <w:rFonts w:ascii="宋体" w:hAnsi="宋体" w:eastAsia="宋体" w:cs="宋体"/>
          <w:spacing w:val="11"/>
          <w:sz w:val="35"/>
          <w:szCs w:val="35"/>
          <w14:textOutline w14:w="6537" w14:cap="sq" w14:cmpd="sng">
            <w14:solidFill>
              <w14:srgbClr w14:val="000000"/>
            </w14:solidFill>
            <w14:prstDash w14:val="solid"/>
            <w14:bevel/>
          </w14:textOutline>
        </w:rPr>
        <w:t>一章</w:t>
      </w:r>
    </w:p>
    <w:p>
      <w:pPr>
        <w:spacing w:before="114" w:line="480" w:lineRule="auto"/>
        <w:ind w:left="440"/>
        <w:rPr>
          <w:rFonts w:ascii="Arial"/>
          <w:sz w:val="21"/>
        </w:rPr>
      </w:pPr>
      <w:r>
        <w:rPr>
          <w:rFonts w:ascii="宋体" w:hAnsi="宋体" w:eastAsia="宋体" w:cs="宋体"/>
          <w:spacing w:val="6"/>
          <w:sz w:val="35"/>
          <w:szCs w:val="35"/>
          <w14:textOutline w14:w="6537" w14:cap="sq" w14:cmpd="sng">
            <w14:solidFill>
              <w14:srgbClr w14:val="000000"/>
            </w14:solidFill>
            <w14:prstDash w14:val="solid"/>
            <w14:bevel/>
          </w14:textOutline>
        </w:rPr>
        <w:t>第二章</w:t>
      </w:r>
    </w:p>
    <w:p>
      <w:pPr>
        <w:spacing w:before="114" w:line="480" w:lineRule="auto"/>
        <w:ind w:left="440"/>
        <w:rPr>
          <w:rFonts w:ascii="Arial"/>
          <w:sz w:val="21"/>
        </w:rPr>
      </w:pPr>
      <w:r>
        <w:rPr>
          <w:rFonts w:ascii="宋体" w:hAnsi="宋体" w:eastAsia="宋体" w:cs="宋体"/>
          <w:spacing w:val="6"/>
          <w:sz w:val="35"/>
          <w:szCs w:val="35"/>
          <w14:textOutline w14:w="6537" w14:cap="sq" w14:cmpd="sng">
            <w14:solidFill>
              <w14:srgbClr w14:val="000000"/>
            </w14:solidFill>
            <w14:prstDash w14:val="solid"/>
            <w14:bevel/>
          </w14:textOutline>
        </w:rPr>
        <w:t>第三章</w:t>
      </w:r>
    </w:p>
    <w:p>
      <w:pPr>
        <w:spacing w:before="114" w:line="480" w:lineRule="auto"/>
        <w:ind w:left="440"/>
        <w:rPr>
          <w:rFonts w:ascii="Arial"/>
          <w:sz w:val="21"/>
        </w:rPr>
      </w:pPr>
      <w:r>
        <w:rPr>
          <w:rFonts w:ascii="宋体" w:hAnsi="宋体" w:eastAsia="宋体" w:cs="宋体"/>
          <w:spacing w:val="6"/>
          <w:sz w:val="35"/>
          <w:szCs w:val="35"/>
          <w14:textOutline w14:w="6537" w14:cap="sq" w14:cmpd="sng">
            <w14:solidFill>
              <w14:srgbClr w14:val="000000"/>
            </w14:solidFill>
            <w14:prstDash w14:val="solid"/>
            <w14:bevel/>
          </w14:textOutline>
        </w:rPr>
        <w:t>第四章</w:t>
      </w:r>
    </w:p>
    <w:p>
      <w:pPr>
        <w:spacing w:before="114" w:line="480" w:lineRule="auto"/>
        <w:ind w:left="440"/>
        <w:rPr>
          <w:rFonts w:ascii="宋体" w:hAnsi="宋体" w:eastAsia="宋体" w:cs="宋体"/>
          <w:sz w:val="35"/>
          <w:szCs w:val="35"/>
        </w:rPr>
      </w:pPr>
      <w:r>
        <w:rPr>
          <w:rFonts w:ascii="宋体" w:hAnsi="宋体" w:eastAsia="宋体" w:cs="宋体"/>
          <w:spacing w:val="6"/>
          <w:sz w:val="35"/>
          <w:szCs w:val="35"/>
          <w14:textOutline w14:w="6537" w14:cap="sq" w14:cmpd="sng">
            <w14:solidFill>
              <w14:srgbClr w14:val="000000"/>
            </w14:solidFill>
            <w14:prstDash w14:val="solid"/>
            <w14:bevel/>
          </w14:textOutline>
        </w:rPr>
        <w:t>第五章</w:t>
      </w:r>
    </w:p>
    <w:p>
      <w:pPr>
        <w:spacing w:line="480" w:lineRule="auto"/>
        <w:rPr>
          <w:rFonts w:ascii="Arial" w:hAnsi="Arial" w:eastAsia="Arial" w:cs="Arial"/>
          <w:sz w:val="2"/>
          <w:szCs w:val="2"/>
        </w:rPr>
      </w:pPr>
      <w:r>
        <w:rPr>
          <w:rFonts w:ascii="Arial" w:hAnsi="Arial" w:eastAsia="Arial" w:cs="Arial"/>
          <w:sz w:val="2"/>
          <w:szCs w:val="2"/>
        </w:rPr>
        <w:br w:type="column"/>
      </w:r>
    </w:p>
    <w:p>
      <w:pPr>
        <w:spacing w:line="480" w:lineRule="auto"/>
        <w:rPr>
          <w:rFonts w:ascii="Arial" w:hAnsi="Arial" w:eastAsia="Arial" w:cs="Arial"/>
          <w:sz w:val="2"/>
          <w:szCs w:val="2"/>
        </w:rPr>
      </w:pPr>
    </w:p>
    <w:p>
      <w:pPr>
        <w:spacing w:line="480" w:lineRule="auto"/>
        <w:rPr>
          <w:rFonts w:ascii="Arial"/>
          <w:sz w:val="21"/>
        </w:rPr>
      </w:pPr>
      <w:r>
        <w:rPr>
          <w:rFonts w:ascii="宋体" w:hAnsi="宋体" w:eastAsia="宋体" w:cs="宋体"/>
          <w:spacing w:val="8"/>
          <w:sz w:val="35"/>
          <w:szCs w:val="35"/>
          <w14:textOutline w14:w="6537" w14:cap="sq" w14:cmpd="sng">
            <w14:solidFill>
              <w14:srgbClr w14:val="000000"/>
            </w14:solidFill>
            <w14:prstDash w14:val="solid"/>
            <w14:bevel/>
          </w14:textOutline>
        </w:rPr>
        <w:t>磋商公告</w:t>
      </w:r>
    </w:p>
    <w:p>
      <w:pPr>
        <w:spacing w:before="114" w:line="480" w:lineRule="auto"/>
        <w:rPr>
          <w:rFonts w:ascii="Arial"/>
          <w:sz w:val="21"/>
        </w:rPr>
      </w:pPr>
      <w:r>
        <w:rPr>
          <w:rFonts w:ascii="宋体" w:hAnsi="宋体" w:eastAsia="宋体" w:cs="宋体"/>
          <w:spacing w:val="8"/>
          <w:sz w:val="35"/>
          <w:szCs w:val="35"/>
          <w14:textOutline w14:w="6537" w14:cap="sq" w14:cmpd="sng">
            <w14:solidFill>
              <w14:srgbClr w14:val="000000"/>
            </w14:solidFill>
            <w14:prstDash w14:val="solid"/>
            <w14:bevel/>
          </w14:textOutline>
        </w:rPr>
        <w:t>磋商须知</w:t>
      </w:r>
    </w:p>
    <w:p>
      <w:pPr>
        <w:spacing w:before="115" w:line="480" w:lineRule="auto"/>
        <w:rPr>
          <w:rFonts w:ascii="Arial"/>
          <w:sz w:val="21"/>
        </w:rPr>
      </w:pPr>
      <w:r>
        <w:rPr>
          <w:rFonts w:ascii="宋体" w:hAnsi="宋体" w:eastAsia="宋体" w:cs="宋体"/>
          <w:spacing w:val="11"/>
          <w:sz w:val="35"/>
          <w:szCs w:val="35"/>
          <w14:textOutline w14:w="6537" w14:cap="sq" w14:cmpd="sng">
            <w14:solidFill>
              <w14:srgbClr w14:val="000000"/>
            </w14:solidFill>
            <w14:prstDash w14:val="solid"/>
            <w14:bevel/>
          </w14:textOutline>
        </w:rPr>
        <w:t>合</w:t>
      </w:r>
      <w:r>
        <w:rPr>
          <w:rFonts w:ascii="宋体" w:hAnsi="宋体" w:eastAsia="宋体" w:cs="宋体"/>
          <w:spacing w:val="8"/>
          <w:sz w:val="35"/>
          <w:szCs w:val="35"/>
          <w14:textOutline w14:w="6537" w14:cap="sq" w14:cmpd="sng">
            <w14:solidFill>
              <w14:srgbClr w14:val="000000"/>
            </w14:solidFill>
            <w14:prstDash w14:val="solid"/>
            <w14:bevel/>
          </w14:textOutline>
        </w:rPr>
        <w:t>同主要条款</w:t>
      </w:r>
    </w:p>
    <w:p>
      <w:pPr>
        <w:spacing w:before="114" w:line="480" w:lineRule="auto"/>
        <w:rPr>
          <w:rFonts w:ascii="Arial"/>
          <w:sz w:val="21"/>
        </w:rPr>
      </w:pPr>
      <w:r>
        <w:rPr>
          <w:rFonts w:ascii="宋体" w:hAnsi="宋体" w:eastAsia="宋体" w:cs="宋体"/>
          <w:spacing w:val="15"/>
          <w:sz w:val="35"/>
          <w:szCs w:val="35"/>
          <w14:textOutline w14:w="6537" w14:cap="sq" w14:cmpd="sng">
            <w14:solidFill>
              <w14:srgbClr w14:val="000000"/>
            </w14:solidFill>
            <w14:prstDash w14:val="solid"/>
            <w14:bevel/>
          </w14:textOutline>
        </w:rPr>
        <w:t>工</w:t>
      </w:r>
      <w:r>
        <w:rPr>
          <w:rFonts w:ascii="宋体" w:hAnsi="宋体" w:eastAsia="宋体" w:cs="宋体"/>
          <w:spacing w:val="9"/>
          <w:sz w:val="35"/>
          <w:szCs w:val="35"/>
          <w14:textOutline w14:w="6537" w14:cap="sq" w14:cmpd="sng">
            <w14:solidFill>
              <w14:srgbClr w14:val="000000"/>
            </w14:solidFill>
            <w14:prstDash w14:val="solid"/>
            <w14:bevel/>
          </w14:textOutline>
        </w:rPr>
        <w:t>程范围及质量验收标准</w:t>
      </w:r>
    </w:p>
    <w:p>
      <w:pPr>
        <w:spacing w:before="114" w:line="480" w:lineRule="auto"/>
        <w:sectPr>
          <w:type w:val="continuous"/>
          <w:pgSz w:w="11906" w:h="16839"/>
          <w:pgMar w:top="1440" w:right="1080" w:bottom="1440" w:left="1080" w:header="0" w:footer="0" w:gutter="0"/>
          <w:cols w:equalWidth="0" w:num="2">
            <w:col w:w="2403" w:space="0"/>
            <w:col w:w="7342"/>
          </w:cols>
        </w:sectPr>
      </w:pPr>
      <w:r>
        <w:rPr>
          <w:rFonts w:ascii="宋体" w:hAnsi="宋体" w:eastAsia="宋体" w:cs="宋体"/>
          <w:spacing w:val="10"/>
          <w:sz w:val="35"/>
          <w:szCs w:val="35"/>
          <w14:textOutline w14:w="6537" w14:cap="sq" w14:cmpd="sng">
            <w14:solidFill>
              <w14:srgbClr w14:val="000000"/>
            </w14:solidFill>
            <w14:prstDash w14:val="solid"/>
            <w14:bevel/>
          </w14:textOutline>
        </w:rPr>
        <w:t>磋商响应文件基本格</w:t>
      </w:r>
      <w:r>
        <w:rPr>
          <w:rFonts w:ascii="宋体" w:hAnsi="宋体" w:eastAsia="宋体" w:cs="宋体"/>
          <w:spacing w:val="9"/>
          <w:sz w:val="35"/>
          <w:szCs w:val="35"/>
          <w14:textOutline w14:w="6537" w14:cap="sq" w14:cmpd="sng">
            <w14:solidFill>
              <w14:srgbClr w14:val="000000"/>
            </w14:solidFill>
            <w14:prstDash w14:val="solid"/>
            <w14:bevel/>
          </w14:textOutline>
        </w:rPr>
        <w:t>式</w:t>
      </w:r>
    </w:p>
    <w:p>
      <w:pPr>
        <w:spacing w:before="71" w:line="225" w:lineRule="auto"/>
        <w:jc w:val="center"/>
        <w:outlineLvl w:val="0"/>
        <w:rPr>
          <w:rFonts w:ascii="宋体" w:hAnsi="宋体" w:eastAsia="宋体" w:cs="宋体"/>
          <w:sz w:val="35"/>
          <w:szCs w:val="35"/>
        </w:rPr>
      </w:pPr>
      <w:r>
        <w:rPr>
          <w:rFonts w:ascii="宋体" w:hAnsi="宋体" w:eastAsia="宋体" w:cs="宋体"/>
          <w:spacing w:val="9"/>
          <w:sz w:val="35"/>
          <w:szCs w:val="35"/>
          <w14:textOutline w14:w="6537" w14:cap="sq" w14:cmpd="sng">
            <w14:solidFill>
              <w14:srgbClr w14:val="000000"/>
            </w14:solidFill>
            <w14:prstDash w14:val="solid"/>
            <w14:bevel/>
          </w14:textOutline>
        </w:rPr>
        <w:t>特</w:t>
      </w:r>
      <w:r>
        <w:rPr>
          <w:rFonts w:ascii="宋体" w:hAnsi="宋体" w:eastAsia="宋体" w:cs="宋体"/>
          <w:spacing w:val="7"/>
          <w:sz w:val="35"/>
          <w:szCs w:val="35"/>
          <w14:textOutline w14:w="6537" w14:cap="sq" w14:cmpd="sng">
            <w14:solidFill>
              <w14:srgbClr w14:val="000000"/>
            </w14:solidFill>
            <w14:prstDash w14:val="solid"/>
            <w14:bevel/>
          </w14:textOutline>
        </w:rPr>
        <w:t>别提醒</w:t>
      </w:r>
    </w:p>
    <w:p>
      <w:pPr>
        <w:spacing w:before="308" w:line="230" w:lineRule="auto"/>
        <w:ind w:left="500"/>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1</w:t>
      </w:r>
      <w:r>
        <w:rPr>
          <w:rFonts w:ascii="宋体" w:hAnsi="宋体" w:eastAsia="宋体" w:cs="宋体"/>
          <w:spacing w:val="7"/>
          <w:sz w:val="23"/>
          <w:szCs w:val="23"/>
          <w14:textOutline w14:w="4358" w14:cap="sq" w14:cmpd="sng">
            <w14:solidFill>
              <w14:srgbClr w14:val="000000"/>
            </w14:solidFill>
            <w14:prstDash w14:val="solid"/>
            <w14:bevel/>
          </w14:textOutline>
        </w:rPr>
        <w:t>、本项目采用不见面开标系统：电子化投标方式投标，供应商须使用数字认证证书</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CA</w:t>
      </w:r>
    </w:p>
    <w:p>
      <w:pPr>
        <w:spacing w:before="274" w:line="449" w:lineRule="auto"/>
        <w:ind w:left="2" w:right="237"/>
        <w:rPr>
          <w:rFonts w:ascii="宋体" w:hAnsi="宋体" w:eastAsia="宋体" w:cs="宋体"/>
          <w:sz w:val="23"/>
          <w:szCs w:val="23"/>
        </w:rPr>
      </w:pPr>
      <w:r>
        <w:rPr>
          <w:rFonts w:ascii="宋体" w:hAnsi="宋体" w:eastAsia="宋体" w:cs="宋体"/>
          <w:spacing w:val="20"/>
          <w:sz w:val="23"/>
          <w:szCs w:val="23"/>
          <w14:textOutline w14:w="4358" w14:cap="sq" w14:cmpd="sng">
            <w14:solidFill>
              <w14:srgbClr w14:val="000000"/>
            </w14:solidFill>
            <w14:prstDash w14:val="solid"/>
            <w14:bevel/>
          </w14:textOutline>
        </w:rPr>
        <w:t>锁</w:t>
      </w:r>
      <w:r>
        <w:rPr>
          <w:rFonts w:ascii="宋体" w:hAnsi="宋体" w:eastAsia="宋体" w:cs="宋体"/>
          <w:spacing w:val="16"/>
          <w:sz w:val="23"/>
          <w:szCs w:val="23"/>
          <w14:textOutline w14:w="4358" w14:cap="sq" w14:cmpd="sng">
            <w14:solidFill>
              <w14:srgbClr w14:val="000000"/>
            </w14:solidFill>
            <w14:prstDash w14:val="solid"/>
            <w14:bevel/>
          </w14:textOutline>
        </w:rPr>
        <w:t>)</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对电子投标文件进行签章、加密、递交及开标时签到、解密等相关招投标事宜。开标时</w:t>
      </w:r>
      <w:r>
        <w:rPr>
          <w:rFonts w:ascii="宋体" w:hAnsi="宋体" w:eastAsia="宋体" w:cs="宋体"/>
          <w:spacing w:val="9"/>
          <w:sz w:val="23"/>
          <w:szCs w:val="23"/>
          <w14:textOutline w14:w="4358" w14:cap="sq" w14:cmpd="sng">
            <w14:solidFill>
              <w14:srgbClr w14:val="000000"/>
            </w14:solidFill>
            <w14:prstDash w14:val="solid"/>
            <w14:bevel/>
          </w14:textOutline>
        </w:rPr>
        <w:t>供应商须携带数字认证证书</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锁)</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，如因供应商自身原因未正确使用数字认证证书</w:t>
      </w:r>
      <w:r>
        <w:rPr>
          <w:rFonts w:ascii="宋体" w:hAnsi="宋体" w:eastAsia="宋体" w:cs="宋体"/>
          <w:spacing w:val="9"/>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z w:val="23"/>
          <w:szCs w:val="23"/>
        </w:rPr>
        <w:t xml:space="preserve"> </w:t>
      </w:r>
      <w:r>
        <w:rPr>
          <w:rFonts w:ascii="宋体" w:hAnsi="宋体" w:eastAsia="宋体" w:cs="宋体"/>
          <w:spacing w:val="18"/>
          <w:sz w:val="23"/>
          <w:szCs w:val="23"/>
          <w14:textOutline w14:w="4358" w14:cap="sq" w14:cmpd="sng">
            <w14:solidFill>
              <w14:srgbClr w14:val="000000"/>
            </w14:solidFill>
            <w14:prstDash w14:val="solid"/>
            <w14:bevel/>
          </w14:textOutline>
        </w:rPr>
        <w:t>锁</w:t>
      </w:r>
      <w:r>
        <w:rPr>
          <w:rFonts w:ascii="宋体" w:hAnsi="宋体" w:eastAsia="宋体" w:cs="宋体"/>
          <w:spacing w:val="9"/>
          <w:sz w:val="23"/>
          <w:szCs w:val="23"/>
          <w14:textOutline w14:w="4358" w14:cap="sq" w14:cmpd="sng">
            <w14:solidFill>
              <w14:srgbClr w14:val="000000"/>
            </w14:solidFill>
            <w14:prstDash w14:val="solid"/>
            <w14:bevel/>
          </w14:textOutline>
        </w:rPr>
        <w:t>)</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造成无法解密投标文件，按无效投标对待。</w:t>
      </w:r>
    </w:p>
    <w:p>
      <w:pPr>
        <w:spacing w:before="5" w:line="449" w:lineRule="auto"/>
        <w:ind w:right="175" w:firstLine="485"/>
        <w:rPr>
          <w:rFonts w:ascii="宋体" w:hAnsi="宋体" w:eastAsia="宋体" w:cs="宋体"/>
          <w:sz w:val="23"/>
          <w:szCs w:val="23"/>
        </w:rPr>
      </w:pPr>
      <w:r>
        <w:rPr>
          <w:rFonts w:ascii="宋体" w:hAnsi="宋体" w:eastAsia="宋体" w:cs="宋体"/>
          <w:spacing w:val="14"/>
          <w:sz w:val="23"/>
          <w:szCs w:val="23"/>
          <w14:textOutline w14:w="4358" w14:cap="sq" w14:cmpd="sng">
            <w14:solidFill>
              <w14:srgbClr w14:val="000000"/>
            </w14:solidFill>
            <w14:prstDash w14:val="solid"/>
            <w14:bevel/>
          </w14:textOutline>
        </w:rPr>
        <w:t>2、</w:t>
      </w:r>
      <w:r>
        <w:rPr>
          <w:rFonts w:ascii="宋体" w:hAnsi="宋体" w:eastAsia="宋体" w:cs="宋体"/>
          <w:spacing w:val="11"/>
          <w:sz w:val="23"/>
          <w:szCs w:val="23"/>
          <w14:textOutline w14:w="4358" w14:cap="sq" w14:cmpd="sng">
            <w14:solidFill>
              <w14:srgbClr w14:val="000000"/>
            </w14:solidFill>
            <w14:prstDash w14:val="solid"/>
            <w14:bevel/>
          </w14:textOutline>
        </w:rPr>
        <w:t>制</w:t>
      </w:r>
      <w:r>
        <w:rPr>
          <w:rFonts w:ascii="宋体" w:hAnsi="宋体" w:eastAsia="宋体" w:cs="宋体"/>
          <w:spacing w:val="7"/>
          <w:sz w:val="23"/>
          <w:szCs w:val="23"/>
          <w14:textOutline w14:w="4358" w14:cap="sq" w14:cmpd="sng">
            <w14:solidFill>
              <w14:srgbClr w14:val="000000"/>
            </w14:solidFill>
            <w14:prstDash w14:val="solid"/>
            <w14:bevel/>
          </w14:textOutline>
        </w:rPr>
        <w:t>作电子投标文件：电子招标文件需要使用专用软件打开、浏览供应商登录全国公共</w:t>
      </w:r>
      <w:r>
        <w:rPr>
          <w:rFonts w:ascii="宋体" w:hAnsi="宋体" w:eastAsia="宋体" w:cs="宋体"/>
          <w:spacing w:val="10"/>
          <w:sz w:val="23"/>
          <w:szCs w:val="23"/>
          <w14:textOutline w14:w="4358" w14:cap="sq" w14:cmpd="sng">
            <w14:solidFill>
              <w14:srgbClr w14:val="000000"/>
            </w14:solidFill>
            <w14:prstDash w14:val="solid"/>
            <w14:bevel/>
          </w14:textOutline>
        </w:rPr>
        <w:t>资源交易平台</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(陕西省)</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网站[服务指南-下载专区]免费下载《陕西省公共资源交易平台</w:t>
      </w:r>
      <w:r>
        <w:rPr>
          <w:rFonts w:ascii="宋体" w:hAnsi="宋体" w:eastAsia="宋体" w:cs="宋体"/>
          <w:spacing w:val="6"/>
          <w:sz w:val="23"/>
          <w:szCs w:val="23"/>
          <w14:textOutline w14:w="4358" w14:cap="sq" w14:cmpd="sng">
            <w14:solidFill>
              <w14:srgbClr w14:val="000000"/>
            </w14:solidFill>
            <w14:prstDash w14:val="solid"/>
            <w14:bevel/>
          </w14:textOutline>
        </w:rPr>
        <w:t>政</w:t>
      </w:r>
      <w:r>
        <w:rPr>
          <w:rFonts w:ascii="宋体" w:hAnsi="宋体" w:eastAsia="宋体" w:cs="宋体"/>
          <w:spacing w:val="10"/>
          <w:sz w:val="23"/>
          <w:szCs w:val="23"/>
          <w14:textOutline w14:w="4358" w14:cap="sq" w14:cmpd="sng">
            <w14:solidFill>
              <w14:srgbClr w14:val="000000"/>
            </w14:solidFill>
            <w14:prstDash w14:val="solid"/>
            <w14:bevel/>
          </w14:textOutline>
        </w:rPr>
        <w:t>府采购电子标书制作工具(</w:t>
      </w:r>
      <w:r>
        <w:rPr>
          <w:rFonts w:ascii="宋体" w:hAnsi="宋体" w:eastAsia="宋体" w:cs="宋体"/>
          <w:sz w:val="23"/>
          <w:szCs w:val="23"/>
          <w14:textOutline w14:w="4358" w14:cap="sq" w14:cmpd="sng">
            <w14:solidFill>
              <w14:srgbClr w14:val="000000"/>
            </w14:solidFill>
            <w14:prstDash w14:val="solid"/>
            <w14:bevel/>
          </w14:textOutline>
        </w:rPr>
        <w:t>V</w:t>
      </w:r>
      <w:r>
        <w:rPr>
          <w:rFonts w:ascii="宋体" w:hAnsi="宋体" w:eastAsia="宋体" w:cs="宋体"/>
          <w:spacing w:val="10"/>
          <w:sz w:val="23"/>
          <w:szCs w:val="23"/>
          <w14:textOutline w14:w="4358" w14:cap="sq" w14:cmpd="sng">
            <w14:solidFill>
              <w14:srgbClr w14:val="000000"/>
            </w14:solidFill>
            <w14:prstDash w14:val="solid"/>
            <w14:bevel/>
          </w14:textOutline>
        </w:rPr>
        <w:t>8.0.0.2)》，并升级至最新版本，使用该客户端可以打开电子</w:t>
      </w:r>
      <w:r>
        <w:rPr>
          <w:rFonts w:ascii="宋体" w:hAnsi="宋体" w:eastAsia="宋体" w:cs="宋体"/>
          <w:spacing w:val="1"/>
          <w:sz w:val="23"/>
          <w:szCs w:val="23"/>
          <w14:textOutline w14:w="4358" w14:cap="sq" w14:cmpd="sng">
            <w14:solidFill>
              <w14:srgbClr w14:val="000000"/>
            </w14:solidFill>
            <w14:prstDash w14:val="solid"/>
            <w14:bevel/>
          </w14:textOutline>
        </w:rPr>
        <w:t>招</w:t>
      </w:r>
      <w:r>
        <w:rPr>
          <w:rFonts w:ascii="宋体" w:hAnsi="宋体" w:eastAsia="宋体" w:cs="宋体"/>
          <w:spacing w:val="10"/>
          <w:sz w:val="23"/>
          <w:szCs w:val="23"/>
          <w14:textOutline w14:w="4358" w14:cap="sq" w14:cmpd="sng">
            <w14:solidFill>
              <w14:srgbClr w14:val="000000"/>
            </w14:solidFill>
            <w14:prstDash w14:val="solid"/>
            <w14:bevel/>
          </w14:textOutline>
        </w:rPr>
        <w:t>标文件。软件操作手册详见全国公共资源交易平台</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(陕西省)</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网站[服务指南-下载专区]</w:t>
      </w:r>
      <w:r>
        <w:rPr>
          <w:rFonts w:ascii="宋体" w:hAnsi="宋体" w:eastAsia="宋体" w:cs="宋体"/>
          <w:spacing w:val="6"/>
          <w:sz w:val="23"/>
          <w:szCs w:val="23"/>
          <w14:textOutline w14:w="4358" w14:cap="sq" w14:cmpd="sng">
            <w14:solidFill>
              <w14:srgbClr w14:val="000000"/>
            </w14:solidFill>
            <w14:prstDash w14:val="solid"/>
            <w14:bevel/>
          </w14:textOutline>
        </w:rPr>
        <w:t>中</w:t>
      </w:r>
      <w:r>
        <w:rPr>
          <w:rFonts w:ascii="宋体" w:hAnsi="宋体" w:eastAsia="宋体" w:cs="宋体"/>
          <w:spacing w:val="9"/>
          <w:sz w:val="23"/>
          <w:szCs w:val="23"/>
          <w14:textOutline w14:w="4358" w14:cap="sq" w14:cmpd="sng">
            <w14:solidFill>
              <w14:srgbClr w14:val="000000"/>
            </w14:solidFill>
            <w14:prstDash w14:val="solid"/>
            <w14:bevel/>
          </w14:textOutline>
        </w:rPr>
        <w:t>的</w:t>
      </w:r>
      <w:r>
        <w:rPr>
          <w:rFonts w:ascii="宋体" w:hAnsi="宋体" w:eastAsia="宋体" w:cs="宋体"/>
          <w:spacing w:val="6"/>
          <w:sz w:val="23"/>
          <w:szCs w:val="23"/>
          <w14:textOutline w14:w="4358" w14:cap="sq" w14:cmpd="sng">
            <w14:solidFill>
              <w14:srgbClr w14:val="000000"/>
            </w14:solidFill>
            <w14:prstDash w14:val="solid"/>
            <w14:bevel/>
          </w14:textOutline>
        </w:rPr>
        <w:t>《陕西省公共资源交易</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(政府采购类)</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投标文件制作软件操作手册》；制作工具下载地址：</w:t>
      </w:r>
      <w:r>
        <w:rPr>
          <w:rFonts w:ascii="宋体" w:hAnsi="宋体" w:eastAsia="宋体" w:cs="宋体"/>
          <w:sz w:val="23"/>
          <w:szCs w:val="23"/>
        </w:rPr>
        <w:t xml:space="preserve"> </w:t>
      </w:r>
      <w:r>
        <w:fldChar w:fldCharType="begin"/>
      </w:r>
      <w:r>
        <w:instrText xml:space="preserve"> HYPERLINK "https://zhidao.bqpoint.com/epointknow2/bqepointknowquestion.html?producttype=1&amp;" </w:instrText>
      </w:r>
      <w:r>
        <w:fldChar w:fldCharType="separate"/>
      </w:r>
      <w:r>
        <w:rPr>
          <w:rFonts w:ascii="宋体" w:hAnsi="宋体" w:eastAsia="宋体" w:cs="宋体"/>
          <w:sz w:val="23"/>
          <w:szCs w:val="23"/>
          <w14:textOutline w14:w="4358" w14:cap="sq" w14:cmpd="sng">
            <w14:solidFill>
              <w14:srgbClr w14:val="000000"/>
            </w14:solidFill>
            <w14:prstDash w14:val="solid"/>
            <w14:bevel/>
          </w14:textOutline>
        </w:rPr>
        <w:t>https</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pacing w:val="3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zhidao</w:t>
      </w:r>
      <w:r>
        <w:rPr>
          <w:rFonts w:ascii="宋体" w:hAnsi="宋体" w:eastAsia="宋体" w:cs="宋体"/>
          <w:spacing w:val="3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bqpoint</w:t>
      </w:r>
      <w:r>
        <w:rPr>
          <w:rFonts w:ascii="宋体" w:hAnsi="宋体" w:eastAsia="宋体" w:cs="宋体"/>
          <w:spacing w:val="3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com</w:t>
      </w:r>
      <w:r>
        <w:rPr>
          <w:rFonts w:ascii="宋体" w:hAnsi="宋体" w:eastAsia="宋体" w:cs="宋体"/>
          <w:spacing w:val="3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epointknow</w:t>
      </w:r>
      <w:r>
        <w:rPr>
          <w:rFonts w:ascii="宋体" w:hAnsi="宋体" w:eastAsia="宋体" w:cs="宋体"/>
          <w:spacing w:val="35"/>
          <w:sz w:val="23"/>
          <w:szCs w:val="23"/>
          <w14:textOutline w14:w="4358" w14:cap="sq" w14:cmpd="sng">
            <w14:solidFill>
              <w14:srgbClr w14:val="000000"/>
            </w14:solidFill>
            <w14:prstDash w14:val="solid"/>
            <w14:bevel/>
          </w14:textOutline>
        </w:rPr>
        <w:t>2/</w:t>
      </w:r>
      <w:r>
        <w:rPr>
          <w:rFonts w:ascii="宋体" w:hAnsi="宋体" w:eastAsia="宋体" w:cs="宋体"/>
          <w:sz w:val="23"/>
          <w:szCs w:val="23"/>
          <w14:textOutline w14:w="4358" w14:cap="sq" w14:cmpd="sng">
            <w14:solidFill>
              <w14:srgbClr w14:val="000000"/>
            </w14:solidFill>
            <w14:prstDash w14:val="solid"/>
            <w14:bevel/>
          </w14:textOutline>
        </w:rPr>
        <w:t>bqepointknowquestion</w:t>
      </w:r>
      <w:r>
        <w:rPr>
          <w:rFonts w:ascii="宋体" w:hAnsi="宋体" w:eastAsia="宋体" w:cs="宋体"/>
          <w:spacing w:val="3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html</w:t>
      </w:r>
      <w:r>
        <w:rPr>
          <w:rFonts w:ascii="宋体" w:hAnsi="宋体" w:eastAsia="宋体" w:cs="宋体"/>
          <w:spacing w:val="3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producttype</w:t>
      </w:r>
      <w:r>
        <w:rPr>
          <w:rFonts w:ascii="宋体" w:hAnsi="宋体" w:eastAsia="宋体" w:cs="宋体"/>
          <w:spacing w:val="35"/>
          <w:sz w:val="23"/>
          <w:szCs w:val="23"/>
          <w14:textOutline w14:w="4358" w14:cap="sq" w14:cmpd="sng">
            <w14:solidFill>
              <w14:srgbClr w14:val="000000"/>
            </w14:solidFill>
            <w14:prstDash w14:val="solid"/>
            <w14:bevel/>
          </w14:textOutline>
        </w:rPr>
        <w:t>=1&amp;</w:t>
      </w:r>
      <w:r>
        <w:rPr>
          <w:rFonts w:ascii="宋体" w:hAnsi="宋体" w:eastAsia="宋体" w:cs="宋体"/>
          <w:spacing w:val="35"/>
          <w:sz w:val="23"/>
          <w:szCs w:val="23"/>
          <w14:textOutline w14:w="4358" w14:cap="sq" w14:cmpd="sng">
            <w14:solidFill>
              <w14:srgbClr w14:val="000000"/>
            </w14:solidFill>
            <w14:prstDash w14:val="solid"/>
            <w14:bevel/>
          </w14:textOutline>
        </w:rPr>
        <w:fldChar w:fldCharType="end"/>
      </w:r>
      <w:r>
        <w:rPr>
          <w:rFonts w:ascii="宋体" w:hAnsi="宋体" w:eastAsia="宋体" w:cs="宋体"/>
          <w:sz w:val="23"/>
          <w:szCs w:val="23"/>
        </w:rPr>
        <w:t xml:space="preserve"> </w:t>
      </w:r>
      <w:r>
        <w:rPr>
          <w:rFonts w:ascii="宋体" w:hAnsi="宋体" w:eastAsia="宋体" w:cs="宋体"/>
          <w:sz w:val="23"/>
          <w:szCs w:val="23"/>
          <w14:textOutline w14:w="4358" w14:cap="sq" w14:cmpd="sng">
            <w14:solidFill>
              <w14:srgbClr w14:val="000000"/>
            </w14:solidFill>
            <w14:prstDash w14:val="solid"/>
            <w14:bevel/>
          </w14:textOutline>
        </w:rPr>
        <w:t>platformguid</w:t>
      </w:r>
      <w:r>
        <w:rPr>
          <w:rFonts w:ascii="宋体" w:hAnsi="宋体" w:eastAsia="宋体" w:cs="宋体"/>
          <w:spacing w:val="28"/>
          <w:sz w:val="23"/>
          <w:szCs w:val="23"/>
          <w14:textOutline w14:w="4358" w14:cap="sq" w14:cmpd="sng">
            <w14:solidFill>
              <w14:srgbClr w14:val="000000"/>
            </w14:solidFill>
            <w14:prstDash w14:val="solid"/>
            <w14:bevel/>
          </w14:textOutline>
        </w:rPr>
        <w:t>=</w:t>
      </w:r>
      <w:r>
        <w:rPr>
          <w:rFonts w:ascii="宋体" w:hAnsi="宋体" w:eastAsia="宋体" w:cs="宋体"/>
          <w:spacing w:val="14"/>
          <w:sz w:val="23"/>
          <w:szCs w:val="23"/>
          <w14:textOutline w14:w="4358" w14:cap="sq" w14:cmpd="sng">
            <w14:solidFill>
              <w14:srgbClr w14:val="000000"/>
            </w14:solidFill>
            <w14:prstDash w14:val="solid"/>
            <w14:bevel/>
          </w14:textOutline>
        </w:rPr>
        <w:t>684</w:t>
      </w:r>
      <w:r>
        <w:rPr>
          <w:rFonts w:ascii="宋体" w:hAnsi="宋体" w:eastAsia="宋体" w:cs="宋体"/>
          <w:sz w:val="23"/>
          <w:szCs w:val="23"/>
          <w14:textOutline w14:w="4358" w14:cap="sq" w14:cmpd="sng">
            <w14:solidFill>
              <w14:srgbClr w14:val="000000"/>
            </w14:solidFill>
            <w14:prstDash w14:val="solid"/>
            <w14:bevel/>
          </w14:textOutline>
        </w:rPr>
        <w:t>edb</w:t>
      </w:r>
      <w:r>
        <w:rPr>
          <w:rFonts w:ascii="宋体" w:hAnsi="宋体" w:eastAsia="宋体" w:cs="宋体"/>
          <w:spacing w:val="14"/>
          <w:sz w:val="23"/>
          <w:szCs w:val="23"/>
          <w14:textOutline w14:w="4358" w14:cap="sq" w14:cmpd="sng">
            <w14:solidFill>
              <w14:srgbClr w14:val="000000"/>
            </w14:solidFill>
            <w14:prstDash w14:val="solid"/>
            <w14:bevel/>
          </w14:textOutline>
        </w:rPr>
        <w:t>0</w:t>
      </w:r>
      <w:r>
        <w:rPr>
          <w:rFonts w:ascii="宋体" w:hAnsi="宋体" w:eastAsia="宋体" w:cs="宋体"/>
          <w:sz w:val="23"/>
          <w:szCs w:val="23"/>
          <w14:textOutline w14:w="4358" w14:cap="sq" w14:cmpd="sng">
            <w14:solidFill>
              <w14:srgbClr w14:val="000000"/>
            </w14:solidFill>
            <w14:prstDash w14:val="solid"/>
            <w14:bevel/>
          </w14:textOutline>
        </w:rPr>
        <w:t>d</w:t>
      </w:r>
      <w:r>
        <w:rPr>
          <w:rFonts w:ascii="宋体" w:hAnsi="宋体" w:eastAsia="宋体" w:cs="宋体"/>
          <w:spacing w:val="14"/>
          <w:sz w:val="23"/>
          <w:szCs w:val="23"/>
          <w14:textOutline w14:w="4358" w14:cap="sq" w14:cmpd="sng">
            <w14:solidFill>
              <w14:srgbClr w14:val="000000"/>
            </w14:solidFill>
            <w14:prstDash w14:val="solid"/>
            <w14:bevel/>
          </w14:textOutline>
        </w:rPr>
        <w:t>-467</w:t>
      </w:r>
      <w:r>
        <w:rPr>
          <w:rFonts w:ascii="宋体" w:hAnsi="宋体" w:eastAsia="宋体" w:cs="宋体"/>
          <w:sz w:val="23"/>
          <w:szCs w:val="23"/>
          <w14:textOutline w14:w="4358" w14:cap="sq" w14:cmpd="sng">
            <w14:solidFill>
              <w14:srgbClr w14:val="000000"/>
            </w14:solidFill>
            <w14:prstDash w14:val="solid"/>
            <w14:bevel/>
          </w14:textOutline>
        </w:rPr>
        <w:t>c</w:t>
      </w:r>
      <w:r>
        <w:rPr>
          <w:rFonts w:ascii="宋体" w:hAnsi="宋体" w:eastAsia="宋体" w:cs="宋体"/>
          <w:spacing w:val="14"/>
          <w:sz w:val="23"/>
          <w:szCs w:val="23"/>
          <w14:textOutline w14:w="4358" w14:cap="sq" w14:cmpd="sng">
            <w14:solidFill>
              <w14:srgbClr w14:val="000000"/>
            </w14:solidFill>
            <w14:prstDash w14:val="solid"/>
            <w14:bevel/>
          </w14:textOutline>
        </w:rPr>
        <w:t>-4</w:t>
      </w:r>
      <w:r>
        <w:rPr>
          <w:rFonts w:ascii="宋体" w:hAnsi="宋体" w:eastAsia="宋体" w:cs="宋体"/>
          <w:sz w:val="23"/>
          <w:szCs w:val="23"/>
          <w14:textOutline w14:w="4358" w14:cap="sq" w14:cmpd="sng">
            <w14:solidFill>
              <w14:srgbClr w14:val="000000"/>
            </w14:solidFill>
            <w14:prstDash w14:val="solid"/>
            <w14:bevel/>
          </w14:textOutline>
        </w:rPr>
        <w:t>a</w:t>
      </w:r>
      <w:r>
        <w:rPr>
          <w:rFonts w:ascii="宋体" w:hAnsi="宋体" w:eastAsia="宋体" w:cs="宋体"/>
          <w:spacing w:val="14"/>
          <w:sz w:val="23"/>
          <w:szCs w:val="23"/>
          <w14:textOutline w14:w="4358" w14:cap="sq" w14:cmpd="sng">
            <w14:solidFill>
              <w14:srgbClr w14:val="000000"/>
            </w14:solidFill>
            <w14:prstDash w14:val="solid"/>
            <w14:bevel/>
          </w14:textOutline>
        </w:rPr>
        <w:t>6</w:t>
      </w:r>
      <w:r>
        <w:rPr>
          <w:rFonts w:ascii="宋体" w:hAnsi="宋体" w:eastAsia="宋体" w:cs="宋体"/>
          <w:sz w:val="23"/>
          <w:szCs w:val="23"/>
          <w14:textOutline w14:w="4358" w14:cap="sq" w14:cmpd="sng">
            <w14:solidFill>
              <w14:srgbClr w14:val="000000"/>
            </w14:solidFill>
            <w14:prstDash w14:val="solid"/>
            <w14:bevel/>
          </w14:textOutline>
        </w:rPr>
        <w:t>a</w:t>
      </w:r>
      <w:r>
        <w:rPr>
          <w:rFonts w:ascii="宋体" w:hAnsi="宋体" w:eastAsia="宋体" w:cs="宋体"/>
          <w:spacing w:val="14"/>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b</w:t>
      </w:r>
      <w:r>
        <w:rPr>
          <w:rFonts w:ascii="宋体" w:hAnsi="宋体" w:eastAsia="宋体" w:cs="宋体"/>
          <w:spacing w:val="14"/>
          <w:sz w:val="23"/>
          <w:szCs w:val="23"/>
          <w14:textOutline w14:w="4358" w14:cap="sq" w14:cmpd="sng">
            <w14:solidFill>
              <w14:srgbClr w14:val="000000"/>
            </w14:solidFill>
            <w14:prstDash w14:val="solid"/>
            <w14:bevel/>
          </w14:textOutline>
        </w:rPr>
        <w:t>31</w:t>
      </w:r>
      <w:r>
        <w:rPr>
          <w:rFonts w:ascii="宋体" w:hAnsi="宋体" w:eastAsia="宋体" w:cs="宋体"/>
          <w:sz w:val="23"/>
          <w:szCs w:val="23"/>
          <w14:textOutline w14:w="4358" w14:cap="sq" w14:cmpd="sng">
            <w14:solidFill>
              <w14:srgbClr w14:val="000000"/>
            </w14:solidFill>
            <w14:prstDash w14:val="solid"/>
            <w14:bevel/>
          </w14:textOutline>
        </w:rPr>
        <w:t>b</w:t>
      </w:r>
      <w:r>
        <w:rPr>
          <w:rFonts w:ascii="宋体" w:hAnsi="宋体" w:eastAsia="宋体" w:cs="宋体"/>
          <w:spacing w:val="14"/>
          <w:sz w:val="23"/>
          <w:szCs w:val="23"/>
          <w14:textOutline w14:w="4358" w14:cap="sq" w14:cmpd="sng">
            <w14:solidFill>
              <w14:srgbClr w14:val="000000"/>
            </w14:solidFill>
            <w14:prstDash w14:val="solid"/>
            <w14:bevel/>
          </w14:textOutline>
        </w:rPr>
        <w:t>-9</w:t>
      </w:r>
      <w:r>
        <w:rPr>
          <w:rFonts w:ascii="宋体" w:hAnsi="宋体" w:eastAsia="宋体" w:cs="宋体"/>
          <w:sz w:val="23"/>
          <w:szCs w:val="23"/>
          <w14:textOutline w14:w="4358" w14:cap="sq" w14:cmpd="sng">
            <w14:solidFill>
              <w14:srgbClr w14:val="000000"/>
            </w14:solidFill>
            <w14:prstDash w14:val="solid"/>
            <w14:bevel/>
          </w14:textOutline>
        </w:rPr>
        <w:t>e</w:t>
      </w:r>
      <w:r>
        <w:rPr>
          <w:rFonts w:ascii="宋体" w:hAnsi="宋体" w:eastAsia="宋体" w:cs="宋体"/>
          <w:spacing w:val="14"/>
          <w:sz w:val="23"/>
          <w:szCs w:val="23"/>
          <w14:textOutline w14:w="4358" w14:cap="sq" w14:cmpd="sng">
            <w14:solidFill>
              <w14:srgbClr w14:val="000000"/>
            </w14:solidFill>
            <w14:prstDash w14:val="solid"/>
            <w14:bevel/>
          </w14:textOutline>
        </w:rPr>
        <w:t>7929</w:t>
      </w:r>
      <w:r>
        <w:rPr>
          <w:rFonts w:ascii="宋体" w:hAnsi="宋体" w:eastAsia="宋体" w:cs="宋体"/>
          <w:sz w:val="23"/>
          <w:szCs w:val="23"/>
          <w14:textOutline w14:w="4358" w14:cap="sq" w14:cmpd="sng">
            <w14:solidFill>
              <w14:srgbClr w14:val="000000"/>
            </w14:solidFill>
            <w14:prstDash w14:val="solid"/>
            <w14:bevel/>
          </w14:textOutline>
        </w:rPr>
        <w:t>e</w:t>
      </w:r>
      <w:r>
        <w:rPr>
          <w:rFonts w:ascii="宋体" w:hAnsi="宋体" w:eastAsia="宋体" w:cs="宋体"/>
          <w:spacing w:val="14"/>
          <w:sz w:val="23"/>
          <w:szCs w:val="23"/>
          <w14:textOutline w14:w="4358" w14:cap="sq" w14:cmpd="sng">
            <w14:solidFill>
              <w14:srgbClr w14:val="000000"/>
            </w14:solidFill>
            <w14:prstDash w14:val="solid"/>
            <w14:bevel/>
          </w14:textOutline>
        </w:rPr>
        <w:t>1</w:t>
      </w:r>
      <w:r>
        <w:rPr>
          <w:rFonts w:ascii="宋体" w:hAnsi="宋体" w:eastAsia="宋体" w:cs="宋体"/>
          <w:sz w:val="23"/>
          <w:szCs w:val="23"/>
          <w14:textOutline w14:w="4358" w14:cap="sq" w14:cmpd="sng">
            <w14:solidFill>
              <w14:srgbClr w14:val="000000"/>
            </w14:solidFill>
            <w14:prstDash w14:val="solid"/>
            <w14:bevel/>
          </w14:textOutline>
        </w:rPr>
        <w:t>fdee</w:t>
      </w:r>
      <w:r>
        <w:rPr>
          <w:rFonts w:ascii="宋体" w:hAnsi="宋体" w:eastAsia="宋体" w:cs="宋体"/>
          <w:spacing w:val="14"/>
          <w:sz w:val="23"/>
          <w:szCs w:val="23"/>
          <w14:textOutline w14:w="4358" w14:cap="sq" w14:cmpd="sng">
            <w14:solidFill>
              <w14:srgbClr w14:val="000000"/>
            </w14:solidFill>
            <w14:prstDash w14:val="solid"/>
            <w14:bevel/>
          </w14:textOutline>
        </w:rPr>
        <w:t>&amp;</w:t>
      </w:r>
      <w:r>
        <w:rPr>
          <w:rFonts w:ascii="宋体" w:hAnsi="宋体" w:eastAsia="宋体" w:cs="宋体"/>
          <w:sz w:val="23"/>
          <w:szCs w:val="23"/>
          <w14:textOutline w14:w="4358" w14:cap="sq" w14:cmpd="sng">
            <w14:solidFill>
              <w14:srgbClr w14:val="000000"/>
            </w14:solidFill>
            <w14:prstDash w14:val="solid"/>
            <w14:bevel/>
          </w14:textOutline>
        </w:rPr>
        <w:t>areacode</w:t>
      </w:r>
      <w:r>
        <w:rPr>
          <w:rFonts w:ascii="宋体" w:hAnsi="宋体" w:eastAsia="宋体" w:cs="宋体"/>
          <w:spacing w:val="14"/>
          <w:sz w:val="23"/>
          <w:szCs w:val="23"/>
          <w14:textOutline w14:w="4358" w14:cap="sq" w14:cmpd="sng">
            <w14:solidFill>
              <w14:srgbClr w14:val="000000"/>
            </w14:solidFill>
            <w14:prstDash w14:val="solid"/>
            <w14:bevel/>
          </w14:textOutline>
        </w:rPr>
        <w:t>=610000&amp;</w:t>
      </w:r>
      <w:r>
        <w:rPr>
          <w:rFonts w:ascii="宋体" w:hAnsi="宋体" w:eastAsia="宋体" w:cs="宋体"/>
          <w:sz w:val="23"/>
          <w:szCs w:val="23"/>
          <w14:textOutline w14:w="4358" w14:cap="sq" w14:cmpd="sng">
            <w14:solidFill>
              <w14:srgbClr w14:val="000000"/>
            </w14:solidFill>
            <w14:prstDash w14:val="solid"/>
            <w14:bevel/>
          </w14:textOutline>
        </w:rPr>
        <w:t>CategoryCode</w:t>
      </w:r>
      <w:r>
        <w:rPr>
          <w:rFonts w:ascii="宋体" w:hAnsi="宋体" w:eastAsia="宋体" w:cs="宋体"/>
          <w:spacing w:val="14"/>
          <w:sz w:val="23"/>
          <w:szCs w:val="23"/>
          <w14:textOutline w14:w="4358" w14:cap="sq" w14:cmpd="sng">
            <w14:solidFill>
              <w14:srgbClr w14:val="000000"/>
            </w14:solidFill>
            <w14:prstDash w14:val="solid"/>
            <w14:bevel/>
          </w14:textOutline>
        </w:rPr>
        <w:t>=</w:t>
      </w:r>
      <w:r>
        <w:rPr>
          <w:rFonts w:ascii="宋体" w:hAnsi="宋体" w:eastAsia="宋体" w:cs="宋体"/>
          <w:sz w:val="23"/>
          <w:szCs w:val="23"/>
        </w:rPr>
        <w:t xml:space="preserve"> </w:t>
      </w:r>
      <w:r>
        <w:rPr>
          <w:rFonts w:ascii="宋体" w:hAnsi="宋体" w:eastAsia="宋体" w:cs="宋体"/>
          <w:spacing w:val="2"/>
          <w:sz w:val="23"/>
          <w:szCs w:val="23"/>
          <w14:textOutline w14:w="4358" w14:cap="sq" w14:cmpd="sng">
            <w14:solidFill>
              <w14:srgbClr w14:val="000000"/>
            </w14:solidFill>
            <w14:prstDash w14:val="solid"/>
            <w14:bevel/>
          </w14:textOutline>
        </w:rPr>
        <w:t>16</w:t>
      </w:r>
      <w:r>
        <w:rPr>
          <w:rFonts w:ascii="宋体" w:hAnsi="宋体" w:eastAsia="宋体" w:cs="宋体"/>
          <w:spacing w:val="1"/>
          <w:sz w:val="23"/>
          <w:szCs w:val="23"/>
          <w14:textOutline w14:w="4358" w14:cap="sq" w14:cmpd="sng">
            <w14:solidFill>
              <w14:srgbClr w14:val="000000"/>
            </w14:solidFill>
            <w14:prstDash w14:val="solid"/>
            <w14:bevel/>
          </w14:textOutline>
        </w:rPr>
        <w:t>。</w:t>
      </w:r>
    </w:p>
    <w:p>
      <w:pPr>
        <w:spacing w:line="227" w:lineRule="auto"/>
        <w:ind w:left="487"/>
        <w:rPr>
          <w:rFonts w:ascii="宋体" w:hAnsi="宋体" w:eastAsia="宋体" w:cs="宋体"/>
          <w:sz w:val="23"/>
          <w:szCs w:val="23"/>
        </w:rPr>
      </w:pPr>
      <w:r>
        <w:rPr>
          <w:rFonts w:ascii="宋体" w:hAnsi="宋体" w:eastAsia="宋体" w:cs="宋体"/>
          <w:spacing w:val="18"/>
          <w:sz w:val="23"/>
          <w:szCs w:val="23"/>
          <w14:textOutline w14:w="4358" w14:cap="sq" w14:cmpd="sng">
            <w14:solidFill>
              <w14:srgbClr w14:val="000000"/>
            </w14:solidFill>
            <w14:prstDash w14:val="solid"/>
            <w14:bevel/>
          </w14:textOutline>
        </w:rPr>
        <w:t>3、</w:t>
      </w:r>
      <w:r>
        <w:rPr>
          <w:rFonts w:ascii="宋体" w:hAnsi="宋体" w:eastAsia="宋体" w:cs="宋体"/>
          <w:spacing w:val="9"/>
          <w:sz w:val="23"/>
          <w:szCs w:val="23"/>
          <w14:textOutline w14:w="4358" w14:cap="sq" w14:cmpd="sng">
            <w14:solidFill>
              <w14:srgbClr w14:val="000000"/>
            </w14:solidFill>
            <w14:prstDash w14:val="solid"/>
            <w14:bevel/>
          </w14:textOutline>
        </w:rPr>
        <w:t>递交电子投标文件：登录全国公共资源交易中心平台</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(陕西省)</w:t>
      </w:r>
    </w:p>
    <w:p>
      <w:pPr>
        <w:spacing w:before="278" w:line="449" w:lineRule="auto"/>
        <w:ind w:right="230" w:firstLine="13"/>
        <w:rPr>
          <w:rFonts w:ascii="宋体" w:hAnsi="宋体" w:eastAsia="宋体" w:cs="宋体"/>
          <w:sz w:val="23"/>
          <w:szCs w:val="23"/>
        </w:rPr>
      </w:pPr>
      <w:r>
        <w:rPr>
          <w:rFonts w:ascii="宋体" w:hAnsi="宋体" w:eastAsia="宋体" w:cs="宋体"/>
          <w:spacing w:val="15"/>
          <w:sz w:val="23"/>
          <w:szCs w:val="23"/>
          <w14:textOutline w14:w="4358" w14:cap="sq" w14:cmpd="sng">
            <w14:solidFill>
              <w14:srgbClr w14:val="000000"/>
            </w14:solidFill>
            <w14:prstDash w14:val="solid"/>
            <w14:bevel/>
          </w14:textOutline>
        </w:rPr>
        <w:t>(</w:t>
      </w:r>
      <w:r>
        <w:fldChar w:fldCharType="begin"/>
      </w:r>
      <w:r>
        <w:instrText xml:space="preserve"> HYPERLINK "http://www.sxggzyjy.cn/" </w:instrText>
      </w:r>
      <w:r>
        <w:fldChar w:fldCharType="separate"/>
      </w:r>
      <w:r>
        <w:rPr>
          <w:rFonts w:ascii="宋体" w:hAnsi="宋体" w:eastAsia="宋体" w:cs="宋体"/>
          <w:sz w:val="23"/>
          <w:szCs w:val="23"/>
          <w14:textOutline w14:w="4358" w14:cap="sq" w14:cmpd="sng">
            <w14:solidFill>
              <w14:srgbClr w14:val="000000"/>
            </w14:solidFill>
            <w14:prstDash w14:val="solid"/>
            <w14:bevel/>
          </w14:textOutline>
        </w:rPr>
        <w:t>http</w:t>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www</w:t>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sxggzyjy</w:t>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cn</w:t>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pacing w:val="15"/>
          <w:sz w:val="23"/>
          <w:szCs w:val="23"/>
          <w14:textOutline w14:w="4358" w14:cap="sq" w14:cmpd="sng">
            <w14:solidFill>
              <w14:srgbClr w14:val="000000"/>
            </w14:solidFill>
            <w14:prstDash w14:val="solid"/>
            <w14:bevel/>
          </w14:textOutline>
        </w:rPr>
        <w:fldChar w:fldCharType="end"/>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pacing w:val="15"/>
          <w:sz w:val="23"/>
          <w:szCs w:val="23"/>
        </w:rPr>
        <w:t xml:space="preserve"> </w:t>
      </w:r>
      <w:r>
        <w:rPr>
          <w:rFonts w:ascii="宋体" w:hAnsi="宋体" w:eastAsia="宋体" w:cs="宋体"/>
          <w:spacing w:val="15"/>
          <w:sz w:val="23"/>
          <w:szCs w:val="23"/>
          <w14:textOutline w14:w="4358" w14:cap="sq" w14:cmpd="sng">
            <w14:solidFill>
              <w14:srgbClr w14:val="000000"/>
            </w14:solidFill>
            <w14:prstDash w14:val="solid"/>
            <w14:bevel/>
          </w14:textOutline>
        </w:rPr>
        <w:t>，选择“电子交易平台—陕西政府采购交易系统—企业端</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pacing w:val="20"/>
          <w:sz w:val="23"/>
          <w:szCs w:val="23"/>
          <w14:textOutline w14:w="4358" w14:cap="sq" w14:cmpd="sng">
            <w14:solidFill>
              <w14:srgbClr w14:val="000000"/>
            </w14:solidFill>
            <w14:prstDash w14:val="solid"/>
            <w14:bevel/>
          </w14:textOutline>
        </w:rPr>
        <w:t>进行登</w:t>
      </w:r>
      <w:r>
        <w:rPr>
          <w:rFonts w:ascii="宋体" w:hAnsi="宋体" w:eastAsia="宋体" w:cs="宋体"/>
          <w:spacing w:val="10"/>
          <w:sz w:val="23"/>
          <w:szCs w:val="23"/>
          <w14:textOutline w14:w="4358" w14:cap="sq" w14:cmpd="sng">
            <w14:solidFill>
              <w14:srgbClr w14:val="000000"/>
            </w14:solidFill>
            <w14:prstDash w14:val="solid"/>
            <w14:bevel/>
          </w14:textOutline>
        </w:rPr>
        <w:t>录，登录后选择“交易乙方”身份进入，进入菜单“采购业务—我的项目——项目流</w:t>
      </w:r>
      <w:r>
        <w:rPr>
          <w:rFonts w:ascii="宋体" w:hAnsi="宋体" w:eastAsia="宋体" w:cs="宋体"/>
          <w:spacing w:val="14"/>
          <w:sz w:val="23"/>
          <w:szCs w:val="23"/>
          <w14:textOutline w14:w="4358" w14:cap="sq" w14:cmpd="sng">
            <w14:solidFill>
              <w14:srgbClr w14:val="000000"/>
            </w14:solidFill>
            <w14:prstDash w14:val="solid"/>
            <w14:bevel/>
          </w14:textOutline>
        </w:rPr>
        <w:t>程—</w:t>
      </w:r>
      <w:r>
        <w:rPr>
          <w:rFonts w:ascii="宋体" w:hAnsi="宋体" w:eastAsia="宋体" w:cs="宋体"/>
          <w:spacing w:val="9"/>
          <w:sz w:val="23"/>
          <w:szCs w:val="23"/>
          <w14:textOutline w14:w="4358" w14:cap="sq" w14:cmpd="sng">
            <w14:solidFill>
              <w14:srgbClr w14:val="000000"/>
            </w14:solidFill>
            <w14:prstDash w14:val="solid"/>
            <w14:bevel/>
          </w14:textOutline>
        </w:rPr>
        <w:t>—</w:t>
      </w:r>
      <w:r>
        <w:rPr>
          <w:rFonts w:ascii="宋体" w:hAnsi="宋体" w:eastAsia="宋体" w:cs="宋体"/>
          <w:spacing w:val="7"/>
          <w:sz w:val="23"/>
          <w:szCs w:val="23"/>
          <w14:textOutline w14:w="4358" w14:cap="sq" w14:cmpd="sng">
            <w14:solidFill>
              <w14:srgbClr w14:val="000000"/>
            </w14:solidFill>
            <w14:prstDash w14:val="solid"/>
            <w14:bevel/>
          </w14:textOutline>
        </w:rPr>
        <w:t>上传响应文件”</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，上传加密的电子投标文件。上传成功后，电子化平台将予以记录。</w:t>
      </w:r>
    </w:p>
    <w:p>
      <w:pPr>
        <w:tabs>
          <w:tab w:val="left" w:pos="128"/>
        </w:tabs>
        <w:spacing w:before="2" w:line="449" w:lineRule="auto"/>
        <w:ind w:left="9" w:firstLine="472"/>
        <w:rPr>
          <w:rFonts w:ascii="宋体" w:hAnsi="宋体" w:eastAsia="宋体" w:cs="宋体"/>
          <w:sz w:val="23"/>
          <w:szCs w:val="23"/>
        </w:rPr>
      </w:pPr>
      <w:r>
        <w:rPr>
          <w:rFonts w:ascii="宋体" w:hAnsi="宋体" w:eastAsia="宋体" w:cs="宋体"/>
          <w:spacing w:val="14"/>
          <w:sz w:val="23"/>
          <w:szCs w:val="23"/>
          <w14:textOutline w14:w="4358" w14:cap="sq" w14:cmpd="sng">
            <w14:solidFill>
              <w14:srgbClr w14:val="000000"/>
            </w14:solidFill>
            <w14:prstDash w14:val="solid"/>
            <w14:bevel/>
          </w14:textOutline>
        </w:rPr>
        <w:t>4、</w:t>
      </w:r>
      <w:r>
        <w:rPr>
          <w:rFonts w:ascii="宋体" w:hAnsi="宋体" w:eastAsia="宋体" w:cs="宋体"/>
          <w:spacing w:val="12"/>
          <w:sz w:val="23"/>
          <w:szCs w:val="23"/>
          <w14:textOutline w14:w="4358" w14:cap="sq" w14:cmpd="sng">
            <w14:solidFill>
              <w14:srgbClr w14:val="000000"/>
            </w14:solidFill>
            <w14:prstDash w14:val="solid"/>
            <w14:bevel/>
          </w14:textOutline>
        </w:rPr>
        <w:t>不</w:t>
      </w:r>
      <w:r>
        <w:rPr>
          <w:rFonts w:ascii="宋体" w:hAnsi="宋体" w:eastAsia="宋体" w:cs="宋体"/>
          <w:spacing w:val="7"/>
          <w:sz w:val="23"/>
          <w:szCs w:val="23"/>
          <w14:textOutline w14:w="4358" w14:cap="sq" w14:cmpd="sng">
            <w14:solidFill>
              <w14:srgbClr w14:val="000000"/>
            </w14:solidFill>
            <w14:prstDash w14:val="solid"/>
            <w14:bevel/>
          </w14:textOutline>
        </w:rPr>
        <w:t>见面开标系统：打开登录页面网址选择点击右上角“登录”，在左侧选择“供应商”</w:t>
      </w:r>
      <w:r>
        <w:rPr>
          <w:rFonts w:ascii="宋体" w:hAnsi="宋体" w:eastAsia="宋体" w:cs="宋体"/>
          <w:spacing w:val="14"/>
          <w:sz w:val="23"/>
          <w:szCs w:val="23"/>
          <w14:textOutline w14:w="4358" w14:cap="sq" w14:cmpd="sng">
            <w14:solidFill>
              <w14:srgbClr w14:val="000000"/>
            </w14:solidFill>
            <w14:prstDash w14:val="solid"/>
            <w14:bevel/>
          </w14:textOutline>
        </w:rPr>
        <w:t>身</w:t>
      </w:r>
      <w:r>
        <w:rPr>
          <w:rFonts w:ascii="宋体" w:hAnsi="宋体" w:eastAsia="宋体" w:cs="宋体"/>
          <w:spacing w:val="10"/>
          <w:sz w:val="23"/>
          <w:szCs w:val="23"/>
          <w14:textOutline w14:w="4358" w14:cap="sq" w14:cmpd="sng">
            <w14:solidFill>
              <w14:srgbClr w14:val="000000"/>
            </w14:solidFill>
            <w14:prstDash w14:val="solid"/>
            <w14:bevel/>
          </w14:textOutline>
        </w:rPr>
        <w:t>份</w:t>
      </w:r>
      <w:r>
        <w:rPr>
          <w:rFonts w:ascii="宋体" w:hAnsi="宋体" w:eastAsia="宋体" w:cs="宋体"/>
          <w:spacing w:val="7"/>
          <w:sz w:val="23"/>
          <w:szCs w:val="23"/>
          <w14:textOutline w14:w="4358" w14:cap="sq" w14:cmpd="sng">
            <w14:solidFill>
              <w14:srgbClr w14:val="000000"/>
            </w14:solidFill>
            <w14:prstDash w14:val="solid"/>
            <w14:bevel/>
          </w14:textOutline>
        </w:rPr>
        <w:t>，登录地区选择“安康市不见面开标”插入</w:t>
      </w:r>
      <w:r>
        <w:rPr>
          <w:rFonts w:ascii="宋体" w:hAnsi="宋体" w:eastAsia="宋体" w:cs="宋体"/>
          <w:spacing w:val="7"/>
          <w:sz w:val="23"/>
          <w:szCs w:val="23"/>
        </w:rPr>
        <w:t xml:space="preserve"> </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锁登录，输入密码后，点击“登录”：</w:t>
      </w:r>
      <w:r>
        <w:rPr>
          <w:rFonts w:ascii="宋体" w:hAnsi="宋体" w:eastAsia="宋体" w:cs="宋体"/>
          <w:sz w:val="23"/>
          <w:szCs w:val="23"/>
        </w:rPr>
        <w:t xml:space="preserve">   </w:t>
      </w:r>
      <w:r>
        <w:rPr>
          <w:rFonts w:ascii="宋体" w:hAnsi="宋体" w:eastAsia="宋体" w:cs="宋体"/>
          <w:b/>
          <w:bCs/>
          <w:sz w:val="23"/>
          <w:szCs w:val="23"/>
        </w:rPr>
        <w:tab/>
      </w:r>
      <w:r>
        <w:rPr>
          <w:rFonts w:ascii="宋体" w:hAnsi="宋体" w:eastAsia="宋体" w:cs="宋体"/>
          <w:spacing w:val="20"/>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http</w:t>
      </w:r>
      <w:r>
        <w:rPr>
          <w:rFonts w:ascii="宋体" w:hAnsi="宋体" w:eastAsia="宋体" w:cs="宋体"/>
          <w:spacing w:val="15"/>
          <w:sz w:val="23"/>
          <w:szCs w:val="23"/>
          <w14:textOutline w14:w="4358" w14:cap="sq" w14:cmpd="sng">
            <w14:solidFill>
              <w14:srgbClr w14:val="000000"/>
            </w14:solidFill>
            <w14:prstDash w14:val="solid"/>
            <w14:bevel/>
          </w14:textOutline>
        </w:rPr>
        <w:t>://122.112.246.33/</w:t>
      </w:r>
      <w:r>
        <w:rPr>
          <w:rFonts w:ascii="宋体" w:hAnsi="宋体" w:eastAsia="宋体" w:cs="宋体"/>
          <w:sz w:val="23"/>
          <w:szCs w:val="23"/>
          <w14:textOutline w14:w="4358" w14:cap="sq" w14:cmpd="sng">
            <w14:solidFill>
              <w14:srgbClr w14:val="000000"/>
            </w14:solidFill>
            <w14:prstDash w14:val="solid"/>
            <w14:bevel/>
          </w14:textOutline>
        </w:rPr>
        <w:t>BidOpening</w:t>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bidopeninghallaction</w:t>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hall</w:t>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login</w:t>
      </w: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pacing w:val="15"/>
          <w:sz w:val="23"/>
          <w:szCs w:val="23"/>
        </w:rPr>
        <w:t xml:space="preserve"> </w:t>
      </w:r>
      <w:r>
        <w:rPr>
          <w:rFonts w:ascii="宋体" w:hAnsi="宋体" w:eastAsia="宋体" w:cs="宋体"/>
          <w:spacing w:val="15"/>
          <w:sz w:val="23"/>
          <w:szCs w:val="23"/>
          <w14:textOutline w14:w="4358" w14:cap="sq" w14:cmpd="sng">
            <w14:solidFill>
              <w14:srgbClr w14:val="000000"/>
            </w14:solidFill>
            <w14:prstDash w14:val="solid"/>
            <w14:bevel/>
          </w14:textOutline>
        </w:rPr>
        <w:t>，</w:t>
      </w:r>
    </w:p>
    <w:p>
      <w:pPr>
        <w:spacing w:before="2" w:line="449" w:lineRule="auto"/>
        <w:ind w:left="5" w:right="237" w:hanging="3"/>
        <w:rPr>
          <w:rFonts w:ascii="宋体" w:hAnsi="宋体" w:eastAsia="宋体" w:cs="宋体"/>
          <w:sz w:val="23"/>
          <w:szCs w:val="23"/>
        </w:rPr>
      </w:pPr>
      <w:r>
        <w:rPr>
          <w:rFonts w:ascii="宋体" w:hAnsi="宋体" w:eastAsia="宋体" w:cs="宋体"/>
          <w:spacing w:val="14"/>
          <w:sz w:val="23"/>
          <w:szCs w:val="23"/>
          <w14:textOutline w14:w="4358" w14:cap="sq" w14:cmpd="sng">
            <w14:solidFill>
              <w14:srgbClr w14:val="000000"/>
            </w14:solidFill>
            <w14:prstDash w14:val="solid"/>
            <w14:bevel/>
          </w14:textOutline>
        </w:rPr>
        <w:t>供应商</w:t>
      </w:r>
      <w:r>
        <w:rPr>
          <w:rFonts w:ascii="宋体" w:hAnsi="宋体" w:eastAsia="宋体" w:cs="宋体"/>
          <w:spacing w:val="10"/>
          <w:sz w:val="23"/>
          <w:szCs w:val="23"/>
          <w14:textOutline w14:w="4358" w14:cap="sq" w14:cmpd="sng">
            <w14:solidFill>
              <w14:srgbClr w14:val="000000"/>
            </w14:solidFill>
            <w14:prstDash w14:val="solid"/>
            <w14:bevel/>
          </w14:textOutline>
        </w:rPr>
        <w:t>登</w:t>
      </w:r>
      <w:r>
        <w:rPr>
          <w:rFonts w:ascii="宋体" w:hAnsi="宋体" w:eastAsia="宋体" w:cs="宋体"/>
          <w:spacing w:val="7"/>
          <w:sz w:val="23"/>
          <w:szCs w:val="23"/>
          <w14:textOutline w14:w="4358" w14:cap="sq" w14:cmpd="sng">
            <w14:solidFill>
              <w14:srgbClr w14:val="000000"/>
            </w14:solidFill>
            <w14:prstDash w14:val="solid"/>
            <w14:bevel/>
          </w14:textOutline>
        </w:rPr>
        <w:t>录之后可以看到当前供应商今日开标项目；1、选择要开标的项目，点击进入，页面</w:t>
      </w:r>
      <w:r>
        <w:rPr>
          <w:rFonts w:ascii="宋体" w:hAnsi="宋体" w:eastAsia="宋体" w:cs="宋体"/>
          <w:spacing w:val="20"/>
          <w:sz w:val="23"/>
          <w:szCs w:val="23"/>
          <w14:textOutline w14:w="4358" w14:cap="sq" w14:cmpd="sng">
            <w14:solidFill>
              <w14:srgbClr w14:val="000000"/>
            </w14:solidFill>
            <w14:prstDash w14:val="solid"/>
            <w14:bevel/>
          </w14:textOutline>
        </w:rPr>
        <w:t>首</w:t>
      </w:r>
      <w:r>
        <w:rPr>
          <w:rFonts w:ascii="宋体" w:hAnsi="宋体" w:eastAsia="宋体" w:cs="宋体"/>
          <w:spacing w:val="12"/>
          <w:sz w:val="23"/>
          <w:szCs w:val="23"/>
          <w14:textOutline w14:w="4358" w14:cap="sq" w14:cmpd="sng">
            <w14:solidFill>
              <w14:srgbClr w14:val="000000"/>
            </w14:solidFill>
            <w14:prstDash w14:val="solid"/>
            <w14:bevel/>
          </w14:textOutline>
        </w:rPr>
        <w:t>先</w:t>
      </w:r>
      <w:r>
        <w:rPr>
          <w:rFonts w:ascii="宋体" w:hAnsi="宋体" w:eastAsia="宋体" w:cs="宋体"/>
          <w:spacing w:val="10"/>
          <w:sz w:val="23"/>
          <w:szCs w:val="23"/>
          <w14:textOutline w14:w="4358" w14:cap="sq" w14:cmpd="sng">
            <w14:solidFill>
              <w14:srgbClr w14:val="000000"/>
            </w14:solidFill>
            <w14:prstDash w14:val="solid"/>
            <w14:bevel/>
          </w14:textOutline>
        </w:rPr>
        <w:t>阅读开标流程，点击“我已阅读”进入开标大厅，点击“取消”返回项目列表页面。</w:t>
      </w:r>
    </w:p>
    <w:p>
      <w:pPr>
        <w:spacing w:line="360" w:lineRule="auto"/>
        <w:ind w:left="487"/>
        <w:rPr>
          <w:rFonts w:ascii="宋体" w:hAnsi="宋体" w:eastAsia="宋体" w:cs="宋体"/>
          <w:sz w:val="23"/>
          <w:szCs w:val="23"/>
        </w:rPr>
      </w:pPr>
      <w:r>
        <w:rPr>
          <w:rFonts w:ascii="宋体" w:hAnsi="宋体" w:eastAsia="宋体" w:cs="宋体"/>
          <w:spacing w:val="10"/>
          <w:position w:val="1"/>
          <w:sz w:val="23"/>
          <w:szCs w:val="23"/>
          <w14:textOutline w14:w="4358" w14:cap="sq" w14:cmpd="sng">
            <w14:solidFill>
              <w14:srgbClr w14:val="000000"/>
            </w14:solidFill>
            <w14:prstDash w14:val="solid"/>
            <w14:bevel/>
          </w14:textOutline>
        </w:rPr>
        <w:t>5</w:t>
      </w:r>
      <w:r>
        <w:rPr>
          <w:rFonts w:ascii="宋体" w:hAnsi="宋体" w:eastAsia="宋体" w:cs="宋体"/>
          <w:spacing w:val="7"/>
          <w:position w:val="1"/>
          <w:sz w:val="23"/>
          <w:szCs w:val="23"/>
          <w14:textOutline w14:w="4358" w14:cap="sq" w14:cmpd="sng">
            <w14:solidFill>
              <w14:srgbClr w14:val="000000"/>
            </w14:solidFill>
            <w14:prstDash w14:val="solid"/>
            <w14:bevel/>
          </w14:textOutline>
        </w:rPr>
        <w:t>、开标签到</w:t>
      </w:r>
    </w:p>
    <w:p>
      <w:pPr>
        <w:spacing w:before="48" w:line="360" w:lineRule="auto"/>
        <w:ind w:left="1" w:firstLine="540" w:firstLineChars="200"/>
        <w:rPr>
          <w:rFonts w:ascii="宋体" w:hAnsi="宋体" w:eastAsia="宋体" w:cs="宋体"/>
          <w:sz w:val="23"/>
          <w:szCs w:val="23"/>
        </w:rPr>
      </w:pPr>
      <w:r>
        <w:rPr>
          <w:rFonts w:ascii="宋体" w:hAnsi="宋体" w:eastAsia="宋体" w:cs="宋体"/>
          <w:spacing w:val="20"/>
          <w:sz w:val="23"/>
          <w:szCs w:val="23"/>
          <w14:textOutline w14:w="4358" w14:cap="sq" w14:cmpd="sng">
            <w14:solidFill>
              <w14:srgbClr w14:val="000000"/>
            </w14:solidFill>
            <w14:prstDash w14:val="solid"/>
            <w14:bevel/>
          </w14:textOutline>
        </w:rPr>
        <w:t>供应</w:t>
      </w:r>
      <w:r>
        <w:rPr>
          <w:rFonts w:ascii="宋体" w:hAnsi="宋体" w:eastAsia="宋体" w:cs="宋体"/>
          <w:spacing w:val="14"/>
          <w:sz w:val="23"/>
          <w:szCs w:val="23"/>
          <w14:textOutline w14:w="4358" w14:cap="sq" w14:cmpd="sng">
            <w14:solidFill>
              <w14:srgbClr w14:val="000000"/>
            </w14:solidFill>
            <w14:prstDash w14:val="solid"/>
            <w14:bevel/>
          </w14:textOutline>
        </w:rPr>
        <w:t>商</w:t>
      </w:r>
      <w:r>
        <w:rPr>
          <w:rFonts w:ascii="宋体" w:hAnsi="宋体" w:eastAsia="宋体" w:cs="宋体"/>
          <w:spacing w:val="10"/>
          <w:sz w:val="23"/>
          <w:szCs w:val="23"/>
          <w14:textOutline w14:w="4358" w14:cap="sq" w14:cmpd="sng">
            <w14:solidFill>
              <w14:srgbClr w14:val="000000"/>
            </w14:solidFill>
            <w14:prstDash w14:val="solid"/>
            <w14:bevel/>
          </w14:textOutline>
        </w:rPr>
        <w:t>等待开标时需要签到，等候开标。请在开标前完成签到，开标时间到了之后就不</w:t>
      </w:r>
      <w:r>
        <w:rPr>
          <w:rFonts w:ascii="宋体" w:hAnsi="宋体" w:eastAsia="宋体" w:cs="宋体"/>
          <w:sz w:val="23"/>
          <w:szCs w:val="23"/>
        </w:rPr>
        <w:t xml:space="preserve"> </w:t>
      </w:r>
      <w:r>
        <w:rPr>
          <w:rFonts w:ascii="宋体" w:hAnsi="宋体" w:eastAsia="宋体" w:cs="宋体"/>
          <w:spacing w:val="20"/>
          <w:sz w:val="23"/>
          <w:szCs w:val="23"/>
          <w14:textOutline w14:w="4358" w14:cap="sq" w14:cmpd="sng">
            <w14:solidFill>
              <w14:srgbClr w14:val="000000"/>
            </w14:solidFill>
            <w14:prstDash w14:val="solid"/>
            <w14:bevel/>
          </w14:textOutline>
        </w:rPr>
        <w:t>能</w:t>
      </w:r>
      <w:r>
        <w:rPr>
          <w:rFonts w:ascii="宋体" w:hAnsi="宋体" w:eastAsia="宋体" w:cs="宋体"/>
          <w:spacing w:val="19"/>
          <w:sz w:val="23"/>
          <w:szCs w:val="23"/>
          <w14:textOutline w14:w="4358" w14:cap="sq" w14:cmpd="sng">
            <w14:solidFill>
              <w14:srgbClr w14:val="000000"/>
            </w14:solidFill>
            <w14:prstDash w14:val="solid"/>
            <w14:bevel/>
          </w14:textOutline>
        </w:rPr>
        <w:t>签</w:t>
      </w:r>
      <w:r>
        <w:rPr>
          <w:rFonts w:ascii="宋体" w:hAnsi="宋体" w:eastAsia="宋体" w:cs="宋体"/>
          <w:spacing w:val="10"/>
          <w:sz w:val="23"/>
          <w:szCs w:val="23"/>
          <w14:textOutline w14:w="4358" w14:cap="sq" w14:cmpd="sng">
            <w14:solidFill>
              <w14:srgbClr w14:val="000000"/>
            </w14:solidFill>
            <w14:prstDash w14:val="solid"/>
            <w14:bevel/>
          </w14:textOutline>
        </w:rPr>
        <w:t>到；点击页面上“签到”按钮进行签到，开标前一个小时可以签到。签到成功之后，按</w:t>
      </w:r>
      <w:r>
        <w:rPr>
          <w:rFonts w:ascii="宋体" w:hAnsi="宋体" w:eastAsia="宋体" w:cs="宋体"/>
          <w:spacing w:val="16"/>
          <w:sz w:val="23"/>
          <w:szCs w:val="23"/>
          <w14:textOutline w14:w="4358" w14:cap="sq" w14:cmpd="sng">
            <w14:solidFill>
              <w14:srgbClr w14:val="000000"/>
            </w14:solidFill>
            <w14:prstDash w14:val="solid"/>
            <w14:bevel/>
          </w14:textOutline>
        </w:rPr>
        <w:t>钮</w:t>
      </w:r>
      <w:r>
        <w:rPr>
          <w:rFonts w:ascii="宋体" w:hAnsi="宋体" w:eastAsia="宋体" w:cs="宋体"/>
          <w:spacing w:val="10"/>
          <w:sz w:val="23"/>
          <w:szCs w:val="23"/>
          <w14:textOutline w14:w="4358" w14:cap="sq" w14:cmpd="sng">
            <w14:solidFill>
              <w14:srgbClr w14:val="000000"/>
            </w14:solidFill>
            <w14:prstDash w14:val="solid"/>
            <w14:bevel/>
          </w14:textOutline>
        </w:rPr>
        <w:t>灰化，无需再次签到，同时第一个座位图右下角出现绿色√。</w:t>
      </w:r>
    </w:p>
    <w:p>
      <w:pPr>
        <w:spacing w:before="277" w:line="449" w:lineRule="auto"/>
        <w:ind w:left="3" w:right="80" w:firstLine="481"/>
        <w:rPr>
          <w:rFonts w:ascii="宋体" w:hAnsi="宋体" w:eastAsia="宋体" w:cs="宋体"/>
          <w:sz w:val="23"/>
          <w:szCs w:val="23"/>
        </w:rPr>
      </w:pPr>
      <w:r>
        <w:rPr>
          <w:rFonts w:ascii="宋体" w:hAnsi="宋体" w:eastAsia="宋体" w:cs="宋体"/>
          <w:spacing w:val="12"/>
          <w:sz w:val="23"/>
          <w:szCs w:val="23"/>
          <w14:textOutline w14:w="4358" w14:cap="sq" w14:cmpd="sng">
            <w14:solidFill>
              <w14:srgbClr w14:val="000000"/>
            </w14:solidFill>
            <w14:prstDash w14:val="solid"/>
            <w14:bevel/>
          </w14:textOutline>
        </w:rPr>
        <w:t>6</w:t>
      </w:r>
      <w:r>
        <w:rPr>
          <w:rFonts w:ascii="宋体" w:hAnsi="宋体" w:eastAsia="宋体" w:cs="宋体"/>
          <w:spacing w:val="7"/>
          <w:sz w:val="23"/>
          <w:szCs w:val="23"/>
          <w14:textOutline w14:w="4358" w14:cap="sq" w14:cmpd="sng">
            <w14:solidFill>
              <w14:srgbClr w14:val="000000"/>
            </w14:solidFill>
            <w14:prstDash w14:val="solid"/>
            <w14:bevel/>
          </w14:textOutline>
        </w:rPr>
        <w:t>、评审过程中，磋商小组要求供应商提交多轮</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(最后)</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磋商报价时，供应商须登录全国</w:t>
      </w:r>
      <w:r>
        <w:rPr>
          <w:rFonts w:ascii="宋体" w:hAnsi="宋体" w:eastAsia="宋体" w:cs="宋体"/>
          <w:sz w:val="23"/>
          <w:szCs w:val="23"/>
        </w:rPr>
        <w:t xml:space="preserve"> </w:t>
      </w:r>
      <w:r>
        <w:rPr>
          <w:rFonts w:ascii="宋体" w:hAnsi="宋体" w:eastAsia="宋体" w:cs="宋体"/>
          <w:spacing w:val="18"/>
          <w:sz w:val="23"/>
          <w:szCs w:val="23"/>
          <w14:textOutline w14:w="4358" w14:cap="sq" w14:cmpd="sng">
            <w14:solidFill>
              <w14:srgbClr w14:val="000000"/>
            </w14:solidFill>
            <w14:prstDash w14:val="solid"/>
            <w14:bevel/>
          </w14:textOutline>
        </w:rPr>
        <w:t>公共资</w:t>
      </w:r>
      <w:r>
        <w:rPr>
          <w:rFonts w:ascii="宋体" w:hAnsi="宋体" w:eastAsia="宋体" w:cs="宋体"/>
          <w:spacing w:val="15"/>
          <w:sz w:val="23"/>
          <w:szCs w:val="23"/>
          <w14:textOutline w14:w="4358" w14:cap="sq" w14:cmpd="sng">
            <w14:solidFill>
              <w14:srgbClr w14:val="000000"/>
            </w14:solidFill>
            <w14:prstDash w14:val="solid"/>
            <w14:bevel/>
          </w14:textOutline>
        </w:rPr>
        <w:t>源</w:t>
      </w:r>
      <w:r>
        <w:rPr>
          <w:rFonts w:ascii="宋体" w:hAnsi="宋体" w:eastAsia="宋体" w:cs="宋体"/>
          <w:spacing w:val="9"/>
          <w:sz w:val="23"/>
          <w:szCs w:val="23"/>
          <w14:textOutline w14:w="4358" w14:cap="sq" w14:cmpd="sng">
            <w14:solidFill>
              <w14:srgbClr w14:val="000000"/>
            </w14:solidFill>
            <w14:prstDash w14:val="solid"/>
            <w14:bevel/>
          </w14:textOutline>
        </w:rPr>
        <w:t>交易平台</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(陕西省)</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在交易系统中提交多轮</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(最后)</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报价，并用数字认证证书</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锁</w:t>
      </w:r>
      <w:r>
        <w:rPr>
          <w:rFonts w:ascii="宋体" w:hAnsi="宋体" w:eastAsia="宋体" w:cs="宋体"/>
          <w:spacing w:val="5"/>
          <w:sz w:val="23"/>
          <w:szCs w:val="23"/>
          <w14:textOutline w14:w="4358" w14:cap="sq" w14:cmpd="sng">
            <w14:solidFill>
              <w14:srgbClr w14:val="000000"/>
            </w14:solidFill>
            <w14:prstDash w14:val="solid"/>
            <w14:bevel/>
          </w14:textOutline>
        </w:rPr>
        <w:t>)</w:t>
      </w:r>
      <w:r>
        <w:rPr>
          <w:rFonts w:ascii="宋体" w:hAnsi="宋体" w:eastAsia="宋体" w:cs="宋体"/>
          <w:spacing w:val="5"/>
          <w:sz w:val="23"/>
          <w:szCs w:val="23"/>
        </w:rPr>
        <w:t xml:space="preserve"> </w:t>
      </w:r>
      <w:r>
        <w:rPr>
          <w:rFonts w:ascii="宋体" w:hAnsi="宋体" w:eastAsia="宋体" w:cs="宋体"/>
          <w:spacing w:val="5"/>
          <w:sz w:val="23"/>
          <w:szCs w:val="23"/>
          <w14:textOutline w14:w="4358" w14:cap="sq" w14:cmpd="sng">
            <w14:solidFill>
              <w14:srgbClr w14:val="000000"/>
            </w14:solidFill>
            <w14:prstDash w14:val="solid"/>
            <w14:bevel/>
          </w14:textOutline>
        </w:rPr>
        <w:t>签章。</w:t>
      </w:r>
    </w:p>
    <w:p>
      <w:pPr>
        <w:spacing w:line="308" w:lineRule="exact"/>
        <w:ind w:left="489"/>
        <w:rPr>
          <w:rFonts w:ascii="宋体" w:hAnsi="宋体" w:eastAsia="宋体" w:cs="宋体"/>
          <w:sz w:val="23"/>
          <w:szCs w:val="23"/>
        </w:rPr>
      </w:pPr>
      <w:r>
        <w:rPr>
          <w:rFonts w:ascii="宋体" w:hAnsi="宋体" w:eastAsia="宋体" w:cs="宋体"/>
          <w:spacing w:val="9"/>
          <w:position w:val="1"/>
          <w:sz w:val="23"/>
          <w:szCs w:val="23"/>
          <w14:textOutline w14:w="4358" w14:cap="sq" w14:cmpd="sng">
            <w14:solidFill>
              <w14:srgbClr w14:val="000000"/>
            </w14:solidFill>
            <w14:prstDash w14:val="solid"/>
            <w14:bevel/>
          </w14:textOutline>
        </w:rPr>
        <w:t>7</w:t>
      </w:r>
      <w:r>
        <w:rPr>
          <w:rFonts w:ascii="宋体" w:hAnsi="宋体" w:eastAsia="宋体" w:cs="宋体"/>
          <w:spacing w:val="7"/>
          <w:position w:val="1"/>
          <w:sz w:val="23"/>
          <w:szCs w:val="23"/>
          <w14:textOutline w14:w="4358" w14:cap="sq" w14:cmpd="sng">
            <w14:solidFill>
              <w14:srgbClr w14:val="000000"/>
            </w14:solidFill>
            <w14:prstDash w14:val="solid"/>
            <w14:bevel/>
          </w14:textOutline>
        </w:rPr>
        <w:t>、注意事项</w:t>
      </w:r>
    </w:p>
    <w:p>
      <w:pPr>
        <w:spacing w:before="256" w:line="449" w:lineRule="auto"/>
        <w:ind w:firstLine="495"/>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(1)</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、为顺利实现不见面开标系统的远程交互，建议供应商配置的软硬件设施有：高</w:t>
      </w:r>
      <w:r>
        <w:rPr>
          <w:rFonts w:ascii="宋体" w:hAnsi="宋体" w:eastAsia="宋体" w:cs="宋体"/>
          <w:spacing w:val="5"/>
          <w:sz w:val="23"/>
          <w:szCs w:val="23"/>
          <w14:textOutline w14:w="4358" w14:cap="sq" w14:cmpd="sng">
            <w14:solidFill>
              <w14:srgbClr w14:val="000000"/>
            </w14:solidFill>
            <w14:prstDash w14:val="solid"/>
            <w14:bevel/>
          </w14:textOutline>
        </w:rPr>
        <w:t>配</w:t>
      </w:r>
      <w:r>
        <w:rPr>
          <w:rFonts w:ascii="宋体" w:hAnsi="宋体" w:eastAsia="宋体" w:cs="宋体"/>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置电脑、高速稳定的网络、电源</w:t>
      </w:r>
      <w:r>
        <w:rPr>
          <w:rFonts w:ascii="宋体" w:hAnsi="宋体" w:eastAsia="宋体" w:cs="宋体"/>
          <w:spacing w:val="4"/>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(不间断)</w:t>
      </w:r>
      <w:r>
        <w:rPr>
          <w:rFonts w:ascii="宋体" w:hAnsi="宋体" w:eastAsia="宋体" w:cs="宋体"/>
          <w:spacing w:val="4"/>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4"/>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锁、音视频设备</w:t>
      </w:r>
      <w:r>
        <w:rPr>
          <w:rFonts w:ascii="宋体" w:hAnsi="宋体" w:eastAsia="宋体" w:cs="宋体"/>
          <w:spacing w:val="4"/>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(话筒、耳麦、高清摄像</w:t>
      </w:r>
      <w:r>
        <w:rPr>
          <w:rFonts w:ascii="宋体" w:hAnsi="宋体" w:eastAsia="宋体" w:cs="宋体"/>
          <w:sz w:val="23"/>
          <w:szCs w:val="23"/>
          <w14:textOutline w14:w="4358" w14:cap="sq" w14:cmpd="sng">
            <w14:solidFill>
              <w14:srgbClr w14:val="000000"/>
            </w14:solidFill>
            <w14:prstDash w14:val="solid"/>
            <w14:bevel/>
          </w14:textOutline>
        </w:rPr>
        <w:t>头、</w:t>
      </w:r>
      <w:r>
        <w:rPr>
          <w:rFonts w:ascii="宋体" w:hAnsi="宋体" w:eastAsia="宋体" w:cs="宋体"/>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音响)</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，浏览</w:t>
      </w:r>
      <w:r>
        <w:rPr>
          <w:rFonts w:ascii="宋体" w:hAnsi="宋体" w:eastAsia="宋体" w:cs="宋体"/>
          <w:spacing w:val="6"/>
          <w:sz w:val="23"/>
          <w:szCs w:val="23"/>
          <w14:textOutline w14:w="4358" w14:cap="sq" w14:cmpd="sng">
            <w14:solidFill>
              <w14:srgbClr w14:val="000000"/>
            </w14:solidFill>
            <w14:prstDash w14:val="solid"/>
            <w14:bevel/>
          </w14:textOutline>
        </w:rPr>
        <w:t>器</w:t>
      </w:r>
      <w:r>
        <w:rPr>
          <w:rFonts w:ascii="宋体" w:hAnsi="宋体" w:eastAsia="宋体" w:cs="宋体"/>
          <w:spacing w:val="4"/>
          <w:sz w:val="23"/>
          <w:szCs w:val="23"/>
          <w14:textOutline w14:w="4358" w14:cap="sq" w14:cmpd="sng">
            <w14:solidFill>
              <w14:srgbClr w14:val="000000"/>
            </w14:solidFill>
            <w14:prstDash w14:val="solid"/>
            <w14:bevel/>
          </w14:textOutline>
        </w:rPr>
        <w:t>要求使用</w:t>
      </w:r>
      <w:r>
        <w:rPr>
          <w:rFonts w:ascii="宋体" w:hAnsi="宋体" w:eastAsia="宋体" w:cs="宋体"/>
          <w:spacing w:val="4"/>
          <w:sz w:val="23"/>
          <w:szCs w:val="23"/>
        </w:rPr>
        <w:t xml:space="preserve"> </w:t>
      </w:r>
      <w:r>
        <w:rPr>
          <w:rFonts w:ascii="宋体" w:hAnsi="宋体" w:eastAsia="宋体" w:cs="宋体"/>
          <w:sz w:val="23"/>
          <w:szCs w:val="23"/>
          <w14:textOutline w14:w="4358" w14:cap="sq" w14:cmpd="sng">
            <w14:solidFill>
              <w14:srgbClr w14:val="000000"/>
            </w14:solidFill>
            <w14:prstDash w14:val="solid"/>
            <w14:bevel/>
          </w14:textOutline>
        </w:rPr>
        <w:t>IE</w:t>
      </w:r>
      <w:r>
        <w:rPr>
          <w:rFonts w:ascii="宋体" w:hAnsi="宋体" w:eastAsia="宋体" w:cs="宋体"/>
          <w:spacing w:val="4"/>
          <w:sz w:val="23"/>
          <w:szCs w:val="23"/>
          <w14:textOutline w14:w="4358" w14:cap="sq" w14:cmpd="sng">
            <w14:solidFill>
              <w14:srgbClr w14:val="000000"/>
            </w14:solidFill>
            <w14:prstDash w14:val="solid"/>
            <w14:bevel/>
          </w14:textOutline>
        </w:rPr>
        <w:t>11</w:t>
      </w:r>
      <w:r>
        <w:rPr>
          <w:rFonts w:ascii="宋体" w:hAnsi="宋体" w:eastAsia="宋体" w:cs="宋体"/>
          <w:spacing w:val="4"/>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浏览器，且电脑已经正确安装了陕西省公共资源</w:t>
      </w:r>
      <w:r>
        <w:rPr>
          <w:rFonts w:ascii="宋体" w:hAnsi="宋体" w:eastAsia="宋体" w:cs="宋体"/>
          <w:spacing w:val="4"/>
          <w:sz w:val="23"/>
          <w:szCs w:val="23"/>
        </w:rPr>
        <w:t xml:space="preserve"> </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4"/>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驱动。投</w:t>
      </w:r>
      <w:r>
        <w:rPr>
          <w:rFonts w:ascii="宋体" w:hAnsi="宋体" w:eastAsia="宋体" w:cs="宋体"/>
          <w:sz w:val="23"/>
          <w:szCs w:val="23"/>
        </w:rPr>
        <w:t xml:space="preserve"> </w:t>
      </w:r>
      <w:r>
        <w:rPr>
          <w:rFonts w:ascii="宋体" w:hAnsi="宋体" w:eastAsia="宋体" w:cs="宋体"/>
          <w:spacing w:val="17"/>
          <w:sz w:val="23"/>
          <w:szCs w:val="23"/>
          <w14:textOutline w14:w="4358" w14:cap="sq" w14:cmpd="sng">
            <w14:solidFill>
              <w14:srgbClr w14:val="000000"/>
            </w14:solidFill>
            <w14:prstDash w14:val="solid"/>
            <w14:bevel/>
          </w14:textOutline>
        </w:rPr>
        <w:t>标</w:t>
      </w:r>
      <w:r>
        <w:rPr>
          <w:rFonts w:ascii="宋体" w:hAnsi="宋体" w:eastAsia="宋体" w:cs="宋体"/>
          <w:spacing w:val="10"/>
          <w:sz w:val="23"/>
          <w:szCs w:val="23"/>
          <w14:textOutline w14:w="4358" w14:cap="sq" w14:cmpd="sng">
            <w14:solidFill>
              <w14:srgbClr w14:val="000000"/>
            </w14:solidFill>
            <w14:prstDash w14:val="solid"/>
            <w14:bevel/>
          </w14:textOutline>
        </w:rPr>
        <w:t>供应商需安装新点播放器，以便观看远程不见面开标直播画面</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(播放器下载链接为：</w:t>
      </w:r>
      <w:r>
        <w:rPr>
          <w:rFonts w:ascii="宋体" w:hAnsi="宋体" w:eastAsia="宋体" w:cs="宋体"/>
          <w:sz w:val="23"/>
          <w:szCs w:val="23"/>
        </w:rPr>
        <w:t xml:space="preserve">     </w:t>
      </w:r>
      <w:r>
        <w:fldChar w:fldCharType="begin"/>
      </w:r>
      <w:r>
        <w:instrText xml:space="preserve"> HYPERLINK "https://download.bqpoint.com/download/downloaddetail.html?SourceFrom=Down&amp;SoftG" </w:instrText>
      </w:r>
      <w:r>
        <w:fldChar w:fldCharType="separate"/>
      </w:r>
      <w:r>
        <w:rPr>
          <w:rFonts w:ascii="宋体" w:hAnsi="宋体" w:eastAsia="宋体" w:cs="宋体"/>
          <w:sz w:val="23"/>
          <w:szCs w:val="23"/>
          <w14:textOutline w14:w="4358" w14:cap="sq" w14:cmpd="sng">
            <w14:solidFill>
              <w14:srgbClr w14:val="000000"/>
            </w14:solidFill>
            <w14:prstDash w14:val="solid"/>
            <w14:bevel/>
          </w14:textOutline>
        </w:rPr>
        <w:t>https</w:t>
      </w:r>
      <w:r>
        <w:rPr>
          <w:rFonts w:ascii="宋体" w:hAnsi="宋体" w:eastAsia="宋体" w:cs="宋体"/>
          <w:spacing w:val="43"/>
          <w:sz w:val="23"/>
          <w:szCs w:val="23"/>
          <w14:textOutline w14:w="4358" w14:cap="sq" w14:cmpd="sng">
            <w14:solidFill>
              <w14:srgbClr w14:val="000000"/>
            </w14:solidFill>
            <w14:prstDash w14:val="solid"/>
            <w14:bevel/>
          </w14:textOutline>
        </w:rPr>
        <w:t>:</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download</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bqpoint</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com</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download</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downloaddetail</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html</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SourceFrom</w:t>
      </w:r>
      <w:r>
        <w:rPr>
          <w:rFonts w:ascii="宋体" w:hAnsi="宋体" w:eastAsia="宋体" w:cs="宋体"/>
          <w:spacing w:val="4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Down</w:t>
      </w:r>
      <w:r>
        <w:rPr>
          <w:rFonts w:ascii="宋体" w:hAnsi="宋体" w:eastAsia="宋体" w:cs="宋体"/>
          <w:spacing w:val="42"/>
          <w:sz w:val="23"/>
          <w:szCs w:val="23"/>
          <w14:textOutline w14:w="4358" w14:cap="sq" w14:cmpd="sng">
            <w14:solidFill>
              <w14:srgbClr w14:val="000000"/>
            </w14:solidFill>
            <w14:prstDash w14:val="solid"/>
            <w14:bevel/>
          </w14:textOutline>
        </w:rPr>
        <w:t>&amp;</w:t>
      </w:r>
      <w:r>
        <w:rPr>
          <w:rFonts w:ascii="宋体" w:hAnsi="宋体" w:eastAsia="宋体" w:cs="宋体"/>
          <w:sz w:val="23"/>
          <w:szCs w:val="23"/>
          <w14:textOutline w14:w="4358" w14:cap="sq" w14:cmpd="sng">
            <w14:solidFill>
              <w14:srgbClr w14:val="000000"/>
            </w14:solidFill>
            <w14:prstDash w14:val="solid"/>
            <w14:bevel/>
          </w14:textOutline>
        </w:rPr>
        <w:t>SoftG</w:t>
      </w:r>
      <w:r>
        <w:rPr>
          <w:rFonts w:ascii="宋体" w:hAnsi="宋体" w:eastAsia="宋体" w:cs="宋体"/>
          <w:sz w:val="23"/>
          <w:szCs w:val="23"/>
          <w14:textOutline w14:w="4358" w14:cap="sq" w14:cmpd="sng">
            <w14:solidFill>
              <w14:srgbClr w14:val="000000"/>
            </w14:solidFill>
            <w14:prstDash w14:val="solid"/>
            <w14:bevel/>
          </w14:textOutline>
        </w:rPr>
        <w:fldChar w:fldCharType="end"/>
      </w:r>
      <w:r>
        <w:rPr>
          <w:rFonts w:ascii="宋体" w:hAnsi="宋体" w:eastAsia="宋体" w:cs="宋体"/>
          <w:sz w:val="23"/>
          <w:szCs w:val="23"/>
        </w:rPr>
        <w:t xml:space="preserve"> </w:t>
      </w:r>
      <w:r>
        <w:rPr>
          <w:rFonts w:ascii="宋体" w:hAnsi="宋体" w:eastAsia="宋体" w:cs="宋体"/>
          <w:sz w:val="23"/>
          <w:szCs w:val="23"/>
          <w14:textOutline w14:w="4358" w14:cap="sq" w14:cmpd="sng">
            <w14:solidFill>
              <w14:srgbClr w14:val="000000"/>
            </w14:solidFill>
            <w14:prstDash w14:val="solid"/>
            <w14:bevel/>
          </w14:textOutline>
        </w:rPr>
        <w:t>uid</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pacing w:val="8"/>
          <w:sz w:val="23"/>
          <w:szCs w:val="23"/>
          <w14:textOutline w14:w="4358" w14:cap="sq" w14:cmpd="sng">
            <w14:solidFill>
              <w14:srgbClr w14:val="000000"/>
            </w14:solidFill>
            <w14:prstDash w14:val="solid"/>
            <w14:bevel/>
          </w14:textOutline>
        </w:rPr>
        <w:t>55</w:t>
      </w:r>
      <w:r>
        <w:rPr>
          <w:rFonts w:ascii="宋体" w:hAnsi="宋体" w:eastAsia="宋体" w:cs="宋体"/>
          <w:sz w:val="23"/>
          <w:szCs w:val="23"/>
          <w14:textOutline w14:w="4358" w14:cap="sq" w14:cmpd="sng">
            <w14:solidFill>
              <w14:srgbClr w14:val="000000"/>
            </w14:solidFill>
            <w14:prstDash w14:val="solid"/>
            <w14:bevel/>
          </w14:textOutline>
        </w:rPr>
        <w:t>aa</w:t>
      </w:r>
      <w:r>
        <w:rPr>
          <w:rFonts w:ascii="宋体" w:hAnsi="宋体" w:eastAsia="宋体" w:cs="宋体"/>
          <w:spacing w:val="8"/>
          <w:sz w:val="23"/>
          <w:szCs w:val="23"/>
          <w14:textOutline w14:w="4358" w14:cap="sq" w14:cmpd="sng">
            <w14:solidFill>
              <w14:srgbClr w14:val="000000"/>
            </w14:solidFill>
            <w14:prstDash w14:val="solid"/>
            <w14:bevel/>
          </w14:textOutline>
        </w:rPr>
        <w:t>4</w:t>
      </w:r>
      <w:r>
        <w:rPr>
          <w:rFonts w:ascii="宋体" w:hAnsi="宋体" w:eastAsia="宋体" w:cs="宋体"/>
          <w:sz w:val="23"/>
          <w:szCs w:val="23"/>
          <w14:textOutline w14:w="4358" w14:cap="sq" w14:cmpd="sng">
            <w14:solidFill>
              <w14:srgbClr w14:val="000000"/>
            </w14:solidFill>
            <w14:prstDash w14:val="solid"/>
            <w14:bevel/>
          </w14:textOutline>
        </w:rPr>
        <w:t>e</w:t>
      </w:r>
      <w:r>
        <w:rPr>
          <w:rFonts w:ascii="宋体" w:hAnsi="宋体" w:eastAsia="宋体" w:cs="宋体"/>
          <w:spacing w:val="8"/>
          <w:sz w:val="23"/>
          <w:szCs w:val="23"/>
          <w14:textOutline w14:w="4358" w14:cap="sq" w14:cmpd="sng">
            <w14:solidFill>
              <w14:srgbClr w14:val="000000"/>
            </w14:solidFill>
            <w14:prstDash w14:val="solid"/>
            <w14:bevel/>
          </w14:textOutline>
        </w:rPr>
        <w:t>06-</w:t>
      </w:r>
      <w:r>
        <w:rPr>
          <w:rFonts w:ascii="宋体" w:hAnsi="宋体" w:eastAsia="宋体" w:cs="宋体"/>
          <w:sz w:val="23"/>
          <w:szCs w:val="23"/>
          <w14:textOutline w14:w="4358" w14:cap="sq" w14:cmpd="sng">
            <w14:solidFill>
              <w14:srgbClr w14:val="000000"/>
            </w14:solidFill>
            <w14:prstDash w14:val="solid"/>
            <w14:bevel/>
          </w14:textOutline>
        </w:rPr>
        <w:t>c</w:t>
      </w:r>
      <w:r>
        <w:rPr>
          <w:rFonts w:ascii="宋体" w:hAnsi="宋体" w:eastAsia="宋体" w:cs="宋体"/>
          <w:spacing w:val="8"/>
          <w:sz w:val="23"/>
          <w:szCs w:val="23"/>
          <w14:textOutline w14:w="4358" w14:cap="sq" w14:cmpd="sng">
            <w14:solidFill>
              <w14:srgbClr w14:val="000000"/>
            </w14:solidFill>
            <w14:prstDash w14:val="solid"/>
            <w14:bevel/>
          </w14:textOutline>
        </w:rPr>
        <w:t>384-4005-</w:t>
      </w:r>
      <w:r>
        <w:rPr>
          <w:rFonts w:ascii="宋体" w:hAnsi="宋体" w:eastAsia="宋体" w:cs="宋体"/>
          <w:sz w:val="23"/>
          <w:szCs w:val="23"/>
          <w14:textOutline w14:w="4358" w14:cap="sq" w14:cmpd="sng">
            <w14:solidFill>
              <w14:srgbClr w14:val="000000"/>
            </w14:solidFill>
            <w14:prstDash w14:val="solid"/>
            <w14:bevel/>
          </w14:textOutline>
        </w:rPr>
        <w:t>bcb</w:t>
      </w:r>
      <w:r>
        <w:rPr>
          <w:rFonts w:ascii="宋体" w:hAnsi="宋体" w:eastAsia="宋体" w:cs="宋体"/>
          <w:spacing w:val="8"/>
          <w:sz w:val="23"/>
          <w:szCs w:val="23"/>
          <w14:textOutline w14:w="4358" w14:cap="sq" w14:cmpd="sng">
            <w14:solidFill>
              <w14:srgbClr w14:val="000000"/>
            </w14:solidFill>
            <w14:prstDash w14:val="solid"/>
            <w14:bevel/>
          </w14:textOutline>
        </w:rPr>
        <w:t>9-48932</w:t>
      </w:r>
      <w:r>
        <w:rPr>
          <w:rFonts w:ascii="宋体" w:hAnsi="宋体" w:eastAsia="宋体" w:cs="宋体"/>
          <w:sz w:val="23"/>
          <w:szCs w:val="23"/>
          <w14:textOutline w14:w="4358" w14:cap="sq" w14:cmpd="sng">
            <w14:solidFill>
              <w14:srgbClr w14:val="000000"/>
            </w14:solidFill>
            <w14:prstDash w14:val="solid"/>
            <w14:bevel/>
          </w14:textOutline>
        </w:rPr>
        <w:t>d</w:t>
      </w:r>
      <w:r>
        <w:rPr>
          <w:rFonts w:ascii="宋体" w:hAnsi="宋体" w:eastAsia="宋体" w:cs="宋体"/>
          <w:spacing w:val="8"/>
          <w:sz w:val="23"/>
          <w:szCs w:val="23"/>
          <w14:textOutline w14:w="4358" w14:cap="sq" w14:cmpd="sng">
            <w14:solidFill>
              <w14:srgbClr w14:val="000000"/>
            </w14:solidFill>
            <w14:prstDash w14:val="solid"/>
            <w14:bevel/>
          </w14:textOutline>
        </w:rPr>
        <w:t>410</w:t>
      </w:r>
      <w:r>
        <w:rPr>
          <w:rFonts w:ascii="宋体" w:hAnsi="宋体" w:eastAsia="宋体" w:cs="宋体"/>
          <w:sz w:val="23"/>
          <w:szCs w:val="23"/>
          <w14:textOutline w14:w="4358" w14:cap="sq" w14:cmpd="sng">
            <w14:solidFill>
              <w14:srgbClr w14:val="000000"/>
            </w14:solidFill>
            <w14:prstDash w14:val="solid"/>
            <w14:bevel/>
          </w14:textOutline>
        </w:rPr>
        <w:t>fd</w:t>
      </w:r>
      <w:r>
        <w:rPr>
          <w:rFonts w:ascii="宋体" w:hAnsi="宋体" w:eastAsia="宋体" w:cs="宋体"/>
          <w:spacing w:val="8"/>
          <w:sz w:val="23"/>
          <w:szCs w:val="23"/>
          <w14:textOutline w14:w="4358" w14:cap="sq" w14:cmpd="sng">
            <w14:solidFill>
              <w14:srgbClr w14:val="000000"/>
            </w14:solidFill>
            <w14:prstDash w14:val="solid"/>
            <w14:bevel/>
          </w14:textOutline>
        </w:rPr>
        <w:t>4)</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w:t>
      </w:r>
    </w:p>
    <w:p>
      <w:pPr>
        <w:spacing w:before="2" w:line="448" w:lineRule="auto"/>
        <w:ind w:left="21" w:right="82" w:firstLine="473"/>
        <w:rPr>
          <w:rFonts w:ascii="宋体" w:hAnsi="宋体" w:eastAsia="宋体" w:cs="宋体"/>
          <w:sz w:val="23"/>
          <w:szCs w:val="23"/>
        </w:rPr>
      </w:pPr>
      <w:r>
        <w:rPr>
          <w:rFonts w:ascii="宋体" w:hAnsi="宋体" w:eastAsia="宋体" w:cs="宋体"/>
          <w:spacing w:val="17"/>
          <w:sz w:val="23"/>
          <w:szCs w:val="23"/>
          <w14:textOutline w14:w="4358" w14:cap="sq" w14:cmpd="sng">
            <w14:solidFill>
              <w14:srgbClr w14:val="000000"/>
            </w14:solidFill>
            <w14:prstDash w14:val="solid"/>
            <w14:bevel/>
          </w14:textOutline>
        </w:rPr>
        <w:t>(</w:t>
      </w:r>
      <w:r>
        <w:rPr>
          <w:rFonts w:ascii="宋体" w:hAnsi="宋体" w:eastAsia="宋体" w:cs="宋体"/>
          <w:spacing w:val="9"/>
          <w:sz w:val="23"/>
          <w:szCs w:val="23"/>
          <w14:textOutline w14:w="4358" w14:cap="sq" w14:cmpd="sng">
            <w14:solidFill>
              <w14:srgbClr w14:val="000000"/>
            </w14:solidFill>
            <w14:prstDash w14:val="solid"/>
            <w14:bevel/>
          </w14:textOutline>
        </w:rPr>
        <w:t>2)</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、建议供应商在开标前半小时登录不见面开标大厅，并及时签到</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(开标前</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60</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分钟</w:t>
      </w:r>
      <w:r>
        <w:rPr>
          <w:rFonts w:ascii="宋体" w:hAnsi="宋体" w:eastAsia="宋体" w:cs="宋体"/>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即</w:t>
      </w:r>
      <w:r>
        <w:rPr>
          <w:rFonts w:ascii="宋体" w:hAnsi="宋体" w:eastAsia="宋体" w:cs="宋体"/>
          <w:spacing w:val="9"/>
          <w:sz w:val="23"/>
          <w:szCs w:val="23"/>
          <w14:textOutline w14:w="4358" w14:cap="sq" w14:cmpd="sng">
            <w14:solidFill>
              <w14:srgbClr w14:val="000000"/>
            </w14:solidFill>
            <w14:prstDash w14:val="solid"/>
            <w14:bevel/>
          </w14:textOutline>
        </w:rPr>
        <w:t>可</w:t>
      </w:r>
      <w:r>
        <w:rPr>
          <w:rFonts w:ascii="宋体" w:hAnsi="宋体" w:eastAsia="宋体" w:cs="宋体"/>
          <w:spacing w:val="5"/>
          <w:sz w:val="23"/>
          <w:szCs w:val="23"/>
          <w14:textOutline w14:w="4358" w14:cap="sq" w14:cmpd="sng">
            <w14:solidFill>
              <w14:srgbClr w14:val="000000"/>
            </w14:solidFill>
            <w14:prstDash w14:val="solid"/>
            <w14:bevel/>
          </w14:textOutline>
        </w:rPr>
        <w:t>签到)</w:t>
      </w:r>
      <w:r>
        <w:rPr>
          <w:rFonts w:ascii="宋体" w:hAnsi="宋体" w:eastAsia="宋体" w:cs="宋体"/>
          <w:spacing w:val="5"/>
          <w:sz w:val="23"/>
          <w:szCs w:val="23"/>
        </w:rPr>
        <w:t xml:space="preserve"> </w:t>
      </w:r>
      <w:r>
        <w:rPr>
          <w:rFonts w:ascii="宋体" w:hAnsi="宋体" w:eastAsia="宋体" w:cs="宋体"/>
          <w:spacing w:val="5"/>
          <w:sz w:val="23"/>
          <w:szCs w:val="23"/>
          <w14:textOutline w14:w="4358" w14:cap="sq" w14:cmpd="sng">
            <w14:solidFill>
              <w14:srgbClr w14:val="000000"/>
            </w14:solidFill>
            <w14:prstDash w14:val="solid"/>
            <w14:bevel/>
          </w14:textOutline>
        </w:rPr>
        <w:t>，遇到问题及时联系客服</w:t>
      </w:r>
      <w:r>
        <w:rPr>
          <w:rFonts w:ascii="宋体" w:hAnsi="宋体" w:eastAsia="宋体" w:cs="宋体"/>
          <w:spacing w:val="5"/>
          <w:sz w:val="23"/>
          <w:szCs w:val="23"/>
        </w:rPr>
        <w:t xml:space="preserve"> </w:t>
      </w:r>
      <w:r>
        <w:rPr>
          <w:rFonts w:ascii="宋体" w:hAnsi="宋体" w:eastAsia="宋体" w:cs="宋体"/>
          <w:spacing w:val="5"/>
          <w:sz w:val="23"/>
          <w:szCs w:val="23"/>
          <w14:textOutline w14:w="4358" w14:cap="sq" w14:cmpd="sng">
            <w14:solidFill>
              <w14:srgbClr w14:val="000000"/>
            </w14:solidFill>
            <w14:prstDash w14:val="solid"/>
            <w14:bevel/>
          </w14:textOutline>
        </w:rPr>
        <w:t>4009280095。</w:t>
      </w:r>
    </w:p>
    <w:p>
      <w:pPr>
        <w:spacing w:before="1" w:line="227" w:lineRule="auto"/>
        <w:ind w:left="495"/>
        <w:rPr>
          <w:rFonts w:ascii="宋体" w:hAnsi="宋体" w:eastAsia="宋体" w:cs="宋体"/>
          <w:sz w:val="23"/>
          <w:szCs w:val="23"/>
        </w:rPr>
      </w:pPr>
      <w:r>
        <w:rPr>
          <w:rFonts w:ascii="宋体" w:hAnsi="宋体" w:eastAsia="宋体" w:cs="宋体"/>
          <w:spacing w:val="12"/>
          <w:sz w:val="23"/>
          <w:szCs w:val="23"/>
          <w14:textOutline w14:w="4358" w14:cap="sq" w14:cmpd="sng">
            <w14:solidFill>
              <w14:srgbClr w14:val="000000"/>
            </w14:solidFill>
            <w14:prstDash w14:val="solid"/>
            <w14:bevel/>
          </w14:textOutline>
        </w:rPr>
        <w:t>(3)</w:t>
      </w:r>
      <w:r>
        <w:rPr>
          <w:rFonts w:ascii="宋体" w:hAnsi="宋体" w:eastAsia="宋体" w:cs="宋体"/>
          <w:spacing w:val="12"/>
          <w:sz w:val="23"/>
          <w:szCs w:val="23"/>
        </w:rPr>
        <w:t xml:space="preserve"> </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pacing w:val="6"/>
          <w:sz w:val="23"/>
          <w:szCs w:val="23"/>
          <w14:textOutline w14:w="4358" w14:cap="sq" w14:cmpd="sng">
            <w14:solidFill>
              <w14:srgbClr w14:val="000000"/>
            </w14:solidFill>
            <w14:prstDash w14:val="solid"/>
            <w14:bevel/>
          </w14:textOutline>
        </w:rPr>
        <w:t>供应商需注意</w:t>
      </w:r>
      <w:r>
        <w:rPr>
          <w:rFonts w:ascii="宋体" w:hAnsi="宋体" w:eastAsia="宋体" w:cs="宋体"/>
          <w:spacing w:val="6"/>
          <w:sz w:val="23"/>
          <w:szCs w:val="23"/>
        </w:rPr>
        <w:t xml:space="preserve"> </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锁一定要提前准备好，并确保</w:t>
      </w:r>
      <w:r>
        <w:rPr>
          <w:rFonts w:ascii="宋体" w:hAnsi="宋体" w:eastAsia="宋体" w:cs="宋体"/>
          <w:spacing w:val="6"/>
          <w:sz w:val="23"/>
          <w:szCs w:val="23"/>
        </w:rPr>
        <w:t xml:space="preserve"> </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锁为制作投标文件的</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锁。</w:t>
      </w:r>
    </w:p>
    <w:p>
      <w:pPr>
        <w:spacing w:before="278" w:line="230" w:lineRule="auto"/>
        <w:ind w:left="495"/>
        <w:rPr>
          <w:rFonts w:ascii="宋体" w:hAnsi="宋体" w:eastAsia="宋体" w:cs="宋体"/>
          <w:sz w:val="23"/>
          <w:szCs w:val="23"/>
        </w:rPr>
      </w:pPr>
      <w:r>
        <w:rPr>
          <w:rFonts w:ascii="宋体" w:hAnsi="宋体" w:eastAsia="宋体" w:cs="宋体"/>
          <w:spacing w:val="15"/>
          <w:sz w:val="23"/>
          <w:szCs w:val="23"/>
          <w14:textOutline w14:w="4358" w14:cap="sq" w14:cmpd="sng">
            <w14:solidFill>
              <w14:srgbClr w14:val="000000"/>
            </w14:solidFill>
            <w14:prstDash w14:val="solid"/>
            <w14:bevel/>
          </w14:textOutline>
        </w:rPr>
        <w:t>(</w:t>
      </w:r>
      <w:r>
        <w:rPr>
          <w:rFonts w:ascii="宋体" w:hAnsi="宋体" w:eastAsia="宋体" w:cs="宋体"/>
          <w:spacing w:val="14"/>
          <w:sz w:val="23"/>
          <w:szCs w:val="23"/>
          <w14:textOutline w14:w="4358" w14:cap="sq" w14:cmpd="sng">
            <w14:solidFill>
              <w14:srgbClr w14:val="000000"/>
            </w14:solidFill>
            <w14:prstDash w14:val="solid"/>
            <w14:bevel/>
          </w14:textOutline>
        </w:rPr>
        <w:t>4)</w:t>
      </w:r>
      <w:r>
        <w:rPr>
          <w:rFonts w:ascii="宋体" w:hAnsi="宋体" w:eastAsia="宋体" w:cs="宋体"/>
          <w:spacing w:val="14"/>
          <w:sz w:val="23"/>
          <w:szCs w:val="23"/>
        </w:rPr>
        <w:t xml:space="preserve"> </w:t>
      </w:r>
      <w:r>
        <w:rPr>
          <w:rFonts w:ascii="宋体" w:hAnsi="宋体" w:eastAsia="宋体" w:cs="宋体"/>
          <w:spacing w:val="14"/>
          <w:sz w:val="23"/>
          <w:szCs w:val="23"/>
          <w14:textOutline w14:w="4358" w14:cap="sq" w14:cmpd="sng">
            <w14:solidFill>
              <w14:srgbClr w14:val="000000"/>
            </w14:solidFill>
            <w14:prstDash w14:val="solid"/>
            <w14:bevel/>
          </w14:textOutline>
        </w:rPr>
        <w:t>、及时关注右侧公告及互动栏目信息。</w:t>
      </w:r>
    </w:p>
    <w:p>
      <w:pPr>
        <w:spacing w:before="273" w:line="230" w:lineRule="auto"/>
        <w:ind w:left="495"/>
        <w:rPr>
          <w:rFonts w:ascii="宋体" w:hAnsi="宋体" w:eastAsia="宋体" w:cs="宋体"/>
          <w:sz w:val="23"/>
          <w:szCs w:val="23"/>
        </w:rPr>
      </w:pPr>
      <w:r>
        <w:rPr>
          <w:rFonts w:ascii="宋体" w:hAnsi="宋体" w:eastAsia="宋体" w:cs="宋体"/>
          <w:spacing w:val="17"/>
          <w:sz w:val="23"/>
          <w:szCs w:val="23"/>
          <w14:textOutline w14:w="4358" w14:cap="sq" w14:cmpd="sng">
            <w14:solidFill>
              <w14:srgbClr w14:val="000000"/>
            </w14:solidFill>
            <w14:prstDash w14:val="solid"/>
            <w14:bevel/>
          </w14:textOutline>
        </w:rPr>
        <w:t>(</w:t>
      </w:r>
      <w:r>
        <w:rPr>
          <w:rFonts w:ascii="宋体" w:hAnsi="宋体" w:eastAsia="宋体" w:cs="宋体"/>
          <w:spacing w:val="14"/>
          <w:sz w:val="23"/>
          <w:szCs w:val="23"/>
          <w14:textOutline w14:w="4358" w14:cap="sq" w14:cmpd="sng">
            <w14:solidFill>
              <w14:srgbClr w14:val="000000"/>
            </w14:solidFill>
            <w14:prstDash w14:val="solid"/>
            <w14:bevel/>
          </w14:textOutline>
        </w:rPr>
        <w:t>5)</w:t>
      </w:r>
      <w:r>
        <w:rPr>
          <w:rFonts w:ascii="宋体" w:hAnsi="宋体" w:eastAsia="宋体" w:cs="宋体"/>
          <w:spacing w:val="14"/>
          <w:sz w:val="23"/>
          <w:szCs w:val="23"/>
        </w:rPr>
        <w:t xml:space="preserve"> </w:t>
      </w:r>
      <w:r>
        <w:rPr>
          <w:rFonts w:ascii="宋体" w:hAnsi="宋体" w:eastAsia="宋体" w:cs="宋体"/>
          <w:spacing w:val="14"/>
          <w:sz w:val="23"/>
          <w:szCs w:val="23"/>
          <w14:textOutline w14:w="4358" w14:cap="sq" w14:cmpd="sng">
            <w14:solidFill>
              <w14:srgbClr w14:val="000000"/>
            </w14:solidFill>
            <w14:prstDash w14:val="solid"/>
            <w14:bevel/>
          </w14:textOutline>
        </w:rPr>
        <w:t>、后附不见面开标的详细操作手册。</w:t>
      </w:r>
    </w:p>
    <w:p>
      <w:pPr>
        <w:sectPr>
          <w:footerReference r:id="rId7" w:type="default"/>
          <w:pgSz w:w="11906" w:h="16839"/>
          <w:pgMar w:top="1440" w:right="1080" w:bottom="1440" w:left="1080" w:header="964" w:footer="958" w:gutter="0"/>
          <w:cols w:space="720" w:num="1"/>
        </w:sectPr>
      </w:pPr>
    </w:p>
    <w:p>
      <w:pPr>
        <w:spacing w:before="64" w:line="223" w:lineRule="auto"/>
        <w:ind w:left="3536"/>
        <w:rPr>
          <w:rFonts w:ascii="宋体" w:hAnsi="宋体" w:eastAsia="宋体" w:cs="宋体"/>
          <w:sz w:val="31"/>
          <w:szCs w:val="31"/>
        </w:rPr>
      </w:pPr>
      <w:r>
        <w:rPr>
          <w:rFonts w:ascii="宋体" w:hAnsi="宋体" w:eastAsia="宋体" w:cs="宋体"/>
          <w:spacing w:val="11"/>
          <w:sz w:val="31"/>
          <w:szCs w:val="31"/>
          <w14:textOutline w14:w="5793" w14:cap="sq" w14:cmpd="sng">
            <w14:solidFill>
              <w14:srgbClr w14:val="000000"/>
            </w14:solidFill>
            <w14:prstDash w14:val="solid"/>
            <w14:bevel/>
          </w14:textOutline>
        </w:rPr>
        <w:t>第</w:t>
      </w:r>
      <w:r>
        <w:rPr>
          <w:rFonts w:ascii="宋体" w:hAnsi="宋体" w:eastAsia="宋体" w:cs="宋体"/>
          <w:spacing w:val="8"/>
          <w:sz w:val="31"/>
          <w:szCs w:val="31"/>
          <w14:textOutline w14:w="5793" w14:cap="sq" w14:cmpd="sng">
            <w14:solidFill>
              <w14:srgbClr w14:val="000000"/>
            </w14:solidFill>
            <w14:prstDash w14:val="solid"/>
            <w14:bevel/>
          </w14:textOutline>
        </w:rPr>
        <w:t>一章</w:t>
      </w:r>
      <w:r>
        <w:rPr>
          <w:rFonts w:ascii="宋体" w:hAnsi="宋体" w:eastAsia="宋体" w:cs="宋体"/>
          <w:spacing w:val="8"/>
          <w:sz w:val="31"/>
          <w:szCs w:val="31"/>
        </w:rPr>
        <w:t xml:space="preserve">  </w:t>
      </w:r>
      <w:r>
        <w:rPr>
          <w:rFonts w:ascii="宋体" w:hAnsi="宋体" w:eastAsia="宋体" w:cs="宋体"/>
          <w:spacing w:val="8"/>
          <w:sz w:val="31"/>
          <w:szCs w:val="31"/>
          <w14:textOutline w14:w="5793" w14:cap="sq" w14:cmpd="sng">
            <w14:solidFill>
              <w14:srgbClr w14:val="000000"/>
            </w14:solidFill>
            <w14:prstDash w14:val="solid"/>
            <w14:bevel/>
          </w14:textOutline>
        </w:rPr>
        <w:t>磋商公告</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0" w:lineRule="auto"/>
        <w:ind w:left="0" w:right="0" w:firstLine="384"/>
        <w:jc w:val="both"/>
        <w:rPr>
          <w:rFonts w:hint="eastAsia" w:ascii="宋体" w:hAnsi="宋体" w:eastAsia="宋体" w:cs="宋体"/>
          <w:color w:val="auto"/>
          <w:sz w:val="22"/>
          <w:szCs w:val="22"/>
        </w:rPr>
      </w:pPr>
      <w:r>
        <w:rPr>
          <w:rFonts w:hint="eastAsia" w:ascii="宋体" w:hAnsi="宋体" w:eastAsia="宋体" w:cs="宋体"/>
          <w:b/>
          <w:bCs/>
          <w:color w:val="auto"/>
          <w:sz w:val="22"/>
          <w:szCs w:val="22"/>
        </w:rPr>
        <w:t>项目概况</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120" w:beforeAutospacing="0" w:after="120" w:afterAutospacing="0" w:line="360" w:lineRule="auto"/>
        <w:ind w:left="0" w:right="0" w:firstLine="384"/>
        <w:jc w:val="both"/>
        <w:rPr>
          <w:rFonts w:hint="eastAsia" w:ascii="宋体" w:hAnsi="宋体" w:eastAsia="宋体" w:cs="宋体"/>
          <w:color w:val="auto"/>
          <w:sz w:val="22"/>
          <w:szCs w:val="22"/>
        </w:rPr>
      </w:pPr>
      <w:r>
        <w:rPr>
          <w:rFonts w:hint="eastAsia" w:ascii="宋体" w:hAnsi="宋体" w:eastAsia="宋体" w:cs="宋体"/>
          <w:color w:val="auto"/>
          <w:sz w:val="22"/>
          <w:szCs w:val="22"/>
        </w:rPr>
        <w:t>岚皋县第四幼儿园室外附属工程的潜在投标人应在全国公共资源交易中心平台（陕西省.安康市）获取招标文件，并于202</w:t>
      </w:r>
      <w:r>
        <w:rPr>
          <w:rFonts w:hint="eastAsia" w:eastAsia="宋体" w:cs="宋体"/>
          <w:color w:val="auto"/>
          <w:sz w:val="22"/>
          <w:szCs w:val="22"/>
          <w:lang w:val="en-US" w:eastAsia="zh-CN"/>
        </w:rPr>
        <w:t>3</w:t>
      </w:r>
      <w:r>
        <w:rPr>
          <w:rFonts w:hint="eastAsia" w:ascii="宋体" w:hAnsi="宋体" w:eastAsia="宋体" w:cs="宋体"/>
          <w:color w:val="auto"/>
          <w:sz w:val="22"/>
          <w:szCs w:val="22"/>
        </w:rPr>
        <w:t>年0</w:t>
      </w:r>
      <w:r>
        <w:rPr>
          <w:rFonts w:hint="eastAsia" w:eastAsia="宋体" w:cs="宋体"/>
          <w:color w:val="auto"/>
          <w:sz w:val="22"/>
          <w:szCs w:val="22"/>
          <w:lang w:val="en-US" w:eastAsia="zh-CN"/>
        </w:rPr>
        <w:t>4</w:t>
      </w:r>
      <w:r>
        <w:rPr>
          <w:rFonts w:hint="eastAsia" w:ascii="宋体" w:hAnsi="宋体" w:eastAsia="宋体" w:cs="宋体"/>
          <w:color w:val="auto"/>
          <w:sz w:val="22"/>
          <w:szCs w:val="22"/>
        </w:rPr>
        <w:t>月</w:t>
      </w:r>
      <w:r>
        <w:rPr>
          <w:rFonts w:hint="eastAsia" w:ascii="宋体" w:hAnsi="宋体" w:eastAsia="宋体" w:cs="宋体"/>
          <w:color w:val="auto"/>
          <w:sz w:val="22"/>
          <w:szCs w:val="22"/>
          <w:lang w:val="en-US" w:eastAsia="zh-CN"/>
        </w:rPr>
        <w:t xml:space="preserve"> </w:t>
      </w:r>
      <w:r>
        <w:rPr>
          <w:rFonts w:hint="eastAsia" w:eastAsia="宋体" w:cs="宋体"/>
          <w:color w:val="auto"/>
          <w:sz w:val="22"/>
          <w:szCs w:val="22"/>
          <w:lang w:val="en-US" w:eastAsia="zh-CN"/>
        </w:rPr>
        <w:t>11</w:t>
      </w:r>
      <w:r>
        <w:rPr>
          <w:rFonts w:hint="eastAsia" w:ascii="宋体" w:hAnsi="宋体" w:eastAsia="宋体" w:cs="宋体"/>
          <w:color w:val="auto"/>
          <w:sz w:val="22"/>
          <w:szCs w:val="22"/>
          <w:lang w:val="en-US" w:eastAsia="zh-CN"/>
        </w:rPr>
        <w:t xml:space="preserve"> </w:t>
      </w:r>
      <w:r>
        <w:rPr>
          <w:rFonts w:hint="eastAsia" w:ascii="宋体" w:hAnsi="宋体" w:eastAsia="宋体" w:cs="宋体"/>
          <w:color w:val="auto"/>
          <w:sz w:val="22"/>
          <w:szCs w:val="22"/>
        </w:rPr>
        <w:t xml:space="preserve">日 </w:t>
      </w:r>
      <w:r>
        <w:rPr>
          <w:rFonts w:hint="eastAsia" w:eastAsia="宋体" w:cs="宋体"/>
          <w:color w:val="auto"/>
          <w:sz w:val="22"/>
          <w:szCs w:val="22"/>
          <w:lang w:val="en-US" w:eastAsia="zh-CN"/>
        </w:rPr>
        <w:t>09</w:t>
      </w:r>
      <w:r>
        <w:rPr>
          <w:rFonts w:hint="eastAsia" w:ascii="宋体" w:hAnsi="宋体" w:eastAsia="宋体" w:cs="宋体"/>
          <w:color w:val="auto"/>
          <w:sz w:val="22"/>
          <w:szCs w:val="22"/>
          <w:lang w:val="en-US" w:eastAsia="zh-CN"/>
        </w:rPr>
        <w:t xml:space="preserve"> </w:t>
      </w:r>
      <w:r>
        <w:rPr>
          <w:rFonts w:hint="eastAsia" w:ascii="宋体" w:hAnsi="宋体" w:eastAsia="宋体" w:cs="宋体"/>
          <w:color w:val="auto"/>
          <w:sz w:val="22"/>
          <w:szCs w:val="22"/>
        </w:rPr>
        <w:t>时00分（北京时间）前递交投标文件。</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tabs>
          <w:tab w:val="left" w:pos="864"/>
        </w:tabs>
        <w:spacing w:before="120" w:beforeAutospacing="0" w:after="0" w:afterAutospacing="0" w:line="360" w:lineRule="auto"/>
        <w:ind w:left="0" w:right="0" w:firstLine="0"/>
        <w:jc w:val="left"/>
        <w:textAlignment w:val="baseline"/>
        <w:rPr>
          <w:rFonts w:hint="eastAsia" w:ascii="宋体" w:hAnsi="宋体" w:eastAsia="宋体" w:cs="宋体"/>
          <w:b w:val="0"/>
          <w:bCs w:val="0"/>
          <w:i w:val="0"/>
          <w:iCs w:val="0"/>
          <w:caps w:val="0"/>
          <w:color w:val="auto"/>
          <w:spacing w:val="0"/>
          <w:sz w:val="22"/>
          <w:szCs w:val="22"/>
        </w:rPr>
      </w:pPr>
      <w:r>
        <w:rPr>
          <w:rStyle w:val="12"/>
          <w:rFonts w:hint="eastAsia" w:ascii="宋体" w:hAnsi="宋体" w:eastAsia="宋体" w:cs="宋体"/>
          <w:b/>
          <w:bCs/>
          <w:i w:val="0"/>
          <w:iCs w:val="0"/>
          <w:caps w:val="0"/>
          <w:color w:val="auto"/>
          <w:spacing w:val="0"/>
          <w:sz w:val="22"/>
          <w:szCs w:val="22"/>
          <w:shd w:val="clear" w:color="auto" w:fill="FFFFFF"/>
          <w:vertAlign w:val="baseline"/>
        </w:rPr>
        <w:t>一、项目基本情况</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项目编号：SHM CGAK (202</w:t>
      </w:r>
      <w:r>
        <w:rPr>
          <w:rFonts w:hint="eastAsia" w:eastAsia="宋体" w:cs="宋体"/>
          <w:i w:val="0"/>
          <w:iCs w:val="0"/>
          <w:caps w:val="0"/>
          <w:color w:val="auto"/>
          <w:spacing w:val="0"/>
          <w:sz w:val="22"/>
          <w:szCs w:val="22"/>
          <w:shd w:val="clear" w:color="auto" w:fill="FFFFFF"/>
          <w:vertAlign w:val="baseline"/>
          <w:lang w:val="en-US" w:eastAsia="zh-CN"/>
        </w:rPr>
        <w:t>3</w:t>
      </w:r>
      <w:r>
        <w:rPr>
          <w:rFonts w:hint="eastAsia" w:ascii="宋体" w:hAnsi="宋体" w:eastAsia="宋体" w:cs="宋体"/>
          <w:i w:val="0"/>
          <w:iCs w:val="0"/>
          <w:caps w:val="0"/>
          <w:color w:val="auto"/>
          <w:spacing w:val="0"/>
          <w:sz w:val="22"/>
          <w:szCs w:val="22"/>
          <w:shd w:val="clear" w:color="auto" w:fill="FFFFFF"/>
          <w:vertAlign w:val="baseline"/>
        </w:rPr>
        <w:t>)第</w:t>
      </w:r>
      <w:r>
        <w:rPr>
          <w:rFonts w:hint="eastAsia" w:eastAsia="宋体" w:cs="宋体"/>
          <w:i w:val="0"/>
          <w:iCs w:val="0"/>
          <w:caps w:val="0"/>
          <w:color w:val="auto"/>
          <w:spacing w:val="0"/>
          <w:sz w:val="22"/>
          <w:szCs w:val="22"/>
          <w:shd w:val="clear" w:color="auto" w:fill="FFFFFF"/>
          <w:vertAlign w:val="baseline"/>
          <w:lang w:val="en-US" w:eastAsia="zh-CN"/>
        </w:rPr>
        <w:t>33</w:t>
      </w:r>
      <w:r>
        <w:rPr>
          <w:rFonts w:hint="eastAsia" w:ascii="宋体" w:hAnsi="宋体" w:eastAsia="宋体" w:cs="宋体"/>
          <w:i w:val="0"/>
          <w:iCs w:val="0"/>
          <w:caps w:val="0"/>
          <w:color w:val="auto"/>
          <w:spacing w:val="0"/>
          <w:sz w:val="22"/>
          <w:szCs w:val="22"/>
          <w:shd w:val="clear" w:color="auto" w:fill="FFFFFF"/>
          <w:vertAlign w:val="baseline"/>
        </w:rPr>
        <w:t>号</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项目名称：岚皋县第四幼儿园室外附属工程</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采购方式：竞争性磋商</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预算金额：</w:t>
      </w:r>
      <w:r>
        <w:rPr>
          <w:rFonts w:hint="eastAsia" w:eastAsia="宋体" w:cs="宋体"/>
          <w:i w:val="0"/>
          <w:iCs w:val="0"/>
          <w:caps w:val="0"/>
          <w:color w:val="auto"/>
          <w:spacing w:val="0"/>
          <w:sz w:val="22"/>
          <w:szCs w:val="22"/>
          <w:shd w:val="clear" w:color="auto" w:fill="FFFFFF"/>
          <w:vertAlign w:val="baseline"/>
          <w:lang w:val="en-US" w:eastAsia="zh-CN"/>
        </w:rPr>
        <w:t>2，858，423.29</w:t>
      </w:r>
      <w:r>
        <w:rPr>
          <w:rFonts w:hint="eastAsia" w:ascii="宋体" w:hAnsi="宋体" w:eastAsia="宋体" w:cs="宋体"/>
          <w:i w:val="0"/>
          <w:iCs w:val="0"/>
          <w:caps w:val="0"/>
          <w:color w:val="auto"/>
          <w:spacing w:val="0"/>
          <w:sz w:val="22"/>
          <w:szCs w:val="22"/>
          <w:shd w:val="clear" w:color="auto" w:fill="FFFFFF"/>
          <w:vertAlign w:val="baseline"/>
        </w:rPr>
        <w:t>元</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采购需求：</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合同包1(岚皋县第四幼儿园室外附属工程):</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firstLine="440" w:firstLineChars="200"/>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合同包预算金额：</w:t>
      </w:r>
      <w:r>
        <w:rPr>
          <w:rFonts w:hint="eastAsia" w:eastAsia="宋体" w:cs="宋体"/>
          <w:i w:val="0"/>
          <w:iCs w:val="0"/>
          <w:caps w:val="0"/>
          <w:color w:val="auto"/>
          <w:spacing w:val="0"/>
          <w:sz w:val="22"/>
          <w:szCs w:val="22"/>
          <w:shd w:val="clear" w:color="auto" w:fill="FFFFFF"/>
          <w:vertAlign w:val="baseline"/>
          <w:lang w:val="en-US" w:eastAsia="zh-CN"/>
        </w:rPr>
        <w:t>2，858，423.29</w:t>
      </w:r>
      <w:r>
        <w:rPr>
          <w:rFonts w:hint="eastAsia" w:ascii="宋体" w:hAnsi="宋体" w:eastAsia="宋体" w:cs="宋体"/>
          <w:i w:val="0"/>
          <w:iCs w:val="0"/>
          <w:caps w:val="0"/>
          <w:color w:val="auto"/>
          <w:spacing w:val="0"/>
          <w:sz w:val="22"/>
          <w:szCs w:val="22"/>
          <w:shd w:val="clear" w:color="auto" w:fill="FFFFFF"/>
          <w:vertAlign w:val="baseline"/>
        </w:rPr>
        <w:t>元</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firstLine="440" w:firstLineChars="200"/>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合同包最高限价：</w:t>
      </w:r>
      <w:r>
        <w:rPr>
          <w:rFonts w:hint="eastAsia" w:eastAsia="宋体" w:cs="宋体"/>
          <w:i w:val="0"/>
          <w:iCs w:val="0"/>
          <w:caps w:val="0"/>
          <w:color w:val="auto"/>
          <w:spacing w:val="0"/>
          <w:sz w:val="22"/>
          <w:szCs w:val="22"/>
          <w:shd w:val="clear" w:color="auto" w:fill="FFFFFF"/>
          <w:vertAlign w:val="baseline"/>
          <w:lang w:val="en-US" w:eastAsia="zh-CN"/>
        </w:rPr>
        <w:t>2，858，423.29</w:t>
      </w:r>
      <w:r>
        <w:rPr>
          <w:rFonts w:hint="eastAsia" w:ascii="宋体" w:hAnsi="宋体" w:eastAsia="宋体" w:cs="宋体"/>
          <w:i w:val="0"/>
          <w:iCs w:val="0"/>
          <w:caps w:val="0"/>
          <w:color w:val="auto"/>
          <w:spacing w:val="0"/>
          <w:sz w:val="22"/>
          <w:szCs w:val="22"/>
          <w:shd w:val="clear" w:color="auto" w:fill="FFFFFF"/>
          <w:vertAlign w:val="baseline"/>
        </w:rPr>
        <w:t>元</w:t>
      </w:r>
    </w:p>
    <w:tbl>
      <w:tblPr>
        <w:tblStyle w:val="10"/>
        <w:tblW w:w="9957" w:type="dxa"/>
        <w:tblInd w:w="-21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772"/>
        <w:gridCol w:w="1251"/>
        <w:gridCol w:w="2270"/>
        <w:gridCol w:w="883"/>
        <w:gridCol w:w="1435"/>
        <w:gridCol w:w="1673"/>
        <w:gridCol w:w="16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283" w:hRule="atLeast"/>
          <w:tblHeader/>
        </w:trPr>
        <w:tc>
          <w:tcPr>
            <w:tcW w:w="772"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b/>
                <w:bCs/>
                <w:color w:val="auto"/>
                <w:sz w:val="22"/>
                <w:szCs w:val="22"/>
              </w:rPr>
            </w:pPr>
            <w:r>
              <w:rPr>
                <w:rFonts w:hint="eastAsia" w:ascii="宋体" w:hAnsi="宋体" w:eastAsia="宋体" w:cs="宋体"/>
                <w:b/>
                <w:bCs/>
                <w:color w:val="auto"/>
                <w:kern w:val="0"/>
                <w:sz w:val="22"/>
                <w:szCs w:val="22"/>
                <w:lang w:val="en-US" w:eastAsia="zh-CN" w:bidi="ar"/>
              </w:rPr>
              <w:t>品目号</w:t>
            </w:r>
          </w:p>
        </w:tc>
        <w:tc>
          <w:tcPr>
            <w:tcW w:w="1251"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b/>
                <w:bCs/>
                <w:color w:val="auto"/>
                <w:sz w:val="22"/>
                <w:szCs w:val="22"/>
              </w:rPr>
            </w:pPr>
            <w:r>
              <w:rPr>
                <w:rFonts w:hint="eastAsia" w:ascii="宋体" w:hAnsi="宋体" w:eastAsia="宋体" w:cs="宋体"/>
                <w:b/>
                <w:bCs/>
                <w:color w:val="auto"/>
                <w:kern w:val="0"/>
                <w:sz w:val="22"/>
                <w:szCs w:val="22"/>
                <w:lang w:val="en-US" w:eastAsia="zh-CN" w:bidi="ar"/>
              </w:rPr>
              <w:t>品目名称</w:t>
            </w:r>
          </w:p>
        </w:tc>
        <w:tc>
          <w:tcPr>
            <w:tcW w:w="2270"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b/>
                <w:bCs/>
                <w:color w:val="auto"/>
                <w:sz w:val="22"/>
                <w:szCs w:val="22"/>
              </w:rPr>
            </w:pPr>
            <w:r>
              <w:rPr>
                <w:rFonts w:hint="eastAsia" w:ascii="宋体" w:hAnsi="宋体" w:eastAsia="宋体" w:cs="宋体"/>
                <w:b/>
                <w:bCs/>
                <w:color w:val="auto"/>
                <w:kern w:val="0"/>
                <w:sz w:val="22"/>
                <w:szCs w:val="22"/>
                <w:lang w:val="en-US" w:eastAsia="zh-CN" w:bidi="ar"/>
              </w:rPr>
              <w:t>采购标的</w:t>
            </w:r>
          </w:p>
        </w:tc>
        <w:tc>
          <w:tcPr>
            <w:tcW w:w="883"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b/>
                <w:bCs/>
                <w:color w:val="auto"/>
                <w:sz w:val="22"/>
                <w:szCs w:val="22"/>
              </w:rPr>
            </w:pPr>
            <w:r>
              <w:rPr>
                <w:rFonts w:hint="eastAsia" w:ascii="宋体" w:hAnsi="宋体" w:eastAsia="宋体" w:cs="宋体"/>
                <w:b/>
                <w:bCs/>
                <w:color w:val="auto"/>
                <w:kern w:val="0"/>
                <w:sz w:val="22"/>
                <w:szCs w:val="22"/>
                <w:lang w:val="en-US" w:eastAsia="zh-CN" w:bidi="ar"/>
              </w:rPr>
              <w:t>数量（单位）</w:t>
            </w:r>
          </w:p>
        </w:tc>
        <w:tc>
          <w:tcPr>
            <w:tcW w:w="1435"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b/>
                <w:bCs/>
                <w:color w:val="auto"/>
                <w:sz w:val="22"/>
                <w:szCs w:val="22"/>
              </w:rPr>
            </w:pPr>
            <w:r>
              <w:rPr>
                <w:rFonts w:hint="eastAsia" w:ascii="宋体" w:hAnsi="宋体" w:eastAsia="宋体" w:cs="宋体"/>
                <w:b/>
                <w:bCs/>
                <w:color w:val="auto"/>
                <w:kern w:val="0"/>
                <w:sz w:val="22"/>
                <w:szCs w:val="22"/>
                <w:lang w:val="en-US" w:eastAsia="zh-CN" w:bidi="ar"/>
              </w:rPr>
              <w:t>技术规格、参数及要求</w:t>
            </w:r>
          </w:p>
        </w:tc>
        <w:tc>
          <w:tcPr>
            <w:tcW w:w="1673"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b/>
                <w:bCs/>
                <w:color w:val="auto"/>
                <w:sz w:val="22"/>
                <w:szCs w:val="22"/>
              </w:rPr>
            </w:pPr>
            <w:r>
              <w:rPr>
                <w:rFonts w:hint="eastAsia" w:ascii="宋体" w:hAnsi="宋体" w:eastAsia="宋体" w:cs="宋体"/>
                <w:b/>
                <w:bCs/>
                <w:color w:val="auto"/>
                <w:kern w:val="0"/>
                <w:sz w:val="22"/>
                <w:szCs w:val="22"/>
                <w:lang w:val="en-US" w:eastAsia="zh-CN" w:bidi="ar"/>
              </w:rPr>
              <w:t>品目预算(元)</w:t>
            </w:r>
          </w:p>
        </w:tc>
        <w:tc>
          <w:tcPr>
            <w:tcW w:w="1673"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b/>
                <w:bCs/>
                <w:color w:val="auto"/>
                <w:sz w:val="22"/>
                <w:szCs w:val="22"/>
              </w:rPr>
            </w:pPr>
            <w:r>
              <w:rPr>
                <w:rFonts w:hint="eastAsia" w:ascii="宋体" w:hAnsi="宋体" w:eastAsia="宋体" w:cs="宋体"/>
                <w:b/>
                <w:bCs/>
                <w:color w:val="auto"/>
                <w:kern w:val="0"/>
                <w:sz w:val="22"/>
                <w:szCs w:val="22"/>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198" w:hRule="atLeast"/>
        </w:trPr>
        <w:tc>
          <w:tcPr>
            <w:tcW w:w="772"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color w:val="auto"/>
                <w:sz w:val="22"/>
                <w:szCs w:val="22"/>
              </w:rPr>
            </w:pPr>
            <w:r>
              <w:rPr>
                <w:rFonts w:hint="eastAsia" w:ascii="宋体" w:hAnsi="宋体" w:eastAsia="宋体" w:cs="宋体"/>
                <w:color w:val="auto"/>
                <w:kern w:val="0"/>
                <w:sz w:val="22"/>
                <w:szCs w:val="22"/>
                <w:lang w:val="en-US" w:eastAsia="zh-CN" w:bidi="ar"/>
              </w:rPr>
              <w:t>1-1</w:t>
            </w:r>
          </w:p>
        </w:tc>
        <w:tc>
          <w:tcPr>
            <w:tcW w:w="1251"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color w:val="auto"/>
                <w:sz w:val="22"/>
                <w:szCs w:val="22"/>
              </w:rPr>
            </w:pPr>
            <w:r>
              <w:rPr>
                <w:rFonts w:hint="eastAsia" w:ascii="宋体" w:hAnsi="宋体" w:eastAsia="宋体" w:cs="宋体"/>
                <w:color w:val="auto"/>
                <w:sz w:val="22"/>
                <w:szCs w:val="22"/>
              </w:rPr>
              <w:t>其他建筑物施工</w:t>
            </w:r>
          </w:p>
        </w:tc>
        <w:tc>
          <w:tcPr>
            <w:tcW w:w="2270"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color w:val="auto"/>
                <w:sz w:val="22"/>
                <w:szCs w:val="22"/>
              </w:rPr>
            </w:pPr>
            <w:r>
              <w:rPr>
                <w:rFonts w:hint="eastAsia" w:ascii="宋体" w:hAnsi="宋体" w:eastAsia="宋体" w:cs="宋体"/>
                <w:color w:val="auto"/>
                <w:sz w:val="22"/>
                <w:szCs w:val="22"/>
              </w:rPr>
              <w:t>岚皋县第四幼儿园室外附属工程</w:t>
            </w:r>
          </w:p>
        </w:tc>
        <w:tc>
          <w:tcPr>
            <w:tcW w:w="883"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color w:val="auto"/>
                <w:sz w:val="22"/>
                <w:szCs w:val="22"/>
              </w:rPr>
            </w:pPr>
            <w:r>
              <w:rPr>
                <w:rFonts w:hint="eastAsia" w:ascii="宋体" w:hAnsi="宋体" w:eastAsia="宋体" w:cs="宋体"/>
                <w:color w:val="auto"/>
                <w:kern w:val="0"/>
                <w:sz w:val="22"/>
                <w:szCs w:val="22"/>
                <w:lang w:val="en-US" w:eastAsia="zh-CN" w:bidi="ar"/>
              </w:rPr>
              <w:t>1(项)</w:t>
            </w:r>
          </w:p>
        </w:tc>
        <w:tc>
          <w:tcPr>
            <w:tcW w:w="1435"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color w:val="auto"/>
                <w:kern w:val="0"/>
                <w:sz w:val="22"/>
                <w:szCs w:val="22"/>
                <w:lang w:val="en-US" w:eastAsia="zh-CN" w:bidi="ar"/>
              </w:rPr>
            </w:pPr>
            <w:r>
              <w:rPr>
                <w:rFonts w:hint="eastAsia" w:ascii="宋体" w:hAnsi="宋体" w:eastAsia="宋体" w:cs="宋体"/>
                <w:color w:val="auto"/>
                <w:kern w:val="0"/>
                <w:sz w:val="22"/>
                <w:szCs w:val="22"/>
                <w:lang w:val="en-US" w:eastAsia="zh-CN" w:bidi="ar"/>
              </w:rPr>
              <w:t>详见</w:t>
            </w:r>
          </w:p>
          <w:p>
            <w:pPr>
              <w:keepNext w:val="0"/>
              <w:keepLines w:val="0"/>
              <w:widowControl/>
              <w:suppressLineNumbers w:val="0"/>
              <w:wordWrap w:val="0"/>
              <w:spacing w:before="0" w:beforeAutospacing="0" w:after="0" w:afterAutospacing="0" w:line="360" w:lineRule="auto"/>
              <w:ind w:left="0" w:right="0"/>
              <w:jc w:val="center"/>
              <w:textAlignment w:val="center"/>
              <w:rPr>
                <w:rFonts w:hint="eastAsia" w:ascii="宋体" w:hAnsi="宋体" w:eastAsia="宋体" w:cs="宋体"/>
                <w:color w:val="auto"/>
                <w:sz w:val="22"/>
                <w:szCs w:val="22"/>
              </w:rPr>
            </w:pPr>
            <w:r>
              <w:rPr>
                <w:rFonts w:hint="eastAsia" w:ascii="宋体" w:hAnsi="宋体" w:eastAsia="宋体" w:cs="宋体"/>
                <w:color w:val="auto"/>
                <w:kern w:val="0"/>
                <w:sz w:val="22"/>
                <w:szCs w:val="22"/>
                <w:lang w:val="en-US" w:eastAsia="zh-CN" w:bidi="ar"/>
              </w:rPr>
              <w:t>磋商文件</w:t>
            </w:r>
          </w:p>
        </w:tc>
        <w:tc>
          <w:tcPr>
            <w:tcW w:w="1673"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spacing w:before="0" w:beforeAutospacing="0" w:after="0" w:afterAutospacing="0" w:line="360" w:lineRule="auto"/>
              <w:ind w:left="0" w:right="0"/>
              <w:jc w:val="center"/>
              <w:textAlignment w:val="center"/>
              <w:rPr>
                <w:rFonts w:hint="eastAsia" w:ascii="宋体" w:hAnsi="宋体" w:eastAsia="宋体" w:cs="宋体"/>
                <w:color w:val="auto"/>
                <w:sz w:val="22"/>
                <w:szCs w:val="22"/>
              </w:rPr>
            </w:pPr>
            <w:r>
              <w:rPr>
                <w:rFonts w:hint="eastAsia" w:eastAsia="宋体" w:cs="宋体"/>
                <w:i w:val="0"/>
                <w:iCs w:val="0"/>
                <w:caps w:val="0"/>
                <w:color w:val="auto"/>
                <w:spacing w:val="0"/>
                <w:sz w:val="22"/>
                <w:szCs w:val="22"/>
                <w:shd w:val="clear" w:color="auto" w:fill="FFFFFF"/>
                <w:vertAlign w:val="baseline"/>
                <w:lang w:val="en-US" w:eastAsia="zh-CN"/>
              </w:rPr>
              <w:t>2，858，423.29</w:t>
            </w:r>
          </w:p>
        </w:tc>
        <w:tc>
          <w:tcPr>
            <w:tcW w:w="1673" w:type="dxa"/>
            <w:tcBorders>
              <w:top w:val="single" w:color="333333" w:sz="4" w:space="0"/>
              <w:left w:val="single" w:color="333333" w:sz="4" w:space="0"/>
              <w:bottom w:val="single" w:color="333333" w:sz="4" w:space="0"/>
              <w:right w:val="single" w:color="333333" w:sz="4" w:space="0"/>
            </w:tcBorders>
            <w:noWrap w:val="0"/>
            <w:tcMar>
              <w:top w:w="60" w:type="dxa"/>
              <w:left w:w="96" w:type="dxa"/>
              <w:bottom w:w="60" w:type="dxa"/>
              <w:right w:w="96" w:type="dxa"/>
            </w:tcMar>
            <w:vAlign w:val="center"/>
          </w:tcPr>
          <w:p>
            <w:pPr>
              <w:keepNext w:val="0"/>
              <w:keepLines w:val="0"/>
              <w:widowControl/>
              <w:suppressLineNumbers w:val="0"/>
              <w:wordWrap/>
              <w:spacing w:before="0" w:beforeAutospacing="0" w:after="0" w:afterAutospacing="0" w:line="360" w:lineRule="auto"/>
              <w:ind w:left="0" w:right="0"/>
              <w:jc w:val="center"/>
              <w:textAlignment w:val="center"/>
              <w:rPr>
                <w:rFonts w:hint="eastAsia" w:ascii="宋体" w:hAnsi="宋体" w:eastAsia="宋体" w:cs="宋体"/>
                <w:color w:val="auto"/>
                <w:sz w:val="22"/>
                <w:szCs w:val="22"/>
              </w:rPr>
            </w:pPr>
            <w:r>
              <w:rPr>
                <w:rFonts w:hint="eastAsia" w:eastAsia="宋体" w:cs="宋体"/>
                <w:i w:val="0"/>
                <w:iCs w:val="0"/>
                <w:caps w:val="0"/>
                <w:color w:val="auto"/>
                <w:spacing w:val="0"/>
                <w:sz w:val="22"/>
                <w:szCs w:val="22"/>
                <w:shd w:val="clear" w:color="auto" w:fill="FFFFFF"/>
                <w:vertAlign w:val="baseline"/>
                <w:lang w:val="en-US" w:eastAsia="zh-CN"/>
              </w:rPr>
              <w:t>2，858，423.29</w:t>
            </w:r>
          </w:p>
        </w:tc>
      </w:tr>
    </w:tbl>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50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本合同包不接受联合体投标</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504"/>
        <w:jc w:val="both"/>
        <w:textAlignment w:val="baseline"/>
        <w:rPr>
          <w:rFonts w:hint="eastAsia" w:ascii="宋体" w:hAnsi="宋体" w:eastAsia="宋体" w:cs="宋体"/>
          <w:color w:val="FF0000"/>
          <w:sz w:val="22"/>
          <w:szCs w:val="22"/>
        </w:rPr>
      </w:pPr>
      <w:r>
        <w:rPr>
          <w:rFonts w:hint="eastAsia" w:ascii="宋体" w:hAnsi="宋体" w:eastAsia="宋体" w:cs="宋体"/>
          <w:i w:val="0"/>
          <w:iCs w:val="0"/>
          <w:caps w:val="0"/>
          <w:color w:val="auto"/>
          <w:spacing w:val="0"/>
          <w:sz w:val="22"/>
          <w:szCs w:val="22"/>
          <w:shd w:val="clear" w:color="auto" w:fill="FFFFFF"/>
          <w:vertAlign w:val="baseline"/>
        </w:rPr>
        <w:t>合同履行期限：</w:t>
      </w:r>
      <w:r>
        <w:rPr>
          <w:rFonts w:hint="eastAsia" w:ascii="宋体" w:hAnsi="宋体" w:eastAsia="宋体" w:cs="宋体"/>
          <w:i w:val="0"/>
          <w:iCs w:val="0"/>
          <w:caps w:val="0"/>
          <w:color w:val="auto"/>
          <w:spacing w:val="0"/>
          <w:sz w:val="22"/>
          <w:szCs w:val="22"/>
          <w:highlight w:val="none"/>
          <w:shd w:val="clear" w:color="auto" w:fill="FFFFFF"/>
          <w:vertAlign w:val="baseline"/>
        </w:rPr>
        <w:t>合同签订</w:t>
      </w:r>
      <w:r>
        <w:rPr>
          <w:rFonts w:hint="eastAsia" w:eastAsia="宋体" w:cs="宋体"/>
          <w:i w:val="0"/>
          <w:iCs w:val="0"/>
          <w:caps w:val="0"/>
          <w:color w:val="auto"/>
          <w:spacing w:val="0"/>
          <w:sz w:val="22"/>
          <w:szCs w:val="22"/>
          <w:highlight w:val="none"/>
          <w:shd w:val="clear" w:color="auto" w:fill="FFFFFF"/>
          <w:vertAlign w:val="baseline"/>
          <w:lang w:eastAsia="zh-CN"/>
        </w:rPr>
        <w:t>后</w:t>
      </w:r>
      <w:r>
        <w:rPr>
          <w:rFonts w:hint="eastAsia" w:eastAsia="宋体" w:cs="宋体"/>
          <w:i w:val="0"/>
          <w:iCs w:val="0"/>
          <w:caps w:val="0"/>
          <w:color w:val="auto"/>
          <w:spacing w:val="0"/>
          <w:sz w:val="22"/>
          <w:szCs w:val="22"/>
          <w:highlight w:val="none"/>
          <w:shd w:val="clear" w:color="auto" w:fill="FFFFFF"/>
          <w:vertAlign w:val="baseline"/>
          <w:lang w:val="en-US" w:eastAsia="zh-CN"/>
        </w:rPr>
        <w:t>60</w:t>
      </w:r>
      <w:r>
        <w:rPr>
          <w:rFonts w:hint="eastAsia" w:ascii="宋体" w:hAnsi="宋体" w:eastAsia="宋体" w:cs="宋体"/>
          <w:i w:val="0"/>
          <w:iCs w:val="0"/>
          <w:caps w:val="0"/>
          <w:color w:val="auto"/>
          <w:spacing w:val="0"/>
          <w:sz w:val="22"/>
          <w:szCs w:val="22"/>
          <w:highlight w:val="none"/>
          <w:shd w:val="clear" w:color="auto" w:fill="FFFFFF"/>
          <w:vertAlign w:val="baseline"/>
        </w:rPr>
        <w:t>日历天</w:t>
      </w:r>
    </w:p>
    <w:p>
      <w:pPr>
        <w:spacing w:before="159" w:line="314" w:lineRule="exact"/>
        <w:ind w:left="1"/>
        <w:rPr>
          <w:rFonts w:ascii="宋体" w:hAnsi="宋体" w:eastAsia="宋体" w:cs="宋体"/>
          <w:sz w:val="22"/>
          <w:szCs w:val="22"/>
        </w:rPr>
      </w:pPr>
      <w:r>
        <w:rPr>
          <w:rFonts w:ascii="宋体" w:hAnsi="宋体" w:eastAsia="宋体" w:cs="宋体"/>
          <w:spacing w:val="17"/>
          <w:position w:val="1"/>
          <w:sz w:val="22"/>
          <w:szCs w:val="22"/>
          <w14:textOutline w14:w="4358" w14:cap="sq" w14:cmpd="sng">
            <w14:solidFill>
              <w14:srgbClr w14:val="000000"/>
            </w14:solidFill>
            <w14:prstDash w14:val="solid"/>
            <w14:bevel/>
          </w14:textOutline>
        </w:rPr>
        <w:t>二</w:t>
      </w:r>
      <w:r>
        <w:rPr>
          <w:rFonts w:ascii="宋体" w:hAnsi="宋体" w:eastAsia="宋体" w:cs="宋体"/>
          <w:spacing w:val="9"/>
          <w:position w:val="1"/>
          <w:sz w:val="22"/>
          <w:szCs w:val="22"/>
          <w14:textOutline w14:w="4358" w14:cap="sq" w14:cmpd="sng">
            <w14:solidFill>
              <w14:srgbClr w14:val="000000"/>
            </w14:solidFill>
            <w14:prstDash w14:val="solid"/>
            <w14:bevel/>
          </w14:textOutline>
        </w:rPr>
        <w:t>、响应供应商的资格要求</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384"/>
        <w:jc w:val="both"/>
        <w:textAlignment w:val="baseline"/>
        <w:rPr>
          <w:rFonts w:hint="eastAsia" w:ascii="宋体" w:hAnsi="宋体" w:eastAsia="宋体" w:cs="宋体"/>
          <w:color w:val="auto"/>
          <w:sz w:val="22"/>
          <w:szCs w:val="22"/>
        </w:rPr>
      </w:pPr>
      <w:bookmarkStart w:id="0" w:name="bookmark19"/>
      <w:r>
        <w:rPr>
          <w:rFonts w:hint="eastAsia" w:ascii="宋体" w:hAnsi="宋体" w:eastAsia="宋体" w:cs="宋体"/>
          <w:i w:val="0"/>
          <w:iCs w:val="0"/>
          <w:caps w:val="0"/>
          <w:color w:val="auto"/>
          <w:spacing w:val="0"/>
          <w:sz w:val="22"/>
          <w:szCs w:val="22"/>
          <w:shd w:val="clear" w:color="auto" w:fill="FFFFFF"/>
          <w:vertAlign w:val="baseline"/>
        </w:rPr>
        <w:t>1.满足《中华人民共和国政府采购法》第二十二条规定;</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2.落实政府采购政策需满足的资格要求：</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合同包1(岚皋县第四幼儿园室外附属工程)落实政府采购政策需满足的资格要求如下:</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（1）《政府采购促进中小企业发展管理办法》（财库〔2020〕46号）；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（2）《财政部</w:t>
      </w:r>
      <w:r>
        <w:rPr>
          <w:rFonts w:hint="eastAsia" w:eastAsia="宋体" w:cs="宋体"/>
          <w:i w:val="0"/>
          <w:iCs w:val="0"/>
          <w:caps w:val="0"/>
          <w:color w:val="auto"/>
          <w:spacing w:val="0"/>
          <w:sz w:val="22"/>
          <w:szCs w:val="22"/>
          <w:shd w:val="clear" w:color="auto" w:fill="FFFFFF"/>
          <w:vertAlign w:val="baseline"/>
          <w:lang w:val="en-US" w:eastAsia="zh-CN"/>
        </w:rPr>
        <w:t xml:space="preserve"> </w:t>
      </w:r>
      <w:r>
        <w:rPr>
          <w:rFonts w:hint="eastAsia" w:ascii="宋体" w:hAnsi="宋体" w:eastAsia="宋体" w:cs="宋体"/>
          <w:i w:val="0"/>
          <w:iCs w:val="0"/>
          <w:caps w:val="0"/>
          <w:color w:val="auto"/>
          <w:spacing w:val="0"/>
          <w:sz w:val="22"/>
          <w:szCs w:val="22"/>
          <w:shd w:val="clear" w:color="auto" w:fill="FFFFFF"/>
          <w:vertAlign w:val="baseline"/>
        </w:rPr>
        <w:t>司法部关于政府采购支持监狱企业发展有关问题的通知》（财库〔2014〕68号）；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（3）《国务院办公厅关于建立政府强制采购节能产品制度的通知》（国办发〔2007〕51号）；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（4）《财政部 环保总局关于环境标志产品政府采购实施的意见》（财库〔2006〕90号）；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（5）《财政部 国家发展改革委关于印发〈节能产品政府采购实施意见〉的通知》（财库〔2004〕185号）；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（6）《财政部 民政部 中国残疾人联合会关于促进残疾人就业政府采购政策的通知》（财库〔2017〕141号）；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（7）《财政部 发展改革委 生态环境部 市场监管总局关于调整优化节能产品、环境标志产品政府采购执行机制的通知》（财库〔2019〕9号）；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（8）《关于印发环境标志产品政府采购品目清单的通知》（财库〔2019〕18号）；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（9）《关于印发节能产品政府采购品目清单的通知》（财库〔2019〕19号）</w:t>
      </w:r>
      <w:r>
        <w:rPr>
          <w:rFonts w:hint="eastAsia" w:eastAsia="宋体" w:cs="宋体"/>
          <w:i w:val="0"/>
          <w:iCs w:val="0"/>
          <w:caps w:val="0"/>
          <w:color w:val="auto"/>
          <w:spacing w:val="0"/>
          <w:sz w:val="22"/>
          <w:szCs w:val="22"/>
          <w:shd w:val="clear" w:color="auto" w:fill="FFFFFF"/>
          <w:vertAlign w:val="baseline"/>
          <w:lang w:eastAsia="zh-CN"/>
        </w:rPr>
        <w:t>；</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（10）《财政部 农业农村部 国家乡村振兴局关于运用政府采购政策支持乡村产业振兴的通知》财库〔2021〕19号；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（11）《陕西省财政厅关于印发陕西省中小企业政府采购信用融资办法》（陕财办采〔2018〕23号）；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220" w:firstLineChars="100"/>
        <w:jc w:val="both"/>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rPr>
        <w:t>（12）《陕西省财政厅关于加快推进我省中小企业政府采购信用融资工作的通知》（陕财办采〔2020〕15号）。</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0"/>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    若享受以上政策优惠的企业，提供相应声明函。</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3.本项目的特定资格要求：</w:t>
      </w:r>
    </w:p>
    <w:p>
      <w:pPr>
        <w:pStyle w:val="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Lines="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合同包1(岚皋县第四幼儿园室外附属工程)特定资格要求如下:</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220" w:firstLineChars="100"/>
        <w:textAlignment w:val="baseline"/>
        <w:rPr>
          <w:rFonts w:ascii="宋体" w:hAnsi="宋体" w:eastAsia="宋体" w:cs="宋体"/>
          <w:sz w:val="22"/>
          <w:szCs w:val="22"/>
        </w:rPr>
      </w:pPr>
      <w:r>
        <w:rPr>
          <w:rFonts w:ascii="宋体" w:hAnsi="宋体" w:eastAsia="宋体" w:cs="宋体"/>
          <w:sz w:val="22"/>
          <w:szCs w:val="22"/>
        </w:rPr>
        <w:t>（</w:t>
      </w:r>
      <w:bookmarkEnd w:id="0"/>
      <w:r>
        <w:rPr>
          <w:rFonts w:ascii="宋体" w:hAnsi="宋体" w:eastAsia="宋体" w:cs="宋体"/>
          <w:sz w:val="22"/>
          <w:szCs w:val="22"/>
        </w:rPr>
        <w:t>1）具有独立承担民事责任能力的法人、其他组织或自然人，并出具合法有效的营业执照或事业单位法人证书等国家规定的相关证明，自然人参与的提供其身份证明；</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220" w:firstLineChars="100"/>
        <w:textAlignment w:val="baseline"/>
        <w:rPr>
          <w:rFonts w:ascii="宋体" w:hAnsi="宋体" w:eastAsia="宋体" w:cs="宋体"/>
          <w:sz w:val="22"/>
          <w:szCs w:val="22"/>
        </w:rPr>
      </w:pPr>
      <w:bookmarkStart w:id="1" w:name="bookmark20"/>
      <w:r>
        <w:rPr>
          <w:rFonts w:ascii="宋体" w:hAnsi="宋体" w:eastAsia="宋体" w:cs="宋体"/>
          <w:sz w:val="22"/>
          <w:szCs w:val="22"/>
        </w:rPr>
        <w:t>（</w:t>
      </w:r>
      <w:bookmarkEnd w:id="1"/>
      <w:r>
        <w:rPr>
          <w:rFonts w:ascii="宋体" w:hAnsi="宋体" w:eastAsia="宋体" w:cs="宋体"/>
          <w:sz w:val="22"/>
          <w:szCs w:val="22"/>
        </w:rPr>
        <w:t>2）须提供建设行政主管部门颁发</w:t>
      </w:r>
      <w:r>
        <w:rPr>
          <w:rFonts w:hint="eastAsia" w:ascii="宋体" w:hAnsi="宋体" w:eastAsia="宋体" w:cs="宋体"/>
          <w:sz w:val="22"/>
          <w:szCs w:val="22"/>
          <w:lang w:val="en-US" w:eastAsia="zh-CN"/>
        </w:rPr>
        <w:t>市政公用</w:t>
      </w:r>
      <w:r>
        <w:rPr>
          <w:rFonts w:ascii="宋体" w:hAnsi="宋体" w:eastAsia="宋体" w:cs="宋体"/>
          <w:sz w:val="22"/>
          <w:szCs w:val="22"/>
        </w:rPr>
        <w:t>工程施工总承包三级及以上资质，并具有合格有效的安全生产许可证；</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220" w:firstLineChars="100"/>
        <w:textAlignment w:val="baseline"/>
        <w:rPr>
          <w:rFonts w:ascii="宋体" w:hAnsi="宋体" w:eastAsia="宋体" w:cs="宋体"/>
          <w:sz w:val="22"/>
          <w:szCs w:val="22"/>
        </w:rPr>
      </w:pPr>
      <w:bookmarkStart w:id="2" w:name="bookmark21"/>
      <w:r>
        <w:rPr>
          <w:rFonts w:ascii="宋体" w:hAnsi="宋体" w:eastAsia="宋体" w:cs="宋体"/>
          <w:sz w:val="22"/>
          <w:szCs w:val="22"/>
        </w:rPr>
        <w:t>（</w:t>
      </w:r>
      <w:bookmarkEnd w:id="2"/>
      <w:r>
        <w:rPr>
          <w:rFonts w:ascii="宋体" w:hAnsi="宋体" w:eastAsia="宋体" w:cs="宋体"/>
          <w:sz w:val="22"/>
          <w:szCs w:val="22"/>
        </w:rPr>
        <w:t>3）拟派项目经理须具备</w:t>
      </w:r>
      <w:r>
        <w:rPr>
          <w:rFonts w:hint="eastAsia" w:ascii="宋体" w:hAnsi="宋体" w:eastAsia="宋体" w:cs="宋体"/>
          <w:sz w:val="22"/>
          <w:szCs w:val="22"/>
          <w:lang w:val="en-US" w:eastAsia="zh-CN"/>
        </w:rPr>
        <w:t>市政</w:t>
      </w:r>
      <w:r>
        <w:rPr>
          <w:rFonts w:ascii="宋体" w:hAnsi="宋体" w:eastAsia="宋体" w:cs="宋体"/>
          <w:sz w:val="22"/>
          <w:szCs w:val="22"/>
        </w:rPr>
        <w:t>工程专业二级注册建造师执业资格，提供资格证、注册证、安全生产考核合格证；</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220" w:firstLineChars="100"/>
        <w:textAlignment w:val="baseline"/>
        <w:rPr>
          <w:rFonts w:ascii="宋体" w:hAnsi="宋体" w:eastAsia="宋体" w:cs="宋体"/>
          <w:sz w:val="22"/>
          <w:szCs w:val="22"/>
        </w:rPr>
      </w:pPr>
      <w:bookmarkStart w:id="3" w:name="bookmark22"/>
      <w:r>
        <w:rPr>
          <w:rFonts w:ascii="宋体" w:hAnsi="宋体" w:eastAsia="宋体" w:cs="宋体"/>
          <w:sz w:val="22"/>
          <w:szCs w:val="22"/>
        </w:rPr>
        <w:t>（</w:t>
      </w:r>
      <w:bookmarkEnd w:id="3"/>
      <w:r>
        <w:rPr>
          <w:rFonts w:ascii="宋体" w:hAnsi="宋体" w:eastAsia="宋体" w:cs="宋体"/>
          <w:sz w:val="22"/>
          <w:szCs w:val="22"/>
        </w:rPr>
        <w:t>4）财务状况报告：提供202</w:t>
      </w:r>
      <w:r>
        <w:rPr>
          <w:rFonts w:hint="eastAsia" w:ascii="宋体" w:hAnsi="宋体" w:eastAsia="宋体" w:cs="宋体"/>
          <w:sz w:val="22"/>
          <w:szCs w:val="22"/>
          <w:lang w:val="en-US" w:eastAsia="zh-CN"/>
        </w:rPr>
        <w:t>1</w:t>
      </w:r>
      <w:r>
        <w:rPr>
          <w:rFonts w:ascii="宋体" w:hAnsi="宋体" w:eastAsia="宋体" w:cs="宋体"/>
          <w:sz w:val="22"/>
          <w:szCs w:val="22"/>
        </w:rPr>
        <w:t>年度会计师事务出具的财务审计报告或提供开标前6 个月的银行资信证明；</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220" w:firstLineChars="100"/>
        <w:textAlignment w:val="baseline"/>
        <w:rPr>
          <w:rFonts w:ascii="宋体" w:hAnsi="宋体" w:eastAsia="宋体" w:cs="宋体"/>
          <w:sz w:val="22"/>
          <w:szCs w:val="22"/>
        </w:rPr>
      </w:pPr>
      <w:bookmarkStart w:id="4" w:name="bookmark23"/>
      <w:r>
        <w:rPr>
          <w:rFonts w:ascii="宋体" w:hAnsi="宋体" w:eastAsia="宋体" w:cs="宋体"/>
          <w:sz w:val="22"/>
          <w:szCs w:val="22"/>
        </w:rPr>
        <w:t>（</w:t>
      </w:r>
      <w:bookmarkEnd w:id="4"/>
      <w:r>
        <w:rPr>
          <w:rFonts w:ascii="宋体" w:hAnsi="宋体" w:eastAsia="宋体" w:cs="宋体"/>
          <w:sz w:val="22"/>
          <w:szCs w:val="22"/>
        </w:rPr>
        <w:t>5）缴纳税收：提供投标截止日前六个月内已缴纳的至少</w:t>
      </w:r>
      <w:r>
        <w:rPr>
          <w:rFonts w:hint="eastAsia" w:ascii="宋体" w:hAnsi="宋体" w:eastAsia="宋体" w:cs="宋体"/>
          <w:sz w:val="22"/>
          <w:szCs w:val="22"/>
          <w:lang w:val="en-US" w:eastAsia="zh-CN"/>
        </w:rPr>
        <w:t>三</w:t>
      </w:r>
      <w:r>
        <w:rPr>
          <w:rFonts w:ascii="宋体" w:hAnsi="宋体" w:eastAsia="宋体" w:cs="宋体"/>
          <w:sz w:val="22"/>
          <w:szCs w:val="22"/>
        </w:rPr>
        <w:t>个月的纳税证明或完税证明，依法免税的单位应提供相关证明材料；</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220" w:firstLineChars="100"/>
        <w:textAlignment w:val="baseline"/>
        <w:rPr>
          <w:rFonts w:ascii="宋体" w:hAnsi="宋体" w:eastAsia="宋体" w:cs="宋体"/>
          <w:sz w:val="22"/>
          <w:szCs w:val="22"/>
        </w:rPr>
      </w:pPr>
      <w:bookmarkStart w:id="5" w:name="bookmark24"/>
      <w:r>
        <w:rPr>
          <w:rFonts w:ascii="宋体" w:hAnsi="宋体" w:eastAsia="宋体" w:cs="宋体"/>
          <w:sz w:val="22"/>
          <w:szCs w:val="22"/>
        </w:rPr>
        <w:t>（</w:t>
      </w:r>
      <w:bookmarkEnd w:id="5"/>
      <w:r>
        <w:rPr>
          <w:rFonts w:ascii="宋体" w:hAnsi="宋体" w:eastAsia="宋体" w:cs="宋体"/>
          <w:sz w:val="22"/>
          <w:szCs w:val="22"/>
        </w:rPr>
        <w:t>6）社会保障资金缴纳证明：提供投标截止日前六个月内已缴存的至少</w:t>
      </w:r>
      <w:r>
        <w:rPr>
          <w:rFonts w:hint="eastAsia" w:ascii="宋体" w:hAnsi="宋体" w:eastAsia="宋体" w:cs="宋体"/>
          <w:sz w:val="22"/>
          <w:szCs w:val="22"/>
          <w:lang w:val="en-US" w:eastAsia="zh-CN"/>
        </w:rPr>
        <w:t>三</w:t>
      </w:r>
      <w:r>
        <w:rPr>
          <w:rFonts w:ascii="宋体" w:hAnsi="宋体" w:eastAsia="宋体" w:cs="宋体"/>
          <w:sz w:val="22"/>
          <w:szCs w:val="22"/>
        </w:rPr>
        <w:t>个月的社会保障资金缴存单据或社保机构开具的社会保险参保缴费情况证明，依法不需要缴纳社会保障资金的单位应提供相关证明材料；</w:t>
      </w:r>
      <w:bookmarkStart w:id="6" w:name="bookmark25"/>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220" w:firstLineChars="100"/>
        <w:textAlignment w:val="baseline"/>
        <w:rPr>
          <w:rFonts w:ascii="宋体" w:hAnsi="宋体" w:eastAsia="宋体" w:cs="宋体"/>
          <w:sz w:val="22"/>
          <w:szCs w:val="22"/>
        </w:rPr>
      </w:pPr>
      <w:r>
        <w:rPr>
          <w:rFonts w:ascii="宋体" w:hAnsi="宋体" w:eastAsia="宋体" w:cs="宋体"/>
          <w:sz w:val="22"/>
          <w:szCs w:val="22"/>
        </w:rPr>
        <w:t>（</w:t>
      </w:r>
      <w:bookmarkEnd w:id="6"/>
      <w:r>
        <w:rPr>
          <w:rFonts w:ascii="宋体" w:hAnsi="宋体" w:eastAsia="宋体" w:cs="宋体"/>
          <w:sz w:val="22"/>
          <w:szCs w:val="22"/>
        </w:rPr>
        <w:t>7）提供参加本次政府采购活动前三年内在经营活动中没有重大违法记录的书面声明；</w:t>
      </w:r>
      <w:bookmarkStart w:id="7" w:name="bookmark26"/>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220" w:firstLineChars="100"/>
        <w:textAlignment w:val="baseline"/>
        <w:rPr>
          <w:rFonts w:ascii="宋体" w:hAnsi="宋体" w:eastAsia="宋体" w:cs="宋体"/>
          <w:sz w:val="22"/>
          <w:szCs w:val="22"/>
        </w:rPr>
      </w:pPr>
      <w:r>
        <w:rPr>
          <w:rFonts w:ascii="宋体" w:hAnsi="宋体" w:eastAsia="宋体" w:cs="宋体"/>
          <w:sz w:val="22"/>
          <w:szCs w:val="22"/>
        </w:rPr>
        <w:t>（</w:t>
      </w:r>
      <w:bookmarkEnd w:id="7"/>
      <w:r>
        <w:rPr>
          <w:rFonts w:ascii="宋体" w:hAnsi="宋体" w:eastAsia="宋体" w:cs="宋体"/>
          <w:sz w:val="22"/>
          <w:szCs w:val="22"/>
        </w:rPr>
        <w:t>8）法定代表人授权书及被授权人身份证（法定代表人参加只需提供身份证明）；</w:t>
      </w:r>
    </w:p>
    <w:p>
      <w:pPr>
        <w:spacing w:line="360" w:lineRule="auto"/>
        <w:ind w:firstLine="220" w:firstLineChars="100"/>
        <w:rPr>
          <w:rFonts w:ascii="宋体" w:hAnsi="宋体" w:eastAsia="宋体" w:cs="宋体"/>
          <w:sz w:val="22"/>
          <w:szCs w:val="22"/>
        </w:rPr>
      </w:pPr>
      <w:bookmarkStart w:id="8" w:name="bookmark27"/>
      <w:r>
        <w:rPr>
          <w:rFonts w:ascii="宋体" w:hAnsi="宋体" w:eastAsia="宋体" w:cs="宋体"/>
          <w:sz w:val="22"/>
          <w:szCs w:val="22"/>
        </w:rPr>
        <w:t>（</w:t>
      </w:r>
      <w:bookmarkEnd w:id="8"/>
      <w:r>
        <w:rPr>
          <w:rFonts w:ascii="宋体" w:hAnsi="宋体" w:eastAsia="宋体" w:cs="宋体"/>
          <w:sz w:val="22"/>
          <w:szCs w:val="22"/>
        </w:rPr>
        <w:t>9）具备履行合同所必须的设备和专业技术能力的书面声明</w:t>
      </w:r>
      <w:r>
        <w:rPr>
          <w:rFonts w:hint="eastAsia" w:ascii="宋体" w:hAnsi="宋体" w:eastAsia="宋体" w:cs="宋体"/>
          <w:sz w:val="22"/>
          <w:szCs w:val="22"/>
          <w:lang w:eastAsia="zh-CN"/>
        </w:rPr>
        <w:t>；</w:t>
      </w:r>
      <w:r>
        <w:rPr>
          <w:rFonts w:ascii="宋体" w:hAnsi="宋体" w:eastAsia="宋体" w:cs="宋体"/>
          <w:sz w:val="22"/>
          <w:szCs w:val="22"/>
        </w:rPr>
        <w:tab/>
      </w:r>
    </w:p>
    <w:p>
      <w:pPr>
        <w:spacing w:line="360" w:lineRule="auto"/>
        <w:ind w:firstLine="220" w:firstLineChars="100"/>
        <w:rPr>
          <w:rFonts w:ascii="宋体" w:hAnsi="宋体" w:eastAsia="宋体" w:cs="宋体"/>
          <w:sz w:val="22"/>
          <w:szCs w:val="22"/>
        </w:rPr>
      </w:pPr>
      <w:bookmarkStart w:id="9" w:name="bookmark28"/>
      <w:r>
        <w:rPr>
          <w:rFonts w:ascii="宋体" w:hAnsi="宋体" w:eastAsia="宋体" w:cs="宋体"/>
          <w:sz w:val="22"/>
          <w:szCs w:val="22"/>
          <w:lang w:val="zh-TW" w:eastAsia="zh-TW"/>
        </w:rPr>
        <w:t>（</w:t>
      </w:r>
      <w:bookmarkEnd w:id="9"/>
      <w:r>
        <w:rPr>
          <w:rFonts w:ascii="宋体" w:hAnsi="宋体" w:eastAsia="宋体" w:cs="宋体"/>
          <w:sz w:val="22"/>
          <w:szCs w:val="22"/>
          <w:lang w:val="zh-TW" w:eastAsia="zh-TW"/>
        </w:rPr>
        <w:t>10）投标人不得为“信用中国”网站（</w:t>
      </w:r>
      <w:r>
        <w:rPr>
          <w:rFonts w:ascii="宋体" w:hAnsi="宋体" w:eastAsia="宋体" w:cs="宋体"/>
          <w:sz w:val="22"/>
          <w:szCs w:val="22"/>
          <w:lang w:val="en-US" w:eastAsia="en-US"/>
        </w:rPr>
        <w:t>www. creditchina. gov. cn ）</w:t>
      </w:r>
      <w:r>
        <w:rPr>
          <w:rFonts w:ascii="宋体" w:hAnsi="宋体" w:eastAsia="宋体" w:cs="宋体"/>
          <w:sz w:val="22"/>
          <w:szCs w:val="22"/>
          <w:lang w:val="zh-TW" w:eastAsia="zh-TW"/>
        </w:rPr>
        <w:t>中列入失信被执行人和重大税收违法案件当事人名单的单位，不得为中国政府采购网</w:t>
      </w:r>
      <w:r>
        <w:rPr>
          <w:rFonts w:ascii="宋体" w:hAnsi="宋体" w:eastAsia="宋体" w:cs="宋体"/>
          <w:sz w:val="22"/>
          <w:szCs w:val="22"/>
          <w:lang w:val="en-US" w:eastAsia="en-US"/>
        </w:rPr>
        <w:t xml:space="preserve">（www.ccgp.gov.cn </w:t>
      </w:r>
      <w:r>
        <w:rPr>
          <w:rFonts w:ascii="宋体" w:hAnsi="宋体" w:eastAsia="宋体" w:cs="宋体"/>
          <w:sz w:val="22"/>
          <w:szCs w:val="22"/>
          <w:lang w:val="zh-TW" w:eastAsia="zh-TW"/>
        </w:rPr>
        <w:t>）政府采购严重违法失信行为记录名单中被财政部门禁止参加政府采购活动的单位。</w:t>
      </w:r>
    </w:p>
    <w:p>
      <w:pPr>
        <w:spacing w:before="158" w:line="360" w:lineRule="auto"/>
        <w:ind w:left="1"/>
        <w:rPr>
          <w:rFonts w:ascii="宋体" w:hAnsi="宋体" w:eastAsia="宋体" w:cs="宋体"/>
          <w:sz w:val="22"/>
          <w:szCs w:val="22"/>
        </w:rPr>
      </w:pPr>
      <w:r>
        <w:rPr>
          <w:rFonts w:ascii="宋体" w:hAnsi="宋体" w:eastAsia="宋体" w:cs="宋体"/>
          <w:spacing w:val="10"/>
          <w:position w:val="1"/>
          <w:sz w:val="22"/>
          <w:szCs w:val="22"/>
          <w14:textOutline w14:w="4358" w14:cap="sq" w14:cmpd="sng">
            <w14:solidFill>
              <w14:srgbClr w14:val="000000"/>
            </w14:solidFill>
            <w14:prstDash w14:val="solid"/>
            <w14:bevel/>
          </w14:textOutline>
        </w:rPr>
        <w:t>三、采购文件的获取方式</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时间：202</w:t>
      </w:r>
      <w:r>
        <w:rPr>
          <w:rFonts w:hint="eastAsia" w:eastAsia="宋体" w:cs="宋体"/>
          <w:i w:val="0"/>
          <w:iCs w:val="0"/>
          <w:caps w:val="0"/>
          <w:color w:val="auto"/>
          <w:spacing w:val="0"/>
          <w:sz w:val="22"/>
          <w:szCs w:val="22"/>
          <w:shd w:val="clear" w:color="auto" w:fill="FFFFFF"/>
          <w:vertAlign w:val="baseline"/>
          <w:lang w:val="en-US" w:eastAsia="zh-CN"/>
        </w:rPr>
        <w:t xml:space="preserve">3 </w:t>
      </w:r>
      <w:r>
        <w:rPr>
          <w:rFonts w:hint="eastAsia" w:ascii="宋体" w:hAnsi="宋体" w:eastAsia="宋体" w:cs="宋体"/>
          <w:i w:val="0"/>
          <w:iCs w:val="0"/>
          <w:caps w:val="0"/>
          <w:color w:val="auto"/>
          <w:spacing w:val="0"/>
          <w:sz w:val="22"/>
          <w:szCs w:val="22"/>
          <w:shd w:val="clear" w:color="auto" w:fill="FFFFFF"/>
          <w:vertAlign w:val="baseline"/>
        </w:rPr>
        <w:t>年</w:t>
      </w:r>
      <w:r>
        <w:rPr>
          <w:rFonts w:hint="eastAsia" w:eastAsia="宋体" w:cs="宋体"/>
          <w:i w:val="0"/>
          <w:iCs w:val="0"/>
          <w:caps w:val="0"/>
          <w:color w:val="auto"/>
          <w:spacing w:val="0"/>
          <w:sz w:val="22"/>
          <w:szCs w:val="22"/>
          <w:shd w:val="clear" w:color="auto" w:fill="FFFFFF"/>
          <w:vertAlign w:val="baseline"/>
          <w:lang w:val="en-US" w:eastAsia="zh-CN"/>
        </w:rPr>
        <w:t xml:space="preserve"> </w:t>
      </w:r>
      <w:r>
        <w:rPr>
          <w:rFonts w:hint="eastAsia" w:ascii="宋体" w:hAnsi="宋体" w:eastAsia="宋体" w:cs="宋体"/>
          <w:i w:val="0"/>
          <w:iCs w:val="0"/>
          <w:caps w:val="0"/>
          <w:color w:val="auto"/>
          <w:spacing w:val="0"/>
          <w:sz w:val="22"/>
          <w:szCs w:val="22"/>
          <w:shd w:val="clear" w:color="auto" w:fill="FFFFFF"/>
          <w:vertAlign w:val="baseline"/>
        </w:rPr>
        <w:t>0</w:t>
      </w:r>
      <w:r>
        <w:rPr>
          <w:rFonts w:hint="eastAsia" w:eastAsia="宋体" w:cs="宋体"/>
          <w:i w:val="0"/>
          <w:iCs w:val="0"/>
          <w:caps w:val="0"/>
          <w:color w:val="auto"/>
          <w:spacing w:val="0"/>
          <w:sz w:val="22"/>
          <w:szCs w:val="22"/>
          <w:shd w:val="clear" w:color="auto" w:fill="FFFFFF"/>
          <w:vertAlign w:val="baseline"/>
          <w:lang w:val="en-US" w:eastAsia="zh-CN"/>
        </w:rPr>
        <w:t xml:space="preserve">3 </w:t>
      </w:r>
      <w:r>
        <w:rPr>
          <w:rFonts w:hint="eastAsia" w:ascii="宋体" w:hAnsi="宋体" w:eastAsia="宋体" w:cs="宋体"/>
          <w:i w:val="0"/>
          <w:iCs w:val="0"/>
          <w:caps w:val="0"/>
          <w:color w:val="auto"/>
          <w:spacing w:val="0"/>
          <w:sz w:val="22"/>
          <w:szCs w:val="22"/>
          <w:shd w:val="clear" w:color="auto" w:fill="FFFFFF"/>
          <w:vertAlign w:val="baseline"/>
        </w:rPr>
        <w:t>月</w:t>
      </w:r>
      <w:r>
        <w:rPr>
          <w:rFonts w:hint="eastAsia" w:eastAsia="宋体" w:cs="宋体"/>
          <w:i w:val="0"/>
          <w:iCs w:val="0"/>
          <w:caps w:val="0"/>
          <w:color w:val="auto"/>
          <w:spacing w:val="0"/>
          <w:sz w:val="22"/>
          <w:szCs w:val="22"/>
          <w:shd w:val="clear" w:color="auto" w:fill="FFFFFF"/>
          <w:vertAlign w:val="baseline"/>
          <w:lang w:val="en-US" w:eastAsia="zh-CN"/>
        </w:rPr>
        <w:t xml:space="preserve"> 30 </w:t>
      </w:r>
      <w:r>
        <w:rPr>
          <w:rFonts w:hint="eastAsia" w:ascii="宋体" w:hAnsi="宋体" w:eastAsia="宋体" w:cs="宋体"/>
          <w:i w:val="0"/>
          <w:iCs w:val="0"/>
          <w:caps w:val="0"/>
          <w:color w:val="auto"/>
          <w:spacing w:val="0"/>
          <w:sz w:val="22"/>
          <w:szCs w:val="22"/>
          <w:shd w:val="clear" w:color="auto" w:fill="FFFFFF"/>
          <w:vertAlign w:val="baseline"/>
        </w:rPr>
        <w:t>日至</w:t>
      </w:r>
      <w:r>
        <w:rPr>
          <w:rFonts w:hint="eastAsia" w:eastAsia="宋体" w:cs="宋体"/>
          <w:i w:val="0"/>
          <w:iCs w:val="0"/>
          <w:caps w:val="0"/>
          <w:color w:val="auto"/>
          <w:spacing w:val="0"/>
          <w:sz w:val="22"/>
          <w:szCs w:val="22"/>
          <w:shd w:val="clear" w:color="auto" w:fill="FFFFFF"/>
          <w:vertAlign w:val="baseline"/>
          <w:lang w:val="en-US" w:eastAsia="zh-CN"/>
        </w:rPr>
        <w:t xml:space="preserve"> </w:t>
      </w:r>
      <w:r>
        <w:rPr>
          <w:rFonts w:hint="eastAsia" w:ascii="宋体" w:hAnsi="宋体" w:eastAsia="宋体" w:cs="宋体"/>
          <w:i w:val="0"/>
          <w:iCs w:val="0"/>
          <w:caps w:val="0"/>
          <w:color w:val="auto"/>
          <w:spacing w:val="0"/>
          <w:sz w:val="22"/>
          <w:szCs w:val="22"/>
          <w:shd w:val="clear" w:color="auto" w:fill="FFFFFF"/>
          <w:vertAlign w:val="baseline"/>
        </w:rPr>
        <w:t>202</w:t>
      </w:r>
      <w:r>
        <w:rPr>
          <w:rFonts w:hint="eastAsia" w:eastAsia="宋体" w:cs="宋体"/>
          <w:i w:val="0"/>
          <w:iCs w:val="0"/>
          <w:caps w:val="0"/>
          <w:color w:val="auto"/>
          <w:spacing w:val="0"/>
          <w:sz w:val="22"/>
          <w:szCs w:val="22"/>
          <w:shd w:val="clear" w:color="auto" w:fill="FFFFFF"/>
          <w:vertAlign w:val="baseline"/>
          <w:lang w:val="en-US" w:eastAsia="zh-CN"/>
        </w:rPr>
        <w:t xml:space="preserve">3 </w:t>
      </w:r>
      <w:r>
        <w:rPr>
          <w:rFonts w:hint="eastAsia" w:ascii="宋体" w:hAnsi="宋体" w:eastAsia="宋体" w:cs="宋体"/>
          <w:i w:val="0"/>
          <w:iCs w:val="0"/>
          <w:caps w:val="0"/>
          <w:color w:val="auto"/>
          <w:spacing w:val="0"/>
          <w:sz w:val="22"/>
          <w:szCs w:val="22"/>
          <w:shd w:val="clear" w:color="auto" w:fill="FFFFFF"/>
          <w:vertAlign w:val="baseline"/>
        </w:rPr>
        <w:t>年</w:t>
      </w:r>
      <w:r>
        <w:rPr>
          <w:rFonts w:hint="eastAsia" w:eastAsia="宋体" w:cs="宋体"/>
          <w:i w:val="0"/>
          <w:iCs w:val="0"/>
          <w:caps w:val="0"/>
          <w:color w:val="auto"/>
          <w:spacing w:val="0"/>
          <w:sz w:val="22"/>
          <w:szCs w:val="22"/>
          <w:shd w:val="clear" w:color="auto" w:fill="FFFFFF"/>
          <w:vertAlign w:val="baseline"/>
          <w:lang w:val="en-US" w:eastAsia="zh-CN"/>
        </w:rPr>
        <w:t xml:space="preserve"> </w:t>
      </w:r>
      <w:r>
        <w:rPr>
          <w:rFonts w:hint="eastAsia" w:ascii="宋体" w:hAnsi="宋体" w:eastAsia="宋体" w:cs="宋体"/>
          <w:i w:val="0"/>
          <w:iCs w:val="0"/>
          <w:caps w:val="0"/>
          <w:color w:val="auto"/>
          <w:spacing w:val="0"/>
          <w:sz w:val="22"/>
          <w:szCs w:val="22"/>
          <w:shd w:val="clear" w:color="auto" w:fill="FFFFFF"/>
          <w:vertAlign w:val="baseline"/>
        </w:rPr>
        <w:t>0</w:t>
      </w:r>
      <w:r>
        <w:rPr>
          <w:rFonts w:hint="eastAsia" w:eastAsia="宋体" w:cs="宋体"/>
          <w:i w:val="0"/>
          <w:iCs w:val="0"/>
          <w:caps w:val="0"/>
          <w:color w:val="auto"/>
          <w:spacing w:val="0"/>
          <w:sz w:val="22"/>
          <w:szCs w:val="22"/>
          <w:shd w:val="clear" w:color="auto" w:fill="FFFFFF"/>
          <w:vertAlign w:val="baseline"/>
          <w:lang w:val="en-US" w:eastAsia="zh-CN"/>
        </w:rPr>
        <w:t xml:space="preserve">4 </w:t>
      </w:r>
      <w:r>
        <w:rPr>
          <w:rFonts w:hint="eastAsia" w:ascii="宋体" w:hAnsi="宋体" w:eastAsia="宋体" w:cs="宋体"/>
          <w:i w:val="0"/>
          <w:iCs w:val="0"/>
          <w:caps w:val="0"/>
          <w:color w:val="auto"/>
          <w:spacing w:val="0"/>
          <w:sz w:val="22"/>
          <w:szCs w:val="22"/>
          <w:shd w:val="clear" w:color="auto" w:fill="FFFFFF"/>
          <w:vertAlign w:val="baseline"/>
        </w:rPr>
        <w:t>月</w:t>
      </w:r>
      <w:r>
        <w:rPr>
          <w:rFonts w:hint="eastAsia" w:eastAsia="宋体" w:cs="宋体"/>
          <w:i w:val="0"/>
          <w:iCs w:val="0"/>
          <w:caps w:val="0"/>
          <w:color w:val="auto"/>
          <w:spacing w:val="0"/>
          <w:sz w:val="22"/>
          <w:szCs w:val="22"/>
          <w:shd w:val="clear" w:color="auto" w:fill="FFFFFF"/>
          <w:vertAlign w:val="baseline"/>
          <w:lang w:val="en-US" w:eastAsia="zh-CN"/>
        </w:rPr>
        <w:t xml:space="preserve"> 06</w:t>
      </w:r>
      <w:r>
        <w:rPr>
          <w:rFonts w:hint="eastAsia" w:ascii="宋体" w:hAnsi="宋体" w:eastAsia="宋体" w:cs="宋体"/>
          <w:i w:val="0"/>
          <w:iCs w:val="0"/>
          <w:caps w:val="0"/>
          <w:color w:val="auto"/>
          <w:spacing w:val="0"/>
          <w:sz w:val="22"/>
          <w:szCs w:val="22"/>
          <w:shd w:val="clear" w:color="auto" w:fill="FFFFFF"/>
          <w:vertAlign w:val="baseline"/>
          <w:lang w:val="en-US" w:eastAsia="zh-CN"/>
        </w:rPr>
        <w:t xml:space="preserve"> </w:t>
      </w:r>
      <w:r>
        <w:rPr>
          <w:rFonts w:hint="eastAsia" w:ascii="宋体" w:hAnsi="宋体" w:eastAsia="宋体" w:cs="宋体"/>
          <w:i w:val="0"/>
          <w:iCs w:val="0"/>
          <w:caps w:val="0"/>
          <w:color w:val="auto"/>
          <w:spacing w:val="0"/>
          <w:sz w:val="22"/>
          <w:szCs w:val="22"/>
          <w:shd w:val="clear" w:color="auto" w:fill="FFFFFF"/>
          <w:vertAlign w:val="baseline"/>
        </w:rPr>
        <w:t>日，每天上午0</w:t>
      </w:r>
      <w:r>
        <w:rPr>
          <w:rFonts w:hint="eastAsia" w:eastAsia="宋体" w:cs="宋体"/>
          <w:i w:val="0"/>
          <w:iCs w:val="0"/>
          <w:caps w:val="0"/>
          <w:color w:val="auto"/>
          <w:spacing w:val="0"/>
          <w:sz w:val="22"/>
          <w:szCs w:val="22"/>
          <w:shd w:val="clear" w:color="auto" w:fill="FFFFFF"/>
          <w:vertAlign w:val="baseline"/>
          <w:lang w:val="en-US" w:eastAsia="zh-CN"/>
        </w:rPr>
        <w:t>8</w:t>
      </w:r>
      <w:r>
        <w:rPr>
          <w:rFonts w:hint="eastAsia" w:ascii="宋体" w:hAnsi="宋体" w:eastAsia="宋体" w:cs="宋体"/>
          <w:i w:val="0"/>
          <w:iCs w:val="0"/>
          <w:caps w:val="0"/>
          <w:color w:val="auto"/>
          <w:spacing w:val="0"/>
          <w:sz w:val="22"/>
          <w:szCs w:val="22"/>
          <w:shd w:val="clear" w:color="auto" w:fill="FFFFFF"/>
          <w:vertAlign w:val="baseline"/>
        </w:rPr>
        <w:t>:00:00至12:00:00，下午14:00:00至17:00:00（北京时间,法定节假日除外）</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地点：全国公共资源交易中心平台（陕西省.安康市）</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方式：线</w:t>
      </w:r>
      <w:r>
        <w:rPr>
          <w:rFonts w:hint="eastAsia" w:ascii="宋体" w:hAnsi="宋体" w:eastAsia="宋体" w:cs="宋体"/>
          <w:i w:val="0"/>
          <w:iCs w:val="0"/>
          <w:caps w:val="0"/>
          <w:color w:val="auto"/>
          <w:spacing w:val="0"/>
          <w:sz w:val="22"/>
          <w:szCs w:val="22"/>
          <w:shd w:val="clear" w:color="auto" w:fill="FFFFFF"/>
          <w:vertAlign w:val="baseline"/>
          <w:lang w:eastAsia="zh-CN"/>
        </w:rPr>
        <w:t>上</w:t>
      </w:r>
      <w:r>
        <w:rPr>
          <w:rFonts w:hint="eastAsia" w:ascii="宋体" w:hAnsi="宋体" w:eastAsia="宋体" w:cs="宋体"/>
          <w:i w:val="0"/>
          <w:iCs w:val="0"/>
          <w:caps w:val="0"/>
          <w:color w:val="auto"/>
          <w:spacing w:val="0"/>
          <w:sz w:val="22"/>
          <w:szCs w:val="22"/>
          <w:shd w:val="clear" w:color="auto" w:fill="FFFFFF"/>
          <w:vertAlign w:val="baseline"/>
        </w:rPr>
        <w:t>获取</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both"/>
        <w:textAlignment w:val="baseline"/>
        <w:rPr>
          <w:rFonts w:ascii="宋体" w:hAnsi="宋体" w:eastAsia="宋体" w:cs="宋体"/>
          <w:sz w:val="22"/>
          <w:szCs w:val="22"/>
        </w:rPr>
      </w:pPr>
      <w:r>
        <w:rPr>
          <w:rFonts w:hint="eastAsia" w:ascii="宋体" w:hAnsi="宋体" w:eastAsia="宋体" w:cs="宋体"/>
          <w:i w:val="0"/>
          <w:iCs w:val="0"/>
          <w:caps w:val="0"/>
          <w:color w:val="auto"/>
          <w:spacing w:val="0"/>
          <w:sz w:val="22"/>
          <w:szCs w:val="22"/>
          <w:shd w:val="clear" w:color="auto" w:fill="FFFFFF"/>
          <w:vertAlign w:val="baseline"/>
        </w:rPr>
        <w:t>售价：500元</w:t>
      </w:r>
    </w:p>
    <w:p>
      <w:pPr>
        <w:spacing w:before="1" w:line="230" w:lineRule="auto"/>
        <w:ind w:left="24"/>
        <w:rPr>
          <w:rFonts w:ascii="宋体" w:hAnsi="宋体" w:eastAsia="宋体" w:cs="宋体"/>
          <w:sz w:val="22"/>
          <w:szCs w:val="22"/>
        </w:rPr>
      </w:pPr>
      <w:r>
        <w:rPr>
          <w:rFonts w:ascii="宋体" w:hAnsi="宋体" w:eastAsia="宋体" w:cs="宋体"/>
          <w:spacing w:val="7"/>
          <w:sz w:val="22"/>
          <w:szCs w:val="22"/>
          <w14:textOutline w14:w="4358" w14:cap="sq" w14:cmpd="sng">
            <w14:solidFill>
              <w14:srgbClr w14:val="000000"/>
            </w14:solidFill>
            <w14:prstDash w14:val="solid"/>
            <w14:bevel/>
          </w14:textOutline>
        </w:rPr>
        <w:t>四、响应文件递</w:t>
      </w:r>
      <w:r>
        <w:rPr>
          <w:rFonts w:ascii="宋体" w:hAnsi="宋体" w:eastAsia="宋体" w:cs="宋体"/>
          <w:spacing w:val="6"/>
          <w:sz w:val="22"/>
          <w:szCs w:val="22"/>
          <w14:textOutline w14:w="4358" w14:cap="sq" w14:cmpd="sng">
            <w14:solidFill>
              <w14:srgbClr w14:val="000000"/>
            </w14:solidFill>
            <w14:prstDash w14:val="solid"/>
            <w14:bevel/>
          </w14:textOutline>
        </w:rPr>
        <w:t>交</w:t>
      </w:r>
      <w:r>
        <w:rPr>
          <w:rFonts w:hint="eastAsia" w:ascii="宋体" w:hAnsi="宋体" w:eastAsia="宋体" w:cs="宋体"/>
          <w:spacing w:val="6"/>
          <w:sz w:val="22"/>
          <w:szCs w:val="22"/>
          <w14:textOutline w14:w="4358" w14:cap="sq" w14:cmpd="sng">
            <w14:solidFill>
              <w14:srgbClr w14:val="000000"/>
            </w14:solidFill>
            <w14:prstDash w14:val="solid"/>
            <w14:bevel/>
          </w14:textOutline>
        </w:rPr>
        <w:t>截止时间、开标时间和地点</w:t>
      </w:r>
    </w:p>
    <w:p>
      <w:pPr>
        <w:pStyle w:val="14"/>
        <w:keepNext w:val="0"/>
        <w:keepLines w:val="0"/>
        <w:widowControl w:val="0"/>
        <w:shd w:val="clear" w:color="auto" w:fill="auto"/>
        <w:bidi w:val="0"/>
        <w:spacing w:before="0" w:after="0" w:line="442" w:lineRule="exact"/>
        <w:ind w:left="0" w:right="0" w:firstLine="440"/>
        <w:jc w:val="left"/>
        <w:rPr>
          <w:sz w:val="22"/>
          <w:szCs w:val="22"/>
        </w:rPr>
      </w:pPr>
      <w:r>
        <w:rPr>
          <w:color w:val="000000"/>
          <w:spacing w:val="0"/>
          <w:w w:val="100"/>
          <w:position w:val="0"/>
          <w:sz w:val="22"/>
          <w:szCs w:val="22"/>
        </w:rPr>
        <w:t>时间</w:t>
      </w:r>
      <w:r>
        <w:rPr>
          <w:rFonts w:hint="eastAsia"/>
          <w:color w:val="000000"/>
          <w:spacing w:val="0"/>
          <w:w w:val="100"/>
          <w:position w:val="0"/>
          <w:sz w:val="22"/>
          <w:szCs w:val="22"/>
          <w:lang w:eastAsia="zh-CN"/>
        </w:rPr>
        <w:t>：</w:t>
      </w:r>
      <w:r>
        <w:rPr>
          <w:color w:val="000000"/>
          <w:spacing w:val="0"/>
          <w:w w:val="100"/>
          <w:position w:val="0"/>
          <w:sz w:val="22"/>
          <w:szCs w:val="22"/>
        </w:rPr>
        <w:t>202</w:t>
      </w:r>
      <w:r>
        <w:rPr>
          <w:rFonts w:hint="eastAsia"/>
          <w:color w:val="000000"/>
          <w:spacing w:val="0"/>
          <w:w w:val="100"/>
          <w:position w:val="0"/>
          <w:sz w:val="22"/>
          <w:szCs w:val="22"/>
          <w:lang w:val="en-US" w:eastAsia="zh-CN"/>
        </w:rPr>
        <w:t xml:space="preserve">3 </w:t>
      </w:r>
      <w:r>
        <w:rPr>
          <w:color w:val="000000"/>
          <w:spacing w:val="0"/>
          <w:w w:val="100"/>
          <w:position w:val="0"/>
          <w:sz w:val="22"/>
          <w:szCs w:val="22"/>
        </w:rPr>
        <w:t>年</w:t>
      </w:r>
      <w:r>
        <w:rPr>
          <w:rFonts w:hint="eastAsia"/>
          <w:color w:val="000000"/>
          <w:spacing w:val="0"/>
          <w:w w:val="100"/>
          <w:position w:val="0"/>
          <w:sz w:val="22"/>
          <w:szCs w:val="22"/>
          <w:lang w:val="en-US" w:eastAsia="zh-CN"/>
        </w:rPr>
        <w:t xml:space="preserve"> </w:t>
      </w:r>
      <w:r>
        <w:rPr>
          <w:color w:val="000000"/>
          <w:spacing w:val="0"/>
          <w:w w:val="100"/>
          <w:position w:val="0"/>
          <w:sz w:val="22"/>
          <w:szCs w:val="22"/>
        </w:rPr>
        <w:t>0</w:t>
      </w:r>
      <w:r>
        <w:rPr>
          <w:rFonts w:hint="eastAsia"/>
          <w:color w:val="000000"/>
          <w:spacing w:val="0"/>
          <w:w w:val="100"/>
          <w:position w:val="0"/>
          <w:sz w:val="22"/>
          <w:szCs w:val="22"/>
          <w:lang w:val="en-US" w:eastAsia="zh-CN"/>
        </w:rPr>
        <w:t xml:space="preserve">4 </w:t>
      </w:r>
      <w:r>
        <w:rPr>
          <w:color w:val="000000"/>
          <w:spacing w:val="0"/>
          <w:w w:val="100"/>
          <w:position w:val="0"/>
          <w:sz w:val="22"/>
          <w:szCs w:val="22"/>
        </w:rPr>
        <w:t>月</w:t>
      </w:r>
      <w:r>
        <w:rPr>
          <w:rFonts w:hint="eastAsia"/>
          <w:color w:val="000000"/>
          <w:spacing w:val="0"/>
          <w:w w:val="100"/>
          <w:position w:val="0"/>
          <w:sz w:val="22"/>
          <w:szCs w:val="22"/>
          <w:lang w:val="en-US" w:eastAsia="zh-CN"/>
        </w:rPr>
        <w:t xml:space="preserve"> 11 </w:t>
      </w:r>
      <w:r>
        <w:rPr>
          <w:color w:val="000000"/>
          <w:spacing w:val="0"/>
          <w:w w:val="100"/>
          <w:position w:val="0"/>
          <w:sz w:val="22"/>
          <w:szCs w:val="22"/>
        </w:rPr>
        <w:t>日</w:t>
      </w:r>
      <w:r>
        <w:rPr>
          <w:rFonts w:hint="eastAsia"/>
          <w:color w:val="000000"/>
          <w:spacing w:val="0"/>
          <w:w w:val="100"/>
          <w:position w:val="0"/>
          <w:sz w:val="22"/>
          <w:szCs w:val="22"/>
          <w:lang w:val="en-US" w:eastAsia="zh-CN"/>
        </w:rPr>
        <w:t xml:space="preserve"> 09 </w:t>
      </w:r>
      <w:r>
        <w:rPr>
          <w:color w:val="000000"/>
          <w:spacing w:val="0"/>
          <w:w w:val="100"/>
          <w:position w:val="0"/>
          <w:sz w:val="22"/>
          <w:szCs w:val="22"/>
        </w:rPr>
        <w:t>时00分00秒（北京时间）</w:t>
      </w:r>
    </w:p>
    <w:p>
      <w:pPr>
        <w:spacing w:before="47" w:line="376" w:lineRule="auto"/>
        <w:ind w:left="3" w:right="98" w:firstLine="419"/>
        <w:rPr>
          <w:rFonts w:ascii="宋体" w:hAnsi="宋体" w:eastAsia="宋体" w:cs="宋体"/>
          <w:snapToGrid w:val="0"/>
          <w:color w:val="000000"/>
          <w:spacing w:val="0"/>
          <w:w w:val="100"/>
          <w:kern w:val="0"/>
          <w:position w:val="0"/>
          <w:sz w:val="22"/>
          <w:szCs w:val="22"/>
          <w:u w:val="none"/>
          <w:shd w:val="clear" w:color="auto" w:fill="auto"/>
          <w:lang w:val="zh-TW" w:eastAsia="zh-TW" w:bidi="zh-TW"/>
        </w:rPr>
      </w:pPr>
      <w:r>
        <w:rPr>
          <w:rFonts w:ascii="宋体" w:hAnsi="宋体" w:eastAsia="宋体" w:cs="宋体"/>
          <w:snapToGrid w:val="0"/>
          <w:color w:val="000000"/>
          <w:spacing w:val="0"/>
          <w:w w:val="100"/>
          <w:kern w:val="0"/>
          <w:position w:val="0"/>
          <w:sz w:val="22"/>
          <w:szCs w:val="22"/>
          <w:u w:val="none"/>
          <w:shd w:val="clear" w:color="auto" w:fill="auto"/>
          <w:lang w:val="zh-TW" w:eastAsia="zh-TW" w:bidi="zh-TW"/>
        </w:rPr>
        <w:t>地点：全国公共资源交易中心平台 (陕西省.安康市) (采用电子化投标及远程不见面开标方式)</w:t>
      </w:r>
    </w:p>
    <w:p>
      <w:pPr>
        <w:spacing w:line="237" w:lineRule="auto"/>
        <w:ind w:left="6"/>
        <w:rPr>
          <w:rFonts w:ascii="宋体" w:hAnsi="宋体" w:eastAsia="宋体" w:cs="宋体"/>
          <w:sz w:val="22"/>
          <w:szCs w:val="22"/>
        </w:rPr>
      </w:pPr>
      <w:r>
        <w:rPr>
          <w:rFonts w:ascii="宋体" w:hAnsi="宋体" w:eastAsia="宋体" w:cs="宋体"/>
          <w:spacing w:val="11"/>
          <w:sz w:val="22"/>
          <w:szCs w:val="22"/>
          <w14:textOutline w14:w="4358" w14:cap="sq" w14:cmpd="sng">
            <w14:solidFill>
              <w14:srgbClr w14:val="000000"/>
            </w14:solidFill>
            <w14:prstDash w14:val="solid"/>
            <w14:bevel/>
          </w14:textOutline>
        </w:rPr>
        <w:t>五</w:t>
      </w:r>
      <w:r>
        <w:rPr>
          <w:rFonts w:ascii="宋体" w:hAnsi="宋体" w:eastAsia="宋体" w:cs="宋体"/>
          <w:spacing w:val="8"/>
          <w:sz w:val="22"/>
          <w:szCs w:val="22"/>
          <w14:textOutline w14:w="4358" w14:cap="sq" w14:cmpd="sng">
            <w14:solidFill>
              <w14:srgbClr w14:val="000000"/>
            </w14:solidFill>
            <w14:prstDash w14:val="solid"/>
            <w14:bevel/>
          </w14:textOutline>
        </w:rPr>
        <w:t>、公告期限</w:t>
      </w:r>
    </w:p>
    <w:p>
      <w:pPr>
        <w:spacing w:before="172" w:line="226" w:lineRule="auto"/>
        <w:ind w:left="462"/>
        <w:rPr>
          <w:rFonts w:ascii="宋体" w:hAnsi="宋体" w:eastAsia="宋体" w:cs="宋体"/>
          <w:sz w:val="22"/>
          <w:szCs w:val="22"/>
        </w:rPr>
      </w:pPr>
      <w:r>
        <w:rPr>
          <w:rFonts w:ascii="宋体" w:hAnsi="宋体" w:eastAsia="宋体" w:cs="宋体"/>
          <w:spacing w:val="-2"/>
          <w:sz w:val="22"/>
          <w:szCs w:val="22"/>
        </w:rPr>
        <w:t>自本公告发布之</w:t>
      </w:r>
      <w:r>
        <w:rPr>
          <w:rFonts w:ascii="宋体" w:hAnsi="宋体" w:eastAsia="宋体" w:cs="宋体"/>
          <w:spacing w:val="-1"/>
          <w:sz w:val="22"/>
          <w:szCs w:val="22"/>
        </w:rPr>
        <w:t xml:space="preserve">日起 </w:t>
      </w:r>
      <w:r>
        <w:rPr>
          <w:rFonts w:hint="eastAsia" w:ascii="宋体" w:hAnsi="宋体" w:eastAsia="宋体" w:cs="宋体"/>
          <w:spacing w:val="-1"/>
          <w:sz w:val="22"/>
          <w:szCs w:val="22"/>
          <w:lang w:val="en-US" w:eastAsia="zh-CN"/>
        </w:rPr>
        <w:t>3</w:t>
      </w:r>
      <w:r>
        <w:rPr>
          <w:rFonts w:ascii="宋体" w:hAnsi="宋体" w:eastAsia="宋体" w:cs="宋体"/>
          <w:spacing w:val="-1"/>
          <w:sz w:val="22"/>
          <w:szCs w:val="22"/>
        </w:rPr>
        <w:t xml:space="preserve"> 个工作日。</w:t>
      </w:r>
    </w:p>
    <w:p>
      <w:pPr>
        <w:spacing w:before="186" w:line="232" w:lineRule="auto"/>
        <w:ind w:left="4"/>
        <w:rPr>
          <w:rFonts w:ascii="宋体" w:hAnsi="宋体" w:eastAsia="宋体" w:cs="宋体"/>
          <w:sz w:val="22"/>
          <w:szCs w:val="22"/>
        </w:rPr>
      </w:pPr>
      <w:r>
        <w:rPr>
          <w:rFonts w:ascii="宋体" w:hAnsi="宋体" w:eastAsia="宋体" w:cs="宋体"/>
          <w:spacing w:val="12"/>
          <w:sz w:val="22"/>
          <w:szCs w:val="22"/>
          <w14:textOutline w14:w="4358" w14:cap="sq" w14:cmpd="sng">
            <w14:solidFill>
              <w14:srgbClr w14:val="000000"/>
            </w14:solidFill>
            <w14:prstDash w14:val="solid"/>
            <w14:bevel/>
          </w14:textOutline>
        </w:rPr>
        <w:t>六</w:t>
      </w:r>
      <w:r>
        <w:rPr>
          <w:rFonts w:ascii="宋体" w:hAnsi="宋体" w:eastAsia="宋体" w:cs="宋体"/>
          <w:spacing w:val="9"/>
          <w:sz w:val="22"/>
          <w:szCs w:val="22"/>
          <w14:textOutline w14:w="4358" w14:cap="sq" w14:cmpd="sng">
            <w14:solidFill>
              <w14:srgbClr w14:val="000000"/>
            </w14:solidFill>
            <w14:prstDash w14:val="solid"/>
            <w14:bevel/>
          </w14:textOutline>
        </w:rPr>
        <w:t>、其他补充事宜</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tabs>
          <w:tab w:val="left" w:pos="864"/>
        </w:tabs>
        <w:spacing w:before="120" w:beforeAutospacing="0" w:after="0" w:afterAutospacing="0" w:line="360" w:lineRule="auto"/>
        <w:ind w:left="0" w:right="0" w:firstLine="442" w:firstLineChars="200"/>
        <w:jc w:val="left"/>
        <w:textAlignment w:val="baseline"/>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pPr>
      <w:r>
        <w:rPr>
          <w:rFonts w:hint="eastAsia" w:ascii="宋体" w:hAnsi="宋体" w:eastAsia="宋体" w:cs="宋体"/>
          <w:b/>
          <w:bCs/>
          <w:i w:val="0"/>
          <w:iCs w:val="0"/>
          <w:caps w:val="0"/>
          <w:color w:val="auto"/>
          <w:spacing w:val="0"/>
          <w:kern w:val="0"/>
          <w:sz w:val="22"/>
          <w:szCs w:val="22"/>
          <w:highlight w:val="none"/>
          <w:shd w:val="clear" w:color="auto" w:fill="FFFFFF"/>
          <w:vertAlign w:val="baseline"/>
          <w:lang w:val="en-US" w:eastAsia="zh-CN" w:bidi="ar"/>
        </w:rPr>
        <w:t>本项目</w:t>
      </w:r>
      <w:r>
        <w:rPr>
          <w:rFonts w:hint="eastAsia" w:ascii="宋体" w:hAnsi="宋体" w:cs="宋体"/>
          <w:b/>
          <w:bCs/>
          <w:i w:val="0"/>
          <w:iCs w:val="0"/>
          <w:caps w:val="0"/>
          <w:color w:val="auto"/>
          <w:spacing w:val="0"/>
          <w:kern w:val="0"/>
          <w:sz w:val="22"/>
          <w:szCs w:val="22"/>
          <w:highlight w:val="none"/>
          <w:shd w:val="clear" w:color="auto" w:fill="FFFFFF"/>
          <w:vertAlign w:val="baseline"/>
          <w:lang w:val="en-US" w:eastAsia="zh-CN" w:bidi="ar"/>
        </w:rPr>
        <w:t>为</w:t>
      </w:r>
      <w:r>
        <w:rPr>
          <w:rFonts w:hint="eastAsia" w:ascii="宋体" w:hAnsi="宋体" w:eastAsia="宋体" w:cs="宋体"/>
          <w:b/>
          <w:bCs/>
          <w:i w:val="0"/>
          <w:iCs w:val="0"/>
          <w:caps w:val="0"/>
          <w:color w:val="auto"/>
          <w:spacing w:val="0"/>
          <w:kern w:val="0"/>
          <w:sz w:val="22"/>
          <w:szCs w:val="22"/>
          <w:highlight w:val="none"/>
          <w:shd w:val="clear" w:color="auto" w:fill="FFFFFF"/>
          <w:vertAlign w:val="baseline"/>
          <w:lang w:val="en-US" w:eastAsia="zh-CN" w:bidi="ar"/>
        </w:rPr>
        <w:t>专门面向</w:t>
      </w:r>
      <w:r>
        <w:rPr>
          <w:rFonts w:hint="eastAsia" w:ascii="宋体" w:hAnsi="宋体" w:cs="宋体"/>
          <w:b/>
          <w:bCs/>
          <w:i w:val="0"/>
          <w:iCs w:val="0"/>
          <w:caps w:val="0"/>
          <w:color w:val="auto"/>
          <w:spacing w:val="0"/>
          <w:kern w:val="0"/>
          <w:sz w:val="22"/>
          <w:szCs w:val="22"/>
          <w:highlight w:val="none"/>
          <w:shd w:val="clear" w:color="auto" w:fill="FFFFFF"/>
          <w:vertAlign w:val="baseline"/>
          <w:lang w:val="en-US" w:eastAsia="zh-CN" w:bidi="ar"/>
        </w:rPr>
        <w:t>小微</w:t>
      </w:r>
      <w:r>
        <w:rPr>
          <w:rFonts w:hint="eastAsia" w:ascii="宋体" w:hAnsi="宋体" w:eastAsia="宋体" w:cs="宋体"/>
          <w:b/>
          <w:bCs/>
          <w:i w:val="0"/>
          <w:iCs w:val="0"/>
          <w:caps w:val="0"/>
          <w:color w:val="auto"/>
          <w:spacing w:val="0"/>
          <w:kern w:val="0"/>
          <w:sz w:val="22"/>
          <w:szCs w:val="22"/>
          <w:highlight w:val="none"/>
          <w:shd w:val="clear" w:color="auto" w:fill="FFFFFF"/>
          <w:vertAlign w:val="baseline"/>
          <w:lang w:val="en-US" w:eastAsia="zh-CN" w:bidi="ar"/>
        </w:rPr>
        <w:t>企业采购</w:t>
      </w:r>
      <w:r>
        <w:rPr>
          <w:rFonts w:hint="eastAsia" w:ascii="宋体" w:hAnsi="宋体" w:cs="宋体"/>
          <w:b/>
          <w:bCs/>
          <w:i w:val="0"/>
          <w:iCs w:val="0"/>
          <w:caps w:val="0"/>
          <w:color w:val="auto"/>
          <w:spacing w:val="0"/>
          <w:kern w:val="0"/>
          <w:sz w:val="22"/>
          <w:szCs w:val="22"/>
          <w:highlight w:val="none"/>
          <w:shd w:val="clear" w:color="auto" w:fill="FFFFFF"/>
          <w:vertAlign w:val="baseline"/>
          <w:lang w:val="en-US" w:eastAsia="zh-CN" w:bidi="ar"/>
        </w:rPr>
        <w:t>项目</w:t>
      </w:r>
      <w:r>
        <w:rPr>
          <w:rFonts w:hint="eastAsia" w:ascii="宋体" w:hAnsi="宋体" w:eastAsia="宋体" w:cs="宋体"/>
          <w:b w:val="0"/>
          <w:bCs w:val="0"/>
          <w:i w:val="0"/>
          <w:iCs w:val="0"/>
          <w:caps w:val="0"/>
          <w:color w:val="auto"/>
          <w:spacing w:val="0"/>
          <w:kern w:val="0"/>
          <w:sz w:val="22"/>
          <w:szCs w:val="22"/>
          <w:highlight w:val="none"/>
          <w:shd w:val="clear" w:color="auto" w:fill="FFFFFF"/>
          <w:vertAlign w:val="baseline"/>
          <w:lang w:val="en-US" w:eastAsia="zh-CN" w:bidi="ar"/>
        </w:rPr>
        <w:t>，投标供</w:t>
      </w:r>
      <w:r>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t>应商应为小型、微型企业或监狱企业或残疾人福利性单位。投标供应商为</w:t>
      </w:r>
      <w:r>
        <w:rPr>
          <w:rFonts w:hint="eastAsia" w:ascii="宋体" w:hAnsi="宋体" w:cs="宋体"/>
          <w:b w:val="0"/>
          <w:bCs w:val="0"/>
          <w:i w:val="0"/>
          <w:iCs w:val="0"/>
          <w:caps w:val="0"/>
          <w:color w:val="auto"/>
          <w:spacing w:val="0"/>
          <w:kern w:val="0"/>
          <w:sz w:val="22"/>
          <w:szCs w:val="22"/>
          <w:shd w:val="clear" w:color="auto" w:fill="FFFFFF"/>
          <w:vertAlign w:val="baseline"/>
          <w:lang w:val="en-US" w:eastAsia="zh-CN" w:bidi="ar"/>
        </w:rPr>
        <w:t>小微</w:t>
      </w:r>
      <w:r>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t>企业的，提供《</w:t>
      </w:r>
      <w:r>
        <w:rPr>
          <w:rFonts w:hint="eastAsia" w:ascii="宋体" w:hAnsi="宋体" w:cs="宋体"/>
          <w:b w:val="0"/>
          <w:bCs w:val="0"/>
          <w:i w:val="0"/>
          <w:iCs w:val="0"/>
          <w:caps w:val="0"/>
          <w:color w:val="auto"/>
          <w:spacing w:val="0"/>
          <w:kern w:val="0"/>
          <w:sz w:val="22"/>
          <w:szCs w:val="22"/>
          <w:shd w:val="clear" w:color="auto" w:fill="FFFFFF"/>
          <w:vertAlign w:val="baseline"/>
          <w:lang w:val="en-US" w:eastAsia="zh-CN" w:bidi="ar"/>
        </w:rPr>
        <w:t>小微</w:t>
      </w:r>
      <w:r>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t>企业声明函》；供应商为监狱企业的，应提供监狱企业的证明文件；供应商为残疾人福利性单位的，应提供《残疾人福利性单位声明函》（监狱企业或残疾人福利性单位视同小型、微型企业）；</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tabs>
          <w:tab w:val="left" w:pos="864"/>
        </w:tabs>
        <w:spacing w:before="120" w:beforeAutospacing="0" w:after="0" w:afterAutospacing="0" w:line="360" w:lineRule="auto"/>
        <w:ind w:left="0" w:right="0" w:firstLine="440" w:firstLineChars="200"/>
        <w:jc w:val="left"/>
        <w:textAlignment w:val="baseline"/>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pPr>
      <w:r>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t>报名登记：（1）在</w:t>
      </w:r>
      <w:r>
        <w:rPr>
          <w:rFonts w:hint="eastAsia" w:ascii="宋体" w:hAnsi="宋体" w:cs="宋体"/>
          <w:b w:val="0"/>
          <w:bCs w:val="0"/>
          <w:i w:val="0"/>
          <w:iCs w:val="0"/>
          <w:caps w:val="0"/>
          <w:color w:val="auto"/>
          <w:spacing w:val="0"/>
          <w:kern w:val="0"/>
          <w:sz w:val="22"/>
          <w:szCs w:val="22"/>
          <w:shd w:val="clear" w:color="auto" w:fill="FFFFFF"/>
          <w:vertAlign w:val="baseline"/>
          <w:lang w:val="en-US" w:eastAsia="zh-CN" w:bidi="ar"/>
        </w:rPr>
        <w:t>磋商文件获取</w:t>
      </w:r>
      <w:r>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t>规定时间内使用捆绑省交易平台的CA锁登录安康市公共资源交易中心（http://ak.sxggzyjy.cn/），选择电子交易平台，通过政府采购系统企业端进入，点击我要投标，完善相关投标信息。（2）采购代理公司确认：投标人须在</w:t>
      </w:r>
      <w:r>
        <w:rPr>
          <w:rFonts w:hint="eastAsia" w:ascii="宋体" w:hAnsi="宋体" w:cs="宋体"/>
          <w:b w:val="0"/>
          <w:bCs w:val="0"/>
          <w:i w:val="0"/>
          <w:iCs w:val="0"/>
          <w:caps w:val="0"/>
          <w:color w:val="auto"/>
          <w:spacing w:val="0"/>
          <w:kern w:val="0"/>
          <w:sz w:val="22"/>
          <w:szCs w:val="22"/>
          <w:shd w:val="clear" w:color="auto" w:fill="FFFFFF"/>
          <w:vertAlign w:val="baseline"/>
          <w:lang w:val="en-US" w:eastAsia="zh-CN" w:bidi="ar"/>
        </w:rPr>
        <w:t>磋商</w:t>
      </w:r>
      <w:r>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t>文件发售时间内将网上投标成功回执单、法人授权书、被授权人身份证、营业执照（复印件加盖公章）发送至1085436414@qq.com邮箱并联系采购代理机构进行缴费确认，确认完毕后方可下载</w:t>
      </w:r>
      <w:r>
        <w:rPr>
          <w:rFonts w:hint="eastAsia" w:ascii="宋体" w:hAnsi="宋体" w:cs="宋体"/>
          <w:b w:val="0"/>
          <w:bCs w:val="0"/>
          <w:i w:val="0"/>
          <w:iCs w:val="0"/>
          <w:caps w:val="0"/>
          <w:color w:val="auto"/>
          <w:spacing w:val="0"/>
          <w:kern w:val="0"/>
          <w:sz w:val="22"/>
          <w:szCs w:val="22"/>
          <w:shd w:val="clear" w:color="auto" w:fill="FFFFFF"/>
          <w:vertAlign w:val="baseline"/>
          <w:lang w:val="en-US" w:eastAsia="zh-CN" w:bidi="ar"/>
        </w:rPr>
        <w:t>磋商</w:t>
      </w:r>
      <w:r>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t>文件。(3）未完成网上投标成功的或未向采购代理公司缴费并确认的，视为报名失败。（4）本项目采用电子化投标及远程不见面开标方式，投标企业需将电子投标文件上传至全国公共资源交易平台,相关操作流程详见全国公共资源交易平台（陕西省）网站[服务指南-下载专区]中的《陕西省公共资源交易中心采购项目投标指南》；（5）电子招标文件技术支持：4009280095、4009980000；（6）未及时下载</w:t>
      </w:r>
      <w:r>
        <w:rPr>
          <w:rFonts w:hint="eastAsia" w:ascii="宋体" w:hAnsi="宋体" w:cs="宋体"/>
          <w:b w:val="0"/>
          <w:bCs w:val="0"/>
          <w:i w:val="0"/>
          <w:iCs w:val="0"/>
          <w:caps w:val="0"/>
          <w:color w:val="auto"/>
          <w:spacing w:val="0"/>
          <w:kern w:val="0"/>
          <w:sz w:val="22"/>
          <w:szCs w:val="22"/>
          <w:shd w:val="clear" w:color="auto" w:fill="FFFFFF"/>
          <w:vertAlign w:val="baseline"/>
          <w:lang w:val="en-US" w:eastAsia="zh-CN" w:bidi="ar"/>
        </w:rPr>
        <w:t>磋商</w:t>
      </w:r>
      <w:r>
        <w:rPr>
          <w:rFonts w:hint="eastAsia" w:ascii="宋体" w:hAnsi="宋体" w:eastAsia="宋体" w:cs="宋体"/>
          <w:b w:val="0"/>
          <w:bCs w:val="0"/>
          <w:i w:val="0"/>
          <w:iCs w:val="0"/>
          <w:caps w:val="0"/>
          <w:color w:val="auto"/>
          <w:spacing w:val="0"/>
          <w:kern w:val="0"/>
          <w:sz w:val="22"/>
          <w:szCs w:val="22"/>
          <w:shd w:val="clear" w:color="auto" w:fill="FFFFFF"/>
          <w:vertAlign w:val="baseline"/>
          <w:lang w:val="en-US" w:eastAsia="zh-CN" w:bidi="ar"/>
        </w:rPr>
        <w:t>文件或未经采购代理机构确认的将会影响后续开评标活动。如无进行线上操作，导致无法参与投标的，责任自负。</w:t>
      </w:r>
    </w:p>
    <w:p>
      <w:pPr>
        <w:spacing w:before="1" w:line="360" w:lineRule="auto"/>
        <w:ind w:left="1"/>
        <w:rPr>
          <w:rFonts w:ascii="宋体" w:hAnsi="宋体" w:eastAsia="宋体" w:cs="宋体"/>
          <w:sz w:val="22"/>
          <w:szCs w:val="22"/>
        </w:rPr>
      </w:pPr>
      <w:r>
        <w:rPr>
          <w:rFonts w:ascii="宋体" w:hAnsi="宋体" w:eastAsia="宋体" w:cs="宋体"/>
          <w:spacing w:val="10"/>
          <w:sz w:val="22"/>
          <w:szCs w:val="22"/>
          <w14:textOutline w14:w="4358" w14:cap="sq" w14:cmpd="sng">
            <w14:solidFill>
              <w14:srgbClr w14:val="000000"/>
            </w14:solidFill>
            <w14:prstDash w14:val="solid"/>
            <w14:bevel/>
          </w14:textOutline>
        </w:rPr>
        <w:t>七、对本次采购提出询问，请按以下方式联系</w:t>
      </w:r>
      <w:r>
        <w:rPr>
          <w:rFonts w:ascii="宋体" w:hAnsi="宋体" w:eastAsia="宋体" w:cs="宋体"/>
          <w:spacing w:val="8"/>
          <w:sz w:val="22"/>
          <w:szCs w:val="22"/>
          <w14:textOutline w14:w="4358" w14:cap="sq" w14:cmpd="sng">
            <w14:solidFill>
              <w14:srgbClr w14:val="000000"/>
            </w14:solidFill>
            <w14:prstDash w14:val="solid"/>
            <w14:bevel/>
          </w14:textOutline>
        </w:rPr>
        <w:t>。</w:t>
      </w:r>
    </w:p>
    <w:p>
      <w:pPr>
        <w:pStyle w:val="7"/>
        <w:keepNext w:val="0"/>
        <w:keepLines w:val="0"/>
        <w:widowControl/>
        <w:suppressLineNumbers w:val="0"/>
        <w:pBdr>
          <w:top w:val="none" w:color="auto" w:sz="0" w:space="0"/>
          <w:left w:val="none" w:color="auto" w:sz="0" w:space="0"/>
          <w:bottom w:val="none" w:color="auto" w:sz="0" w:space="0"/>
          <w:right w:val="none" w:color="auto" w:sz="0" w:space="0"/>
        </w:pBdr>
        <w:tabs>
          <w:tab w:val="left" w:pos="1152"/>
          <w:tab w:val="clear" w:pos="1440"/>
        </w:tabs>
        <w:spacing w:before="0" w:beforeAutospacing="0" w:after="0" w:afterAutospacing="0" w:line="360" w:lineRule="auto"/>
        <w:ind w:left="1043" w:leftChars="100" w:right="0" w:hanging="833" w:hangingChars="379"/>
        <w:jc w:val="left"/>
        <w:textAlignment w:val="baseline"/>
        <w:rPr>
          <w:rFonts w:hint="eastAsia" w:ascii="宋体" w:hAnsi="宋体" w:eastAsia="宋体" w:cs="宋体"/>
          <w:b w:val="0"/>
          <w:bCs w:val="0"/>
          <w:color w:val="auto"/>
          <w:sz w:val="22"/>
          <w:szCs w:val="22"/>
        </w:rPr>
      </w:pPr>
      <w:r>
        <w:rPr>
          <w:rFonts w:hint="eastAsia" w:ascii="宋体" w:hAnsi="宋体" w:eastAsia="宋体" w:cs="宋体"/>
          <w:b w:val="0"/>
          <w:bCs w:val="0"/>
          <w:i w:val="0"/>
          <w:iCs w:val="0"/>
          <w:caps w:val="0"/>
          <w:color w:val="auto"/>
          <w:spacing w:val="0"/>
          <w:sz w:val="22"/>
          <w:szCs w:val="22"/>
          <w:shd w:val="clear" w:color="auto" w:fill="FFFFFF"/>
          <w:vertAlign w:val="baseline"/>
        </w:rPr>
        <w:t>1.采购人信息</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color w:val="auto"/>
          <w:sz w:val="22"/>
          <w:szCs w:val="22"/>
          <w:highlight w:val="none"/>
        </w:rPr>
      </w:pPr>
      <w:r>
        <w:rPr>
          <w:rFonts w:hint="eastAsia" w:ascii="宋体" w:hAnsi="宋体" w:eastAsia="宋体" w:cs="宋体"/>
          <w:i w:val="0"/>
          <w:iCs w:val="0"/>
          <w:caps w:val="0"/>
          <w:color w:val="auto"/>
          <w:spacing w:val="0"/>
          <w:sz w:val="22"/>
          <w:szCs w:val="22"/>
          <w:highlight w:val="none"/>
          <w:shd w:val="clear" w:color="auto" w:fill="FFFFFF"/>
          <w:vertAlign w:val="baseline"/>
        </w:rPr>
        <w:t>名称：岚皋县教育体育和科技局</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color w:val="auto"/>
          <w:sz w:val="22"/>
          <w:szCs w:val="22"/>
          <w:lang w:val="en-US" w:eastAsia="zh-CN"/>
        </w:rPr>
      </w:pPr>
      <w:r>
        <w:rPr>
          <w:rFonts w:hint="eastAsia" w:ascii="宋体" w:hAnsi="宋体" w:eastAsia="宋体" w:cs="宋体"/>
          <w:i w:val="0"/>
          <w:iCs w:val="0"/>
          <w:caps w:val="0"/>
          <w:color w:val="auto"/>
          <w:spacing w:val="0"/>
          <w:sz w:val="22"/>
          <w:szCs w:val="22"/>
          <w:shd w:val="clear" w:color="auto" w:fill="FFFFFF"/>
          <w:vertAlign w:val="baseline"/>
        </w:rPr>
        <w:t>地址：安康市岚皋县城关镇堰溪街36号</w:t>
      </w:r>
      <w:r>
        <w:rPr>
          <w:rFonts w:hint="eastAsia" w:eastAsia="宋体" w:cs="宋体"/>
          <w:i w:val="0"/>
          <w:iCs w:val="0"/>
          <w:caps w:val="0"/>
          <w:color w:val="auto"/>
          <w:spacing w:val="0"/>
          <w:sz w:val="22"/>
          <w:szCs w:val="22"/>
          <w:shd w:val="clear" w:color="auto" w:fill="FFFFFF"/>
          <w:vertAlign w:val="baseline"/>
          <w:lang w:val="en-US" w:eastAsia="zh-CN"/>
        </w:rPr>
        <w:t xml:space="preserve"> </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color w:val="auto"/>
          <w:sz w:val="22"/>
          <w:szCs w:val="22"/>
          <w:lang w:eastAsia="zh-CN"/>
        </w:rPr>
      </w:pPr>
      <w:r>
        <w:rPr>
          <w:rFonts w:hint="eastAsia" w:ascii="宋体" w:hAnsi="宋体" w:eastAsia="宋体" w:cs="宋体"/>
          <w:i w:val="0"/>
          <w:iCs w:val="0"/>
          <w:caps w:val="0"/>
          <w:color w:val="auto"/>
          <w:spacing w:val="0"/>
          <w:sz w:val="22"/>
          <w:szCs w:val="22"/>
          <w:shd w:val="clear" w:color="auto" w:fill="FFFFFF"/>
          <w:vertAlign w:val="baseline"/>
        </w:rPr>
        <w:t>联系方式：</w:t>
      </w:r>
      <w:r>
        <w:rPr>
          <w:rFonts w:hint="eastAsia" w:eastAsia="宋体" w:cs="宋体"/>
          <w:i w:val="0"/>
          <w:iCs w:val="0"/>
          <w:caps w:val="0"/>
          <w:color w:val="auto"/>
          <w:spacing w:val="0"/>
          <w:sz w:val="22"/>
          <w:szCs w:val="22"/>
          <w:shd w:val="clear" w:color="auto" w:fill="FFFFFF"/>
          <w:vertAlign w:val="baseline"/>
          <w:lang w:val="en-US" w:eastAsia="zh-CN"/>
        </w:rPr>
        <w:t xml:space="preserve">15877494425 </w:t>
      </w:r>
    </w:p>
    <w:p>
      <w:pPr>
        <w:pStyle w:val="7"/>
        <w:keepNext w:val="0"/>
        <w:keepLines w:val="0"/>
        <w:widowControl/>
        <w:suppressLineNumbers w:val="0"/>
        <w:pBdr>
          <w:top w:val="none" w:color="auto" w:sz="0" w:space="0"/>
          <w:left w:val="none" w:color="auto" w:sz="0" w:space="0"/>
          <w:bottom w:val="none" w:color="auto" w:sz="0" w:space="0"/>
          <w:right w:val="none" w:color="auto" w:sz="0" w:space="0"/>
        </w:pBdr>
        <w:tabs>
          <w:tab w:val="left" w:pos="1152"/>
          <w:tab w:val="clear" w:pos="1440"/>
        </w:tabs>
        <w:spacing w:before="0" w:beforeAutospacing="0" w:after="0" w:afterAutospacing="0" w:line="360" w:lineRule="auto"/>
        <w:ind w:left="1043" w:leftChars="100" w:right="0" w:hanging="833" w:hangingChars="379"/>
        <w:jc w:val="left"/>
        <w:textAlignment w:val="baseline"/>
        <w:rPr>
          <w:rFonts w:hint="eastAsia" w:ascii="宋体" w:hAnsi="宋体" w:eastAsia="宋体" w:cs="宋体"/>
          <w:b w:val="0"/>
          <w:bCs w:val="0"/>
          <w:color w:val="auto"/>
          <w:sz w:val="22"/>
          <w:szCs w:val="22"/>
        </w:rPr>
      </w:pPr>
      <w:r>
        <w:rPr>
          <w:rFonts w:hint="eastAsia" w:ascii="宋体" w:hAnsi="宋体" w:eastAsia="宋体" w:cs="宋体"/>
          <w:b w:val="0"/>
          <w:bCs w:val="0"/>
          <w:i w:val="0"/>
          <w:iCs w:val="0"/>
          <w:caps w:val="0"/>
          <w:color w:val="auto"/>
          <w:spacing w:val="0"/>
          <w:sz w:val="22"/>
          <w:szCs w:val="22"/>
          <w:shd w:val="clear" w:color="auto" w:fill="FFFFFF"/>
          <w:vertAlign w:val="baseline"/>
        </w:rPr>
        <w:t>2.采购代理机构信息</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名称：</w:t>
      </w:r>
      <w:r>
        <w:rPr>
          <w:rFonts w:hint="eastAsia" w:ascii="宋体" w:hAnsi="宋体" w:eastAsia="宋体" w:cs="宋体"/>
          <w:i w:val="0"/>
          <w:iCs w:val="0"/>
          <w:caps w:val="0"/>
          <w:color w:val="auto"/>
          <w:spacing w:val="0"/>
          <w:sz w:val="22"/>
          <w:szCs w:val="22"/>
          <w:shd w:val="clear" w:color="auto" w:fill="FFFFFF"/>
          <w:vertAlign w:val="baseline"/>
          <w:lang w:eastAsia="zh-CN"/>
        </w:rPr>
        <w:t>陕西华茂建设监理咨询有限公司</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地址：</w:t>
      </w:r>
      <w:r>
        <w:rPr>
          <w:rFonts w:hint="eastAsia" w:ascii="宋体" w:hAnsi="宋体" w:eastAsia="宋体" w:cs="宋体"/>
          <w:i w:val="0"/>
          <w:iCs w:val="0"/>
          <w:caps w:val="0"/>
          <w:color w:val="auto"/>
          <w:spacing w:val="0"/>
          <w:sz w:val="22"/>
          <w:szCs w:val="22"/>
          <w:shd w:val="clear" w:color="auto" w:fill="FFFFFF"/>
          <w:vertAlign w:val="baseline"/>
          <w:lang w:eastAsia="zh-CN"/>
        </w:rPr>
        <w:t>安康市汉滨区兴科明珠小区西门 35 幢 6 楼 601 室</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联系方式：1</w:t>
      </w:r>
      <w:r>
        <w:rPr>
          <w:rFonts w:hint="eastAsia" w:ascii="宋体" w:hAnsi="宋体" w:eastAsia="宋体" w:cs="宋体"/>
          <w:i w:val="0"/>
          <w:iCs w:val="0"/>
          <w:caps w:val="0"/>
          <w:color w:val="auto"/>
          <w:spacing w:val="0"/>
          <w:sz w:val="22"/>
          <w:szCs w:val="22"/>
          <w:shd w:val="clear" w:color="auto" w:fill="FFFFFF"/>
          <w:vertAlign w:val="baseline"/>
          <w:lang w:val="en-US" w:eastAsia="zh-CN"/>
        </w:rPr>
        <w:t>8292539108</w:t>
      </w:r>
    </w:p>
    <w:p>
      <w:pPr>
        <w:pStyle w:val="7"/>
        <w:keepNext w:val="0"/>
        <w:keepLines w:val="0"/>
        <w:widowControl/>
        <w:suppressLineNumbers w:val="0"/>
        <w:pBdr>
          <w:top w:val="none" w:color="auto" w:sz="0" w:space="0"/>
          <w:left w:val="none" w:color="auto" w:sz="0" w:space="0"/>
          <w:bottom w:val="none" w:color="auto" w:sz="0" w:space="0"/>
          <w:right w:val="none" w:color="auto" w:sz="0" w:space="0"/>
        </w:pBdr>
        <w:tabs>
          <w:tab w:val="left" w:pos="1152"/>
          <w:tab w:val="clear" w:pos="1440"/>
        </w:tabs>
        <w:spacing w:before="0" w:beforeAutospacing="0" w:after="0" w:afterAutospacing="0" w:line="360" w:lineRule="auto"/>
        <w:ind w:left="1043" w:leftChars="100" w:right="0" w:hanging="833" w:hangingChars="379"/>
        <w:jc w:val="left"/>
        <w:textAlignment w:val="baseline"/>
        <w:rPr>
          <w:rFonts w:hint="eastAsia" w:ascii="宋体" w:hAnsi="宋体" w:eastAsia="宋体" w:cs="宋体"/>
          <w:b w:val="0"/>
          <w:bCs w:val="0"/>
          <w:color w:val="auto"/>
          <w:sz w:val="22"/>
          <w:szCs w:val="22"/>
        </w:rPr>
      </w:pPr>
      <w:r>
        <w:rPr>
          <w:rFonts w:hint="eastAsia" w:ascii="宋体" w:hAnsi="宋体" w:eastAsia="宋体" w:cs="宋体"/>
          <w:b w:val="0"/>
          <w:bCs w:val="0"/>
          <w:i w:val="0"/>
          <w:iCs w:val="0"/>
          <w:caps w:val="0"/>
          <w:color w:val="auto"/>
          <w:spacing w:val="0"/>
          <w:sz w:val="22"/>
          <w:szCs w:val="22"/>
          <w:shd w:val="clear" w:color="auto" w:fill="FFFFFF"/>
          <w:vertAlign w:val="baseline"/>
        </w:rPr>
        <w:t>3.项目联系方式</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color w:val="auto"/>
          <w:sz w:val="22"/>
          <w:szCs w:val="22"/>
        </w:rPr>
      </w:pPr>
      <w:r>
        <w:rPr>
          <w:rFonts w:hint="eastAsia" w:ascii="宋体" w:hAnsi="宋体" w:eastAsia="宋体" w:cs="宋体"/>
          <w:i w:val="0"/>
          <w:iCs w:val="0"/>
          <w:caps w:val="0"/>
          <w:color w:val="auto"/>
          <w:spacing w:val="0"/>
          <w:sz w:val="22"/>
          <w:szCs w:val="22"/>
          <w:shd w:val="clear" w:color="auto" w:fill="FFFFFF"/>
          <w:vertAlign w:val="baseline"/>
        </w:rPr>
        <w:t>项目联系人：</w:t>
      </w:r>
      <w:r>
        <w:rPr>
          <w:rFonts w:hint="eastAsia" w:ascii="宋体" w:hAnsi="宋体" w:eastAsia="宋体" w:cs="宋体"/>
          <w:i w:val="0"/>
          <w:iCs w:val="0"/>
          <w:caps w:val="0"/>
          <w:color w:val="auto"/>
          <w:spacing w:val="0"/>
          <w:sz w:val="22"/>
          <w:szCs w:val="22"/>
          <w:shd w:val="clear" w:color="auto" w:fill="FFFFFF"/>
          <w:vertAlign w:val="baseline"/>
          <w:lang w:eastAsia="zh-CN"/>
        </w:rPr>
        <w:t>王</w:t>
      </w:r>
      <w:r>
        <w:rPr>
          <w:rFonts w:hint="eastAsia" w:ascii="宋体" w:hAnsi="宋体" w:eastAsia="宋体" w:cs="宋体"/>
          <w:i w:val="0"/>
          <w:iCs w:val="0"/>
          <w:caps w:val="0"/>
          <w:color w:val="auto"/>
          <w:spacing w:val="0"/>
          <w:sz w:val="22"/>
          <w:szCs w:val="22"/>
          <w:shd w:val="clear" w:color="auto" w:fill="FFFFFF"/>
          <w:vertAlign w:val="baseline"/>
        </w:rPr>
        <w:t>工</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firstLine="384"/>
        <w:jc w:val="both"/>
        <w:textAlignment w:val="baseline"/>
        <w:rPr>
          <w:rFonts w:hint="eastAsia" w:ascii="宋体" w:hAnsi="宋体" w:eastAsia="宋体" w:cs="宋体"/>
          <w:i w:val="0"/>
          <w:iCs w:val="0"/>
          <w:caps w:val="0"/>
          <w:color w:val="auto"/>
          <w:spacing w:val="0"/>
          <w:sz w:val="22"/>
          <w:szCs w:val="22"/>
          <w:shd w:val="clear" w:color="auto" w:fill="FFFFFF"/>
          <w:vertAlign w:val="baseline"/>
        </w:rPr>
      </w:pPr>
      <w:r>
        <w:rPr>
          <w:rFonts w:hint="eastAsia" w:ascii="宋体" w:hAnsi="宋体" w:eastAsia="宋体" w:cs="宋体"/>
          <w:i w:val="0"/>
          <w:iCs w:val="0"/>
          <w:caps w:val="0"/>
          <w:color w:val="auto"/>
          <w:spacing w:val="0"/>
          <w:sz w:val="22"/>
          <w:szCs w:val="22"/>
          <w:shd w:val="clear" w:color="auto" w:fill="FFFFFF"/>
          <w:vertAlign w:val="baseline"/>
        </w:rPr>
        <w:t>电话：1</w:t>
      </w:r>
      <w:r>
        <w:rPr>
          <w:rFonts w:hint="eastAsia" w:ascii="宋体" w:hAnsi="宋体" w:eastAsia="宋体" w:cs="宋体"/>
          <w:i w:val="0"/>
          <w:iCs w:val="0"/>
          <w:caps w:val="0"/>
          <w:color w:val="auto"/>
          <w:spacing w:val="0"/>
          <w:sz w:val="22"/>
          <w:szCs w:val="22"/>
          <w:shd w:val="clear" w:color="auto" w:fill="FFFFFF"/>
          <w:vertAlign w:val="baseline"/>
          <w:lang w:val="en-US" w:eastAsia="zh-CN"/>
        </w:rPr>
        <w:t>8292539108</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right"/>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right"/>
        <w:textAlignment w:val="baseline"/>
        <w:rPr>
          <w:rFonts w:hint="eastAsia" w:ascii="宋体" w:hAnsi="宋体" w:eastAsia="宋体" w:cs="宋体"/>
          <w:i w:val="0"/>
          <w:iCs w:val="0"/>
          <w:caps w:val="0"/>
          <w:color w:val="auto"/>
          <w:spacing w:val="0"/>
          <w:sz w:val="22"/>
          <w:szCs w:val="22"/>
          <w:shd w:val="clear" w:color="auto" w:fill="FFFFFF"/>
          <w:vertAlign w:val="baseline"/>
          <w:lang w:eastAsia="zh-CN"/>
        </w:rPr>
      </w:pPr>
      <w:r>
        <w:rPr>
          <w:rFonts w:hint="eastAsia" w:ascii="宋体" w:hAnsi="宋体" w:eastAsia="宋体" w:cs="宋体"/>
          <w:i w:val="0"/>
          <w:iCs w:val="0"/>
          <w:caps w:val="0"/>
          <w:color w:val="auto"/>
          <w:spacing w:val="0"/>
          <w:sz w:val="22"/>
          <w:szCs w:val="22"/>
          <w:shd w:val="clear" w:color="auto" w:fill="FFFFFF"/>
          <w:vertAlign w:val="baseline"/>
          <w:lang w:eastAsia="zh-CN"/>
        </w:rPr>
        <w:t>陕西华茂建设监理咨询有限公司</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360" w:lineRule="auto"/>
        <w:ind w:left="0" w:right="0" w:firstLine="384"/>
        <w:jc w:val="right"/>
        <w:textAlignment w:val="baseline"/>
        <w:rPr>
          <w:rFonts w:hint="eastAsia" w:ascii="宋体" w:hAnsi="宋体" w:eastAsia="宋体" w:cs="宋体"/>
          <w:i w:val="0"/>
          <w:iCs w:val="0"/>
          <w:caps w:val="0"/>
          <w:color w:val="auto"/>
          <w:spacing w:val="0"/>
          <w:sz w:val="22"/>
          <w:szCs w:val="22"/>
        </w:rPr>
      </w:pPr>
      <w:r>
        <w:rPr>
          <w:rFonts w:hint="eastAsia" w:ascii="宋体" w:hAnsi="宋体" w:eastAsia="宋体" w:cs="宋体"/>
          <w:i w:val="0"/>
          <w:iCs w:val="0"/>
          <w:caps w:val="0"/>
          <w:color w:val="auto"/>
          <w:spacing w:val="0"/>
          <w:sz w:val="22"/>
          <w:szCs w:val="22"/>
          <w:shd w:val="clear" w:color="auto" w:fill="FFFFFF"/>
          <w:vertAlign w:val="baseline"/>
        </w:rPr>
        <w:t>202</w:t>
      </w:r>
      <w:r>
        <w:rPr>
          <w:rFonts w:hint="eastAsia" w:eastAsia="宋体" w:cs="宋体"/>
          <w:i w:val="0"/>
          <w:iCs w:val="0"/>
          <w:caps w:val="0"/>
          <w:color w:val="auto"/>
          <w:spacing w:val="0"/>
          <w:sz w:val="22"/>
          <w:szCs w:val="22"/>
          <w:shd w:val="clear" w:color="auto" w:fill="FFFFFF"/>
          <w:vertAlign w:val="baseline"/>
          <w:lang w:val="en-US" w:eastAsia="zh-CN"/>
        </w:rPr>
        <w:t>3</w:t>
      </w:r>
      <w:r>
        <w:rPr>
          <w:rFonts w:hint="eastAsia" w:ascii="宋体" w:hAnsi="宋体" w:eastAsia="宋体" w:cs="宋体"/>
          <w:i w:val="0"/>
          <w:iCs w:val="0"/>
          <w:caps w:val="0"/>
          <w:color w:val="auto"/>
          <w:spacing w:val="0"/>
          <w:sz w:val="22"/>
          <w:szCs w:val="22"/>
          <w:shd w:val="clear" w:color="auto" w:fill="FFFFFF"/>
          <w:vertAlign w:val="baseline"/>
        </w:rPr>
        <w:t>年0</w:t>
      </w:r>
      <w:r>
        <w:rPr>
          <w:rFonts w:hint="eastAsia" w:eastAsia="宋体" w:cs="宋体"/>
          <w:i w:val="0"/>
          <w:iCs w:val="0"/>
          <w:caps w:val="0"/>
          <w:color w:val="auto"/>
          <w:spacing w:val="0"/>
          <w:sz w:val="22"/>
          <w:szCs w:val="22"/>
          <w:shd w:val="clear" w:color="auto" w:fill="FFFFFF"/>
          <w:vertAlign w:val="baseline"/>
          <w:lang w:val="en-US" w:eastAsia="zh-CN"/>
        </w:rPr>
        <w:t>3</w:t>
      </w:r>
      <w:r>
        <w:rPr>
          <w:rFonts w:hint="eastAsia" w:ascii="宋体" w:hAnsi="宋体" w:eastAsia="宋体" w:cs="宋体"/>
          <w:i w:val="0"/>
          <w:iCs w:val="0"/>
          <w:caps w:val="0"/>
          <w:color w:val="auto"/>
          <w:spacing w:val="0"/>
          <w:sz w:val="22"/>
          <w:szCs w:val="22"/>
          <w:shd w:val="clear" w:color="auto" w:fill="FFFFFF"/>
          <w:vertAlign w:val="baseline"/>
        </w:rPr>
        <w:t>月</w:t>
      </w:r>
      <w:r>
        <w:rPr>
          <w:rFonts w:hint="eastAsia" w:eastAsia="宋体" w:cs="宋体"/>
          <w:i w:val="0"/>
          <w:iCs w:val="0"/>
          <w:caps w:val="0"/>
          <w:color w:val="auto"/>
          <w:spacing w:val="0"/>
          <w:sz w:val="22"/>
          <w:szCs w:val="22"/>
          <w:shd w:val="clear" w:color="auto" w:fill="FFFFFF"/>
          <w:vertAlign w:val="baseline"/>
          <w:lang w:val="en-US" w:eastAsia="zh-CN"/>
        </w:rPr>
        <w:t>25</w:t>
      </w:r>
      <w:r>
        <w:rPr>
          <w:rFonts w:hint="eastAsia" w:ascii="宋体" w:hAnsi="宋体" w:eastAsia="宋体" w:cs="宋体"/>
          <w:i w:val="0"/>
          <w:iCs w:val="0"/>
          <w:caps w:val="0"/>
          <w:color w:val="auto"/>
          <w:spacing w:val="0"/>
          <w:sz w:val="22"/>
          <w:szCs w:val="22"/>
          <w:shd w:val="clear" w:color="auto" w:fill="FFFFFF"/>
          <w:vertAlign w:val="baseline"/>
        </w:rPr>
        <w:t>日</w:t>
      </w:r>
    </w:p>
    <w:p>
      <w:pPr>
        <w:spacing w:before="75" w:line="545" w:lineRule="auto"/>
        <w:ind w:left="7663" w:hanging="420"/>
        <w:rPr>
          <w:rFonts w:ascii="宋体" w:hAnsi="宋体" w:eastAsia="宋体" w:cs="宋体"/>
          <w:sz w:val="23"/>
          <w:szCs w:val="23"/>
        </w:rPr>
      </w:pPr>
    </w:p>
    <w:p>
      <w:pPr>
        <w:sectPr>
          <w:headerReference r:id="rId8" w:type="default"/>
          <w:footerReference r:id="rId9" w:type="default"/>
          <w:pgSz w:w="11906" w:h="16839"/>
          <w:pgMar w:top="1440" w:right="1080" w:bottom="1440" w:left="1080" w:header="964" w:footer="958" w:gutter="0"/>
          <w:cols w:space="720" w:num="1"/>
        </w:sectPr>
      </w:pPr>
    </w:p>
    <w:p>
      <w:pPr>
        <w:spacing w:before="63" w:line="224" w:lineRule="auto"/>
        <w:ind w:left="3540"/>
        <w:rPr>
          <w:rFonts w:ascii="宋体" w:hAnsi="宋体" w:eastAsia="宋体" w:cs="宋体"/>
          <w:sz w:val="31"/>
          <w:szCs w:val="31"/>
        </w:rPr>
      </w:pPr>
      <w:r>
        <w:rPr>
          <w:rFonts w:ascii="宋体" w:hAnsi="宋体" w:eastAsia="宋体" w:cs="宋体"/>
          <w:spacing w:val="13"/>
          <w:sz w:val="31"/>
          <w:szCs w:val="31"/>
          <w14:textOutline w14:w="5793" w14:cap="sq" w14:cmpd="sng">
            <w14:solidFill>
              <w14:srgbClr w14:val="000000"/>
            </w14:solidFill>
            <w14:prstDash w14:val="solid"/>
            <w14:bevel/>
          </w14:textOutline>
        </w:rPr>
        <w:t>第</w:t>
      </w:r>
      <w:r>
        <w:rPr>
          <w:rFonts w:ascii="宋体" w:hAnsi="宋体" w:eastAsia="宋体" w:cs="宋体"/>
          <w:spacing w:val="8"/>
          <w:sz w:val="31"/>
          <w:szCs w:val="31"/>
          <w14:textOutline w14:w="5793" w14:cap="sq" w14:cmpd="sng">
            <w14:solidFill>
              <w14:srgbClr w14:val="000000"/>
            </w14:solidFill>
            <w14:prstDash w14:val="solid"/>
            <w14:bevel/>
          </w14:textOutline>
        </w:rPr>
        <w:t>二章</w:t>
      </w:r>
      <w:r>
        <w:rPr>
          <w:rFonts w:ascii="宋体" w:hAnsi="宋体" w:eastAsia="宋体" w:cs="宋体"/>
          <w:spacing w:val="8"/>
          <w:sz w:val="31"/>
          <w:szCs w:val="31"/>
        </w:rPr>
        <w:t xml:space="preserve">  </w:t>
      </w:r>
      <w:r>
        <w:rPr>
          <w:rFonts w:ascii="宋体" w:hAnsi="宋体" w:eastAsia="宋体" w:cs="宋体"/>
          <w:spacing w:val="8"/>
          <w:sz w:val="31"/>
          <w:szCs w:val="31"/>
          <w14:textOutline w14:w="5793" w14:cap="sq" w14:cmpd="sng">
            <w14:solidFill>
              <w14:srgbClr w14:val="000000"/>
            </w14:solidFill>
            <w14:prstDash w14:val="solid"/>
            <w14:bevel/>
          </w14:textOutline>
        </w:rPr>
        <w:t>磋商须知</w:t>
      </w:r>
    </w:p>
    <w:p>
      <w:pPr>
        <w:spacing w:before="159" w:line="226" w:lineRule="auto"/>
        <w:ind w:left="4077"/>
        <w:outlineLvl w:val="1"/>
        <w:rPr>
          <w:rFonts w:ascii="宋体" w:hAnsi="宋体" w:eastAsia="宋体" w:cs="宋体"/>
          <w:sz w:val="29"/>
          <w:szCs w:val="29"/>
        </w:rPr>
      </w:pPr>
      <w:r>
        <w:rPr>
          <w:rFonts w:ascii="宋体" w:hAnsi="宋体" w:eastAsia="宋体" w:cs="宋体"/>
          <w:spacing w:val="-35"/>
          <w:sz w:val="29"/>
          <w:szCs w:val="29"/>
          <w14:textOutline w14:w="5448" w14:cap="sq" w14:cmpd="sng">
            <w14:solidFill>
              <w14:srgbClr w14:val="000000"/>
            </w14:solidFill>
            <w14:prstDash w14:val="solid"/>
            <w14:bevel/>
          </w14:textOutline>
        </w:rPr>
        <w:t>一</w:t>
      </w:r>
      <w:r>
        <w:rPr>
          <w:rFonts w:ascii="宋体" w:hAnsi="宋体" w:eastAsia="宋体" w:cs="宋体"/>
          <w:spacing w:val="-30"/>
          <w:sz w:val="29"/>
          <w:szCs w:val="29"/>
        </w:rPr>
        <w:t xml:space="preserve"> </w:t>
      </w:r>
      <w:r>
        <w:rPr>
          <w:rFonts w:ascii="宋体" w:hAnsi="宋体" w:eastAsia="宋体" w:cs="宋体"/>
          <w:spacing w:val="-30"/>
          <w:sz w:val="29"/>
          <w:szCs w:val="29"/>
          <w14:textOutline w14:w="5448" w14:cap="sq" w14:cmpd="sng">
            <w14:solidFill>
              <w14:srgbClr w14:val="000000"/>
            </w14:solidFill>
            <w14:prstDash w14:val="solid"/>
            <w14:bevel/>
          </w14:textOutline>
        </w:rPr>
        <w:t>、</w:t>
      </w:r>
      <w:r>
        <w:rPr>
          <w:rFonts w:ascii="宋体" w:hAnsi="宋体" w:eastAsia="宋体" w:cs="宋体"/>
          <w:spacing w:val="-30"/>
          <w:sz w:val="29"/>
          <w:szCs w:val="29"/>
        </w:rPr>
        <w:t xml:space="preserve">  </w:t>
      </w:r>
      <w:r>
        <w:rPr>
          <w:rFonts w:ascii="宋体" w:hAnsi="宋体" w:eastAsia="宋体" w:cs="宋体"/>
          <w:spacing w:val="-30"/>
          <w:sz w:val="29"/>
          <w:szCs w:val="29"/>
          <w14:textOutline w14:w="5448" w14:cap="sq" w14:cmpd="sng">
            <w14:solidFill>
              <w14:srgbClr w14:val="000000"/>
            </w14:solidFill>
            <w14:prstDash w14:val="solid"/>
            <w14:bevel/>
          </w14:textOutline>
        </w:rPr>
        <w:t>总</w:t>
      </w:r>
      <w:r>
        <w:rPr>
          <w:rFonts w:ascii="宋体" w:hAnsi="宋体" w:eastAsia="宋体" w:cs="宋体"/>
          <w:spacing w:val="-30"/>
          <w:sz w:val="29"/>
          <w:szCs w:val="29"/>
        </w:rPr>
        <w:t xml:space="preserve"> </w:t>
      </w:r>
      <w:r>
        <w:rPr>
          <w:rFonts w:ascii="宋体" w:hAnsi="宋体" w:eastAsia="宋体" w:cs="宋体"/>
          <w:spacing w:val="-30"/>
          <w:sz w:val="29"/>
          <w:szCs w:val="29"/>
          <w14:textOutline w14:w="5448" w14:cap="sq" w14:cmpd="sng">
            <w14:solidFill>
              <w14:srgbClr w14:val="000000"/>
            </w14:solidFill>
            <w14:prstDash w14:val="solid"/>
            <w14:bevel/>
          </w14:textOutline>
        </w:rPr>
        <w:t>则</w:t>
      </w:r>
    </w:p>
    <w:p>
      <w:pPr>
        <w:spacing w:before="287" w:line="385" w:lineRule="auto"/>
        <w:ind w:firstLine="481"/>
        <w:rPr>
          <w:rFonts w:ascii="宋体" w:hAnsi="宋体" w:eastAsia="宋体" w:cs="宋体"/>
          <w:sz w:val="23"/>
          <w:szCs w:val="23"/>
        </w:rPr>
      </w:pPr>
      <w:r>
        <w:rPr>
          <w:rFonts w:ascii="宋体" w:hAnsi="宋体" w:eastAsia="宋体" w:cs="宋体"/>
          <w:spacing w:val="20"/>
          <w:sz w:val="23"/>
          <w:szCs w:val="23"/>
        </w:rPr>
        <w:t>本次</w:t>
      </w:r>
      <w:r>
        <w:rPr>
          <w:rFonts w:ascii="宋体" w:hAnsi="宋体" w:eastAsia="宋体" w:cs="宋体"/>
          <w:spacing w:val="17"/>
          <w:sz w:val="23"/>
          <w:szCs w:val="23"/>
        </w:rPr>
        <w:t>采</w:t>
      </w:r>
      <w:r>
        <w:rPr>
          <w:rFonts w:ascii="宋体" w:hAnsi="宋体" w:eastAsia="宋体" w:cs="宋体"/>
          <w:spacing w:val="10"/>
          <w:sz w:val="23"/>
          <w:szCs w:val="23"/>
        </w:rPr>
        <w:t>购依据《中华人民共和国政府采购法》、《政府采购货物和服务招标投标管理办</w:t>
      </w:r>
      <w:r>
        <w:rPr>
          <w:rFonts w:ascii="宋体" w:hAnsi="宋体" w:eastAsia="宋体" w:cs="宋体"/>
          <w:sz w:val="23"/>
          <w:szCs w:val="23"/>
        </w:rPr>
        <w:t xml:space="preserve"> </w:t>
      </w:r>
      <w:r>
        <w:rPr>
          <w:rFonts w:ascii="宋体" w:hAnsi="宋体" w:eastAsia="宋体" w:cs="宋体"/>
          <w:spacing w:val="4"/>
          <w:sz w:val="23"/>
          <w:szCs w:val="23"/>
        </w:rPr>
        <w:t>法</w:t>
      </w:r>
      <w:r>
        <w:rPr>
          <w:rFonts w:ascii="宋体" w:hAnsi="宋体" w:eastAsia="宋体" w:cs="宋体"/>
          <w:spacing w:val="2"/>
          <w:sz w:val="23"/>
          <w:szCs w:val="23"/>
        </w:rPr>
        <w:t>》、 (财政部第 87 号令) 、《中华人民共和国政府采购法实施条例》、《政府采购竞争性</w:t>
      </w:r>
      <w:r>
        <w:rPr>
          <w:rFonts w:ascii="宋体" w:hAnsi="宋体" w:eastAsia="宋体" w:cs="宋体"/>
          <w:sz w:val="23"/>
          <w:szCs w:val="23"/>
        </w:rPr>
        <w:t xml:space="preserve"> </w:t>
      </w:r>
      <w:r>
        <w:rPr>
          <w:rFonts w:ascii="宋体" w:hAnsi="宋体" w:eastAsia="宋体" w:cs="宋体"/>
          <w:spacing w:val="2"/>
          <w:sz w:val="23"/>
          <w:szCs w:val="23"/>
        </w:rPr>
        <w:t>磋商采购方式管理暂行办法》 (财库〔2014〕214 号)、《陕财办采资 (</w:t>
      </w:r>
      <w:r>
        <w:rPr>
          <w:rFonts w:ascii="宋体" w:hAnsi="宋体" w:eastAsia="宋体" w:cs="宋体"/>
          <w:spacing w:val="1"/>
          <w:sz w:val="23"/>
          <w:szCs w:val="23"/>
        </w:rPr>
        <w:t>2016) 53 号》文件及</w:t>
      </w:r>
      <w:r>
        <w:rPr>
          <w:rFonts w:ascii="宋体" w:hAnsi="宋体" w:eastAsia="宋体" w:cs="宋体"/>
          <w:sz w:val="23"/>
          <w:szCs w:val="23"/>
        </w:rPr>
        <w:t xml:space="preserve"> </w:t>
      </w:r>
      <w:r>
        <w:rPr>
          <w:rFonts w:ascii="宋体" w:hAnsi="宋体" w:eastAsia="宋体" w:cs="宋体"/>
          <w:spacing w:val="15"/>
          <w:sz w:val="23"/>
          <w:szCs w:val="23"/>
        </w:rPr>
        <w:t>国</w:t>
      </w:r>
      <w:r>
        <w:rPr>
          <w:rFonts w:ascii="宋体" w:hAnsi="宋体" w:eastAsia="宋体" w:cs="宋体"/>
          <w:spacing w:val="8"/>
          <w:sz w:val="23"/>
          <w:szCs w:val="23"/>
        </w:rPr>
        <w:t>家现行有关法律法规执行。</w:t>
      </w:r>
    </w:p>
    <w:p>
      <w:pPr>
        <w:spacing w:line="310" w:lineRule="exact"/>
        <w:ind w:left="499"/>
        <w:rPr>
          <w:rFonts w:ascii="宋体" w:hAnsi="宋体" w:eastAsia="宋体" w:cs="宋体"/>
          <w:sz w:val="23"/>
          <w:szCs w:val="23"/>
        </w:rPr>
      </w:pPr>
      <w:r>
        <w:rPr>
          <w:rFonts w:ascii="宋体" w:hAnsi="宋体" w:eastAsia="宋体" w:cs="宋体"/>
          <w:spacing w:val="12"/>
          <w:position w:val="1"/>
          <w:sz w:val="23"/>
          <w:szCs w:val="23"/>
          <w14:textOutline w14:w="4358" w14:cap="sq" w14:cmpd="sng">
            <w14:solidFill>
              <w14:srgbClr w14:val="000000"/>
            </w14:solidFill>
            <w14:prstDash w14:val="solid"/>
            <w14:bevel/>
          </w14:textOutline>
        </w:rPr>
        <w:t>1</w:t>
      </w:r>
      <w:r>
        <w:rPr>
          <w:rFonts w:ascii="宋体" w:hAnsi="宋体" w:eastAsia="宋体" w:cs="宋体"/>
          <w:spacing w:val="9"/>
          <w:position w:val="1"/>
          <w:sz w:val="23"/>
          <w:szCs w:val="23"/>
          <w14:textOutline w14:w="4358" w14:cap="sq" w14:cmpd="sng">
            <w14:solidFill>
              <w14:srgbClr w14:val="000000"/>
            </w14:solidFill>
            <w14:prstDash w14:val="solid"/>
            <w14:bevel/>
          </w14:textOutline>
        </w:rPr>
        <w:t>．采购人、采购代理机构、监督管理机构</w:t>
      </w:r>
    </w:p>
    <w:p>
      <w:pPr>
        <w:spacing w:before="169" w:line="227" w:lineRule="auto"/>
        <w:ind w:left="499"/>
        <w:rPr>
          <w:rFonts w:ascii="宋体" w:hAnsi="宋体" w:eastAsia="宋体" w:cs="宋体"/>
          <w:sz w:val="23"/>
          <w:szCs w:val="23"/>
        </w:rPr>
      </w:pPr>
      <w:r>
        <w:rPr>
          <w:rFonts w:ascii="宋体" w:hAnsi="宋体" w:eastAsia="宋体" w:cs="宋体"/>
          <w:spacing w:val="6"/>
          <w:sz w:val="23"/>
          <w:szCs w:val="23"/>
        </w:rPr>
        <w:t>1.1</w:t>
      </w:r>
      <w:r>
        <w:rPr>
          <w:rFonts w:ascii="宋体" w:hAnsi="宋体" w:eastAsia="宋体" w:cs="宋体"/>
          <w:spacing w:val="3"/>
          <w:sz w:val="23"/>
          <w:szCs w:val="23"/>
        </w:rPr>
        <w:t xml:space="preserve"> 采   购   人：</w:t>
      </w:r>
      <w:r>
        <w:rPr>
          <w:rFonts w:hint="eastAsia" w:ascii="宋体" w:hAnsi="宋体" w:eastAsia="宋体" w:cs="宋体"/>
          <w:spacing w:val="3"/>
          <w:sz w:val="23"/>
          <w:szCs w:val="23"/>
        </w:rPr>
        <w:t>岚皋县教育体育和科技局</w:t>
      </w:r>
    </w:p>
    <w:p>
      <w:pPr>
        <w:spacing w:before="197" w:line="227" w:lineRule="auto"/>
        <w:ind w:left="499"/>
        <w:rPr>
          <w:rFonts w:ascii="宋体" w:hAnsi="宋体" w:eastAsia="宋体" w:cs="宋体"/>
          <w:sz w:val="23"/>
          <w:szCs w:val="23"/>
        </w:rPr>
      </w:pPr>
      <w:r>
        <w:rPr>
          <w:rFonts w:ascii="宋体" w:hAnsi="宋体" w:eastAsia="宋体" w:cs="宋体"/>
          <w:spacing w:val="5"/>
          <w:sz w:val="23"/>
          <w:szCs w:val="23"/>
        </w:rPr>
        <w:t>1.2 采购代理机构：</w:t>
      </w:r>
      <w:r>
        <w:rPr>
          <w:rFonts w:hint="eastAsia" w:ascii="宋体" w:hAnsi="宋体" w:eastAsia="宋体" w:cs="宋体"/>
          <w:spacing w:val="5"/>
          <w:sz w:val="23"/>
          <w:szCs w:val="23"/>
          <w:lang w:eastAsia="zh-CN"/>
        </w:rPr>
        <w:t>陕西华茂建设监理咨询有限公司</w:t>
      </w:r>
    </w:p>
    <w:p>
      <w:pPr>
        <w:spacing w:before="197" w:line="227" w:lineRule="auto"/>
        <w:ind w:left="499"/>
        <w:rPr>
          <w:rFonts w:ascii="宋体" w:hAnsi="宋体" w:eastAsia="宋体" w:cs="宋体"/>
          <w:sz w:val="23"/>
          <w:szCs w:val="23"/>
        </w:rPr>
      </w:pPr>
      <w:r>
        <w:rPr>
          <w:rFonts w:ascii="宋体" w:hAnsi="宋体" w:eastAsia="宋体" w:cs="宋体"/>
          <w:spacing w:val="10"/>
          <w:sz w:val="23"/>
          <w:szCs w:val="23"/>
        </w:rPr>
        <w:t>1.</w:t>
      </w:r>
      <w:r>
        <w:rPr>
          <w:rFonts w:ascii="宋体" w:hAnsi="宋体" w:eastAsia="宋体" w:cs="宋体"/>
          <w:spacing w:val="7"/>
          <w:sz w:val="23"/>
          <w:szCs w:val="23"/>
        </w:rPr>
        <w:t>3</w:t>
      </w:r>
      <w:r>
        <w:rPr>
          <w:rFonts w:ascii="宋体" w:hAnsi="宋体" w:eastAsia="宋体" w:cs="宋体"/>
          <w:spacing w:val="5"/>
          <w:sz w:val="23"/>
          <w:szCs w:val="23"/>
        </w:rPr>
        <w:t xml:space="preserve"> 招标采购单位：采购人及采购代理机构的统称</w:t>
      </w:r>
    </w:p>
    <w:p>
      <w:pPr>
        <w:spacing w:before="197" w:line="227" w:lineRule="auto"/>
        <w:ind w:left="499"/>
        <w:rPr>
          <w:rFonts w:ascii="宋体" w:hAnsi="宋体" w:eastAsia="宋体" w:cs="宋体"/>
          <w:sz w:val="23"/>
          <w:szCs w:val="23"/>
        </w:rPr>
      </w:pPr>
      <w:r>
        <w:rPr>
          <w:rFonts w:ascii="宋体" w:hAnsi="宋体" w:eastAsia="宋体" w:cs="宋体"/>
          <w:spacing w:val="6"/>
          <w:sz w:val="23"/>
          <w:szCs w:val="23"/>
        </w:rPr>
        <w:t>1.4</w:t>
      </w:r>
      <w:r>
        <w:rPr>
          <w:rFonts w:ascii="宋体" w:hAnsi="宋体" w:eastAsia="宋体" w:cs="宋体"/>
          <w:spacing w:val="5"/>
          <w:sz w:val="23"/>
          <w:szCs w:val="23"/>
        </w:rPr>
        <w:t xml:space="preserve"> </w:t>
      </w:r>
      <w:r>
        <w:rPr>
          <w:rFonts w:ascii="宋体" w:hAnsi="宋体" w:eastAsia="宋体" w:cs="宋体"/>
          <w:spacing w:val="3"/>
          <w:sz w:val="23"/>
          <w:szCs w:val="23"/>
        </w:rPr>
        <w:t>监督管理机构：</w:t>
      </w:r>
      <w:r>
        <w:rPr>
          <w:rFonts w:hint="eastAsia" w:ascii="宋体" w:hAnsi="宋体" w:eastAsia="宋体" w:cs="宋体"/>
          <w:spacing w:val="3"/>
          <w:sz w:val="23"/>
          <w:szCs w:val="23"/>
        </w:rPr>
        <w:t>岚皋</w:t>
      </w:r>
      <w:r>
        <w:rPr>
          <w:rFonts w:ascii="宋体" w:hAnsi="宋体" w:eastAsia="宋体" w:cs="宋体"/>
          <w:spacing w:val="3"/>
          <w:sz w:val="23"/>
          <w:szCs w:val="23"/>
        </w:rPr>
        <w:t>县财政局</w:t>
      </w:r>
    </w:p>
    <w:p>
      <w:pPr>
        <w:spacing w:before="198" w:line="310" w:lineRule="exact"/>
        <w:ind w:left="484"/>
        <w:rPr>
          <w:rFonts w:ascii="宋体" w:hAnsi="宋体" w:eastAsia="宋体" w:cs="宋体"/>
          <w:sz w:val="23"/>
          <w:szCs w:val="23"/>
        </w:rPr>
      </w:pPr>
      <w:r>
        <w:rPr>
          <w:rFonts w:ascii="宋体" w:hAnsi="宋体" w:eastAsia="宋体" w:cs="宋体"/>
          <w:spacing w:val="10"/>
          <w:position w:val="1"/>
          <w:sz w:val="23"/>
          <w:szCs w:val="23"/>
          <w14:textOutline w14:w="4358" w14:cap="sq" w14:cmpd="sng">
            <w14:solidFill>
              <w14:srgbClr w14:val="000000"/>
            </w14:solidFill>
            <w14:prstDash w14:val="solid"/>
            <w14:bevel/>
          </w14:textOutline>
        </w:rPr>
        <w:t>2．合格的投标单位、合格的工程与服</w:t>
      </w:r>
      <w:r>
        <w:rPr>
          <w:rFonts w:ascii="宋体" w:hAnsi="宋体" w:eastAsia="宋体" w:cs="宋体"/>
          <w:spacing w:val="7"/>
          <w:position w:val="1"/>
          <w:sz w:val="23"/>
          <w:szCs w:val="23"/>
          <w14:textOutline w14:w="4358" w14:cap="sq" w14:cmpd="sng">
            <w14:solidFill>
              <w14:srgbClr w14:val="000000"/>
            </w14:solidFill>
            <w14:prstDash w14:val="solid"/>
            <w14:bevel/>
          </w14:textOutline>
        </w:rPr>
        <w:t>务</w:t>
      </w:r>
    </w:p>
    <w:p>
      <w:pPr>
        <w:spacing w:before="170" w:line="227" w:lineRule="auto"/>
        <w:ind w:left="484"/>
        <w:rPr>
          <w:rFonts w:ascii="宋体" w:hAnsi="宋体" w:eastAsia="宋体" w:cs="宋体"/>
          <w:sz w:val="23"/>
          <w:szCs w:val="23"/>
        </w:rPr>
      </w:pPr>
      <w:r>
        <w:rPr>
          <w:rFonts w:ascii="宋体" w:hAnsi="宋体" w:eastAsia="宋体" w:cs="宋体"/>
          <w:spacing w:val="8"/>
          <w:sz w:val="23"/>
          <w:szCs w:val="23"/>
          <w14:textOutline w14:w="4358" w14:cap="sq" w14:cmpd="sng">
            <w14:solidFill>
              <w14:srgbClr w14:val="000000"/>
            </w14:solidFill>
            <w14:prstDash w14:val="solid"/>
            <w14:bevel/>
          </w14:textOutline>
        </w:rPr>
        <w:t>2.1</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合格的投标单</w:t>
      </w:r>
      <w:r>
        <w:rPr>
          <w:rFonts w:ascii="宋体" w:hAnsi="宋体" w:eastAsia="宋体" w:cs="宋体"/>
          <w:spacing w:val="7"/>
          <w:sz w:val="23"/>
          <w:szCs w:val="23"/>
          <w14:textOutline w14:w="4358" w14:cap="sq" w14:cmpd="sng">
            <w14:solidFill>
              <w14:srgbClr w14:val="000000"/>
            </w14:solidFill>
            <w14:prstDash w14:val="solid"/>
            <w14:bevel/>
          </w14:textOutline>
        </w:rPr>
        <w:t>位</w:t>
      </w:r>
    </w:p>
    <w:p>
      <w:pPr>
        <w:spacing w:before="197" w:line="228" w:lineRule="auto"/>
        <w:ind w:left="484"/>
        <w:rPr>
          <w:rFonts w:ascii="宋体" w:hAnsi="宋体" w:eastAsia="宋体" w:cs="宋体"/>
          <w:sz w:val="23"/>
          <w:szCs w:val="23"/>
        </w:rPr>
      </w:pPr>
      <w:r>
        <w:rPr>
          <w:rFonts w:ascii="宋体" w:hAnsi="宋体" w:eastAsia="宋体" w:cs="宋体"/>
          <w:spacing w:val="12"/>
          <w:sz w:val="23"/>
          <w:szCs w:val="23"/>
          <w14:textOutline w14:w="4358" w14:cap="sq" w14:cmpd="sng">
            <w14:solidFill>
              <w14:srgbClr w14:val="000000"/>
            </w14:solidFill>
            <w14:prstDash w14:val="solid"/>
            <w14:bevel/>
          </w14:textOutline>
        </w:rPr>
        <w:t>2</w:t>
      </w:r>
      <w:r>
        <w:rPr>
          <w:rFonts w:ascii="宋体" w:hAnsi="宋体" w:eastAsia="宋体" w:cs="宋体"/>
          <w:spacing w:val="7"/>
          <w:sz w:val="23"/>
          <w:szCs w:val="23"/>
          <w14:textOutline w14:w="4358" w14:cap="sq" w14:cmpd="sng">
            <w14:solidFill>
              <w14:srgbClr w14:val="000000"/>
            </w14:solidFill>
            <w14:prstDash w14:val="solid"/>
            <w14:bevel/>
          </w14:textOutline>
        </w:rPr>
        <w:t>.</w:t>
      </w:r>
      <w:r>
        <w:rPr>
          <w:rFonts w:ascii="宋体" w:hAnsi="宋体" w:eastAsia="宋体" w:cs="宋体"/>
          <w:spacing w:val="6"/>
          <w:sz w:val="23"/>
          <w:szCs w:val="23"/>
          <w14:textOutline w14:w="4358" w14:cap="sq" w14:cmpd="sng">
            <w14:solidFill>
              <w14:srgbClr w14:val="000000"/>
            </w14:solidFill>
            <w14:prstDash w14:val="solid"/>
            <w14:bevel/>
          </w14:textOutline>
        </w:rPr>
        <w:t>1.1</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资质要求</w:t>
      </w:r>
    </w:p>
    <w:p>
      <w:pPr>
        <w:spacing w:before="196" w:line="227" w:lineRule="auto"/>
        <w:ind w:left="493"/>
        <w:rPr>
          <w:rFonts w:ascii="宋体" w:hAnsi="宋体" w:eastAsia="宋体" w:cs="宋体"/>
          <w:sz w:val="23"/>
          <w:szCs w:val="23"/>
        </w:rPr>
      </w:pPr>
      <w:r>
        <w:rPr>
          <w:rFonts w:ascii="宋体" w:hAnsi="宋体" w:eastAsia="宋体" w:cs="宋体"/>
          <w:spacing w:val="12"/>
          <w:sz w:val="23"/>
          <w:szCs w:val="23"/>
        </w:rPr>
        <w:t>(1) 基本资格条件：符合《中华人民共和国政府采购法》第二十二条的规定</w:t>
      </w:r>
      <w:r>
        <w:rPr>
          <w:rFonts w:ascii="宋体" w:hAnsi="宋体" w:eastAsia="宋体" w:cs="宋体"/>
          <w:spacing w:val="9"/>
          <w:sz w:val="23"/>
          <w:szCs w:val="23"/>
        </w:rPr>
        <w:t>；</w:t>
      </w:r>
    </w:p>
    <w:p>
      <w:pPr>
        <w:spacing w:before="198" w:line="360" w:lineRule="auto"/>
        <w:ind w:left="493"/>
        <w:rPr>
          <w:rFonts w:ascii="宋体" w:hAnsi="宋体" w:eastAsia="宋体" w:cs="宋体"/>
          <w:sz w:val="23"/>
          <w:szCs w:val="23"/>
        </w:rPr>
      </w:pPr>
      <w:r>
        <w:rPr>
          <w:rFonts w:ascii="宋体" w:hAnsi="宋体" w:eastAsia="宋体" w:cs="宋体"/>
          <w:spacing w:val="19"/>
          <w:sz w:val="23"/>
          <w:szCs w:val="23"/>
        </w:rPr>
        <w:t>(</w:t>
      </w:r>
      <w:r>
        <w:rPr>
          <w:rFonts w:ascii="宋体" w:hAnsi="宋体" w:eastAsia="宋体" w:cs="宋体"/>
          <w:spacing w:val="16"/>
          <w:sz w:val="23"/>
          <w:szCs w:val="23"/>
        </w:rPr>
        <w:t>2) 特定资格条件：</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8" w:firstLineChars="200"/>
        <w:textAlignment w:val="baseline"/>
        <w:rPr>
          <w:rFonts w:hint="eastAsia" w:ascii="宋体" w:hAnsi="宋体" w:eastAsia="宋体" w:cs="宋体"/>
          <w:spacing w:val="12"/>
          <w:sz w:val="23"/>
          <w:szCs w:val="23"/>
          <w:lang w:val="en-US" w:eastAsia="zh-CN"/>
        </w:rPr>
      </w:pPr>
      <w:r>
        <w:rPr>
          <w:rFonts w:hint="eastAsia" w:ascii="宋体" w:hAnsi="宋体" w:eastAsia="宋体" w:cs="宋体"/>
          <w:spacing w:val="12"/>
          <w:sz w:val="23"/>
          <w:szCs w:val="23"/>
          <w:lang w:val="en-US" w:eastAsia="zh-CN"/>
        </w:rPr>
        <w:t>1、具有独立承担民事责任能力的法人、其他组织或自然人，并出具合法有效的营业执照或事业单位法人证书等国家规定的相关证明，自然人参与的提供其身份证明；</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8" w:firstLineChars="200"/>
        <w:textAlignment w:val="baseline"/>
        <w:rPr>
          <w:rFonts w:hint="eastAsia" w:ascii="宋体" w:hAnsi="宋体" w:eastAsia="宋体" w:cs="宋体"/>
          <w:spacing w:val="12"/>
          <w:sz w:val="23"/>
          <w:szCs w:val="23"/>
          <w:lang w:val="en-US" w:eastAsia="zh-CN"/>
        </w:rPr>
      </w:pPr>
      <w:r>
        <w:rPr>
          <w:rFonts w:hint="eastAsia" w:ascii="宋体" w:hAnsi="宋体" w:eastAsia="宋体" w:cs="宋体"/>
          <w:spacing w:val="12"/>
          <w:sz w:val="23"/>
          <w:szCs w:val="23"/>
          <w:lang w:val="en-US" w:eastAsia="zh-CN"/>
        </w:rPr>
        <w:t>2、</w:t>
      </w:r>
      <w:r>
        <w:rPr>
          <w:rFonts w:hint="eastAsia" w:ascii="宋体" w:hAnsi="宋体" w:eastAsia="宋体" w:cs="宋体"/>
          <w:spacing w:val="12"/>
          <w:sz w:val="23"/>
          <w:szCs w:val="23"/>
        </w:rPr>
        <w:t>须提供建设行政主管部门颁发</w:t>
      </w:r>
      <w:r>
        <w:rPr>
          <w:rFonts w:hint="eastAsia" w:ascii="宋体" w:hAnsi="宋体" w:eastAsia="宋体" w:cs="宋体"/>
          <w:spacing w:val="12"/>
          <w:sz w:val="23"/>
          <w:szCs w:val="23"/>
          <w:lang w:val="en-US" w:eastAsia="zh-CN"/>
        </w:rPr>
        <w:t>市政公用</w:t>
      </w:r>
      <w:r>
        <w:rPr>
          <w:rFonts w:hint="eastAsia" w:ascii="宋体" w:hAnsi="宋体" w:eastAsia="宋体" w:cs="宋体"/>
          <w:spacing w:val="12"/>
          <w:sz w:val="23"/>
          <w:szCs w:val="23"/>
        </w:rPr>
        <w:t>工程施工总承包三级及以上资质，并具有合格有效的安全生产许可证；</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8" w:firstLineChars="200"/>
        <w:textAlignment w:val="baseline"/>
        <w:rPr>
          <w:rFonts w:hint="eastAsia" w:ascii="宋体" w:hAnsi="宋体" w:eastAsia="宋体" w:cs="宋体"/>
          <w:spacing w:val="12"/>
          <w:sz w:val="23"/>
          <w:szCs w:val="23"/>
          <w:lang w:val="en-US" w:eastAsia="zh-CN"/>
        </w:rPr>
      </w:pPr>
      <w:r>
        <w:rPr>
          <w:rFonts w:hint="eastAsia" w:ascii="宋体" w:hAnsi="宋体" w:eastAsia="宋体" w:cs="宋体"/>
          <w:spacing w:val="12"/>
          <w:sz w:val="23"/>
          <w:szCs w:val="23"/>
          <w:lang w:val="en-US" w:eastAsia="zh-CN"/>
        </w:rPr>
        <w:t>3、拟派项目经理须具备市政工程专业二级注册建造师执业资格，提供资格证、注册证、安全生产考核合格证；</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8" w:firstLineChars="200"/>
        <w:textAlignment w:val="baseline"/>
        <w:rPr>
          <w:rFonts w:hint="eastAsia" w:ascii="宋体" w:hAnsi="宋体" w:eastAsia="宋体" w:cs="宋体"/>
          <w:spacing w:val="12"/>
          <w:sz w:val="23"/>
          <w:szCs w:val="23"/>
          <w:lang w:val="en-US" w:eastAsia="zh-CN"/>
        </w:rPr>
      </w:pPr>
      <w:r>
        <w:rPr>
          <w:rFonts w:hint="eastAsia" w:ascii="宋体" w:hAnsi="宋体" w:eastAsia="宋体" w:cs="宋体"/>
          <w:spacing w:val="12"/>
          <w:sz w:val="23"/>
          <w:szCs w:val="23"/>
          <w:lang w:val="en-US" w:eastAsia="zh-CN"/>
        </w:rPr>
        <w:t>4、财务状况报告：</w:t>
      </w:r>
      <w:r>
        <w:rPr>
          <w:rFonts w:hint="eastAsia" w:ascii="宋体" w:hAnsi="宋体" w:eastAsia="宋体" w:cs="宋体"/>
          <w:spacing w:val="12"/>
          <w:sz w:val="23"/>
          <w:szCs w:val="23"/>
        </w:rPr>
        <w:t>提供202</w:t>
      </w:r>
      <w:r>
        <w:rPr>
          <w:rFonts w:hint="eastAsia" w:ascii="宋体" w:hAnsi="宋体" w:eastAsia="宋体" w:cs="宋体"/>
          <w:spacing w:val="12"/>
          <w:sz w:val="23"/>
          <w:szCs w:val="23"/>
          <w:lang w:val="en-US" w:eastAsia="zh-CN"/>
        </w:rPr>
        <w:t>1</w:t>
      </w:r>
      <w:r>
        <w:rPr>
          <w:rFonts w:hint="eastAsia" w:ascii="宋体" w:hAnsi="宋体" w:eastAsia="宋体" w:cs="宋体"/>
          <w:spacing w:val="12"/>
          <w:sz w:val="23"/>
          <w:szCs w:val="23"/>
        </w:rPr>
        <w:t>年度会计师事务出具的财务审计报告或提供开标前6 个月的银行资信证明；</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8" w:firstLineChars="200"/>
        <w:textAlignment w:val="baseline"/>
        <w:rPr>
          <w:rFonts w:hint="eastAsia" w:ascii="宋体" w:hAnsi="宋体" w:eastAsia="宋体" w:cs="宋体"/>
          <w:spacing w:val="12"/>
          <w:sz w:val="23"/>
          <w:szCs w:val="23"/>
          <w:lang w:val="en-US" w:eastAsia="zh-CN"/>
        </w:rPr>
      </w:pPr>
      <w:r>
        <w:rPr>
          <w:rFonts w:hint="eastAsia" w:ascii="宋体" w:hAnsi="宋体" w:eastAsia="宋体" w:cs="宋体"/>
          <w:spacing w:val="12"/>
          <w:sz w:val="23"/>
          <w:szCs w:val="23"/>
          <w:lang w:val="en-US" w:eastAsia="zh-CN"/>
        </w:rPr>
        <w:t>5、税收缴纳证明：提供投标截止日前六个月内已缴纳的至少三个月的纳税证明或完税证明，依法免税的单位应提供相关证明材料；</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8" w:firstLineChars="200"/>
        <w:textAlignment w:val="baseline"/>
        <w:rPr>
          <w:rFonts w:hint="eastAsia" w:ascii="宋体" w:hAnsi="宋体" w:eastAsia="宋体" w:cs="宋体"/>
          <w:spacing w:val="12"/>
          <w:sz w:val="23"/>
          <w:szCs w:val="23"/>
          <w:lang w:val="en-US" w:eastAsia="zh-CN"/>
        </w:rPr>
      </w:pPr>
      <w:r>
        <w:rPr>
          <w:rFonts w:hint="eastAsia" w:ascii="宋体" w:hAnsi="宋体" w:eastAsia="宋体" w:cs="宋体"/>
          <w:spacing w:val="12"/>
          <w:sz w:val="23"/>
          <w:szCs w:val="23"/>
          <w:lang w:val="en-US" w:eastAsia="zh-CN"/>
        </w:rPr>
        <w:t>6、社会保障资金缴纳证明：提供投标截止日前六个月内已缴存的至少三个月的社会保障资金缴存单据或社保机构开具的社会保险参保缴费情况证明，依法不需要缴纳社会保障资金的单位应提供相关证明材料；</w:t>
      </w:r>
    </w:p>
    <w:p>
      <w:pPr>
        <w:spacing w:before="196" w:line="240" w:lineRule="auto"/>
        <w:ind w:left="493"/>
        <w:rPr>
          <w:rFonts w:hint="eastAsia" w:ascii="宋体" w:hAnsi="宋体" w:eastAsia="宋体" w:cs="宋体"/>
          <w:spacing w:val="12"/>
          <w:sz w:val="23"/>
          <w:szCs w:val="23"/>
          <w:lang w:eastAsia="zh-CN"/>
        </w:rPr>
      </w:pPr>
      <w:r>
        <w:rPr>
          <w:rFonts w:hint="eastAsia" w:ascii="宋体" w:hAnsi="宋体" w:eastAsia="宋体" w:cs="宋体"/>
          <w:spacing w:val="12"/>
          <w:sz w:val="23"/>
          <w:szCs w:val="23"/>
          <w:lang w:val="en-US" w:eastAsia="zh-CN"/>
        </w:rPr>
        <w:t>7、</w:t>
      </w:r>
      <w:r>
        <w:rPr>
          <w:rFonts w:hint="eastAsia" w:ascii="宋体" w:hAnsi="宋体" w:eastAsia="宋体" w:cs="宋体"/>
          <w:spacing w:val="12"/>
          <w:sz w:val="23"/>
          <w:szCs w:val="23"/>
        </w:rPr>
        <w:t>提供参加本次政府采购活动前三年内在经营活动中没有重大违法记录的书面声明</w:t>
      </w:r>
      <w:r>
        <w:rPr>
          <w:rFonts w:hint="eastAsia" w:ascii="宋体" w:hAnsi="宋体" w:eastAsia="宋体" w:cs="宋体"/>
          <w:spacing w:val="12"/>
          <w:sz w:val="23"/>
          <w:szCs w:val="23"/>
          <w:lang w:eastAsia="zh-CN"/>
        </w:rPr>
        <w:t>；</w:t>
      </w:r>
    </w:p>
    <w:p>
      <w:pPr>
        <w:spacing w:before="196" w:line="240" w:lineRule="auto"/>
        <w:ind w:left="493"/>
        <w:rPr>
          <w:rFonts w:hint="eastAsia" w:ascii="宋体" w:hAnsi="宋体" w:eastAsia="宋体" w:cs="宋体"/>
          <w:spacing w:val="12"/>
          <w:sz w:val="23"/>
          <w:szCs w:val="23"/>
          <w:lang w:val="en-US" w:eastAsia="zh-CN"/>
        </w:rPr>
      </w:pPr>
      <w:r>
        <w:rPr>
          <w:rFonts w:hint="eastAsia" w:ascii="宋体" w:hAnsi="宋体" w:eastAsia="宋体" w:cs="宋体"/>
          <w:spacing w:val="12"/>
          <w:sz w:val="23"/>
          <w:szCs w:val="23"/>
          <w:lang w:val="en-US" w:eastAsia="zh-CN"/>
        </w:rPr>
        <w:t>8、法定代表人授权书及被授权人身份证（法定代表人参加只需提供身份证）明；</w:t>
      </w:r>
    </w:p>
    <w:p>
      <w:pPr>
        <w:spacing w:before="196" w:line="360" w:lineRule="auto"/>
        <w:ind w:left="493"/>
        <w:rPr>
          <w:rFonts w:hint="eastAsia" w:ascii="宋体" w:hAnsi="宋体" w:eastAsia="宋体" w:cs="宋体"/>
          <w:spacing w:val="12"/>
          <w:sz w:val="23"/>
          <w:szCs w:val="23"/>
          <w:lang w:eastAsia="zh-CN"/>
        </w:rPr>
      </w:pPr>
      <w:r>
        <w:rPr>
          <w:rFonts w:hint="eastAsia" w:ascii="宋体" w:hAnsi="宋体" w:eastAsia="宋体" w:cs="宋体"/>
          <w:spacing w:val="12"/>
          <w:sz w:val="23"/>
          <w:szCs w:val="23"/>
          <w:lang w:val="en-US" w:eastAsia="zh-CN"/>
        </w:rPr>
        <w:t>9、</w:t>
      </w:r>
      <w:r>
        <w:rPr>
          <w:rFonts w:hint="eastAsia" w:ascii="宋体" w:hAnsi="宋体" w:eastAsia="宋体" w:cs="宋体"/>
          <w:spacing w:val="12"/>
          <w:sz w:val="23"/>
          <w:szCs w:val="23"/>
        </w:rPr>
        <w:t>具备履行合同所必须的设备和专业技术能力的书面声明</w:t>
      </w:r>
      <w:r>
        <w:rPr>
          <w:rFonts w:hint="eastAsia" w:ascii="宋体" w:hAnsi="宋体" w:eastAsia="宋体" w:cs="宋体"/>
          <w:spacing w:val="12"/>
          <w:sz w:val="23"/>
          <w:szCs w:val="23"/>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8" w:firstLineChars="200"/>
        <w:textAlignment w:val="baseline"/>
        <w:rPr>
          <w:rFonts w:hint="eastAsia" w:ascii="宋体" w:hAnsi="宋体" w:eastAsia="宋体" w:cs="宋体"/>
          <w:spacing w:val="12"/>
          <w:sz w:val="23"/>
          <w:szCs w:val="23"/>
          <w:lang w:val="en-US" w:eastAsia="zh-CN"/>
        </w:rPr>
      </w:pPr>
      <w:r>
        <w:rPr>
          <w:rFonts w:hint="eastAsia" w:ascii="宋体" w:hAnsi="宋体" w:eastAsia="宋体" w:cs="宋体"/>
          <w:spacing w:val="12"/>
          <w:sz w:val="23"/>
          <w:szCs w:val="23"/>
          <w:lang w:val="en-US" w:eastAsia="zh-CN"/>
        </w:rPr>
        <w:t>10、投标人不得为“信用中国”网站（www. creditchina. gov. cn ）中列入失信被执行人和重大税收违法案件当事人名单的单位，不得为中国政府采购网（www.ccgp.gov.cn ）政府采购严重违法失信行为记录名单中被财政部门禁止参加政府采购活动的单位。</w:t>
      </w:r>
    </w:p>
    <w:p>
      <w:pPr>
        <w:spacing w:before="139" w:line="353" w:lineRule="auto"/>
        <w:ind w:left="1" w:right="9" w:firstLine="482"/>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2.1.2</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根据《陕西省财政厅关于政府采购供应商注册登记有关事项的通知》的要求，</w:t>
      </w:r>
      <w:r>
        <w:rPr>
          <w:rFonts w:ascii="宋体" w:hAnsi="宋体" w:eastAsia="宋体" w:cs="宋体"/>
          <w:spacing w:val="6"/>
          <w:sz w:val="23"/>
          <w:szCs w:val="23"/>
          <w14:textOutline w14:w="4358" w14:cap="sq" w14:cmpd="sng">
            <w14:solidFill>
              <w14:srgbClr w14:val="000000"/>
            </w14:solidFill>
            <w14:prstDash w14:val="solid"/>
            <w14:bevel/>
          </w14:textOutline>
        </w:rPr>
        <w:t>参</w:t>
      </w:r>
      <w:r>
        <w:rPr>
          <w:rFonts w:ascii="宋体" w:hAnsi="宋体" w:eastAsia="宋体" w:cs="宋体"/>
          <w:sz w:val="23"/>
          <w:szCs w:val="23"/>
        </w:rPr>
        <w:t xml:space="preserve"> </w:t>
      </w:r>
      <w:r>
        <w:rPr>
          <w:rFonts w:ascii="宋体" w:hAnsi="宋体" w:eastAsia="宋体" w:cs="宋体"/>
          <w:spacing w:val="20"/>
          <w:sz w:val="23"/>
          <w:szCs w:val="23"/>
          <w14:textOutline w14:w="4358" w14:cap="sq" w14:cmpd="sng">
            <w14:solidFill>
              <w14:srgbClr w14:val="000000"/>
            </w14:solidFill>
            <w14:prstDash w14:val="solid"/>
            <w14:bevel/>
          </w14:textOutline>
        </w:rPr>
        <w:t>加本</w:t>
      </w:r>
      <w:r>
        <w:rPr>
          <w:rFonts w:ascii="宋体" w:hAnsi="宋体" w:eastAsia="宋体" w:cs="宋体"/>
          <w:spacing w:val="16"/>
          <w:sz w:val="23"/>
          <w:szCs w:val="23"/>
          <w14:textOutline w14:w="4358" w14:cap="sq" w14:cmpd="sng">
            <w14:solidFill>
              <w14:srgbClr w14:val="000000"/>
            </w14:solidFill>
            <w14:prstDash w14:val="solid"/>
            <w14:bevel/>
          </w14:textOutline>
        </w:rPr>
        <w:t>项</w:t>
      </w:r>
      <w:r>
        <w:rPr>
          <w:rFonts w:ascii="宋体" w:hAnsi="宋体" w:eastAsia="宋体" w:cs="宋体"/>
          <w:spacing w:val="10"/>
          <w:sz w:val="23"/>
          <w:szCs w:val="23"/>
          <w14:textOutline w14:w="4358" w14:cap="sq" w14:cmpd="sng">
            <w14:solidFill>
              <w14:srgbClr w14:val="000000"/>
            </w14:solidFill>
            <w14:prstDash w14:val="solid"/>
            <w14:bevel/>
          </w14:textOutline>
        </w:rPr>
        <w:t>目投标且符合《政府采购法》第二十二条规定的合格供应商须通过陕西省政府采购网</w:t>
      </w:r>
    </w:p>
    <w:p>
      <w:pPr>
        <w:spacing w:before="1" w:line="221" w:lineRule="auto"/>
        <w:ind w:left="13"/>
        <w:rPr>
          <w:rFonts w:ascii="宋体" w:hAnsi="宋体" w:eastAsia="宋体" w:cs="宋体"/>
          <w:sz w:val="23"/>
          <w:szCs w:val="23"/>
        </w:rPr>
      </w:pPr>
      <w:r>
        <w:rPr>
          <w:rFonts w:ascii="宋体" w:hAnsi="宋体" w:eastAsia="宋体" w:cs="宋体"/>
          <w:spacing w:val="24"/>
          <w:sz w:val="23"/>
          <w:szCs w:val="23"/>
          <w14:textOutline w14:w="4358" w14:cap="sq" w14:cmpd="sng">
            <w14:solidFill>
              <w14:srgbClr w14:val="000000"/>
            </w14:solidFill>
            <w14:prstDash w14:val="solid"/>
            <w14:bevel/>
          </w14:textOutline>
        </w:rPr>
        <w:t>(</w:t>
      </w:r>
      <w:r>
        <w:fldChar w:fldCharType="begin"/>
      </w:r>
      <w:r>
        <w:instrText xml:space="preserve"> HYPERLINK "http://www.ccgp-shaanxi.gov.cn/" </w:instrText>
      </w:r>
      <w:r>
        <w:fldChar w:fldCharType="separate"/>
      </w:r>
      <w:r>
        <w:rPr>
          <w:rFonts w:ascii="宋体" w:hAnsi="宋体" w:eastAsia="宋体" w:cs="宋体"/>
          <w:sz w:val="23"/>
          <w:szCs w:val="23"/>
          <w14:textOutline w14:w="4358" w14:cap="sq" w14:cmpd="sng">
            <w14:solidFill>
              <w14:srgbClr w14:val="000000"/>
            </w14:solidFill>
            <w14:prstDash w14:val="solid"/>
            <w14:bevel/>
          </w14:textOutline>
        </w:rPr>
        <w:t>http</w:t>
      </w:r>
      <w:r>
        <w:rPr>
          <w:rFonts w:ascii="宋体" w:hAnsi="宋体" w:eastAsia="宋体" w:cs="宋体"/>
          <w:spacing w:val="18"/>
          <w:sz w:val="23"/>
          <w:szCs w:val="23"/>
          <w14:textOutline w14:w="4358" w14:cap="sq" w14:cmpd="sng">
            <w14:solidFill>
              <w14:srgbClr w14:val="000000"/>
            </w14:solidFill>
            <w14:prstDash w14:val="solid"/>
            <w14:bevel/>
          </w14:textOutline>
        </w:rPr>
        <w:t>:</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www</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ccgp</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shaanxi</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gov</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cn</w:t>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pacing w:val="12"/>
          <w:sz w:val="23"/>
          <w:szCs w:val="23"/>
          <w14:textOutline w14:w="4358" w14:cap="sq" w14:cmpd="sng">
            <w14:solidFill>
              <w14:srgbClr w14:val="000000"/>
            </w14:solidFill>
            <w14:prstDash w14:val="solid"/>
            <w14:bevel/>
          </w14:textOutline>
        </w:rPr>
        <w:fldChar w:fldCharType="end"/>
      </w:r>
      <w:r>
        <w:rPr>
          <w:rFonts w:ascii="宋体" w:hAnsi="宋体" w:eastAsia="宋体" w:cs="宋体"/>
          <w:spacing w:val="12"/>
          <w:sz w:val="23"/>
          <w:szCs w:val="23"/>
          <w14:textOutline w14:w="4358" w14:cap="sq" w14:cmpd="sng">
            <w14:solidFill>
              <w14:srgbClr w14:val="000000"/>
            </w14:solidFill>
            <w14:prstDash w14:val="solid"/>
            <w14:bevel/>
          </w14:textOutline>
        </w:rPr>
        <w:t>)</w:t>
      </w:r>
      <w:r>
        <w:rPr>
          <w:rFonts w:ascii="宋体" w:hAnsi="宋体" w:eastAsia="宋体" w:cs="宋体"/>
          <w:spacing w:val="12"/>
          <w:sz w:val="23"/>
          <w:szCs w:val="23"/>
        </w:rPr>
        <w:t xml:space="preserve"> </w:t>
      </w:r>
      <w:r>
        <w:rPr>
          <w:rFonts w:ascii="宋体" w:hAnsi="宋体" w:eastAsia="宋体" w:cs="宋体"/>
          <w:spacing w:val="12"/>
          <w:sz w:val="23"/>
          <w:szCs w:val="23"/>
          <w14:textOutline w14:w="4358" w14:cap="sq" w14:cmpd="sng">
            <w14:solidFill>
              <w14:srgbClr w14:val="000000"/>
            </w14:solidFill>
            <w14:prstDash w14:val="solid"/>
            <w14:bevel/>
          </w14:textOutline>
        </w:rPr>
        <w:t>注册登记加入陕西省政府采购供应商库，以便中标</w:t>
      </w:r>
    </w:p>
    <w:p>
      <w:pPr>
        <w:spacing w:before="48" w:line="227" w:lineRule="auto"/>
        <w:ind w:left="2"/>
        <w:rPr>
          <w:rFonts w:ascii="宋体" w:hAnsi="宋体" w:eastAsia="宋体" w:cs="宋体"/>
          <w:sz w:val="23"/>
          <w:szCs w:val="23"/>
        </w:rPr>
      </w:pPr>
      <w:r>
        <w:rPr>
          <w:rFonts w:ascii="宋体" w:hAnsi="宋体" w:eastAsia="宋体" w:cs="宋体"/>
          <w:spacing w:val="20"/>
          <w:sz w:val="23"/>
          <w:szCs w:val="23"/>
          <w14:textOutline w14:w="4358" w14:cap="sq" w14:cmpd="sng">
            <w14:solidFill>
              <w14:srgbClr w14:val="000000"/>
            </w14:solidFill>
            <w14:prstDash w14:val="solid"/>
            <w14:bevel/>
          </w14:textOutline>
        </w:rPr>
        <w:t>后</w:t>
      </w:r>
      <w:r>
        <w:rPr>
          <w:rFonts w:ascii="宋体" w:hAnsi="宋体" w:eastAsia="宋体" w:cs="宋体"/>
          <w:spacing w:val="12"/>
          <w:sz w:val="23"/>
          <w:szCs w:val="23"/>
          <w14:textOutline w14:w="4358" w14:cap="sq" w14:cmpd="sng">
            <w14:solidFill>
              <w14:srgbClr w14:val="000000"/>
            </w14:solidFill>
            <w14:prstDash w14:val="solid"/>
            <w14:bevel/>
          </w14:textOutline>
        </w:rPr>
        <w:t>能</w:t>
      </w:r>
      <w:r>
        <w:rPr>
          <w:rFonts w:ascii="宋体" w:hAnsi="宋体" w:eastAsia="宋体" w:cs="宋体"/>
          <w:spacing w:val="10"/>
          <w:sz w:val="23"/>
          <w:szCs w:val="23"/>
          <w14:textOutline w14:w="4358" w14:cap="sq" w14:cmpd="sng">
            <w14:solidFill>
              <w14:srgbClr w14:val="000000"/>
            </w14:solidFill>
            <w14:prstDash w14:val="solid"/>
            <w14:bevel/>
          </w14:textOutline>
        </w:rPr>
        <w:t>顺利录入中标单位信息，若未办理入库手续，造成不能发布中标公告，责任自负；</w:t>
      </w:r>
    </w:p>
    <w:p>
      <w:pPr>
        <w:spacing w:before="190" w:line="385" w:lineRule="auto"/>
        <w:ind w:right="63" w:firstLine="483"/>
        <w:rPr>
          <w:rFonts w:ascii="宋体" w:hAnsi="宋体" w:eastAsia="宋体" w:cs="宋体"/>
          <w:sz w:val="23"/>
          <w:szCs w:val="23"/>
        </w:rPr>
      </w:pPr>
      <w:r>
        <w:rPr>
          <w:rFonts w:ascii="宋体" w:hAnsi="宋体" w:eastAsia="宋体" w:cs="宋体"/>
          <w:spacing w:val="10"/>
          <w:sz w:val="23"/>
          <w:szCs w:val="23"/>
        </w:rPr>
        <w:t>2.1.3 投标单位必须从采购代理机构领取磋商文件并登记备案，未从采购代理机构领</w:t>
      </w:r>
      <w:r>
        <w:rPr>
          <w:rFonts w:ascii="宋体" w:hAnsi="宋体" w:eastAsia="宋体" w:cs="宋体"/>
          <w:spacing w:val="3"/>
          <w:sz w:val="23"/>
          <w:szCs w:val="23"/>
        </w:rPr>
        <w:t>取</w:t>
      </w:r>
      <w:r>
        <w:rPr>
          <w:rFonts w:ascii="宋体" w:hAnsi="宋体" w:eastAsia="宋体" w:cs="宋体"/>
          <w:sz w:val="23"/>
          <w:szCs w:val="23"/>
        </w:rPr>
        <w:t xml:space="preserve"> </w:t>
      </w:r>
      <w:r>
        <w:rPr>
          <w:rFonts w:ascii="宋体" w:hAnsi="宋体" w:eastAsia="宋体" w:cs="宋体"/>
          <w:spacing w:val="15"/>
          <w:sz w:val="23"/>
          <w:szCs w:val="23"/>
        </w:rPr>
        <w:t>磋</w:t>
      </w:r>
      <w:r>
        <w:rPr>
          <w:rFonts w:ascii="宋体" w:hAnsi="宋体" w:eastAsia="宋体" w:cs="宋体"/>
          <w:spacing w:val="9"/>
          <w:sz w:val="23"/>
          <w:szCs w:val="23"/>
        </w:rPr>
        <w:t>商文件并登记备案的潜在投标单位均无资格参加磋商。</w:t>
      </w:r>
    </w:p>
    <w:p>
      <w:pPr>
        <w:spacing w:line="227" w:lineRule="auto"/>
        <w:ind w:left="483"/>
        <w:rPr>
          <w:rFonts w:ascii="宋体" w:hAnsi="宋体" w:eastAsia="宋体" w:cs="宋体"/>
          <w:sz w:val="23"/>
          <w:szCs w:val="23"/>
        </w:rPr>
      </w:pPr>
      <w:r>
        <w:rPr>
          <w:rFonts w:ascii="宋体" w:hAnsi="宋体" w:eastAsia="宋体" w:cs="宋体"/>
          <w:spacing w:val="11"/>
          <w:sz w:val="23"/>
          <w:szCs w:val="23"/>
          <w14:textOutline w14:w="4358" w14:cap="sq" w14:cmpd="sng">
            <w14:solidFill>
              <w14:srgbClr w14:val="000000"/>
            </w14:solidFill>
            <w14:prstDash w14:val="solid"/>
            <w14:bevel/>
          </w14:textOutline>
        </w:rPr>
        <w:t>2</w:t>
      </w:r>
      <w:r>
        <w:rPr>
          <w:rFonts w:ascii="宋体" w:hAnsi="宋体" w:eastAsia="宋体" w:cs="宋体"/>
          <w:spacing w:val="7"/>
          <w:sz w:val="23"/>
          <w:szCs w:val="23"/>
          <w14:textOutline w14:w="4358" w14:cap="sq" w14:cmpd="sng">
            <w14:solidFill>
              <w14:srgbClr w14:val="000000"/>
            </w14:solidFill>
            <w14:prstDash w14:val="solid"/>
            <w14:bevel/>
          </w14:textOutline>
        </w:rPr>
        <w:t>.2</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合格的工程</w:t>
      </w:r>
    </w:p>
    <w:p>
      <w:pPr>
        <w:spacing w:before="196" w:line="228" w:lineRule="auto"/>
        <w:ind w:left="483"/>
        <w:rPr>
          <w:rFonts w:ascii="宋体" w:hAnsi="宋体" w:eastAsia="宋体" w:cs="宋体"/>
          <w:sz w:val="23"/>
          <w:szCs w:val="23"/>
        </w:rPr>
      </w:pPr>
      <w:r>
        <w:rPr>
          <w:rFonts w:ascii="宋体" w:hAnsi="宋体" w:eastAsia="宋体" w:cs="宋体"/>
          <w:spacing w:val="11"/>
          <w:sz w:val="23"/>
          <w:szCs w:val="23"/>
        </w:rPr>
        <w:t>2</w:t>
      </w:r>
      <w:r>
        <w:rPr>
          <w:rFonts w:ascii="宋体" w:hAnsi="宋体" w:eastAsia="宋体" w:cs="宋体"/>
          <w:spacing w:val="7"/>
          <w:sz w:val="23"/>
          <w:szCs w:val="23"/>
        </w:rPr>
        <w:t>.2.1 工程范围及工期、质量要求。</w:t>
      </w:r>
    </w:p>
    <w:p>
      <w:pPr>
        <w:spacing w:before="196" w:line="227" w:lineRule="auto"/>
        <w:ind w:left="483"/>
        <w:rPr>
          <w:rFonts w:ascii="宋体" w:hAnsi="宋体" w:eastAsia="宋体" w:cs="宋体"/>
          <w:sz w:val="23"/>
          <w:szCs w:val="23"/>
        </w:rPr>
      </w:pPr>
      <w:r>
        <w:rPr>
          <w:rFonts w:ascii="宋体" w:hAnsi="宋体" w:eastAsia="宋体" w:cs="宋体"/>
          <w:spacing w:val="11"/>
          <w:sz w:val="23"/>
          <w:szCs w:val="23"/>
        </w:rPr>
        <w:t>2</w:t>
      </w:r>
      <w:r>
        <w:rPr>
          <w:rFonts w:ascii="宋体" w:hAnsi="宋体" w:eastAsia="宋体" w:cs="宋体"/>
          <w:spacing w:val="8"/>
          <w:sz w:val="23"/>
          <w:szCs w:val="23"/>
        </w:rPr>
        <w:t>.2.1.1 工程范围：</w:t>
      </w:r>
      <w:r>
        <w:rPr>
          <w:rFonts w:hint="eastAsia" w:ascii="宋体" w:hAnsi="宋体" w:eastAsia="宋体" w:cs="宋体"/>
          <w:spacing w:val="8"/>
          <w:sz w:val="23"/>
          <w:szCs w:val="23"/>
        </w:rPr>
        <w:t>岚皋县第四幼儿园室外附属工程</w:t>
      </w:r>
      <w:r>
        <w:rPr>
          <w:rFonts w:ascii="宋体" w:hAnsi="宋体" w:eastAsia="宋体" w:cs="宋体"/>
          <w:spacing w:val="8"/>
          <w:sz w:val="23"/>
          <w:szCs w:val="23"/>
        </w:rPr>
        <w:t xml:space="preserve"> (详见工程量清单) 。</w:t>
      </w:r>
    </w:p>
    <w:p>
      <w:pPr>
        <w:spacing w:before="197" w:line="228" w:lineRule="auto"/>
        <w:ind w:left="483"/>
        <w:rPr>
          <w:rFonts w:ascii="宋体" w:hAnsi="宋体" w:eastAsia="宋体" w:cs="宋体"/>
          <w:sz w:val="23"/>
          <w:szCs w:val="23"/>
        </w:rPr>
      </w:pPr>
      <w:r>
        <w:rPr>
          <w:rFonts w:ascii="宋体" w:hAnsi="宋体" w:eastAsia="宋体" w:cs="宋体"/>
          <w:spacing w:val="7"/>
          <w:sz w:val="23"/>
          <w:szCs w:val="23"/>
        </w:rPr>
        <w:t>2</w:t>
      </w:r>
      <w:r>
        <w:rPr>
          <w:rFonts w:ascii="宋体" w:hAnsi="宋体" w:eastAsia="宋体" w:cs="宋体"/>
          <w:spacing w:val="6"/>
          <w:sz w:val="23"/>
          <w:szCs w:val="23"/>
        </w:rPr>
        <w:t>.2.1.2 质量要求：合格。</w:t>
      </w:r>
    </w:p>
    <w:p>
      <w:pPr>
        <w:spacing w:before="197" w:line="385" w:lineRule="auto"/>
        <w:ind w:right="61" w:firstLine="481"/>
        <w:rPr>
          <w:rFonts w:ascii="宋体" w:hAnsi="宋体" w:eastAsia="宋体" w:cs="宋体"/>
          <w:sz w:val="23"/>
          <w:szCs w:val="23"/>
        </w:rPr>
      </w:pPr>
      <w:r>
        <w:rPr>
          <w:rFonts w:ascii="宋体" w:hAnsi="宋体" w:eastAsia="宋体" w:cs="宋体"/>
          <w:spacing w:val="20"/>
          <w:sz w:val="23"/>
          <w:szCs w:val="23"/>
        </w:rPr>
        <w:t>本工</w:t>
      </w:r>
      <w:r>
        <w:rPr>
          <w:rFonts w:ascii="宋体" w:hAnsi="宋体" w:eastAsia="宋体" w:cs="宋体"/>
          <w:spacing w:val="17"/>
          <w:sz w:val="23"/>
          <w:szCs w:val="23"/>
        </w:rPr>
        <w:t>程</w:t>
      </w:r>
      <w:r>
        <w:rPr>
          <w:rFonts w:ascii="宋体" w:hAnsi="宋体" w:eastAsia="宋体" w:cs="宋体"/>
          <w:spacing w:val="10"/>
          <w:sz w:val="23"/>
          <w:szCs w:val="23"/>
        </w:rPr>
        <w:t>的工程质量应符合国家工程质量验收标准合格以上要求，投标单位应按现行的国</w:t>
      </w:r>
      <w:r>
        <w:rPr>
          <w:rFonts w:ascii="宋体" w:hAnsi="宋体" w:eastAsia="宋体" w:cs="宋体"/>
          <w:sz w:val="23"/>
          <w:szCs w:val="23"/>
        </w:rPr>
        <w:t xml:space="preserve"> </w:t>
      </w:r>
      <w:r>
        <w:rPr>
          <w:rFonts w:ascii="宋体" w:hAnsi="宋体" w:eastAsia="宋体" w:cs="宋体"/>
          <w:spacing w:val="20"/>
          <w:sz w:val="23"/>
          <w:szCs w:val="23"/>
        </w:rPr>
        <w:t>家施</w:t>
      </w:r>
      <w:r>
        <w:rPr>
          <w:rFonts w:ascii="宋体" w:hAnsi="宋体" w:eastAsia="宋体" w:cs="宋体"/>
          <w:spacing w:val="19"/>
          <w:sz w:val="23"/>
          <w:szCs w:val="23"/>
        </w:rPr>
        <w:t>工</w:t>
      </w:r>
      <w:r>
        <w:rPr>
          <w:rFonts w:ascii="宋体" w:hAnsi="宋体" w:eastAsia="宋体" w:cs="宋体"/>
          <w:spacing w:val="10"/>
          <w:sz w:val="23"/>
          <w:szCs w:val="23"/>
        </w:rPr>
        <w:t>验收规范和质量评定标准和设计图纸、施工说明书、设备说明书、设计变更等技术文</w:t>
      </w:r>
      <w:r>
        <w:rPr>
          <w:rFonts w:ascii="宋体" w:hAnsi="宋体" w:eastAsia="宋体" w:cs="宋体"/>
          <w:sz w:val="23"/>
          <w:szCs w:val="23"/>
        </w:rPr>
        <w:t xml:space="preserve"> </w:t>
      </w:r>
      <w:r>
        <w:rPr>
          <w:rFonts w:ascii="宋体" w:hAnsi="宋体" w:eastAsia="宋体" w:cs="宋体"/>
          <w:spacing w:val="9"/>
          <w:sz w:val="23"/>
          <w:szCs w:val="23"/>
        </w:rPr>
        <w:t>件</w:t>
      </w:r>
      <w:r>
        <w:rPr>
          <w:rFonts w:ascii="宋体" w:hAnsi="宋体" w:eastAsia="宋体" w:cs="宋体"/>
          <w:spacing w:val="7"/>
          <w:sz w:val="23"/>
          <w:szCs w:val="23"/>
        </w:rPr>
        <w:t>为依据施工。</w:t>
      </w:r>
    </w:p>
    <w:p>
      <w:pPr>
        <w:spacing w:before="1" w:line="385" w:lineRule="auto"/>
        <w:ind w:right="61" w:firstLine="483"/>
        <w:rPr>
          <w:rFonts w:ascii="宋体" w:hAnsi="宋体" w:eastAsia="宋体" w:cs="宋体"/>
          <w:sz w:val="23"/>
          <w:szCs w:val="23"/>
        </w:rPr>
      </w:pPr>
      <w:r>
        <w:rPr>
          <w:rFonts w:ascii="宋体" w:hAnsi="宋体" w:eastAsia="宋体" w:cs="宋体"/>
          <w:spacing w:val="18"/>
          <w:sz w:val="23"/>
          <w:szCs w:val="23"/>
        </w:rPr>
        <w:t>2.</w:t>
      </w:r>
      <w:r>
        <w:rPr>
          <w:rFonts w:ascii="宋体" w:hAnsi="宋体" w:eastAsia="宋体" w:cs="宋体"/>
          <w:spacing w:val="10"/>
          <w:sz w:val="23"/>
          <w:szCs w:val="23"/>
        </w:rPr>
        <w:t>2</w:t>
      </w:r>
      <w:r>
        <w:rPr>
          <w:rFonts w:ascii="宋体" w:hAnsi="宋体" w:eastAsia="宋体" w:cs="宋体"/>
          <w:spacing w:val="9"/>
          <w:sz w:val="23"/>
          <w:szCs w:val="23"/>
        </w:rPr>
        <w:t>.1.2.1 如工程质量达不到约定条件的部分，一经发现。可要求投标单位返工，直至</w:t>
      </w:r>
      <w:r>
        <w:rPr>
          <w:rFonts w:ascii="宋体" w:hAnsi="宋体" w:eastAsia="宋体" w:cs="宋体"/>
          <w:sz w:val="23"/>
          <w:szCs w:val="23"/>
        </w:rPr>
        <w:t xml:space="preserve"> </w:t>
      </w:r>
      <w:r>
        <w:rPr>
          <w:rFonts w:ascii="宋体" w:hAnsi="宋体" w:eastAsia="宋体" w:cs="宋体"/>
          <w:spacing w:val="20"/>
          <w:sz w:val="23"/>
          <w:szCs w:val="23"/>
        </w:rPr>
        <w:t>达到</w:t>
      </w:r>
      <w:r>
        <w:rPr>
          <w:rFonts w:ascii="宋体" w:hAnsi="宋体" w:eastAsia="宋体" w:cs="宋体"/>
          <w:spacing w:val="19"/>
          <w:sz w:val="23"/>
          <w:szCs w:val="23"/>
        </w:rPr>
        <w:t>合</w:t>
      </w:r>
      <w:r>
        <w:rPr>
          <w:rFonts w:ascii="宋体" w:hAnsi="宋体" w:eastAsia="宋体" w:cs="宋体"/>
          <w:spacing w:val="10"/>
          <w:sz w:val="23"/>
          <w:szCs w:val="23"/>
        </w:rPr>
        <w:t>同约定条件，并由投标单位承担返工费用。返工后仍达不到约定条件，应继续返工到</w:t>
      </w:r>
      <w:r>
        <w:rPr>
          <w:rFonts w:ascii="宋体" w:hAnsi="宋体" w:eastAsia="宋体" w:cs="宋体"/>
          <w:sz w:val="23"/>
          <w:szCs w:val="23"/>
        </w:rPr>
        <w:t xml:space="preserve"> </w:t>
      </w:r>
      <w:r>
        <w:rPr>
          <w:rFonts w:ascii="宋体" w:hAnsi="宋体" w:eastAsia="宋体" w:cs="宋体"/>
          <w:spacing w:val="20"/>
          <w:sz w:val="23"/>
          <w:szCs w:val="23"/>
        </w:rPr>
        <w:t>约定</w:t>
      </w:r>
      <w:r>
        <w:rPr>
          <w:rFonts w:ascii="宋体" w:hAnsi="宋体" w:eastAsia="宋体" w:cs="宋体"/>
          <w:spacing w:val="19"/>
          <w:sz w:val="23"/>
          <w:szCs w:val="23"/>
        </w:rPr>
        <w:t>条</w:t>
      </w:r>
      <w:r>
        <w:rPr>
          <w:rFonts w:ascii="宋体" w:hAnsi="宋体" w:eastAsia="宋体" w:cs="宋体"/>
          <w:spacing w:val="10"/>
          <w:sz w:val="23"/>
          <w:szCs w:val="23"/>
        </w:rPr>
        <w:t>件或合格标准。投标单位承诺的质量等级达不到约定条件应承担违约责任，并按合同</w:t>
      </w:r>
      <w:r>
        <w:rPr>
          <w:rFonts w:ascii="宋体" w:hAnsi="宋体" w:eastAsia="宋体" w:cs="宋体"/>
          <w:sz w:val="23"/>
          <w:szCs w:val="23"/>
        </w:rPr>
        <w:t xml:space="preserve"> </w:t>
      </w:r>
      <w:r>
        <w:rPr>
          <w:rFonts w:ascii="宋体" w:hAnsi="宋体" w:eastAsia="宋体" w:cs="宋体"/>
          <w:spacing w:val="4"/>
          <w:sz w:val="23"/>
          <w:szCs w:val="23"/>
        </w:rPr>
        <w:t>总</w:t>
      </w:r>
      <w:r>
        <w:rPr>
          <w:rFonts w:ascii="宋体" w:hAnsi="宋体" w:eastAsia="宋体" w:cs="宋体"/>
          <w:spacing w:val="2"/>
          <w:sz w:val="23"/>
          <w:szCs w:val="23"/>
        </w:rPr>
        <w:t>价格 3%支付赔偿金。</w:t>
      </w:r>
    </w:p>
    <w:p>
      <w:pPr>
        <w:spacing w:line="228" w:lineRule="auto"/>
        <w:ind w:left="483"/>
        <w:rPr>
          <w:rFonts w:ascii="宋体" w:hAnsi="宋体" w:eastAsia="宋体" w:cs="宋体"/>
          <w:sz w:val="23"/>
          <w:szCs w:val="23"/>
        </w:rPr>
      </w:pPr>
      <w:r>
        <w:rPr>
          <w:rFonts w:ascii="宋体" w:hAnsi="宋体" w:eastAsia="宋体" w:cs="宋体"/>
          <w:spacing w:val="8"/>
          <w:sz w:val="23"/>
          <w:szCs w:val="23"/>
        </w:rPr>
        <w:t>2</w:t>
      </w:r>
      <w:r>
        <w:rPr>
          <w:rFonts w:ascii="宋体" w:hAnsi="宋体" w:eastAsia="宋体" w:cs="宋体"/>
          <w:spacing w:val="7"/>
          <w:sz w:val="23"/>
          <w:szCs w:val="23"/>
        </w:rPr>
        <w:t>.</w:t>
      </w:r>
      <w:r>
        <w:rPr>
          <w:rFonts w:ascii="宋体" w:hAnsi="宋体" w:eastAsia="宋体" w:cs="宋体"/>
          <w:spacing w:val="4"/>
          <w:sz w:val="23"/>
          <w:szCs w:val="23"/>
        </w:rPr>
        <w:t>2.1.3 工期</w:t>
      </w:r>
    </w:p>
    <w:p>
      <w:pPr>
        <w:spacing w:before="195" w:line="227" w:lineRule="auto"/>
        <w:ind w:left="483"/>
        <w:rPr>
          <w:rFonts w:ascii="宋体" w:hAnsi="宋体" w:eastAsia="宋体" w:cs="宋体"/>
          <w:sz w:val="23"/>
          <w:szCs w:val="23"/>
        </w:rPr>
      </w:pPr>
      <w:r>
        <w:rPr>
          <w:rFonts w:ascii="宋体" w:hAnsi="宋体" w:eastAsia="宋体" w:cs="宋体"/>
          <w:spacing w:val="5"/>
          <w:sz w:val="23"/>
          <w:szCs w:val="23"/>
        </w:rPr>
        <w:t>2.2.1.3.1 本工程按采购人要求工期为：</w:t>
      </w:r>
      <w:r>
        <w:rPr>
          <w:rFonts w:hint="eastAsia" w:ascii="宋体" w:hAnsi="宋体" w:eastAsia="宋体" w:cs="宋体"/>
          <w:spacing w:val="5"/>
          <w:sz w:val="23"/>
          <w:szCs w:val="23"/>
          <w:lang w:val="en-US" w:eastAsia="zh-CN"/>
        </w:rPr>
        <w:t>60日历天</w:t>
      </w:r>
      <w:r>
        <w:rPr>
          <w:rFonts w:ascii="宋体" w:hAnsi="宋体" w:eastAsia="宋体" w:cs="宋体"/>
          <w:spacing w:val="2"/>
          <w:sz w:val="23"/>
          <w:szCs w:val="23"/>
        </w:rPr>
        <w:t>。</w:t>
      </w:r>
    </w:p>
    <w:p>
      <w:pPr>
        <w:spacing w:before="199" w:line="385" w:lineRule="auto"/>
        <w:ind w:left="3" w:firstLine="480"/>
        <w:rPr>
          <w:rFonts w:ascii="宋体" w:hAnsi="宋体" w:eastAsia="宋体" w:cs="宋体"/>
          <w:w w:val="90"/>
          <w:sz w:val="23"/>
          <w:szCs w:val="23"/>
        </w:rPr>
      </w:pPr>
      <w:r>
        <w:rPr>
          <w:rFonts w:ascii="宋体" w:hAnsi="宋体" w:eastAsia="宋体" w:cs="宋体"/>
          <w:spacing w:val="10"/>
          <w:sz w:val="23"/>
          <w:szCs w:val="23"/>
        </w:rPr>
        <w:t>2.2</w:t>
      </w:r>
      <w:r>
        <w:rPr>
          <w:rFonts w:ascii="宋体" w:hAnsi="宋体" w:eastAsia="宋体" w:cs="宋体"/>
          <w:spacing w:val="7"/>
          <w:sz w:val="23"/>
          <w:szCs w:val="23"/>
        </w:rPr>
        <w:t>.</w:t>
      </w:r>
      <w:r>
        <w:rPr>
          <w:rFonts w:ascii="宋体" w:hAnsi="宋体" w:eastAsia="宋体" w:cs="宋体"/>
          <w:spacing w:val="5"/>
          <w:sz w:val="23"/>
          <w:szCs w:val="23"/>
        </w:rPr>
        <w:t>1.3.2 工期延误，如果由于以下原因造成竣工日期推迟延误，经采购人代表确认后，</w:t>
      </w:r>
      <w:r>
        <w:rPr>
          <w:rFonts w:ascii="宋体" w:hAnsi="宋体" w:eastAsia="宋体" w:cs="宋体"/>
          <w:sz w:val="23"/>
          <w:szCs w:val="23"/>
        </w:rPr>
        <w:t xml:space="preserve"> </w:t>
      </w:r>
      <w:r>
        <w:rPr>
          <w:rFonts w:ascii="宋体" w:hAnsi="宋体" w:eastAsia="宋体" w:cs="宋体"/>
          <w:spacing w:val="20"/>
          <w:sz w:val="23"/>
          <w:szCs w:val="23"/>
        </w:rPr>
        <w:t>投标</w:t>
      </w:r>
      <w:r>
        <w:rPr>
          <w:rFonts w:ascii="宋体" w:hAnsi="宋体" w:eastAsia="宋体" w:cs="宋体"/>
          <w:spacing w:val="16"/>
          <w:sz w:val="23"/>
          <w:szCs w:val="23"/>
        </w:rPr>
        <w:t>单</w:t>
      </w:r>
      <w:r>
        <w:rPr>
          <w:rFonts w:ascii="宋体" w:hAnsi="宋体" w:eastAsia="宋体" w:cs="宋体"/>
          <w:spacing w:val="10"/>
          <w:sz w:val="23"/>
          <w:szCs w:val="23"/>
        </w:rPr>
        <w:t>位有理由延期完成工程或部分工程，</w:t>
      </w:r>
      <w:r>
        <w:rPr>
          <w:rFonts w:ascii="宋体" w:hAnsi="宋体" w:eastAsia="宋体" w:cs="宋体"/>
          <w:spacing w:val="5"/>
          <w:sz w:val="23"/>
          <w:szCs w:val="23"/>
        </w:rPr>
        <w:t>采购人应同投标单位协商决定延长竣工时间的期限。</w:t>
      </w:r>
    </w:p>
    <w:p>
      <w:pPr>
        <w:spacing w:before="1" w:line="226" w:lineRule="auto"/>
        <w:ind w:left="492"/>
        <w:rPr>
          <w:rFonts w:ascii="宋体" w:hAnsi="宋体" w:eastAsia="宋体" w:cs="宋体"/>
          <w:sz w:val="23"/>
          <w:szCs w:val="23"/>
        </w:rPr>
      </w:pPr>
      <w:r>
        <w:rPr>
          <w:rFonts w:ascii="宋体" w:hAnsi="宋体" w:eastAsia="宋体" w:cs="宋体"/>
          <w:spacing w:val="19"/>
          <w:sz w:val="23"/>
          <w:szCs w:val="23"/>
        </w:rPr>
        <w:t>(</w:t>
      </w:r>
      <w:r>
        <w:rPr>
          <w:rFonts w:ascii="宋体" w:hAnsi="宋体" w:eastAsia="宋体" w:cs="宋体"/>
          <w:spacing w:val="14"/>
          <w:sz w:val="23"/>
          <w:szCs w:val="23"/>
        </w:rPr>
        <w:t>1) 额外的或附加的工程数量。</w:t>
      </w:r>
    </w:p>
    <w:p>
      <w:pPr>
        <w:spacing w:before="197" w:line="227" w:lineRule="auto"/>
        <w:ind w:left="492"/>
        <w:rPr>
          <w:rFonts w:ascii="宋体" w:hAnsi="宋体" w:eastAsia="宋体" w:cs="宋体"/>
          <w:sz w:val="23"/>
          <w:szCs w:val="23"/>
        </w:rPr>
      </w:pPr>
      <w:r>
        <w:rPr>
          <w:rFonts w:ascii="宋体" w:hAnsi="宋体" w:eastAsia="宋体" w:cs="宋体"/>
          <w:spacing w:val="16"/>
          <w:sz w:val="23"/>
          <w:szCs w:val="23"/>
        </w:rPr>
        <w:t>(</w:t>
      </w:r>
      <w:r>
        <w:rPr>
          <w:rFonts w:ascii="宋体" w:hAnsi="宋体" w:eastAsia="宋体" w:cs="宋体"/>
          <w:spacing w:val="13"/>
          <w:sz w:val="23"/>
          <w:szCs w:val="23"/>
        </w:rPr>
        <w:t>2) 由采购人原因造成的延误、障碍、阻止。</w:t>
      </w:r>
    </w:p>
    <w:p>
      <w:pPr>
        <w:spacing w:before="198" w:line="227" w:lineRule="auto"/>
        <w:ind w:left="492"/>
        <w:rPr>
          <w:rFonts w:ascii="宋体" w:hAnsi="宋体" w:eastAsia="宋体" w:cs="宋体"/>
          <w:sz w:val="23"/>
          <w:szCs w:val="23"/>
        </w:rPr>
      </w:pPr>
      <w:r>
        <w:rPr>
          <w:rFonts w:ascii="宋体" w:hAnsi="宋体" w:eastAsia="宋体" w:cs="宋体"/>
          <w:spacing w:val="23"/>
          <w:sz w:val="23"/>
          <w:szCs w:val="23"/>
        </w:rPr>
        <w:t>(</w:t>
      </w:r>
      <w:r>
        <w:rPr>
          <w:rFonts w:ascii="宋体" w:hAnsi="宋体" w:eastAsia="宋体" w:cs="宋体"/>
          <w:spacing w:val="17"/>
          <w:sz w:val="23"/>
          <w:szCs w:val="23"/>
        </w:rPr>
        <w:t>3) 不可抗力。</w:t>
      </w:r>
    </w:p>
    <w:p>
      <w:pPr>
        <w:spacing w:before="196" w:line="227" w:lineRule="auto"/>
        <w:ind w:left="492"/>
        <w:rPr>
          <w:rFonts w:ascii="宋体" w:hAnsi="宋体" w:eastAsia="宋体" w:cs="宋体"/>
          <w:sz w:val="23"/>
          <w:szCs w:val="23"/>
        </w:rPr>
      </w:pPr>
      <w:r>
        <w:rPr>
          <w:rFonts w:ascii="宋体" w:hAnsi="宋体" w:eastAsia="宋体" w:cs="宋体"/>
          <w:spacing w:val="24"/>
          <w:sz w:val="23"/>
          <w:szCs w:val="23"/>
        </w:rPr>
        <w:t>(</w:t>
      </w:r>
      <w:r>
        <w:rPr>
          <w:rFonts w:ascii="宋体" w:hAnsi="宋体" w:eastAsia="宋体" w:cs="宋体"/>
          <w:spacing w:val="15"/>
          <w:sz w:val="23"/>
          <w:szCs w:val="23"/>
        </w:rPr>
        <w:t>4</w:t>
      </w:r>
      <w:r>
        <w:rPr>
          <w:rFonts w:ascii="宋体" w:hAnsi="宋体" w:eastAsia="宋体" w:cs="宋体"/>
          <w:spacing w:val="12"/>
          <w:sz w:val="23"/>
          <w:szCs w:val="23"/>
        </w:rPr>
        <w:t>) 可能会出现的，不属投标单位的过失或违约造成的。</w:t>
      </w:r>
    </w:p>
    <w:p>
      <w:pPr>
        <w:spacing w:before="199" w:line="385" w:lineRule="auto"/>
        <w:ind w:left="1" w:right="61" w:firstLine="481"/>
        <w:rPr>
          <w:rFonts w:ascii="宋体" w:hAnsi="宋体" w:eastAsia="宋体" w:cs="宋体"/>
          <w:sz w:val="23"/>
          <w:szCs w:val="23"/>
        </w:rPr>
      </w:pPr>
      <w:r>
        <w:rPr>
          <w:rFonts w:ascii="宋体" w:hAnsi="宋体" w:eastAsia="宋体" w:cs="宋体"/>
          <w:spacing w:val="18"/>
          <w:sz w:val="23"/>
          <w:szCs w:val="23"/>
        </w:rPr>
        <w:t>2.</w:t>
      </w:r>
      <w:r>
        <w:rPr>
          <w:rFonts w:ascii="宋体" w:hAnsi="宋体" w:eastAsia="宋体" w:cs="宋体"/>
          <w:spacing w:val="10"/>
          <w:sz w:val="23"/>
          <w:szCs w:val="23"/>
        </w:rPr>
        <w:t>2</w:t>
      </w:r>
      <w:r>
        <w:rPr>
          <w:rFonts w:ascii="宋体" w:hAnsi="宋体" w:eastAsia="宋体" w:cs="宋体"/>
          <w:spacing w:val="9"/>
          <w:sz w:val="23"/>
          <w:szCs w:val="23"/>
        </w:rPr>
        <w:t>.1.3.3 非上述原因，投标单位不能按合同工期完成，应承担违约责任，并向采购人</w:t>
      </w:r>
      <w:r>
        <w:rPr>
          <w:rFonts w:ascii="宋体" w:hAnsi="宋体" w:eastAsia="宋体" w:cs="宋体"/>
          <w:sz w:val="23"/>
          <w:szCs w:val="23"/>
        </w:rPr>
        <w:t xml:space="preserve"> </w:t>
      </w:r>
      <w:r>
        <w:rPr>
          <w:rFonts w:ascii="宋体" w:hAnsi="宋体" w:eastAsia="宋体" w:cs="宋体"/>
          <w:spacing w:val="14"/>
          <w:sz w:val="23"/>
          <w:szCs w:val="23"/>
        </w:rPr>
        <w:t>支</w:t>
      </w:r>
      <w:r>
        <w:rPr>
          <w:rFonts w:ascii="宋体" w:hAnsi="宋体" w:eastAsia="宋体" w:cs="宋体"/>
          <w:spacing w:val="12"/>
          <w:sz w:val="23"/>
          <w:szCs w:val="23"/>
        </w:rPr>
        <w:t>付</w:t>
      </w:r>
      <w:r>
        <w:rPr>
          <w:rFonts w:ascii="宋体" w:hAnsi="宋体" w:eastAsia="宋体" w:cs="宋体"/>
          <w:spacing w:val="7"/>
          <w:sz w:val="23"/>
          <w:szCs w:val="23"/>
        </w:rPr>
        <w:t>赔偿费。赔偿费支付办法按合同工期每推延一天赔偿 300 元，限额为合同总造价的百分</w:t>
      </w:r>
      <w:r>
        <w:rPr>
          <w:rFonts w:ascii="宋体" w:hAnsi="宋体" w:eastAsia="宋体" w:cs="宋体"/>
          <w:sz w:val="23"/>
          <w:szCs w:val="23"/>
        </w:rPr>
        <w:t xml:space="preserve"> </w:t>
      </w:r>
      <w:r>
        <w:rPr>
          <w:rFonts w:ascii="宋体" w:hAnsi="宋体" w:eastAsia="宋体" w:cs="宋体"/>
          <w:spacing w:val="3"/>
          <w:sz w:val="23"/>
          <w:szCs w:val="23"/>
        </w:rPr>
        <w:t>之二。</w:t>
      </w:r>
    </w:p>
    <w:p>
      <w:pPr>
        <w:spacing w:before="1" w:line="385" w:lineRule="auto"/>
        <w:ind w:left="15" w:right="61" w:firstLine="464"/>
        <w:rPr>
          <w:rFonts w:ascii="宋体" w:hAnsi="宋体" w:eastAsia="宋体" w:cs="宋体"/>
          <w:sz w:val="23"/>
          <w:szCs w:val="23"/>
        </w:rPr>
      </w:pPr>
      <w:r>
        <w:rPr>
          <w:rFonts w:ascii="宋体" w:hAnsi="宋体" w:eastAsia="宋体" w:cs="宋体"/>
          <w:spacing w:val="20"/>
          <w:sz w:val="23"/>
          <w:szCs w:val="23"/>
        </w:rPr>
        <w:t>采购</w:t>
      </w:r>
      <w:r>
        <w:rPr>
          <w:rFonts w:ascii="宋体" w:hAnsi="宋体" w:eastAsia="宋体" w:cs="宋体"/>
          <w:spacing w:val="19"/>
          <w:sz w:val="23"/>
          <w:szCs w:val="23"/>
        </w:rPr>
        <w:t>人</w:t>
      </w:r>
      <w:r>
        <w:rPr>
          <w:rFonts w:ascii="宋体" w:hAnsi="宋体" w:eastAsia="宋体" w:cs="宋体"/>
          <w:spacing w:val="10"/>
          <w:sz w:val="23"/>
          <w:szCs w:val="23"/>
        </w:rPr>
        <w:t>可从应向投标单位支付的任何金额中扣除此项赔偿费。此赔偿费的支付并不能解</w:t>
      </w:r>
      <w:r>
        <w:rPr>
          <w:rFonts w:ascii="宋体" w:hAnsi="宋体" w:eastAsia="宋体" w:cs="宋体"/>
          <w:sz w:val="23"/>
          <w:szCs w:val="23"/>
        </w:rPr>
        <w:t xml:space="preserve"> </w:t>
      </w:r>
      <w:r>
        <w:rPr>
          <w:rFonts w:ascii="宋体" w:hAnsi="宋体" w:eastAsia="宋体" w:cs="宋体"/>
          <w:spacing w:val="16"/>
          <w:sz w:val="23"/>
          <w:szCs w:val="23"/>
        </w:rPr>
        <w:t>除</w:t>
      </w:r>
      <w:r>
        <w:rPr>
          <w:rFonts w:ascii="宋体" w:hAnsi="宋体" w:eastAsia="宋体" w:cs="宋体"/>
          <w:spacing w:val="12"/>
          <w:sz w:val="23"/>
          <w:szCs w:val="23"/>
        </w:rPr>
        <w:t>投</w:t>
      </w:r>
      <w:r>
        <w:rPr>
          <w:rFonts w:ascii="宋体" w:hAnsi="宋体" w:eastAsia="宋体" w:cs="宋体"/>
          <w:spacing w:val="8"/>
          <w:sz w:val="23"/>
          <w:szCs w:val="23"/>
        </w:rPr>
        <w:t>标单位完成工程的责任或合同规定的其它责任。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532" w:firstLineChars="200"/>
        <w:textAlignment w:val="baseline"/>
        <w:rPr>
          <w:rFonts w:ascii="宋体" w:hAnsi="宋体" w:eastAsia="宋体" w:cs="宋体"/>
          <w:spacing w:val="5"/>
          <w:sz w:val="23"/>
          <w:szCs w:val="23"/>
        </w:rPr>
      </w:pPr>
      <w:r>
        <w:rPr>
          <w:rFonts w:ascii="宋体" w:hAnsi="宋体" w:eastAsia="宋体" w:cs="宋体"/>
          <w:spacing w:val="18"/>
          <w:sz w:val="23"/>
          <w:szCs w:val="23"/>
        </w:rPr>
        <w:t>2.</w:t>
      </w:r>
      <w:r>
        <w:rPr>
          <w:rFonts w:ascii="宋体" w:hAnsi="宋体" w:eastAsia="宋体" w:cs="宋体"/>
          <w:spacing w:val="10"/>
          <w:sz w:val="23"/>
          <w:szCs w:val="23"/>
        </w:rPr>
        <w:t>2</w:t>
      </w:r>
      <w:r>
        <w:rPr>
          <w:rFonts w:ascii="宋体" w:hAnsi="宋体" w:eastAsia="宋体" w:cs="宋体"/>
          <w:spacing w:val="9"/>
          <w:sz w:val="23"/>
          <w:szCs w:val="23"/>
        </w:rPr>
        <w:t>.1.3.4 工程提前，采购人不支付投标单位实际施工工期提前于合同工期的赶工措施</w:t>
      </w:r>
      <w:r>
        <w:rPr>
          <w:rFonts w:ascii="宋体" w:hAnsi="宋体" w:eastAsia="宋体" w:cs="宋体"/>
          <w:spacing w:val="6"/>
          <w:sz w:val="23"/>
          <w:szCs w:val="23"/>
        </w:rPr>
        <w:t>费和提前竣工奖</w:t>
      </w:r>
      <w:r>
        <w:rPr>
          <w:rFonts w:ascii="宋体" w:hAnsi="宋体" w:eastAsia="宋体" w:cs="宋体"/>
          <w:spacing w:val="5"/>
          <w:sz w:val="23"/>
          <w:szCs w:val="23"/>
        </w:rPr>
        <w:t>。</w:t>
      </w:r>
    </w:p>
    <w:p>
      <w:pPr>
        <w:spacing w:before="48" w:line="227" w:lineRule="auto"/>
        <w:ind w:left="483"/>
        <w:rPr>
          <w:rFonts w:ascii="宋体" w:hAnsi="宋体" w:eastAsia="宋体" w:cs="宋体"/>
          <w:sz w:val="23"/>
          <w:szCs w:val="23"/>
        </w:rPr>
      </w:pPr>
      <w:r>
        <w:rPr>
          <w:rFonts w:ascii="宋体" w:hAnsi="宋体" w:eastAsia="宋体" w:cs="宋体"/>
          <w:spacing w:val="10"/>
          <w:sz w:val="23"/>
          <w:szCs w:val="23"/>
        </w:rPr>
        <w:t>2</w:t>
      </w:r>
      <w:r>
        <w:rPr>
          <w:rFonts w:ascii="宋体" w:hAnsi="宋体" w:eastAsia="宋体" w:cs="宋体"/>
          <w:spacing w:val="7"/>
          <w:sz w:val="23"/>
          <w:szCs w:val="23"/>
        </w:rPr>
        <w:t>.</w:t>
      </w:r>
      <w:r>
        <w:rPr>
          <w:rFonts w:ascii="宋体" w:hAnsi="宋体" w:eastAsia="宋体" w:cs="宋体"/>
          <w:spacing w:val="5"/>
          <w:sz w:val="23"/>
          <w:szCs w:val="23"/>
        </w:rPr>
        <w:t>2.3 踏勘现场</w:t>
      </w:r>
    </w:p>
    <w:p>
      <w:pPr>
        <w:spacing w:before="197" w:line="385" w:lineRule="auto"/>
        <w:ind w:left="2" w:firstLine="480"/>
        <w:rPr>
          <w:rFonts w:ascii="宋体" w:hAnsi="宋体" w:eastAsia="宋体" w:cs="宋体"/>
          <w:sz w:val="23"/>
          <w:szCs w:val="23"/>
        </w:rPr>
      </w:pPr>
      <w:r>
        <w:rPr>
          <w:rFonts w:ascii="宋体" w:hAnsi="宋体" w:eastAsia="宋体" w:cs="宋体"/>
          <w:spacing w:val="18"/>
          <w:sz w:val="23"/>
          <w:szCs w:val="23"/>
        </w:rPr>
        <w:t>2.2</w:t>
      </w:r>
      <w:r>
        <w:rPr>
          <w:rFonts w:ascii="宋体" w:hAnsi="宋体" w:eastAsia="宋体" w:cs="宋体"/>
          <w:spacing w:val="10"/>
          <w:sz w:val="23"/>
          <w:szCs w:val="23"/>
        </w:rPr>
        <w:t>.</w:t>
      </w:r>
      <w:r>
        <w:rPr>
          <w:rFonts w:ascii="宋体" w:hAnsi="宋体" w:eastAsia="宋体" w:cs="宋体"/>
          <w:spacing w:val="9"/>
          <w:sz w:val="23"/>
          <w:szCs w:val="23"/>
        </w:rPr>
        <w:t>3.1 由投标单位自行现场踏勘，投标单位将需澄清的问题以书面形式提交，采购代</w:t>
      </w:r>
      <w:r>
        <w:rPr>
          <w:rFonts w:ascii="宋体" w:hAnsi="宋体" w:eastAsia="宋体" w:cs="宋体"/>
          <w:sz w:val="23"/>
          <w:szCs w:val="23"/>
        </w:rPr>
        <w:t xml:space="preserve"> </w:t>
      </w:r>
      <w:r>
        <w:rPr>
          <w:rFonts w:ascii="宋体" w:hAnsi="宋体" w:eastAsia="宋体" w:cs="宋体"/>
          <w:spacing w:val="20"/>
          <w:sz w:val="23"/>
          <w:szCs w:val="23"/>
        </w:rPr>
        <w:t>理机</w:t>
      </w:r>
      <w:r>
        <w:rPr>
          <w:rFonts w:ascii="宋体" w:hAnsi="宋体" w:eastAsia="宋体" w:cs="宋体"/>
          <w:spacing w:val="16"/>
          <w:sz w:val="23"/>
          <w:szCs w:val="23"/>
        </w:rPr>
        <w:t>构</w:t>
      </w:r>
      <w:r>
        <w:rPr>
          <w:rFonts w:ascii="宋体" w:hAnsi="宋体" w:eastAsia="宋体" w:cs="宋体"/>
          <w:spacing w:val="10"/>
          <w:sz w:val="23"/>
          <w:szCs w:val="23"/>
        </w:rPr>
        <w:t>、采购人对投标单位提出的问题或现场踏勘的问题进行答复，形成答疑纪要发送投标</w:t>
      </w:r>
      <w:r>
        <w:rPr>
          <w:rFonts w:ascii="宋体" w:hAnsi="宋体" w:eastAsia="宋体" w:cs="宋体"/>
          <w:sz w:val="23"/>
          <w:szCs w:val="23"/>
        </w:rPr>
        <w:t xml:space="preserve"> </w:t>
      </w:r>
      <w:r>
        <w:rPr>
          <w:rFonts w:ascii="宋体" w:hAnsi="宋体" w:eastAsia="宋体" w:cs="宋体"/>
          <w:spacing w:val="9"/>
          <w:sz w:val="23"/>
          <w:szCs w:val="23"/>
        </w:rPr>
        <w:t>单位。投标单位承担踏勘现场所发生的自身费用。</w:t>
      </w:r>
    </w:p>
    <w:p>
      <w:pPr>
        <w:spacing w:before="1" w:line="385" w:lineRule="auto"/>
        <w:ind w:firstLine="482"/>
        <w:rPr>
          <w:rFonts w:ascii="宋体" w:hAnsi="宋体" w:eastAsia="宋体" w:cs="宋体"/>
          <w:sz w:val="23"/>
          <w:szCs w:val="23"/>
        </w:rPr>
      </w:pPr>
      <w:r>
        <w:rPr>
          <w:rFonts w:ascii="宋体" w:hAnsi="宋体" w:eastAsia="宋体" w:cs="宋体"/>
          <w:spacing w:val="18"/>
          <w:sz w:val="23"/>
          <w:szCs w:val="23"/>
        </w:rPr>
        <w:t>2.2</w:t>
      </w:r>
      <w:r>
        <w:rPr>
          <w:rFonts w:ascii="宋体" w:hAnsi="宋体" w:eastAsia="宋体" w:cs="宋体"/>
          <w:spacing w:val="10"/>
          <w:sz w:val="23"/>
          <w:szCs w:val="23"/>
        </w:rPr>
        <w:t>.</w:t>
      </w:r>
      <w:r>
        <w:rPr>
          <w:rFonts w:ascii="宋体" w:hAnsi="宋体" w:eastAsia="宋体" w:cs="宋体"/>
          <w:spacing w:val="9"/>
          <w:sz w:val="23"/>
          <w:szCs w:val="23"/>
        </w:rPr>
        <w:t>3.2 采购人和采购代理机构向投标单位提供的有关现场的数据和资料，是现有的能</w:t>
      </w:r>
      <w:r>
        <w:rPr>
          <w:rFonts w:ascii="宋体" w:hAnsi="宋体" w:eastAsia="宋体" w:cs="宋体"/>
          <w:sz w:val="23"/>
          <w:szCs w:val="23"/>
        </w:rPr>
        <w:t xml:space="preserve"> </w:t>
      </w:r>
      <w:r>
        <w:rPr>
          <w:rFonts w:ascii="宋体" w:hAnsi="宋体" w:eastAsia="宋体" w:cs="宋体"/>
          <w:spacing w:val="20"/>
          <w:sz w:val="23"/>
          <w:szCs w:val="23"/>
        </w:rPr>
        <w:t>被投</w:t>
      </w:r>
      <w:r>
        <w:rPr>
          <w:rFonts w:ascii="宋体" w:hAnsi="宋体" w:eastAsia="宋体" w:cs="宋体"/>
          <w:spacing w:val="18"/>
          <w:sz w:val="23"/>
          <w:szCs w:val="23"/>
        </w:rPr>
        <w:t>标</w:t>
      </w:r>
      <w:r>
        <w:rPr>
          <w:rFonts w:ascii="宋体" w:hAnsi="宋体" w:eastAsia="宋体" w:cs="宋体"/>
          <w:spacing w:val="10"/>
          <w:sz w:val="23"/>
          <w:szCs w:val="23"/>
        </w:rPr>
        <w:t>单位利用的资料，采购人和采购代理机构对投标单位做出的任何推论、理解和结论均</w:t>
      </w:r>
      <w:r>
        <w:rPr>
          <w:rFonts w:ascii="宋体" w:hAnsi="宋体" w:eastAsia="宋体" w:cs="宋体"/>
          <w:sz w:val="23"/>
          <w:szCs w:val="23"/>
        </w:rPr>
        <w:t xml:space="preserve"> </w:t>
      </w:r>
      <w:r>
        <w:rPr>
          <w:rFonts w:ascii="宋体" w:hAnsi="宋体" w:eastAsia="宋体" w:cs="宋体"/>
          <w:spacing w:val="10"/>
          <w:sz w:val="23"/>
          <w:szCs w:val="23"/>
        </w:rPr>
        <w:t>不</w:t>
      </w:r>
      <w:r>
        <w:rPr>
          <w:rFonts w:ascii="宋体" w:hAnsi="宋体" w:eastAsia="宋体" w:cs="宋体"/>
          <w:spacing w:val="6"/>
          <w:sz w:val="23"/>
          <w:szCs w:val="23"/>
        </w:rPr>
        <w:t>承担责任。</w:t>
      </w:r>
    </w:p>
    <w:p>
      <w:pPr>
        <w:spacing w:line="385" w:lineRule="auto"/>
        <w:ind w:firstLine="483"/>
        <w:rPr>
          <w:rFonts w:ascii="宋体" w:hAnsi="宋体" w:eastAsia="宋体" w:cs="宋体"/>
          <w:sz w:val="23"/>
          <w:szCs w:val="23"/>
        </w:rPr>
      </w:pPr>
      <w:r>
        <w:rPr>
          <w:rFonts w:ascii="宋体" w:hAnsi="宋体" w:eastAsia="宋体" w:cs="宋体"/>
          <w:spacing w:val="18"/>
          <w:sz w:val="23"/>
          <w:szCs w:val="23"/>
        </w:rPr>
        <w:t>2.2</w:t>
      </w:r>
      <w:r>
        <w:rPr>
          <w:rFonts w:ascii="宋体" w:hAnsi="宋体" w:eastAsia="宋体" w:cs="宋体"/>
          <w:spacing w:val="10"/>
          <w:sz w:val="23"/>
          <w:szCs w:val="23"/>
        </w:rPr>
        <w:t>.</w:t>
      </w:r>
      <w:r>
        <w:rPr>
          <w:rFonts w:ascii="宋体" w:hAnsi="宋体" w:eastAsia="宋体" w:cs="宋体"/>
          <w:spacing w:val="9"/>
          <w:sz w:val="23"/>
          <w:szCs w:val="23"/>
        </w:rPr>
        <w:t>3.3 经采购人允许，投标单位可为踏勘目的进入项目现场，但投标单位不得因此使</w:t>
      </w:r>
      <w:r>
        <w:rPr>
          <w:rFonts w:ascii="宋体" w:hAnsi="宋体" w:eastAsia="宋体" w:cs="宋体"/>
          <w:sz w:val="23"/>
          <w:szCs w:val="23"/>
        </w:rPr>
        <w:t xml:space="preserve"> </w:t>
      </w:r>
      <w:r>
        <w:rPr>
          <w:rFonts w:ascii="宋体" w:hAnsi="宋体" w:eastAsia="宋体" w:cs="宋体"/>
          <w:spacing w:val="18"/>
          <w:sz w:val="23"/>
          <w:szCs w:val="23"/>
        </w:rPr>
        <w:t>采</w:t>
      </w:r>
      <w:r>
        <w:rPr>
          <w:rFonts w:ascii="宋体" w:hAnsi="宋体" w:eastAsia="宋体" w:cs="宋体"/>
          <w:spacing w:val="15"/>
          <w:sz w:val="23"/>
          <w:szCs w:val="23"/>
        </w:rPr>
        <w:t>购</w:t>
      </w:r>
      <w:r>
        <w:rPr>
          <w:rFonts w:ascii="宋体" w:hAnsi="宋体" w:eastAsia="宋体" w:cs="宋体"/>
          <w:spacing w:val="9"/>
          <w:sz w:val="23"/>
          <w:szCs w:val="23"/>
        </w:rPr>
        <w:t>人承担有关的责任和蒙受损失。投标单位应承担踏勘现场的责任和风险。</w:t>
      </w:r>
    </w:p>
    <w:p>
      <w:pPr>
        <w:spacing w:line="308" w:lineRule="exact"/>
        <w:ind w:left="485"/>
        <w:rPr>
          <w:rFonts w:ascii="宋体" w:hAnsi="宋体" w:eastAsia="宋体" w:cs="宋体"/>
          <w:sz w:val="23"/>
          <w:szCs w:val="23"/>
        </w:rPr>
      </w:pPr>
      <w:r>
        <w:rPr>
          <w:rFonts w:ascii="宋体" w:hAnsi="宋体" w:eastAsia="宋体" w:cs="宋体"/>
          <w:spacing w:val="10"/>
          <w:position w:val="1"/>
          <w:sz w:val="23"/>
          <w:szCs w:val="23"/>
          <w14:textOutline w14:w="4358" w14:cap="sq" w14:cmpd="sng">
            <w14:solidFill>
              <w14:srgbClr w14:val="000000"/>
            </w14:solidFill>
            <w14:prstDash w14:val="solid"/>
            <w14:bevel/>
          </w14:textOutline>
        </w:rPr>
        <w:t>3</w:t>
      </w:r>
      <w:r>
        <w:rPr>
          <w:rFonts w:ascii="宋体" w:hAnsi="宋体" w:eastAsia="宋体" w:cs="宋体"/>
          <w:spacing w:val="7"/>
          <w:position w:val="1"/>
          <w:sz w:val="23"/>
          <w:szCs w:val="23"/>
          <w14:textOutline w14:w="4358" w14:cap="sq" w14:cmpd="sng">
            <w14:solidFill>
              <w14:srgbClr w14:val="000000"/>
            </w14:solidFill>
            <w14:prstDash w14:val="solid"/>
            <w14:bevel/>
          </w14:textOutline>
        </w:rPr>
        <w:t>．磋商费用</w:t>
      </w:r>
    </w:p>
    <w:p>
      <w:pPr>
        <w:spacing w:before="172" w:line="227" w:lineRule="auto"/>
        <w:ind w:left="483"/>
        <w:rPr>
          <w:rFonts w:ascii="宋体" w:hAnsi="宋体" w:eastAsia="宋体" w:cs="宋体"/>
          <w:sz w:val="23"/>
          <w:szCs w:val="23"/>
        </w:rPr>
      </w:pPr>
      <w:r>
        <w:rPr>
          <w:rFonts w:ascii="宋体" w:hAnsi="宋体" w:eastAsia="宋体" w:cs="宋体"/>
          <w:spacing w:val="9"/>
          <w:sz w:val="23"/>
          <w:szCs w:val="23"/>
        </w:rPr>
        <w:t>投标单位应承担所有与准备和参加磋商有关的费用。</w:t>
      </w:r>
    </w:p>
    <w:p>
      <w:pPr>
        <w:rPr>
          <w:rFonts w:ascii="Arial"/>
          <w:sz w:val="21"/>
        </w:rPr>
      </w:pPr>
    </w:p>
    <w:p>
      <w:pPr>
        <w:rPr>
          <w:rFonts w:ascii="Arial"/>
          <w:sz w:val="21"/>
        </w:rPr>
      </w:pPr>
    </w:p>
    <w:p>
      <w:pPr>
        <w:spacing w:before="94" w:line="393" w:lineRule="exact"/>
        <w:ind w:left="4224"/>
        <w:rPr>
          <w:rFonts w:ascii="宋体" w:hAnsi="宋体" w:eastAsia="宋体" w:cs="宋体"/>
          <w:sz w:val="29"/>
          <w:szCs w:val="29"/>
        </w:rPr>
      </w:pPr>
      <w:r>
        <w:rPr>
          <w:rFonts w:ascii="宋体" w:hAnsi="宋体" w:eastAsia="宋体" w:cs="宋体"/>
          <w:spacing w:val="8"/>
          <w:position w:val="2"/>
          <w:sz w:val="29"/>
          <w:szCs w:val="29"/>
          <w14:textOutline w14:w="5448" w14:cap="sq" w14:cmpd="sng">
            <w14:solidFill>
              <w14:srgbClr w14:val="000000"/>
            </w14:solidFill>
            <w14:prstDash w14:val="solid"/>
            <w14:bevel/>
          </w14:textOutline>
        </w:rPr>
        <w:t>二、磋商文件</w:t>
      </w:r>
    </w:p>
    <w:p>
      <w:pPr>
        <w:spacing w:before="139" w:line="360" w:lineRule="auto"/>
        <w:ind w:left="480"/>
        <w:rPr>
          <w:rFonts w:ascii="宋体" w:hAnsi="宋体" w:eastAsia="宋体" w:cs="宋体"/>
          <w:sz w:val="23"/>
          <w:szCs w:val="23"/>
        </w:rPr>
      </w:pPr>
      <w:r>
        <w:rPr>
          <w:rFonts w:ascii="宋体" w:hAnsi="宋体" w:eastAsia="宋体" w:cs="宋体"/>
          <w:spacing w:val="9"/>
          <w:position w:val="1"/>
          <w:sz w:val="23"/>
          <w:szCs w:val="23"/>
          <w14:textOutline w14:w="4358" w14:cap="sq" w14:cmpd="sng">
            <w14:solidFill>
              <w14:srgbClr w14:val="000000"/>
            </w14:solidFill>
            <w14:prstDash w14:val="solid"/>
            <w14:bevel/>
          </w14:textOutline>
        </w:rPr>
        <w:t>4．磋商文件构</w:t>
      </w:r>
      <w:r>
        <w:rPr>
          <w:rFonts w:ascii="宋体" w:hAnsi="宋体" w:eastAsia="宋体" w:cs="宋体"/>
          <w:spacing w:val="8"/>
          <w:position w:val="1"/>
          <w:sz w:val="23"/>
          <w:szCs w:val="23"/>
          <w14:textOutline w14:w="4358" w14:cap="sq" w14:cmpd="sng">
            <w14:solidFill>
              <w14:srgbClr w14:val="000000"/>
            </w14:solidFill>
            <w14:prstDash w14:val="solid"/>
            <w14:bevel/>
          </w14:textOutline>
        </w:rPr>
        <w:t>成</w:t>
      </w:r>
    </w:p>
    <w:p>
      <w:pPr>
        <w:spacing w:before="46" w:line="240" w:lineRule="auto"/>
        <w:ind w:firstLine="504" w:firstLineChars="200"/>
        <w:rPr>
          <w:rFonts w:ascii="宋体" w:hAnsi="宋体" w:eastAsia="宋体" w:cs="宋体"/>
          <w:spacing w:val="8"/>
          <w:sz w:val="23"/>
          <w:szCs w:val="23"/>
        </w:rPr>
      </w:pPr>
      <w:r>
        <w:rPr>
          <w:rFonts w:ascii="宋体" w:hAnsi="宋体" w:eastAsia="宋体" w:cs="宋体"/>
          <w:spacing w:val="11"/>
          <w:sz w:val="23"/>
          <w:szCs w:val="23"/>
        </w:rPr>
        <w:t>磋</w:t>
      </w:r>
      <w:r>
        <w:rPr>
          <w:rFonts w:ascii="宋体" w:hAnsi="宋体" w:eastAsia="宋体" w:cs="宋体"/>
          <w:spacing w:val="8"/>
          <w:sz w:val="23"/>
          <w:szCs w:val="23"/>
        </w:rPr>
        <w:t>商文件包括下列内容：</w:t>
      </w:r>
    </w:p>
    <w:p>
      <w:pPr>
        <w:spacing w:before="46" w:line="240" w:lineRule="auto"/>
        <w:ind w:firstLine="500" w:firstLineChars="200"/>
        <w:rPr>
          <w:rFonts w:ascii="宋体" w:hAnsi="宋体" w:eastAsia="宋体" w:cs="宋体"/>
          <w:sz w:val="23"/>
          <w:szCs w:val="23"/>
        </w:rPr>
      </w:pPr>
      <w:r>
        <w:rPr>
          <w:rFonts w:ascii="宋体" w:hAnsi="宋体" w:eastAsia="宋体" w:cs="宋体"/>
          <w:spacing w:val="10"/>
          <w:sz w:val="23"/>
          <w:szCs w:val="23"/>
        </w:rPr>
        <w:t>第</w:t>
      </w:r>
      <w:r>
        <w:rPr>
          <w:rFonts w:ascii="宋体" w:hAnsi="宋体" w:eastAsia="宋体" w:cs="宋体"/>
          <w:spacing w:val="9"/>
          <w:sz w:val="23"/>
          <w:szCs w:val="23"/>
        </w:rPr>
        <w:t>一章</w:t>
      </w:r>
      <w:r>
        <w:rPr>
          <w:rFonts w:hint="eastAsia" w:ascii="宋体" w:hAnsi="宋体" w:eastAsia="宋体" w:cs="宋体"/>
          <w:spacing w:val="9"/>
          <w:sz w:val="23"/>
          <w:szCs w:val="23"/>
          <w:lang w:val="en-US" w:eastAsia="zh-CN"/>
        </w:rPr>
        <w:t xml:space="preserve">   </w:t>
      </w:r>
      <w:r>
        <w:rPr>
          <w:rFonts w:ascii="宋体" w:hAnsi="宋体" w:eastAsia="宋体" w:cs="宋体"/>
          <w:spacing w:val="8"/>
          <w:sz w:val="23"/>
          <w:szCs w:val="23"/>
        </w:rPr>
        <w:t>磋商公</w:t>
      </w:r>
      <w:r>
        <w:rPr>
          <w:rFonts w:ascii="宋体" w:hAnsi="宋体" w:eastAsia="宋体" w:cs="宋体"/>
          <w:spacing w:val="7"/>
          <w:sz w:val="23"/>
          <w:szCs w:val="23"/>
        </w:rPr>
        <w:t>告</w:t>
      </w:r>
    </w:p>
    <w:p>
      <w:pPr>
        <w:spacing w:before="197" w:line="240" w:lineRule="auto"/>
        <w:ind w:firstLine="488" w:firstLineChars="200"/>
        <w:rPr>
          <w:rFonts w:hint="default" w:ascii="宋体" w:hAnsi="宋体" w:eastAsia="宋体" w:cs="宋体"/>
          <w:sz w:val="23"/>
          <w:szCs w:val="23"/>
          <w:lang w:val="en-US" w:eastAsia="zh-CN"/>
        </w:rPr>
      </w:pPr>
      <w:r>
        <w:rPr>
          <w:rFonts w:ascii="宋体" w:hAnsi="宋体" w:eastAsia="宋体" w:cs="宋体"/>
          <w:spacing w:val="7"/>
          <w:sz w:val="23"/>
          <w:szCs w:val="23"/>
        </w:rPr>
        <w:t>第二</w:t>
      </w:r>
      <w:r>
        <w:rPr>
          <w:rFonts w:ascii="宋体" w:hAnsi="宋体" w:eastAsia="宋体" w:cs="宋体"/>
          <w:spacing w:val="6"/>
          <w:sz w:val="23"/>
          <w:szCs w:val="23"/>
        </w:rPr>
        <w:t>章</w:t>
      </w:r>
      <w:r>
        <w:rPr>
          <w:rFonts w:hint="eastAsia" w:ascii="宋体" w:hAnsi="宋体" w:eastAsia="宋体" w:cs="宋体"/>
          <w:spacing w:val="6"/>
          <w:sz w:val="23"/>
          <w:szCs w:val="23"/>
          <w:lang w:val="en-US" w:eastAsia="zh-CN"/>
        </w:rPr>
        <w:t xml:space="preserve">   磋商须知</w:t>
      </w:r>
    </w:p>
    <w:p>
      <w:pPr>
        <w:spacing w:before="197" w:line="240" w:lineRule="auto"/>
        <w:ind w:left="480"/>
        <w:rPr>
          <w:rFonts w:hint="default" w:ascii="宋体" w:hAnsi="宋体" w:eastAsia="宋体" w:cs="宋体"/>
          <w:sz w:val="23"/>
          <w:szCs w:val="23"/>
          <w:lang w:val="en-US" w:eastAsia="zh-CN"/>
        </w:rPr>
      </w:pPr>
      <w:r>
        <w:rPr>
          <w:rFonts w:ascii="宋体" w:hAnsi="宋体" w:eastAsia="宋体" w:cs="宋体"/>
          <w:spacing w:val="7"/>
          <w:sz w:val="23"/>
          <w:szCs w:val="23"/>
        </w:rPr>
        <w:t>第三</w:t>
      </w:r>
      <w:r>
        <w:rPr>
          <w:rFonts w:ascii="宋体" w:hAnsi="宋体" w:eastAsia="宋体" w:cs="宋体"/>
          <w:spacing w:val="6"/>
          <w:sz w:val="23"/>
          <w:szCs w:val="23"/>
        </w:rPr>
        <w:t>章</w:t>
      </w:r>
      <w:r>
        <w:rPr>
          <w:rFonts w:hint="eastAsia" w:ascii="宋体" w:hAnsi="宋体" w:eastAsia="宋体" w:cs="宋体"/>
          <w:spacing w:val="6"/>
          <w:sz w:val="23"/>
          <w:szCs w:val="23"/>
          <w:lang w:val="en-US" w:eastAsia="zh-CN"/>
        </w:rPr>
        <w:t xml:space="preserve">   合同主要条款</w:t>
      </w:r>
    </w:p>
    <w:p>
      <w:pPr>
        <w:spacing w:before="197" w:line="240" w:lineRule="auto"/>
        <w:ind w:left="480"/>
        <w:rPr>
          <w:rFonts w:hint="default" w:ascii="宋体" w:hAnsi="宋体" w:eastAsia="宋体" w:cs="宋体"/>
          <w:spacing w:val="6"/>
          <w:sz w:val="23"/>
          <w:szCs w:val="23"/>
          <w:lang w:val="en-US" w:eastAsia="zh-CN"/>
        </w:rPr>
      </w:pPr>
      <w:r>
        <w:rPr>
          <w:rFonts w:ascii="宋体" w:hAnsi="宋体" w:eastAsia="宋体" w:cs="宋体"/>
          <w:spacing w:val="7"/>
          <w:sz w:val="23"/>
          <w:szCs w:val="23"/>
        </w:rPr>
        <w:t>第四</w:t>
      </w:r>
      <w:r>
        <w:rPr>
          <w:rFonts w:ascii="宋体" w:hAnsi="宋体" w:eastAsia="宋体" w:cs="宋体"/>
          <w:spacing w:val="6"/>
          <w:sz w:val="23"/>
          <w:szCs w:val="23"/>
        </w:rPr>
        <w:t>章</w:t>
      </w:r>
      <w:r>
        <w:rPr>
          <w:rFonts w:hint="eastAsia" w:ascii="宋体" w:hAnsi="宋体" w:eastAsia="宋体" w:cs="宋体"/>
          <w:spacing w:val="6"/>
          <w:sz w:val="23"/>
          <w:szCs w:val="23"/>
          <w:lang w:val="en-US" w:eastAsia="zh-CN"/>
        </w:rPr>
        <w:t xml:space="preserve">   工程范围及质量验收标准</w:t>
      </w:r>
    </w:p>
    <w:p>
      <w:pPr>
        <w:spacing w:before="197" w:line="240" w:lineRule="auto"/>
        <w:ind w:left="480"/>
        <w:rPr>
          <w:rFonts w:ascii="Arial"/>
          <w:sz w:val="2"/>
        </w:rPr>
      </w:pPr>
      <w:r>
        <w:rPr>
          <w:rFonts w:ascii="宋体" w:hAnsi="宋体" w:eastAsia="宋体" w:cs="宋体"/>
          <w:spacing w:val="7"/>
          <w:sz w:val="23"/>
          <w:szCs w:val="23"/>
        </w:rPr>
        <w:t>第</w:t>
      </w:r>
      <w:r>
        <w:rPr>
          <w:rFonts w:hint="eastAsia" w:ascii="宋体" w:hAnsi="宋体" w:eastAsia="宋体" w:cs="宋体"/>
          <w:spacing w:val="7"/>
          <w:sz w:val="23"/>
          <w:szCs w:val="23"/>
          <w:lang w:val="en-US" w:eastAsia="zh-CN"/>
        </w:rPr>
        <w:t>五</w:t>
      </w:r>
      <w:r>
        <w:rPr>
          <w:rFonts w:ascii="宋体" w:hAnsi="宋体" w:eastAsia="宋体" w:cs="宋体"/>
          <w:spacing w:val="6"/>
          <w:sz w:val="23"/>
          <w:szCs w:val="23"/>
        </w:rPr>
        <w:t>章</w:t>
      </w:r>
      <w:r>
        <w:rPr>
          <w:rFonts w:hint="eastAsia" w:ascii="宋体" w:hAnsi="宋体" w:eastAsia="宋体" w:cs="宋体"/>
          <w:spacing w:val="6"/>
          <w:sz w:val="23"/>
          <w:szCs w:val="23"/>
          <w:lang w:val="en-US" w:eastAsia="zh-CN"/>
        </w:rPr>
        <w:t xml:space="preserve">   磋商响应文件基本格式</w:t>
      </w:r>
    </w:p>
    <w:p>
      <w:pPr>
        <w:spacing w:before="240" w:line="309" w:lineRule="exact"/>
        <w:ind w:left="485"/>
        <w:rPr>
          <w:rFonts w:ascii="宋体" w:hAnsi="宋体" w:eastAsia="宋体" w:cs="宋体"/>
          <w:sz w:val="23"/>
          <w:szCs w:val="23"/>
        </w:rPr>
      </w:pPr>
      <w:r>
        <w:rPr>
          <w:rFonts w:ascii="宋体" w:hAnsi="宋体" w:eastAsia="宋体" w:cs="宋体"/>
          <w:spacing w:val="11"/>
          <w:position w:val="1"/>
          <w:sz w:val="23"/>
          <w:szCs w:val="23"/>
          <w14:textOutline w14:w="4358" w14:cap="sq" w14:cmpd="sng">
            <w14:solidFill>
              <w14:srgbClr w14:val="000000"/>
            </w14:solidFill>
            <w14:prstDash w14:val="solid"/>
            <w14:bevel/>
          </w14:textOutline>
        </w:rPr>
        <w:t>5</w:t>
      </w:r>
      <w:r>
        <w:rPr>
          <w:rFonts w:ascii="宋体" w:hAnsi="宋体" w:eastAsia="宋体" w:cs="宋体"/>
          <w:spacing w:val="9"/>
          <w:position w:val="1"/>
          <w:sz w:val="23"/>
          <w:szCs w:val="23"/>
          <w14:textOutline w14:w="4358" w14:cap="sq" w14:cmpd="sng">
            <w14:solidFill>
              <w14:srgbClr w14:val="000000"/>
            </w14:solidFill>
            <w14:prstDash w14:val="solid"/>
            <w14:bevel/>
          </w14:textOutline>
        </w:rPr>
        <w:t>．磋商文件的澄清和修改</w:t>
      </w:r>
    </w:p>
    <w:p>
      <w:pPr>
        <w:spacing w:before="173" w:line="385" w:lineRule="auto"/>
        <w:ind w:firstLine="484"/>
        <w:rPr>
          <w:rFonts w:ascii="宋体" w:hAnsi="宋体" w:eastAsia="宋体" w:cs="宋体"/>
          <w:sz w:val="23"/>
          <w:szCs w:val="23"/>
        </w:rPr>
      </w:pPr>
      <w:r>
        <w:rPr>
          <w:rFonts w:ascii="宋体" w:hAnsi="宋体" w:eastAsia="宋体" w:cs="宋体"/>
          <w:spacing w:val="13"/>
          <w:sz w:val="23"/>
          <w:szCs w:val="23"/>
        </w:rPr>
        <w:t>5</w:t>
      </w:r>
      <w:r>
        <w:rPr>
          <w:rFonts w:ascii="宋体" w:hAnsi="宋体" w:eastAsia="宋体" w:cs="宋体"/>
          <w:spacing w:val="10"/>
          <w:sz w:val="23"/>
          <w:szCs w:val="23"/>
        </w:rPr>
        <w:t>.1 提交首次响应文件截止之日前，招标采购单位可以对已发出的磋商文件进行必要的</w:t>
      </w:r>
      <w:r>
        <w:rPr>
          <w:rFonts w:ascii="宋体" w:hAnsi="宋体" w:eastAsia="宋体" w:cs="宋体"/>
          <w:sz w:val="23"/>
          <w:szCs w:val="23"/>
        </w:rPr>
        <w:t xml:space="preserve"> </w:t>
      </w:r>
      <w:r>
        <w:rPr>
          <w:rFonts w:ascii="宋体" w:hAnsi="宋体" w:eastAsia="宋体" w:cs="宋体"/>
          <w:spacing w:val="20"/>
          <w:sz w:val="23"/>
          <w:szCs w:val="23"/>
        </w:rPr>
        <w:t>澄清</w:t>
      </w:r>
      <w:r>
        <w:rPr>
          <w:rFonts w:ascii="宋体" w:hAnsi="宋体" w:eastAsia="宋体" w:cs="宋体"/>
          <w:spacing w:val="18"/>
          <w:sz w:val="23"/>
          <w:szCs w:val="23"/>
        </w:rPr>
        <w:t>或</w:t>
      </w:r>
      <w:r>
        <w:rPr>
          <w:rFonts w:ascii="宋体" w:hAnsi="宋体" w:eastAsia="宋体" w:cs="宋体"/>
          <w:spacing w:val="10"/>
          <w:sz w:val="23"/>
          <w:szCs w:val="23"/>
        </w:rPr>
        <w:t>者修改，澄清或者修改的内容作为磋商文件的组成部分。澄清或者修改的内容可能影</w:t>
      </w:r>
      <w:r>
        <w:rPr>
          <w:rFonts w:ascii="宋体" w:hAnsi="宋体" w:eastAsia="宋体" w:cs="宋体"/>
          <w:sz w:val="23"/>
          <w:szCs w:val="23"/>
        </w:rPr>
        <w:t xml:space="preserve"> </w:t>
      </w:r>
      <w:r>
        <w:rPr>
          <w:rFonts w:ascii="宋体" w:hAnsi="宋体" w:eastAsia="宋体" w:cs="宋体"/>
          <w:spacing w:val="14"/>
          <w:sz w:val="23"/>
          <w:szCs w:val="23"/>
        </w:rPr>
        <w:t>响响</w:t>
      </w:r>
      <w:r>
        <w:rPr>
          <w:rFonts w:ascii="宋体" w:hAnsi="宋体" w:eastAsia="宋体" w:cs="宋体"/>
          <w:spacing w:val="12"/>
          <w:sz w:val="23"/>
          <w:szCs w:val="23"/>
        </w:rPr>
        <w:t>应</w:t>
      </w:r>
      <w:r>
        <w:rPr>
          <w:rFonts w:ascii="宋体" w:hAnsi="宋体" w:eastAsia="宋体" w:cs="宋体"/>
          <w:spacing w:val="7"/>
          <w:sz w:val="23"/>
          <w:szCs w:val="23"/>
        </w:rPr>
        <w:t>文件编制的，招标采购单位在提交首次文件截止时间 5 日前，以书面形式通知所有获</w:t>
      </w:r>
      <w:r>
        <w:rPr>
          <w:rFonts w:ascii="宋体" w:hAnsi="宋体" w:eastAsia="宋体" w:cs="宋体"/>
          <w:sz w:val="23"/>
          <w:szCs w:val="23"/>
        </w:rPr>
        <w:t xml:space="preserve"> </w:t>
      </w:r>
      <w:r>
        <w:rPr>
          <w:rFonts w:ascii="宋体" w:hAnsi="宋体" w:eastAsia="宋体" w:cs="宋体"/>
          <w:spacing w:val="14"/>
          <w:sz w:val="23"/>
          <w:szCs w:val="23"/>
        </w:rPr>
        <w:t>取磋</w:t>
      </w:r>
      <w:r>
        <w:rPr>
          <w:rFonts w:ascii="宋体" w:hAnsi="宋体" w:eastAsia="宋体" w:cs="宋体"/>
          <w:spacing w:val="12"/>
          <w:sz w:val="23"/>
          <w:szCs w:val="23"/>
        </w:rPr>
        <w:t>商</w:t>
      </w:r>
      <w:r>
        <w:rPr>
          <w:rFonts w:ascii="宋体" w:hAnsi="宋体" w:eastAsia="宋体" w:cs="宋体"/>
          <w:spacing w:val="7"/>
          <w:sz w:val="23"/>
          <w:szCs w:val="23"/>
        </w:rPr>
        <w:t>文件的投标单位；不足 5 日的，采购人、采购代理机构应当顺延提交首次响应文件截</w:t>
      </w:r>
      <w:r>
        <w:rPr>
          <w:rFonts w:ascii="宋体" w:hAnsi="宋体" w:eastAsia="宋体" w:cs="宋体"/>
          <w:sz w:val="23"/>
          <w:szCs w:val="23"/>
        </w:rPr>
        <w:t xml:space="preserve"> </w:t>
      </w:r>
      <w:r>
        <w:rPr>
          <w:rFonts w:ascii="宋体" w:hAnsi="宋体" w:eastAsia="宋体" w:cs="宋体"/>
          <w:spacing w:val="5"/>
          <w:sz w:val="23"/>
          <w:szCs w:val="23"/>
        </w:rPr>
        <w:t>止时间。</w:t>
      </w:r>
    </w:p>
    <w:p>
      <w:pPr>
        <w:spacing w:before="1" w:line="385" w:lineRule="auto"/>
        <w:ind w:left="3" w:firstLine="481"/>
        <w:rPr>
          <w:rFonts w:ascii="宋体" w:hAnsi="宋体" w:eastAsia="宋体" w:cs="宋体"/>
          <w:sz w:val="23"/>
          <w:szCs w:val="23"/>
        </w:rPr>
      </w:pPr>
      <w:r>
        <w:rPr>
          <w:rFonts w:ascii="宋体" w:hAnsi="宋体" w:eastAsia="宋体" w:cs="宋体"/>
          <w:spacing w:val="7"/>
          <w:sz w:val="23"/>
          <w:szCs w:val="23"/>
        </w:rPr>
        <w:t>5.2 任何要求对磋商文件进行澄清的投标单位均应在响应文件递交截止期 3 日前以书</w:t>
      </w:r>
      <w:r>
        <w:rPr>
          <w:rFonts w:ascii="宋体" w:hAnsi="宋体" w:eastAsia="宋体" w:cs="宋体"/>
          <w:spacing w:val="2"/>
          <w:sz w:val="23"/>
          <w:szCs w:val="23"/>
        </w:rPr>
        <w:t>面</w:t>
      </w:r>
      <w:r>
        <w:rPr>
          <w:rFonts w:ascii="宋体" w:hAnsi="宋体" w:eastAsia="宋体" w:cs="宋体"/>
          <w:sz w:val="23"/>
          <w:szCs w:val="23"/>
        </w:rPr>
        <w:t xml:space="preserve"> </w:t>
      </w:r>
      <w:r>
        <w:rPr>
          <w:rFonts w:ascii="宋体" w:hAnsi="宋体" w:eastAsia="宋体" w:cs="宋体"/>
          <w:spacing w:val="20"/>
          <w:sz w:val="23"/>
          <w:szCs w:val="23"/>
        </w:rPr>
        <w:t>形式</w:t>
      </w:r>
      <w:r>
        <w:rPr>
          <w:rFonts w:ascii="宋体" w:hAnsi="宋体" w:eastAsia="宋体" w:cs="宋体"/>
          <w:spacing w:val="16"/>
          <w:sz w:val="23"/>
          <w:szCs w:val="23"/>
        </w:rPr>
        <w:t>通</w:t>
      </w:r>
      <w:r>
        <w:rPr>
          <w:rFonts w:ascii="宋体" w:hAnsi="宋体" w:eastAsia="宋体" w:cs="宋体"/>
          <w:spacing w:val="10"/>
          <w:sz w:val="23"/>
          <w:szCs w:val="23"/>
        </w:rPr>
        <w:t>知采购代理机构，采购代理机构对投标单位所要求澄清的内容以书面形式予以答复。</w:t>
      </w:r>
      <w:r>
        <w:rPr>
          <w:rFonts w:ascii="宋体" w:hAnsi="宋体" w:eastAsia="宋体" w:cs="宋体"/>
          <w:sz w:val="23"/>
          <w:szCs w:val="23"/>
        </w:rPr>
        <w:t xml:space="preserve"> </w:t>
      </w:r>
      <w:r>
        <w:rPr>
          <w:rFonts w:ascii="宋体" w:hAnsi="宋体" w:eastAsia="宋体" w:cs="宋体"/>
          <w:spacing w:val="20"/>
          <w:sz w:val="23"/>
          <w:szCs w:val="23"/>
        </w:rPr>
        <w:t>投标</w:t>
      </w:r>
      <w:r>
        <w:rPr>
          <w:rFonts w:ascii="宋体" w:hAnsi="宋体" w:eastAsia="宋体" w:cs="宋体"/>
          <w:spacing w:val="16"/>
          <w:sz w:val="23"/>
          <w:szCs w:val="23"/>
        </w:rPr>
        <w:t>单</w:t>
      </w:r>
      <w:r>
        <w:rPr>
          <w:rFonts w:ascii="宋体" w:hAnsi="宋体" w:eastAsia="宋体" w:cs="宋体"/>
          <w:spacing w:val="10"/>
          <w:sz w:val="23"/>
          <w:szCs w:val="23"/>
        </w:rPr>
        <w:t>位在规定的时间内未要求对磋商文件澄清或提出疑问的，将视其为无异议。对磋商文</w:t>
      </w:r>
    </w:p>
    <w:p>
      <w:pPr>
        <w:spacing w:before="48" w:line="360" w:lineRule="auto"/>
        <w:ind w:left="5"/>
        <w:rPr>
          <w:rFonts w:ascii="宋体" w:hAnsi="宋体" w:eastAsia="宋体" w:cs="宋体"/>
          <w:sz w:val="23"/>
          <w:szCs w:val="23"/>
        </w:rPr>
      </w:pPr>
      <w:r>
        <w:rPr>
          <w:rFonts w:ascii="宋体" w:hAnsi="宋体" w:eastAsia="宋体" w:cs="宋体"/>
          <w:spacing w:val="20"/>
          <w:sz w:val="23"/>
          <w:szCs w:val="23"/>
        </w:rPr>
        <w:t>件中</w:t>
      </w:r>
      <w:r>
        <w:rPr>
          <w:rFonts w:ascii="宋体" w:hAnsi="宋体" w:eastAsia="宋体" w:cs="宋体"/>
          <w:spacing w:val="19"/>
          <w:sz w:val="23"/>
          <w:szCs w:val="23"/>
        </w:rPr>
        <w:t>描</w:t>
      </w:r>
      <w:r>
        <w:rPr>
          <w:rFonts w:ascii="宋体" w:hAnsi="宋体" w:eastAsia="宋体" w:cs="宋体"/>
          <w:spacing w:val="10"/>
          <w:sz w:val="23"/>
          <w:szCs w:val="23"/>
        </w:rPr>
        <w:t>述有歧义或前后不一致的地方，磋商小组有权进行评判，但对同一条款的评判应适用</w:t>
      </w:r>
      <w:r>
        <w:rPr>
          <w:rFonts w:ascii="宋体" w:hAnsi="宋体" w:eastAsia="宋体" w:cs="宋体"/>
          <w:spacing w:val="7"/>
          <w:sz w:val="23"/>
          <w:szCs w:val="23"/>
        </w:rPr>
        <w:t>于每个投标单位。</w:t>
      </w:r>
    </w:p>
    <w:p>
      <w:pPr>
        <w:spacing w:before="197" w:line="385" w:lineRule="auto"/>
        <w:ind w:firstLine="486"/>
        <w:rPr>
          <w:rFonts w:ascii="宋体" w:hAnsi="宋体" w:eastAsia="宋体" w:cs="宋体"/>
          <w:sz w:val="23"/>
          <w:szCs w:val="23"/>
        </w:rPr>
      </w:pPr>
      <w:r>
        <w:rPr>
          <w:rFonts w:ascii="宋体" w:hAnsi="宋体" w:eastAsia="宋体" w:cs="宋体"/>
          <w:spacing w:val="14"/>
          <w:sz w:val="23"/>
          <w:szCs w:val="23"/>
        </w:rPr>
        <w:t>5</w:t>
      </w:r>
      <w:r>
        <w:rPr>
          <w:rFonts w:ascii="宋体" w:hAnsi="宋体" w:eastAsia="宋体" w:cs="宋体"/>
          <w:spacing w:val="10"/>
          <w:sz w:val="23"/>
          <w:szCs w:val="23"/>
        </w:rPr>
        <w:t>.3 采购代理机构对磋商文件的修改将以书面形式发给所有磋商文件收受人，该修改书</w:t>
      </w:r>
      <w:r>
        <w:rPr>
          <w:rFonts w:ascii="宋体" w:hAnsi="宋体" w:eastAsia="宋体" w:cs="宋体"/>
          <w:sz w:val="23"/>
          <w:szCs w:val="23"/>
        </w:rPr>
        <w:t xml:space="preserve"> </w:t>
      </w:r>
      <w:r>
        <w:rPr>
          <w:rFonts w:ascii="宋体" w:hAnsi="宋体" w:eastAsia="宋体" w:cs="宋体"/>
          <w:spacing w:val="14"/>
          <w:sz w:val="23"/>
          <w:szCs w:val="23"/>
        </w:rPr>
        <w:t>将构成磋</w:t>
      </w:r>
      <w:r>
        <w:rPr>
          <w:rFonts w:ascii="宋体" w:hAnsi="宋体" w:eastAsia="宋体" w:cs="宋体"/>
          <w:spacing w:val="7"/>
          <w:sz w:val="23"/>
          <w:szCs w:val="23"/>
        </w:rPr>
        <w:t>商文件的一部分,对投标单位有约束力。投标单位在收到通知后应立即以电话、电子</w:t>
      </w:r>
      <w:r>
        <w:rPr>
          <w:rFonts w:ascii="宋体" w:hAnsi="宋体" w:eastAsia="宋体" w:cs="宋体"/>
          <w:sz w:val="23"/>
          <w:szCs w:val="23"/>
        </w:rPr>
        <w:t xml:space="preserve"> </w:t>
      </w:r>
      <w:r>
        <w:rPr>
          <w:rFonts w:ascii="宋体" w:hAnsi="宋体" w:eastAsia="宋体" w:cs="宋体"/>
          <w:spacing w:val="16"/>
          <w:sz w:val="23"/>
          <w:szCs w:val="23"/>
        </w:rPr>
        <w:t>邮</w:t>
      </w:r>
      <w:r>
        <w:rPr>
          <w:rFonts w:ascii="宋体" w:hAnsi="宋体" w:eastAsia="宋体" w:cs="宋体"/>
          <w:spacing w:val="10"/>
          <w:sz w:val="23"/>
          <w:szCs w:val="23"/>
        </w:rPr>
        <w:t>件</w:t>
      </w:r>
      <w:r>
        <w:rPr>
          <w:rFonts w:ascii="宋体" w:hAnsi="宋体" w:eastAsia="宋体" w:cs="宋体"/>
          <w:spacing w:val="8"/>
          <w:sz w:val="23"/>
          <w:szCs w:val="23"/>
        </w:rPr>
        <w:t>或其他书面形式予以确认。</w:t>
      </w:r>
    </w:p>
    <w:p>
      <w:pPr>
        <w:spacing w:line="385" w:lineRule="auto"/>
        <w:ind w:left="1" w:firstLine="484"/>
        <w:rPr>
          <w:rFonts w:ascii="宋体" w:hAnsi="宋体" w:eastAsia="宋体" w:cs="宋体"/>
          <w:sz w:val="23"/>
          <w:szCs w:val="23"/>
        </w:rPr>
      </w:pPr>
      <w:r>
        <w:rPr>
          <w:rFonts w:ascii="宋体" w:hAnsi="宋体" w:eastAsia="宋体" w:cs="宋体"/>
          <w:spacing w:val="14"/>
          <w:sz w:val="23"/>
          <w:szCs w:val="23"/>
        </w:rPr>
        <w:t>5</w:t>
      </w:r>
      <w:r>
        <w:rPr>
          <w:rFonts w:ascii="宋体" w:hAnsi="宋体" w:eastAsia="宋体" w:cs="宋体"/>
          <w:spacing w:val="10"/>
          <w:sz w:val="23"/>
          <w:szCs w:val="23"/>
        </w:rPr>
        <w:t>.4 在磋商过程中，磋商文件如有实质性变动的，磋商小组应当以书面形式通知所有参</w:t>
      </w:r>
      <w:r>
        <w:rPr>
          <w:rFonts w:ascii="宋体" w:hAnsi="宋体" w:eastAsia="宋体" w:cs="宋体"/>
          <w:sz w:val="23"/>
          <w:szCs w:val="23"/>
        </w:rPr>
        <w:t xml:space="preserve"> </w:t>
      </w:r>
      <w:r>
        <w:rPr>
          <w:rFonts w:ascii="宋体" w:hAnsi="宋体" w:eastAsia="宋体" w:cs="宋体"/>
          <w:spacing w:val="8"/>
          <w:sz w:val="23"/>
          <w:szCs w:val="23"/>
        </w:rPr>
        <w:t>加磋商的投标单位</w:t>
      </w:r>
      <w:r>
        <w:rPr>
          <w:rFonts w:ascii="宋体" w:hAnsi="宋体" w:eastAsia="宋体" w:cs="宋体"/>
          <w:spacing w:val="6"/>
          <w:sz w:val="23"/>
          <w:szCs w:val="23"/>
        </w:rPr>
        <w:t>。</w:t>
      </w:r>
    </w:p>
    <w:p>
      <w:pPr>
        <w:spacing w:line="385" w:lineRule="auto"/>
        <w:ind w:left="1" w:firstLine="484"/>
        <w:rPr>
          <w:rFonts w:ascii="宋体" w:hAnsi="宋体" w:eastAsia="宋体" w:cs="宋体"/>
          <w:sz w:val="23"/>
          <w:szCs w:val="23"/>
        </w:rPr>
      </w:pPr>
      <w:r>
        <w:rPr>
          <w:rFonts w:ascii="宋体" w:hAnsi="宋体" w:eastAsia="宋体" w:cs="宋体"/>
          <w:spacing w:val="14"/>
          <w:sz w:val="23"/>
          <w:szCs w:val="23"/>
        </w:rPr>
        <w:t>5</w:t>
      </w:r>
      <w:r>
        <w:rPr>
          <w:rFonts w:ascii="宋体" w:hAnsi="宋体" w:eastAsia="宋体" w:cs="宋体"/>
          <w:spacing w:val="10"/>
          <w:sz w:val="23"/>
          <w:szCs w:val="23"/>
        </w:rPr>
        <w:t>.5 招标采购单位可以视采购具体情况，延长磋商文件提交截止时间和磋商时间，并将</w:t>
      </w:r>
      <w:r>
        <w:rPr>
          <w:rFonts w:ascii="宋体" w:hAnsi="宋体" w:eastAsia="宋体" w:cs="宋体"/>
          <w:sz w:val="23"/>
          <w:szCs w:val="23"/>
        </w:rPr>
        <w:t xml:space="preserve"> </w:t>
      </w:r>
      <w:r>
        <w:rPr>
          <w:rFonts w:ascii="宋体" w:hAnsi="宋体" w:eastAsia="宋体" w:cs="宋体"/>
          <w:spacing w:val="9"/>
          <w:sz w:val="23"/>
          <w:szCs w:val="23"/>
        </w:rPr>
        <w:t>变更时间书面通知所有磋商文件收受人</w:t>
      </w:r>
      <w:r>
        <w:rPr>
          <w:rFonts w:ascii="宋体" w:hAnsi="宋体" w:eastAsia="宋体" w:cs="宋体"/>
          <w:spacing w:val="7"/>
          <w:sz w:val="23"/>
          <w:szCs w:val="23"/>
        </w:rPr>
        <w:t>。</w:t>
      </w:r>
    </w:p>
    <w:p>
      <w:pPr>
        <w:spacing w:line="309" w:lineRule="exact"/>
        <w:ind w:left="483"/>
        <w:rPr>
          <w:rFonts w:ascii="宋体" w:hAnsi="宋体" w:eastAsia="宋体" w:cs="宋体"/>
          <w:sz w:val="23"/>
          <w:szCs w:val="23"/>
        </w:rPr>
      </w:pPr>
      <w:r>
        <w:rPr>
          <w:rFonts w:ascii="宋体" w:hAnsi="宋体" w:eastAsia="宋体" w:cs="宋体"/>
          <w:spacing w:val="16"/>
          <w:position w:val="1"/>
          <w:sz w:val="23"/>
          <w:szCs w:val="23"/>
        </w:rPr>
        <w:t>6</w:t>
      </w:r>
      <w:r>
        <w:rPr>
          <w:rFonts w:ascii="宋体" w:hAnsi="宋体" w:eastAsia="宋体" w:cs="宋体"/>
          <w:spacing w:val="12"/>
          <w:position w:val="1"/>
          <w:sz w:val="23"/>
          <w:szCs w:val="23"/>
        </w:rPr>
        <w:t>.</w:t>
      </w:r>
      <w:r>
        <w:rPr>
          <w:rFonts w:ascii="宋体" w:hAnsi="宋体" w:eastAsia="宋体" w:cs="宋体"/>
          <w:spacing w:val="8"/>
          <w:position w:val="1"/>
          <w:sz w:val="23"/>
          <w:szCs w:val="23"/>
        </w:rPr>
        <w:t>磋商文件的解释权归采购人及采购代理机构。</w:t>
      </w:r>
    </w:p>
    <w:p>
      <w:pPr>
        <w:spacing w:line="278" w:lineRule="auto"/>
        <w:rPr>
          <w:rFonts w:ascii="Arial"/>
          <w:sz w:val="21"/>
        </w:rPr>
      </w:pPr>
    </w:p>
    <w:p>
      <w:pPr>
        <w:spacing w:line="279" w:lineRule="auto"/>
        <w:rPr>
          <w:rFonts w:ascii="Arial"/>
          <w:sz w:val="21"/>
        </w:rPr>
      </w:pPr>
    </w:p>
    <w:p>
      <w:pPr>
        <w:spacing w:before="94" w:line="382" w:lineRule="exact"/>
        <w:ind w:left="3469"/>
        <w:outlineLvl w:val="1"/>
        <w:rPr>
          <w:rFonts w:ascii="宋体" w:hAnsi="宋体" w:eastAsia="宋体" w:cs="宋体"/>
          <w:sz w:val="29"/>
          <w:szCs w:val="29"/>
        </w:rPr>
      </w:pPr>
      <w:r>
        <w:rPr>
          <w:rFonts w:ascii="宋体" w:hAnsi="宋体" w:eastAsia="宋体" w:cs="宋体"/>
          <w:spacing w:val="15"/>
          <w:position w:val="1"/>
          <w:sz w:val="29"/>
          <w:szCs w:val="29"/>
          <w14:textOutline w14:w="5448" w14:cap="sq" w14:cmpd="sng">
            <w14:solidFill>
              <w14:srgbClr w14:val="000000"/>
            </w14:solidFill>
            <w14:prstDash w14:val="solid"/>
            <w14:bevel/>
          </w14:textOutline>
        </w:rPr>
        <w:t>三</w:t>
      </w:r>
      <w:r>
        <w:rPr>
          <w:rFonts w:ascii="宋体" w:hAnsi="宋体" w:eastAsia="宋体" w:cs="宋体"/>
          <w:spacing w:val="9"/>
          <w:position w:val="1"/>
          <w:sz w:val="29"/>
          <w:szCs w:val="29"/>
          <w14:textOutline w14:w="5448" w14:cap="sq" w14:cmpd="sng">
            <w14:solidFill>
              <w14:srgbClr w14:val="000000"/>
            </w14:solidFill>
            <w14:prstDash w14:val="solid"/>
            <w14:bevel/>
          </w14:textOutline>
        </w:rPr>
        <w:t>、响应文件的编制</w:t>
      </w:r>
    </w:p>
    <w:p>
      <w:pPr>
        <w:spacing w:line="336" w:lineRule="auto"/>
        <w:rPr>
          <w:rFonts w:ascii="Arial"/>
          <w:sz w:val="21"/>
        </w:rPr>
      </w:pPr>
    </w:p>
    <w:p>
      <w:pPr>
        <w:spacing w:before="76" w:line="308" w:lineRule="exact"/>
        <w:ind w:left="487"/>
        <w:rPr>
          <w:rFonts w:ascii="宋体" w:hAnsi="宋体" w:eastAsia="宋体" w:cs="宋体"/>
          <w:sz w:val="23"/>
          <w:szCs w:val="23"/>
        </w:rPr>
      </w:pPr>
      <w:r>
        <w:rPr>
          <w:rFonts w:ascii="宋体" w:hAnsi="宋体" w:eastAsia="宋体" w:cs="宋体"/>
          <w:spacing w:val="9"/>
          <w:position w:val="1"/>
          <w:sz w:val="23"/>
          <w:szCs w:val="23"/>
          <w14:textOutline w14:w="4358" w14:cap="sq" w14:cmpd="sng">
            <w14:solidFill>
              <w14:srgbClr w14:val="000000"/>
            </w14:solidFill>
            <w14:prstDash w14:val="solid"/>
            <w14:bevel/>
          </w14:textOutline>
        </w:rPr>
        <w:t>7</w:t>
      </w:r>
      <w:r>
        <w:rPr>
          <w:rFonts w:ascii="宋体" w:hAnsi="宋体" w:eastAsia="宋体" w:cs="宋体"/>
          <w:spacing w:val="7"/>
          <w:position w:val="1"/>
          <w:sz w:val="23"/>
          <w:szCs w:val="23"/>
          <w14:textOutline w14:w="4358" w14:cap="sq" w14:cmpd="sng">
            <w14:solidFill>
              <w14:srgbClr w14:val="000000"/>
            </w14:solidFill>
            <w14:prstDash w14:val="solid"/>
            <w14:bevel/>
          </w14:textOutline>
        </w:rPr>
        <w:t>．编制要求</w:t>
      </w:r>
    </w:p>
    <w:p>
      <w:pPr>
        <w:spacing w:before="173" w:line="385" w:lineRule="auto"/>
        <w:ind w:left="1" w:firstLine="485"/>
        <w:rPr>
          <w:rFonts w:ascii="宋体" w:hAnsi="宋体" w:eastAsia="宋体" w:cs="宋体"/>
          <w:sz w:val="23"/>
          <w:szCs w:val="23"/>
        </w:rPr>
      </w:pPr>
      <w:r>
        <w:rPr>
          <w:rFonts w:ascii="宋体" w:hAnsi="宋体" w:eastAsia="宋体" w:cs="宋体"/>
          <w:spacing w:val="13"/>
          <w:sz w:val="23"/>
          <w:szCs w:val="23"/>
        </w:rPr>
        <w:t>7</w:t>
      </w:r>
      <w:r>
        <w:rPr>
          <w:rFonts w:ascii="宋体" w:hAnsi="宋体" w:eastAsia="宋体" w:cs="宋体"/>
          <w:spacing w:val="10"/>
          <w:sz w:val="23"/>
          <w:szCs w:val="23"/>
        </w:rPr>
        <w:t>.1 投标单位应认真阅读磋商文件的所有内容，严格按照磋商文件的要求编制和提供响</w:t>
      </w:r>
      <w:r>
        <w:rPr>
          <w:rFonts w:ascii="宋体" w:hAnsi="宋体" w:eastAsia="宋体" w:cs="宋体"/>
          <w:sz w:val="23"/>
          <w:szCs w:val="23"/>
        </w:rPr>
        <w:t xml:space="preserve"> </w:t>
      </w:r>
      <w:r>
        <w:rPr>
          <w:rFonts w:ascii="宋体" w:hAnsi="宋体" w:eastAsia="宋体" w:cs="宋体"/>
          <w:spacing w:val="20"/>
          <w:sz w:val="23"/>
          <w:szCs w:val="23"/>
        </w:rPr>
        <w:t>应文</w:t>
      </w:r>
      <w:r>
        <w:rPr>
          <w:rFonts w:ascii="宋体" w:hAnsi="宋体" w:eastAsia="宋体" w:cs="宋体"/>
          <w:spacing w:val="18"/>
          <w:sz w:val="23"/>
          <w:szCs w:val="23"/>
        </w:rPr>
        <w:t>件</w:t>
      </w:r>
      <w:r>
        <w:rPr>
          <w:rFonts w:ascii="宋体" w:hAnsi="宋体" w:eastAsia="宋体" w:cs="宋体"/>
          <w:spacing w:val="10"/>
          <w:sz w:val="23"/>
          <w:szCs w:val="23"/>
        </w:rPr>
        <w:t>，并保证所提供的全部资料的真实性，使响应文件对磋商文件作出实质性响应。如果</w:t>
      </w:r>
      <w:r>
        <w:rPr>
          <w:rFonts w:ascii="宋体" w:hAnsi="宋体" w:eastAsia="宋体" w:cs="宋体"/>
          <w:sz w:val="23"/>
          <w:szCs w:val="23"/>
        </w:rPr>
        <w:t xml:space="preserve"> </w:t>
      </w:r>
      <w:r>
        <w:rPr>
          <w:rFonts w:ascii="宋体" w:hAnsi="宋体" w:eastAsia="宋体" w:cs="宋体"/>
          <w:spacing w:val="20"/>
          <w:sz w:val="23"/>
          <w:szCs w:val="23"/>
        </w:rPr>
        <w:t>投标</w:t>
      </w:r>
      <w:r>
        <w:rPr>
          <w:rFonts w:ascii="宋体" w:hAnsi="宋体" w:eastAsia="宋体" w:cs="宋体"/>
          <w:spacing w:val="18"/>
          <w:sz w:val="23"/>
          <w:szCs w:val="23"/>
        </w:rPr>
        <w:t>单</w:t>
      </w:r>
      <w:r>
        <w:rPr>
          <w:rFonts w:ascii="宋体" w:hAnsi="宋体" w:eastAsia="宋体" w:cs="宋体"/>
          <w:spacing w:val="10"/>
          <w:sz w:val="23"/>
          <w:szCs w:val="23"/>
        </w:rPr>
        <w:t>位在响应文件中没有按照磋商文件要求提交全部资料或者响应文件没有对磋商文件在</w:t>
      </w:r>
      <w:r>
        <w:rPr>
          <w:rFonts w:ascii="宋体" w:hAnsi="宋体" w:eastAsia="宋体" w:cs="宋体"/>
          <w:sz w:val="23"/>
          <w:szCs w:val="23"/>
        </w:rPr>
        <w:t xml:space="preserve"> </w:t>
      </w:r>
      <w:r>
        <w:rPr>
          <w:rFonts w:ascii="宋体" w:hAnsi="宋体" w:eastAsia="宋体" w:cs="宋体"/>
          <w:spacing w:val="11"/>
          <w:sz w:val="23"/>
          <w:szCs w:val="23"/>
        </w:rPr>
        <w:t>各</w:t>
      </w:r>
      <w:r>
        <w:rPr>
          <w:rFonts w:ascii="宋体" w:hAnsi="宋体" w:eastAsia="宋体" w:cs="宋体"/>
          <w:spacing w:val="9"/>
          <w:sz w:val="23"/>
          <w:szCs w:val="23"/>
        </w:rPr>
        <w:t>方面都做出实质性响应，其投标将按废标处理。</w:t>
      </w:r>
    </w:p>
    <w:p>
      <w:pPr>
        <w:spacing w:before="2" w:line="347" w:lineRule="auto"/>
        <w:ind w:left="2" w:firstLine="484"/>
        <w:rPr>
          <w:rFonts w:ascii="宋体" w:hAnsi="宋体" w:eastAsia="宋体" w:cs="宋体"/>
          <w:sz w:val="28"/>
          <w:szCs w:val="28"/>
        </w:rPr>
      </w:pPr>
      <w:r>
        <w:rPr>
          <w:rFonts w:ascii="宋体" w:hAnsi="宋体" w:eastAsia="宋体" w:cs="宋体"/>
          <w:spacing w:val="13"/>
          <w:sz w:val="23"/>
          <w:szCs w:val="23"/>
        </w:rPr>
        <w:t>7</w:t>
      </w:r>
      <w:r>
        <w:rPr>
          <w:rFonts w:ascii="宋体" w:hAnsi="宋体" w:eastAsia="宋体" w:cs="宋体"/>
          <w:spacing w:val="10"/>
          <w:sz w:val="23"/>
          <w:szCs w:val="23"/>
        </w:rPr>
        <w:t>.2 投标单位提交的响应文件以及投标单位与采购代理机构就有关磋商的所有来往函电</w:t>
      </w:r>
      <w:r>
        <w:rPr>
          <w:rFonts w:ascii="宋体" w:hAnsi="宋体" w:eastAsia="宋体" w:cs="宋体"/>
          <w:sz w:val="23"/>
          <w:szCs w:val="23"/>
        </w:rPr>
        <w:t xml:space="preserve"> </w:t>
      </w:r>
      <w:r>
        <w:rPr>
          <w:rFonts w:ascii="宋体" w:hAnsi="宋体" w:eastAsia="宋体" w:cs="宋体"/>
          <w:spacing w:val="10"/>
          <w:sz w:val="23"/>
          <w:szCs w:val="23"/>
        </w:rPr>
        <w:t>均</w:t>
      </w:r>
      <w:r>
        <w:rPr>
          <w:rFonts w:ascii="宋体" w:hAnsi="宋体" w:eastAsia="宋体" w:cs="宋体"/>
          <w:spacing w:val="7"/>
          <w:sz w:val="23"/>
          <w:szCs w:val="23"/>
        </w:rPr>
        <w:t>应以中文书写</w:t>
      </w:r>
      <w:r>
        <w:rPr>
          <w:rFonts w:ascii="宋体" w:hAnsi="宋体" w:eastAsia="宋体" w:cs="宋体"/>
          <w:spacing w:val="7"/>
          <w:sz w:val="28"/>
          <w:szCs w:val="28"/>
        </w:rPr>
        <w:t>。</w:t>
      </w:r>
    </w:p>
    <w:p>
      <w:pPr>
        <w:spacing w:line="308" w:lineRule="exact"/>
        <w:ind w:left="482"/>
        <w:rPr>
          <w:rFonts w:ascii="宋体" w:hAnsi="宋体" w:eastAsia="宋体" w:cs="宋体"/>
          <w:sz w:val="23"/>
          <w:szCs w:val="23"/>
        </w:rPr>
      </w:pPr>
      <w:r>
        <w:rPr>
          <w:rFonts w:ascii="宋体" w:hAnsi="宋体" w:eastAsia="宋体" w:cs="宋体"/>
          <w:spacing w:val="14"/>
          <w:position w:val="1"/>
          <w:sz w:val="23"/>
          <w:szCs w:val="23"/>
          <w14:textOutline w14:w="4358" w14:cap="sq" w14:cmpd="sng">
            <w14:solidFill>
              <w14:srgbClr w14:val="000000"/>
            </w14:solidFill>
            <w14:prstDash w14:val="solid"/>
            <w14:bevel/>
          </w14:textOutline>
        </w:rPr>
        <w:t>8</w:t>
      </w:r>
      <w:r>
        <w:rPr>
          <w:rFonts w:ascii="宋体" w:hAnsi="宋体" w:eastAsia="宋体" w:cs="宋体"/>
          <w:spacing w:val="9"/>
          <w:position w:val="1"/>
          <w:sz w:val="23"/>
          <w:szCs w:val="23"/>
          <w14:textOutline w14:w="4358" w14:cap="sq" w14:cmpd="sng">
            <w14:solidFill>
              <w14:srgbClr w14:val="000000"/>
            </w14:solidFill>
            <w14:prstDash w14:val="solid"/>
            <w14:bevel/>
          </w14:textOutline>
        </w:rPr>
        <w:t>．响应文件构成和格式</w:t>
      </w:r>
    </w:p>
    <w:p>
      <w:pPr>
        <w:spacing w:before="172" w:line="385" w:lineRule="auto"/>
        <w:ind w:left="6" w:firstLine="476"/>
        <w:rPr>
          <w:rFonts w:ascii="宋体" w:hAnsi="宋体" w:eastAsia="宋体" w:cs="宋体"/>
          <w:sz w:val="23"/>
          <w:szCs w:val="23"/>
        </w:rPr>
      </w:pPr>
      <w:r>
        <w:rPr>
          <w:rFonts w:ascii="宋体" w:hAnsi="宋体" w:eastAsia="宋体" w:cs="宋体"/>
          <w:spacing w:val="17"/>
          <w:sz w:val="23"/>
          <w:szCs w:val="23"/>
        </w:rPr>
        <w:t>8</w:t>
      </w:r>
      <w:r>
        <w:rPr>
          <w:rFonts w:ascii="宋体" w:hAnsi="宋体" w:eastAsia="宋体" w:cs="宋体"/>
          <w:spacing w:val="10"/>
          <w:sz w:val="23"/>
          <w:szCs w:val="23"/>
        </w:rPr>
        <w:t>.1 投标单位编写的响应文件应包括下列部分，请按磋商文件提供的相应格式并依照下</w:t>
      </w:r>
      <w:r>
        <w:rPr>
          <w:rFonts w:ascii="宋体" w:hAnsi="宋体" w:eastAsia="宋体" w:cs="宋体"/>
          <w:sz w:val="23"/>
          <w:szCs w:val="23"/>
        </w:rPr>
        <w:t xml:space="preserve"> </w:t>
      </w:r>
      <w:r>
        <w:rPr>
          <w:rFonts w:ascii="宋体" w:hAnsi="宋体" w:eastAsia="宋体" w:cs="宋体"/>
          <w:spacing w:val="6"/>
          <w:sz w:val="23"/>
          <w:szCs w:val="23"/>
        </w:rPr>
        <w:t>列顺序编写</w:t>
      </w:r>
      <w:r>
        <w:rPr>
          <w:rFonts w:ascii="宋体" w:hAnsi="宋体" w:eastAsia="宋体" w:cs="宋体"/>
          <w:spacing w:val="5"/>
          <w:sz w:val="23"/>
          <w:szCs w:val="23"/>
        </w:rPr>
        <w:t>：</w:t>
      </w:r>
    </w:p>
    <w:p>
      <w:pPr>
        <w:spacing w:before="1" w:line="225" w:lineRule="auto"/>
        <w:ind w:left="480"/>
        <w:rPr>
          <w:rFonts w:ascii="宋体" w:hAnsi="宋体" w:eastAsia="宋体" w:cs="宋体"/>
          <w:sz w:val="23"/>
          <w:szCs w:val="23"/>
        </w:rPr>
      </w:pPr>
      <w:r>
        <w:rPr>
          <w:rFonts w:ascii="宋体" w:hAnsi="宋体" w:eastAsia="宋体" w:cs="宋体"/>
          <w:spacing w:val="8"/>
          <w:sz w:val="23"/>
          <w:szCs w:val="23"/>
        </w:rPr>
        <w:t>①响应</w:t>
      </w:r>
      <w:r>
        <w:rPr>
          <w:rFonts w:ascii="宋体" w:hAnsi="宋体" w:eastAsia="宋体" w:cs="宋体"/>
          <w:spacing w:val="7"/>
          <w:sz w:val="23"/>
          <w:szCs w:val="23"/>
        </w:rPr>
        <w:t>函</w:t>
      </w:r>
    </w:p>
    <w:p>
      <w:pPr>
        <w:spacing w:before="199" w:line="225" w:lineRule="auto"/>
        <w:ind w:left="480"/>
        <w:rPr>
          <w:rFonts w:ascii="宋体" w:hAnsi="宋体" w:eastAsia="宋体" w:cs="宋体"/>
          <w:sz w:val="23"/>
          <w:szCs w:val="23"/>
        </w:rPr>
      </w:pPr>
      <w:r>
        <w:rPr>
          <w:rFonts w:ascii="宋体" w:hAnsi="宋体" w:eastAsia="宋体" w:cs="宋体"/>
          <w:spacing w:val="12"/>
          <w:sz w:val="23"/>
          <w:szCs w:val="23"/>
        </w:rPr>
        <w:t>②</w:t>
      </w:r>
      <w:r>
        <w:rPr>
          <w:rFonts w:ascii="宋体" w:hAnsi="宋体" w:eastAsia="宋体" w:cs="宋体"/>
          <w:spacing w:val="9"/>
          <w:sz w:val="23"/>
          <w:szCs w:val="23"/>
        </w:rPr>
        <w:t>法定代表人授权委托书</w:t>
      </w:r>
    </w:p>
    <w:p>
      <w:pPr>
        <w:spacing w:before="200" w:line="225" w:lineRule="auto"/>
        <w:ind w:left="480"/>
        <w:rPr>
          <w:rFonts w:ascii="宋体" w:hAnsi="宋体" w:eastAsia="宋体" w:cs="宋体"/>
          <w:sz w:val="23"/>
          <w:szCs w:val="23"/>
        </w:rPr>
      </w:pPr>
      <w:r>
        <w:rPr>
          <w:rFonts w:ascii="宋体" w:hAnsi="宋体" w:eastAsia="宋体" w:cs="宋体"/>
          <w:spacing w:val="12"/>
          <w:sz w:val="23"/>
          <w:szCs w:val="23"/>
        </w:rPr>
        <w:t>③</w:t>
      </w:r>
      <w:r>
        <w:rPr>
          <w:rFonts w:ascii="宋体" w:hAnsi="宋体" w:eastAsia="宋体" w:cs="宋体"/>
          <w:spacing w:val="8"/>
          <w:sz w:val="23"/>
          <w:szCs w:val="23"/>
        </w:rPr>
        <w:t>报价一览表</w:t>
      </w:r>
    </w:p>
    <w:p>
      <w:pPr>
        <w:spacing w:before="200" w:line="225" w:lineRule="auto"/>
        <w:ind w:left="480"/>
        <w:rPr>
          <w:rFonts w:ascii="宋体" w:hAnsi="宋体" w:eastAsia="宋体" w:cs="宋体"/>
          <w:sz w:val="23"/>
          <w:szCs w:val="23"/>
        </w:rPr>
      </w:pPr>
      <w:r>
        <w:rPr>
          <w:rFonts w:ascii="宋体" w:hAnsi="宋体" w:eastAsia="宋体" w:cs="宋体"/>
          <w:spacing w:val="10"/>
          <w:sz w:val="23"/>
          <w:szCs w:val="23"/>
        </w:rPr>
        <w:t>④</w:t>
      </w:r>
      <w:r>
        <w:rPr>
          <w:rFonts w:ascii="宋体" w:hAnsi="宋体" w:eastAsia="宋体" w:cs="宋体"/>
          <w:spacing w:val="9"/>
          <w:sz w:val="23"/>
          <w:szCs w:val="23"/>
        </w:rPr>
        <w:t>已标价工程量清单</w:t>
      </w:r>
    </w:p>
    <w:p>
      <w:pPr>
        <w:spacing w:before="199" w:line="225" w:lineRule="auto"/>
        <w:ind w:left="480"/>
        <w:rPr>
          <w:rFonts w:ascii="宋体" w:hAnsi="宋体" w:eastAsia="宋体" w:cs="宋体"/>
          <w:sz w:val="23"/>
          <w:szCs w:val="23"/>
        </w:rPr>
      </w:pPr>
      <w:r>
        <w:rPr>
          <w:rFonts w:ascii="宋体" w:hAnsi="宋体" w:eastAsia="宋体" w:cs="宋体"/>
          <w:spacing w:val="9"/>
          <w:sz w:val="23"/>
          <w:szCs w:val="23"/>
        </w:rPr>
        <w:t>⑤资格证明文</w:t>
      </w:r>
      <w:r>
        <w:rPr>
          <w:rFonts w:ascii="宋体" w:hAnsi="宋体" w:eastAsia="宋体" w:cs="宋体"/>
          <w:spacing w:val="8"/>
          <w:sz w:val="23"/>
          <w:szCs w:val="23"/>
        </w:rPr>
        <w:t>件</w:t>
      </w:r>
    </w:p>
    <w:p>
      <w:pPr>
        <w:spacing w:before="200" w:line="360" w:lineRule="auto"/>
        <w:ind w:left="480"/>
        <w:rPr>
          <w:rFonts w:ascii="宋体" w:hAnsi="宋体" w:eastAsia="宋体" w:cs="宋体"/>
          <w:sz w:val="23"/>
          <w:szCs w:val="23"/>
        </w:rPr>
      </w:pPr>
      <w:r>
        <w:rPr>
          <w:rFonts w:ascii="宋体" w:hAnsi="宋体" w:eastAsia="宋体" w:cs="宋体"/>
          <w:spacing w:val="9"/>
          <w:sz w:val="23"/>
          <w:szCs w:val="23"/>
        </w:rPr>
        <w:t>⑥商务响应偏离表</w:t>
      </w:r>
    </w:p>
    <w:p>
      <w:pPr>
        <w:spacing w:before="48" w:line="360" w:lineRule="auto"/>
        <w:ind w:left="489"/>
        <w:rPr>
          <w:rFonts w:ascii="宋体" w:hAnsi="宋体" w:eastAsia="宋体" w:cs="宋体"/>
          <w:spacing w:val="8"/>
          <w:sz w:val="23"/>
          <w:szCs w:val="23"/>
        </w:rPr>
      </w:pPr>
      <w:r>
        <w:rPr>
          <w:rFonts w:ascii="宋体" w:hAnsi="宋体" w:eastAsia="宋体" w:cs="宋体"/>
          <w:spacing w:val="10"/>
          <w:sz w:val="23"/>
          <w:szCs w:val="23"/>
        </w:rPr>
        <w:t>⑦</w:t>
      </w:r>
      <w:r>
        <w:rPr>
          <w:rFonts w:ascii="宋体" w:hAnsi="宋体" w:eastAsia="宋体" w:cs="宋体"/>
          <w:spacing w:val="8"/>
          <w:sz w:val="23"/>
          <w:szCs w:val="23"/>
        </w:rPr>
        <w:t>投标方案</w:t>
      </w:r>
    </w:p>
    <w:p>
      <w:pPr>
        <w:spacing w:before="48" w:line="360" w:lineRule="auto"/>
        <w:ind w:left="489"/>
        <w:rPr>
          <w:rFonts w:ascii="宋体" w:hAnsi="宋体" w:eastAsia="宋体" w:cs="宋体"/>
          <w:sz w:val="23"/>
          <w:szCs w:val="23"/>
        </w:rPr>
      </w:pPr>
      <w:r>
        <w:rPr>
          <w:rFonts w:ascii="宋体" w:hAnsi="宋体" w:eastAsia="宋体" w:cs="宋体"/>
          <w:spacing w:val="12"/>
          <w:sz w:val="23"/>
          <w:szCs w:val="23"/>
        </w:rPr>
        <w:t>⑧</w:t>
      </w:r>
      <w:r>
        <w:rPr>
          <w:rFonts w:ascii="宋体" w:hAnsi="宋体" w:eastAsia="宋体" w:cs="宋体"/>
          <w:spacing w:val="8"/>
          <w:sz w:val="23"/>
          <w:szCs w:val="23"/>
        </w:rPr>
        <w:t>供应商业绩</w:t>
      </w:r>
    </w:p>
    <w:p>
      <w:pPr>
        <w:spacing w:before="199" w:line="225" w:lineRule="auto"/>
        <w:ind w:left="489"/>
        <w:rPr>
          <w:rFonts w:ascii="宋体" w:hAnsi="宋体" w:eastAsia="宋体" w:cs="宋体"/>
          <w:sz w:val="23"/>
          <w:szCs w:val="23"/>
        </w:rPr>
      </w:pPr>
      <w:r>
        <w:rPr>
          <w:rFonts w:ascii="宋体" w:hAnsi="宋体" w:eastAsia="宋体" w:cs="宋体"/>
          <w:spacing w:val="18"/>
          <w:sz w:val="23"/>
          <w:szCs w:val="23"/>
        </w:rPr>
        <w:t>⑨</w:t>
      </w:r>
      <w:r>
        <w:rPr>
          <w:rFonts w:ascii="宋体" w:hAnsi="宋体" w:eastAsia="宋体" w:cs="宋体"/>
          <w:spacing w:val="12"/>
          <w:sz w:val="23"/>
          <w:szCs w:val="23"/>
        </w:rPr>
        <w:t>投</w:t>
      </w:r>
      <w:r>
        <w:rPr>
          <w:rFonts w:ascii="宋体" w:hAnsi="宋体" w:eastAsia="宋体" w:cs="宋体"/>
          <w:spacing w:val="9"/>
          <w:sz w:val="23"/>
          <w:szCs w:val="23"/>
        </w:rPr>
        <w:t>标单位拒绝政府采购领域商业贿赂承诺书</w:t>
      </w:r>
    </w:p>
    <w:p>
      <w:pPr>
        <w:spacing w:before="200" w:line="385" w:lineRule="auto"/>
        <w:ind w:left="12" w:right="80" w:firstLine="480"/>
        <w:rPr>
          <w:rFonts w:ascii="宋体" w:hAnsi="宋体" w:eastAsia="宋体" w:cs="宋体"/>
          <w:sz w:val="23"/>
          <w:szCs w:val="23"/>
        </w:rPr>
      </w:pPr>
      <w:r>
        <w:rPr>
          <w:rFonts w:ascii="宋体" w:hAnsi="宋体" w:eastAsia="宋体" w:cs="宋体"/>
          <w:spacing w:val="7"/>
          <w:sz w:val="23"/>
          <w:szCs w:val="23"/>
        </w:rPr>
        <w:t>8.2 投标单位应按照本须知第 8.1 条的内容及第五章提供的格式编写响应文件，不</w:t>
      </w:r>
      <w:r>
        <w:rPr>
          <w:rFonts w:ascii="宋体" w:hAnsi="宋体" w:eastAsia="宋体" w:cs="宋体"/>
          <w:spacing w:val="5"/>
          <w:sz w:val="23"/>
          <w:szCs w:val="23"/>
        </w:rPr>
        <w:t>得</w:t>
      </w:r>
      <w:r>
        <w:rPr>
          <w:rFonts w:ascii="宋体" w:hAnsi="宋体" w:eastAsia="宋体" w:cs="宋体"/>
          <w:sz w:val="23"/>
          <w:szCs w:val="23"/>
        </w:rPr>
        <w:t xml:space="preserve">缺 </w:t>
      </w:r>
      <w:r>
        <w:rPr>
          <w:rFonts w:ascii="宋体" w:hAnsi="宋体" w:eastAsia="宋体" w:cs="宋体"/>
          <w:spacing w:val="9"/>
          <w:sz w:val="23"/>
          <w:szCs w:val="23"/>
        </w:rPr>
        <w:t>少磋商文件要求填写的表格或提交的资料</w:t>
      </w:r>
      <w:r>
        <w:rPr>
          <w:rFonts w:ascii="宋体" w:hAnsi="宋体" w:eastAsia="宋体" w:cs="宋体"/>
          <w:spacing w:val="7"/>
          <w:sz w:val="23"/>
          <w:szCs w:val="23"/>
        </w:rPr>
        <w:t>。</w:t>
      </w:r>
    </w:p>
    <w:p>
      <w:pPr>
        <w:spacing w:line="385" w:lineRule="auto"/>
        <w:ind w:right="80" w:firstLine="492"/>
        <w:rPr>
          <w:rFonts w:ascii="宋体" w:hAnsi="宋体" w:eastAsia="宋体" w:cs="宋体"/>
          <w:sz w:val="23"/>
          <w:szCs w:val="23"/>
        </w:rPr>
      </w:pPr>
      <w:r>
        <w:rPr>
          <w:rFonts w:ascii="宋体" w:hAnsi="宋体" w:eastAsia="宋体" w:cs="宋体"/>
          <w:spacing w:val="24"/>
          <w:sz w:val="23"/>
          <w:szCs w:val="23"/>
        </w:rPr>
        <w:t>8</w:t>
      </w:r>
      <w:r>
        <w:rPr>
          <w:rFonts w:ascii="宋体" w:hAnsi="宋体" w:eastAsia="宋体" w:cs="宋体"/>
          <w:spacing w:val="18"/>
          <w:sz w:val="23"/>
          <w:szCs w:val="23"/>
        </w:rPr>
        <w:t>.</w:t>
      </w:r>
      <w:r>
        <w:rPr>
          <w:rFonts w:ascii="宋体" w:hAnsi="宋体" w:eastAsia="宋体" w:cs="宋体"/>
          <w:spacing w:val="12"/>
          <w:sz w:val="23"/>
          <w:szCs w:val="23"/>
        </w:rPr>
        <w:t>3 供应商应将投标文件按本须知第 8.1 条规定的顺序编排并应编制目录，扩展名为</w:t>
      </w:r>
      <w:r>
        <w:rPr>
          <w:rFonts w:ascii="宋体" w:hAnsi="宋体" w:eastAsia="宋体" w:cs="宋体"/>
          <w:sz w:val="23"/>
          <w:szCs w:val="23"/>
        </w:rPr>
        <w:t xml:space="preserve"> </w:t>
      </w:r>
      <w:r>
        <w:rPr>
          <w:rFonts w:ascii="宋体" w:hAnsi="宋体" w:eastAsia="宋体" w:cs="宋体"/>
          <w:spacing w:val="20"/>
          <w:sz w:val="23"/>
          <w:szCs w:val="23"/>
        </w:rPr>
        <w:t>“</w:t>
      </w:r>
      <w:r>
        <w:rPr>
          <w:rFonts w:ascii="宋体" w:hAnsi="宋体" w:eastAsia="宋体" w:cs="宋体"/>
          <w:spacing w:val="12"/>
          <w:sz w:val="23"/>
          <w:szCs w:val="23"/>
        </w:rPr>
        <w:t>.</w:t>
      </w:r>
      <w:r>
        <w:rPr>
          <w:rFonts w:ascii="宋体" w:hAnsi="宋体" w:eastAsia="宋体" w:cs="宋体"/>
          <w:sz w:val="23"/>
          <w:szCs w:val="23"/>
        </w:rPr>
        <w:t>SXSTF</w:t>
      </w:r>
      <w:r>
        <w:rPr>
          <w:rFonts w:ascii="宋体" w:hAnsi="宋体" w:eastAsia="宋体" w:cs="宋体"/>
          <w:spacing w:val="10"/>
          <w:sz w:val="23"/>
          <w:szCs w:val="23"/>
        </w:rPr>
        <w:t>”的电子投标文件页码不做要求。</w:t>
      </w:r>
    </w:p>
    <w:p>
      <w:pPr>
        <w:spacing w:line="308" w:lineRule="exact"/>
        <w:ind w:left="492"/>
        <w:rPr>
          <w:rFonts w:ascii="宋体" w:hAnsi="宋体" w:eastAsia="宋体" w:cs="宋体"/>
          <w:sz w:val="23"/>
          <w:szCs w:val="23"/>
        </w:rPr>
      </w:pPr>
      <w:r>
        <w:rPr>
          <w:rFonts w:ascii="宋体" w:hAnsi="宋体" w:eastAsia="宋体" w:cs="宋体"/>
          <w:spacing w:val="9"/>
          <w:position w:val="1"/>
          <w:sz w:val="23"/>
          <w:szCs w:val="23"/>
          <w14:textOutline w14:w="4358" w14:cap="sq" w14:cmpd="sng">
            <w14:solidFill>
              <w14:srgbClr w14:val="000000"/>
            </w14:solidFill>
            <w14:prstDash w14:val="solid"/>
            <w14:bevel/>
          </w14:textOutline>
        </w:rPr>
        <w:t>9</w:t>
      </w:r>
      <w:r>
        <w:rPr>
          <w:rFonts w:ascii="宋体" w:hAnsi="宋体" w:eastAsia="宋体" w:cs="宋体"/>
          <w:spacing w:val="8"/>
          <w:position w:val="1"/>
          <w:sz w:val="23"/>
          <w:szCs w:val="23"/>
          <w14:textOutline w14:w="4358" w14:cap="sq" w14:cmpd="sng">
            <w14:solidFill>
              <w14:srgbClr w14:val="000000"/>
            </w14:solidFill>
            <w14:prstDash w14:val="solid"/>
            <w14:bevel/>
          </w14:textOutline>
        </w:rPr>
        <w:t>．磋商报价</w:t>
      </w:r>
    </w:p>
    <w:p>
      <w:pPr>
        <w:spacing w:before="172" w:line="385" w:lineRule="auto"/>
        <w:ind w:left="38" w:right="77" w:firstLine="453"/>
        <w:rPr>
          <w:rFonts w:ascii="宋体" w:hAnsi="宋体" w:eastAsia="宋体" w:cs="宋体"/>
          <w:sz w:val="23"/>
          <w:szCs w:val="23"/>
        </w:rPr>
      </w:pPr>
      <w:r>
        <w:rPr>
          <w:rFonts w:ascii="宋体" w:hAnsi="宋体" w:eastAsia="宋体" w:cs="宋体"/>
          <w:spacing w:val="20"/>
          <w:sz w:val="23"/>
          <w:szCs w:val="23"/>
        </w:rPr>
        <w:t>9</w:t>
      </w:r>
      <w:r>
        <w:rPr>
          <w:rFonts w:ascii="宋体" w:hAnsi="宋体" w:eastAsia="宋体" w:cs="宋体"/>
          <w:spacing w:val="10"/>
          <w:sz w:val="23"/>
          <w:szCs w:val="23"/>
        </w:rPr>
        <w:t>.1 磋商报价为供应商完成招标项目内容的全部合理费用，供应商应按建设行政主管部</w:t>
      </w:r>
      <w:r>
        <w:rPr>
          <w:rFonts w:ascii="宋体" w:hAnsi="宋体" w:eastAsia="宋体" w:cs="宋体"/>
          <w:sz w:val="23"/>
          <w:szCs w:val="23"/>
        </w:rPr>
        <w:t xml:space="preserve"> </w:t>
      </w:r>
      <w:r>
        <w:rPr>
          <w:rFonts w:ascii="宋体" w:hAnsi="宋体" w:eastAsia="宋体" w:cs="宋体"/>
          <w:spacing w:val="8"/>
          <w:sz w:val="23"/>
          <w:szCs w:val="23"/>
        </w:rPr>
        <w:t>门颁布的《计价规则》等配套文件规定自主报价</w:t>
      </w:r>
      <w:r>
        <w:rPr>
          <w:rFonts w:ascii="宋体" w:hAnsi="宋体" w:eastAsia="宋体" w:cs="宋体"/>
          <w:spacing w:val="5"/>
          <w:sz w:val="23"/>
          <w:szCs w:val="23"/>
        </w:rPr>
        <w:t>。</w:t>
      </w:r>
    </w:p>
    <w:p>
      <w:pPr>
        <w:spacing w:before="1" w:line="385" w:lineRule="auto"/>
        <w:ind w:left="12" w:right="80" w:firstLine="480"/>
        <w:rPr>
          <w:rFonts w:ascii="宋体" w:hAnsi="宋体" w:eastAsia="宋体" w:cs="宋体"/>
          <w:sz w:val="23"/>
          <w:szCs w:val="23"/>
        </w:rPr>
      </w:pPr>
      <w:r>
        <w:rPr>
          <w:rFonts w:ascii="宋体" w:hAnsi="宋体" w:eastAsia="宋体" w:cs="宋体"/>
          <w:spacing w:val="17"/>
          <w:sz w:val="23"/>
          <w:szCs w:val="23"/>
        </w:rPr>
        <w:t>9</w:t>
      </w:r>
      <w:r>
        <w:rPr>
          <w:rFonts w:ascii="宋体" w:hAnsi="宋体" w:eastAsia="宋体" w:cs="宋体"/>
          <w:spacing w:val="10"/>
          <w:sz w:val="23"/>
          <w:szCs w:val="23"/>
        </w:rPr>
        <w:t>.2 供应商被视为充分地理解了招标文件内容并考虑了现场条件和施工环境，报价中含</w:t>
      </w:r>
      <w:r>
        <w:rPr>
          <w:rFonts w:ascii="宋体" w:hAnsi="宋体" w:eastAsia="宋体" w:cs="宋体"/>
          <w:sz w:val="23"/>
          <w:szCs w:val="23"/>
        </w:rPr>
        <w:t xml:space="preserve"> </w:t>
      </w:r>
      <w:r>
        <w:rPr>
          <w:rFonts w:ascii="宋体" w:hAnsi="宋体" w:eastAsia="宋体" w:cs="宋体"/>
          <w:spacing w:val="11"/>
          <w:sz w:val="23"/>
          <w:szCs w:val="23"/>
        </w:rPr>
        <w:t>有</w:t>
      </w:r>
      <w:r>
        <w:rPr>
          <w:rFonts w:ascii="宋体" w:hAnsi="宋体" w:eastAsia="宋体" w:cs="宋体"/>
          <w:spacing w:val="8"/>
          <w:sz w:val="23"/>
          <w:szCs w:val="23"/>
        </w:rPr>
        <w:t>此方面的一切风险费用。</w:t>
      </w:r>
    </w:p>
    <w:p>
      <w:pPr>
        <w:spacing w:before="1" w:line="225" w:lineRule="auto"/>
        <w:ind w:left="492"/>
        <w:rPr>
          <w:rFonts w:ascii="宋体" w:hAnsi="宋体" w:eastAsia="宋体" w:cs="宋体"/>
          <w:sz w:val="23"/>
          <w:szCs w:val="23"/>
        </w:rPr>
      </w:pPr>
      <w:r>
        <w:rPr>
          <w:rFonts w:ascii="宋体" w:hAnsi="宋体" w:eastAsia="宋体" w:cs="宋体"/>
          <w:spacing w:val="6"/>
          <w:sz w:val="23"/>
          <w:szCs w:val="23"/>
        </w:rPr>
        <w:t>9.3 报价中的综合单价和合价全部采用人民币表示</w:t>
      </w:r>
      <w:r>
        <w:rPr>
          <w:rFonts w:ascii="宋体" w:hAnsi="宋体" w:eastAsia="宋体" w:cs="宋体"/>
          <w:spacing w:val="5"/>
          <w:sz w:val="23"/>
          <w:szCs w:val="23"/>
        </w:rPr>
        <w:t>。</w:t>
      </w:r>
    </w:p>
    <w:p>
      <w:pPr>
        <w:spacing w:before="256" w:line="226" w:lineRule="auto"/>
        <w:ind w:left="432"/>
        <w:rPr>
          <w:rFonts w:ascii="宋体" w:hAnsi="宋体" w:eastAsia="宋体" w:cs="宋体"/>
          <w:sz w:val="23"/>
          <w:szCs w:val="23"/>
        </w:rPr>
      </w:pPr>
      <w:r>
        <w:rPr>
          <w:rFonts w:ascii="宋体" w:hAnsi="宋体" w:eastAsia="宋体" w:cs="宋体"/>
          <w:spacing w:val="8"/>
          <w:sz w:val="23"/>
          <w:szCs w:val="23"/>
          <w14:textOutline w14:w="4358" w14:cap="sq" w14:cmpd="sng">
            <w14:solidFill>
              <w14:srgbClr w14:val="000000"/>
            </w14:solidFill>
            <w14:prstDash w14:val="solid"/>
            <w14:bevel/>
          </w14:textOutline>
        </w:rPr>
        <w:t>9.4</w:t>
      </w:r>
      <w:r>
        <w:rPr>
          <w:rFonts w:ascii="宋体" w:hAnsi="宋体" w:eastAsia="宋体" w:cs="宋体"/>
          <w:spacing w:val="7"/>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本工程最高限价：￥</w:t>
      </w:r>
      <w:r>
        <w:rPr>
          <w:rFonts w:ascii="宋体" w:hAnsi="宋体" w:eastAsia="宋体" w:cs="宋体"/>
          <w:spacing w:val="4"/>
          <w:sz w:val="23"/>
          <w:szCs w:val="23"/>
          <w:lang w:val="en-US" w:eastAsia="zh-CN"/>
          <w14:textOutline w14:w="4358" w14:cap="sq" w14:cmpd="sng">
            <w14:solidFill>
              <w14:srgbClr w14:val="000000"/>
            </w14:solidFill>
            <w14:prstDash w14:val="solid"/>
            <w14:bevel/>
          </w14:textOutline>
        </w:rPr>
        <w:t>2858423.29</w:t>
      </w:r>
      <w:r>
        <w:rPr>
          <w:rFonts w:ascii="宋体" w:hAnsi="宋体" w:eastAsia="宋体" w:cs="宋体"/>
          <w:spacing w:val="4"/>
          <w:sz w:val="23"/>
          <w:szCs w:val="23"/>
        </w:rPr>
        <w:t xml:space="preserve"> </w:t>
      </w:r>
      <w:r>
        <w:rPr>
          <w:rFonts w:ascii="宋体" w:hAnsi="宋体" w:eastAsia="宋体" w:cs="宋体"/>
          <w:spacing w:val="4"/>
          <w:sz w:val="23"/>
          <w:szCs w:val="23"/>
          <w14:textOutline w14:w="4358" w14:cap="sq" w14:cmpd="sng">
            <w14:solidFill>
              <w14:srgbClr w14:val="000000"/>
            </w14:solidFill>
            <w14:prstDash w14:val="solid"/>
            <w14:bevel/>
          </w14:textOutline>
        </w:rPr>
        <w:t>元，磋商报价大于本工程最高限价的，按废标处理。</w:t>
      </w:r>
    </w:p>
    <w:p>
      <w:pPr>
        <w:spacing w:before="173" w:line="385" w:lineRule="auto"/>
        <w:ind w:left="16" w:right="80" w:firstLine="476"/>
        <w:rPr>
          <w:rFonts w:ascii="宋体" w:hAnsi="宋体" w:eastAsia="宋体" w:cs="宋体"/>
          <w:sz w:val="23"/>
          <w:szCs w:val="23"/>
        </w:rPr>
      </w:pPr>
      <w:r>
        <w:rPr>
          <w:rFonts w:ascii="宋体" w:hAnsi="宋体" w:eastAsia="宋体" w:cs="宋体"/>
          <w:spacing w:val="18"/>
          <w:sz w:val="23"/>
          <w:szCs w:val="23"/>
        </w:rPr>
        <w:t>9</w:t>
      </w:r>
      <w:r>
        <w:rPr>
          <w:rFonts w:ascii="宋体" w:hAnsi="宋体" w:eastAsia="宋体" w:cs="宋体"/>
          <w:spacing w:val="10"/>
          <w:sz w:val="23"/>
          <w:szCs w:val="23"/>
        </w:rPr>
        <w:t>.5 磋商小组认为供应商的报价明显低于其他通过符合性审查供应商的报价，有可能影</w:t>
      </w:r>
      <w:r>
        <w:rPr>
          <w:rFonts w:ascii="宋体" w:hAnsi="宋体" w:eastAsia="宋体" w:cs="宋体"/>
          <w:sz w:val="23"/>
          <w:szCs w:val="23"/>
        </w:rPr>
        <w:t xml:space="preserve"> </w:t>
      </w:r>
      <w:r>
        <w:rPr>
          <w:rFonts w:ascii="宋体" w:hAnsi="宋体" w:eastAsia="宋体" w:cs="宋体"/>
          <w:spacing w:val="20"/>
          <w:sz w:val="23"/>
          <w:szCs w:val="23"/>
        </w:rPr>
        <w:t>响质</w:t>
      </w:r>
      <w:r>
        <w:rPr>
          <w:rFonts w:ascii="宋体" w:hAnsi="宋体" w:eastAsia="宋体" w:cs="宋体"/>
          <w:spacing w:val="14"/>
          <w:sz w:val="23"/>
          <w:szCs w:val="23"/>
        </w:rPr>
        <w:t>量</w:t>
      </w:r>
      <w:r>
        <w:rPr>
          <w:rFonts w:ascii="宋体" w:hAnsi="宋体" w:eastAsia="宋体" w:cs="宋体"/>
          <w:spacing w:val="10"/>
          <w:sz w:val="23"/>
          <w:szCs w:val="23"/>
        </w:rPr>
        <w:t>或者不能诚信履约的，应当要求其在评标现场合理的时间内提供书面说明，必要时提</w:t>
      </w:r>
      <w:r>
        <w:rPr>
          <w:rFonts w:ascii="宋体" w:hAnsi="宋体" w:eastAsia="宋体" w:cs="宋体"/>
          <w:sz w:val="23"/>
          <w:szCs w:val="23"/>
        </w:rPr>
        <w:t xml:space="preserve"> </w:t>
      </w:r>
      <w:r>
        <w:rPr>
          <w:rFonts w:ascii="宋体" w:hAnsi="宋体" w:eastAsia="宋体" w:cs="宋体"/>
          <w:spacing w:val="18"/>
          <w:sz w:val="23"/>
          <w:szCs w:val="23"/>
        </w:rPr>
        <w:t>交相关</w:t>
      </w:r>
      <w:r>
        <w:rPr>
          <w:rFonts w:ascii="宋体" w:hAnsi="宋体" w:eastAsia="宋体" w:cs="宋体"/>
          <w:spacing w:val="13"/>
          <w:sz w:val="23"/>
          <w:szCs w:val="23"/>
        </w:rPr>
        <w:t>证</w:t>
      </w:r>
      <w:r>
        <w:rPr>
          <w:rFonts w:ascii="宋体" w:hAnsi="宋体" w:eastAsia="宋体" w:cs="宋体"/>
          <w:spacing w:val="9"/>
          <w:sz w:val="23"/>
          <w:szCs w:val="23"/>
        </w:rPr>
        <w:t>明材料；供应商不能证明其报价合理性的，磋商小组应当将其作为无效投标处理.</w:t>
      </w:r>
    </w:p>
    <w:p>
      <w:pPr>
        <w:spacing w:line="308" w:lineRule="exact"/>
        <w:ind w:left="509"/>
        <w:rPr>
          <w:rFonts w:ascii="宋体" w:hAnsi="宋体" w:eastAsia="宋体" w:cs="宋体"/>
          <w:sz w:val="23"/>
          <w:szCs w:val="23"/>
        </w:rPr>
      </w:pPr>
      <w:r>
        <w:rPr>
          <w:rFonts w:ascii="宋体" w:hAnsi="宋体" w:eastAsia="宋体" w:cs="宋体"/>
          <w:spacing w:val="10"/>
          <w:position w:val="1"/>
          <w:sz w:val="23"/>
          <w:szCs w:val="23"/>
          <w14:textOutline w14:w="4358" w14:cap="sq" w14:cmpd="sng">
            <w14:solidFill>
              <w14:srgbClr w14:val="000000"/>
            </w14:solidFill>
            <w14:prstDash w14:val="solid"/>
            <w14:bevel/>
          </w14:textOutline>
        </w:rPr>
        <w:t>1</w:t>
      </w:r>
      <w:r>
        <w:rPr>
          <w:rFonts w:ascii="宋体" w:hAnsi="宋体" w:eastAsia="宋体" w:cs="宋体"/>
          <w:spacing w:val="5"/>
          <w:position w:val="1"/>
          <w:sz w:val="23"/>
          <w:szCs w:val="23"/>
          <w14:textOutline w14:w="4358" w14:cap="sq" w14:cmpd="sng">
            <w14:solidFill>
              <w14:srgbClr w14:val="000000"/>
            </w14:solidFill>
            <w14:prstDash w14:val="solid"/>
            <w14:bevel/>
          </w14:textOutline>
        </w:rPr>
        <w:t>0．磋商货币</w:t>
      </w:r>
    </w:p>
    <w:p>
      <w:pPr>
        <w:spacing w:before="172" w:line="226" w:lineRule="auto"/>
        <w:ind w:left="509"/>
        <w:rPr>
          <w:rFonts w:ascii="宋体" w:hAnsi="宋体" w:eastAsia="宋体" w:cs="宋体"/>
          <w:sz w:val="23"/>
          <w:szCs w:val="23"/>
        </w:rPr>
      </w:pPr>
      <w:r>
        <w:rPr>
          <w:rFonts w:ascii="宋体" w:hAnsi="宋体" w:eastAsia="宋体" w:cs="宋体"/>
          <w:spacing w:val="14"/>
          <w:sz w:val="23"/>
          <w:szCs w:val="23"/>
        </w:rPr>
        <w:t>10</w:t>
      </w:r>
      <w:r>
        <w:rPr>
          <w:rFonts w:ascii="宋体" w:hAnsi="宋体" w:eastAsia="宋体" w:cs="宋体"/>
          <w:spacing w:val="8"/>
          <w:sz w:val="23"/>
          <w:szCs w:val="23"/>
        </w:rPr>
        <w:t>.</w:t>
      </w:r>
      <w:r>
        <w:rPr>
          <w:rFonts w:ascii="宋体" w:hAnsi="宋体" w:eastAsia="宋体" w:cs="宋体"/>
          <w:spacing w:val="7"/>
          <w:sz w:val="23"/>
          <w:szCs w:val="23"/>
        </w:rPr>
        <w:t>1 投标单位提供的工程及服务一律以人民币报价。</w:t>
      </w:r>
    </w:p>
    <w:p>
      <w:pPr>
        <w:spacing w:before="198" w:line="310" w:lineRule="exact"/>
        <w:ind w:left="509"/>
        <w:rPr>
          <w:rFonts w:ascii="宋体" w:hAnsi="宋体" w:eastAsia="宋体" w:cs="宋体"/>
          <w:sz w:val="23"/>
          <w:szCs w:val="23"/>
        </w:rPr>
      </w:pPr>
      <w:r>
        <w:rPr>
          <w:rFonts w:ascii="宋体" w:hAnsi="宋体" w:eastAsia="宋体" w:cs="宋体"/>
          <w:spacing w:val="8"/>
          <w:position w:val="1"/>
          <w:sz w:val="23"/>
          <w:szCs w:val="23"/>
          <w14:textOutline w14:w="4358" w14:cap="sq" w14:cmpd="sng">
            <w14:solidFill>
              <w14:srgbClr w14:val="000000"/>
            </w14:solidFill>
            <w14:prstDash w14:val="solid"/>
            <w14:bevel/>
          </w14:textOutline>
        </w:rPr>
        <w:t>1</w:t>
      </w:r>
      <w:r>
        <w:rPr>
          <w:rFonts w:ascii="宋体" w:hAnsi="宋体" w:eastAsia="宋体" w:cs="宋体"/>
          <w:spacing w:val="6"/>
          <w:position w:val="1"/>
          <w:sz w:val="23"/>
          <w:szCs w:val="23"/>
          <w14:textOutline w14:w="4358" w14:cap="sq" w14:cmpd="sng">
            <w14:solidFill>
              <w14:srgbClr w14:val="000000"/>
            </w14:solidFill>
            <w14:prstDash w14:val="solid"/>
            <w14:bevel/>
          </w14:textOutline>
        </w:rPr>
        <w:t>1．磋商保证金</w:t>
      </w:r>
    </w:p>
    <w:p>
      <w:pPr>
        <w:spacing w:before="170" w:line="227" w:lineRule="auto"/>
        <w:ind w:left="972"/>
        <w:rPr>
          <w:rFonts w:ascii="宋体" w:hAnsi="宋体" w:eastAsia="宋体" w:cs="宋体"/>
          <w:sz w:val="23"/>
          <w:szCs w:val="23"/>
        </w:rPr>
      </w:pPr>
      <w:r>
        <w:rPr>
          <w:rFonts w:ascii="宋体" w:hAnsi="宋体" w:eastAsia="宋体" w:cs="宋体"/>
          <w:spacing w:val="9"/>
          <w:sz w:val="23"/>
          <w:szCs w:val="23"/>
        </w:rPr>
        <w:t>本项目不缴纳保证</w:t>
      </w:r>
      <w:r>
        <w:rPr>
          <w:rFonts w:ascii="宋体" w:hAnsi="宋体" w:eastAsia="宋体" w:cs="宋体"/>
          <w:spacing w:val="7"/>
          <w:sz w:val="23"/>
          <w:szCs w:val="23"/>
        </w:rPr>
        <w:t>金</w:t>
      </w:r>
    </w:p>
    <w:p>
      <w:pPr>
        <w:spacing w:before="198" w:line="309" w:lineRule="exact"/>
        <w:ind w:left="509"/>
        <w:rPr>
          <w:rFonts w:ascii="宋体" w:hAnsi="宋体" w:eastAsia="宋体" w:cs="宋体"/>
          <w:sz w:val="23"/>
          <w:szCs w:val="23"/>
        </w:rPr>
      </w:pPr>
      <w:r>
        <w:rPr>
          <w:rFonts w:ascii="宋体" w:hAnsi="宋体" w:eastAsia="宋体" w:cs="宋体"/>
          <w:spacing w:val="8"/>
          <w:position w:val="1"/>
          <w:sz w:val="23"/>
          <w:szCs w:val="23"/>
          <w14:textOutline w14:w="4358" w14:cap="sq" w14:cmpd="sng">
            <w14:solidFill>
              <w14:srgbClr w14:val="000000"/>
            </w14:solidFill>
            <w14:prstDash w14:val="solid"/>
            <w14:bevel/>
          </w14:textOutline>
        </w:rPr>
        <w:t>12．磋商响应文件有效</w:t>
      </w:r>
      <w:r>
        <w:rPr>
          <w:rFonts w:ascii="宋体" w:hAnsi="宋体" w:eastAsia="宋体" w:cs="宋体"/>
          <w:spacing w:val="6"/>
          <w:position w:val="1"/>
          <w:sz w:val="23"/>
          <w:szCs w:val="23"/>
          <w14:textOutline w14:w="4358" w14:cap="sq" w14:cmpd="sng">
            <w14:solidFill>
              <w14:srgbClr w14:val="000000"/>
            </w14:solidFill>
            <w14:prstDash w14:val="solid"/>
            <w14:bevel/>
          </w14:textOutline>
        </w:rPr>
        <w:t>期</w:t>
      </w:r>
    </w:p>
    <w:p>
      <w:pPr>
        <w:spacing w:before="171" w:line="227" w:lineRule="auto"/>
        <w:ind w:left="509"/>
        <w:rPr>
          <w:rFonts w:ascii="宋体" w:hAnsi="宋体" w:eastAsia="宋体" w:cs="宋体"/>
          <w:sz w:val="23"/>
          <w:szCs w:val="23"/>
        </w:rPr>
      </w:pPr>
      <w:r>
        <w:rPr>
          <w:rFonts w:ascii="宋体" w:hAnsi="宋体" w:eastAsia="宋体" w:cs="宋体"/>
          <w:spacing w:val="12"/>
          <w:sz w:val="23"/>
          <w:szCs w:val="23"/>
        </w:rPr>
        <w:t>1</w:t>
      </w:r>
      <w:r>
        <w:rPr>
          <w:rFonts w:ascii="宋体" w:hAnsi="宋体" w:eastAsia="宋体" w:cs="宋体"/>
          <w:spacing w:val="8"/>
          <w:sz w:val="23"/>
          <w:szCs w:val="23"/>
        </w:rPr>
        <w:t>2</w:t>
      </w:r>
      <w:r>
        <w:rPr>
          <w:rFonts w:ascii="宋体" w:hAnsi="宋体" w:eastAsia="宋体" w:cs="宋体"/>
          <w:spacing w:val="6"/>
          <w:sz w:val="23"/>
          <w:szCs w:val="23"/>
        </w:rPr>
        <w:t>.1 磋商响应文件有效期为磋商之日起九十 (90) 个日历日 (成交投标单位的响应文件</w:t>
      </w:r>
    </w:p>
    <w:p>
      <w:pPr>
        <w:spacing w:before="198" w:line="385" w:lineRule="auto"/>
        <w:ind w:left="14" w:right="80" w:hanging="2"/>
        <w:rPr>
          <w:rFonts w:ascii="宋体" w:hAnsi="宋体" w:eastAsia="宋体" w:cs="宋体"/>
          <w:sz w:val="23"/>
          <w:szCs w:val="23"/>
        </w:rPr>
      </w:pPr>
      <w:r>
        <w:rPr>
          <w:rFonts w:ascii="宋体" w:hAnsi="宋体" w:eastAsia="宋体" w:cs="宋体"/>
          <w:spacing w:val="20"/>
          <w:sz w:val="23"/>
          <w:szCs w:val="23"/>
        </w:rPr>
        <w:t>有</w:t>
      </w:r>
      <w:r>
        <w:rPr>
          <w:rFonts w:ascii="宋体" w:hAnsi="宋体" w:eastAsia="宋体" w:cs="宋体"/>
          <w:spacing w:val="17"/>
          <w:sz w:val="23"/>
          <w:szCs w:val="23"/>
        </w:rPr>
        <w:t>效</w:t>
      </w:r>
      <w:r>
        <w:rPr>
          <w:rFonts w:ascii="宋体" w:hAnsi="宋体" w:eastAsia="宋体" w:cs="宋体"/>
          <w:spacing w:val="10"/>
          <w:sz w:val="23"/>
          <w:szCs w:val="23"/>
        </w:rPr>
        <w:t>期与合同有效期一致) 。投标单位的磋商响应文件有效期比磋商文件规定短的将被视为</w:t>
      </w:r>
      <w:r>
        <w:rPr>
          <w:rFonts w:ascii="宋体" w:hAnsi="宋体" w:eastAsia="宋体" w:cs="宋体"/>
          <w:sz w:val="23"/>
          <w:szCs w:val="23"/>
        </w:rPr>
        <w:t xml:space="preserve"> </w:t>
      </w:r>
      <w:r>
        <w:rPr>
          <w:rFonts w:ascii="宋体" w:hAnsi="宋体" w:eastAsia="宋体" w:cs="宋体"/>
          <w:spacing w:val="10"/>
          <w:sz w:val="23"/>
          <w:szCs w:val="23"/>
        </w:rPr>
        <w:t>非</w:t>
      </w:r>
      <w:r>
        <w:rPr>
          <w:rFonts w:ascii="宋体" w:hAnsi="宋体" w:eastAsia="宋体" w:cs="宋体"/>
          <w:spacing w:val="8"/>
          <w:sz w:val="23"/>
          <w:szCs w:val="23"/>
        </w:rPr>
        <w:t>响应性投标，按废标处理。</w:t>
      </w:r>
    </w:p>
    <w:p>
      <w:pPr>
        <w:spacing w:line="385" w:lineRule="auto"/>
        <w:ind w:left="35" w:right="80" w:firstLine="474"/>
        <w:rPr>
          <w:rFonts w:ascii="宋体" w:hAnsi="宋体" w:eastAsia="宋体" w:cs="宋体"/>
          <w:sz w:val="23"/>
          <w:szCs w:val="23"/>
        </w:rPr>
      </w:pPr>
      <w:r>
        <w:rPr>
          <w:rFonts w:ascii="宋体" w:hAnsi="宋体" w:eastAsia="宋体" w:cs="宋体"/>
          <w:spacing w:val="12"/>
          <w:sz w:val="23"/>
          <w:szCs w:val="23"/>
        </w:rPr>
        <w:t xml:space="preserve">12.2 </w:t>
      </w:r>
      <w:r>
        <w:rPr>
          <w:rFonts w:ascii="宋体" w:hAnsi="宋体" w:eastAsia="宋体" w:cs="宋体"/>
          <w:spacing w:val="6"/>
          <w:sz w:val="23"/>
          <w:szCs w:val="23"/>
        </w:rPr>
        <w:t>在特殊情况下，在原磋商响应文件有效期期满之前，招标采购单位可征得投标单位</w:t>
      </w:r>
      <w:r>
        <w:rPr>
          <w:rFonts w:ascii="宋体" w:hAnsi="宋体" w:eastAsia="宋体" w:cs="宋体"/>
          <w:sz w:val="23"/>
          <w:szCs w:val="23"/>
        </w:rPr>
        <w:t xml:space="preserve"> </w:t>
      </w:r>
      <w:r>
        <w:rPr>
          <w:rFonts w:ascii="宋体" w:hAnsi="宋体" w:eastAsia="宋体" w:cs="宋体"/>
          <w:spacing w:val="16"/>
          <w:sz w:val="23"/>
          <w:szCs w:val="23"/>
        </w:rPr>
        <w:t>同</w:t>
      </w:r>
      <w:r>
        <w:rPr>
          <w:rFonts w:ascii="宋体" w:hAnsi="宋体" w:eastAsia="宋体" w:cs="宋体"/>
          <w:spacing w:val="15"/>
          <w:sz w:val="23"/>
          <w:szCs w:val="23"/>
        </w:rPr>
        <w:t>意</w:t>
      </w:r>
      <w:r>
        <w:rPr>
          <w:rFonts w:ascii="宋体" w:hAnsi="宋体" w:eastAsia="宋体" w:cs="宋体"/>
          <w:spacing w:val="8"/>
          <w:sz w:val="23"/>
          <w:szCs w:val="23"/>
        </w:rPr>
        <w:t>延长响应文件有效期。这种要求与答复均应为书面形式提交。</w:t>
      </w:r>
    </w:p>
    <w:p>
      <w:pPr>
        <w:spacing w:line="309" w:lineRule="exact"/>
        <w:ind w:left="509"/>
        <w:rPr>
          <w:rFonts w:ascii="宋体" w:hAnsi="宋体" w:eastAsia="宋体" w:cs="宋体"/>
          <w:sz w:val="23"/>
          <w:szCs w:val="23"/>
        </w:rPr>
      </w:pPr>
      <w:r>
        <w:rPr>
          <w:rFonts w:ascii="宋体" w:hAnsi="宋体" w:eastAsia="宋体" w:cs="宋体"/>
          <w:spacing w:val="15"/>
          <w:position w:val="1"/>
          <w:sz w:val="23"/>
          <w:szCs w:val="23"/>
          <w14:textOutline w14:w="4358" w14:cap="sq" w14:cmpd="sng">
            <w14:solidFill>
              <w14:srgbClr w14:val="000000"/>
            </w14:solidFill>
            <w14:prstDash w14:val="solid"/>
            <w14:bevel/>
          </w14:textOutline>
        </w:rPr>
        <w:t>1</w:t>
      </w:r>
      <w:r>
        <w:rPr>
          <w:rFonts w:ascii="宋体" w:hAnsi="宋体" w:eastAsia="宋体" w:cs="宋体"/>
          <w:spacing w:val="8"/>
          <w:position w:val="1"/>
          <w:sz w:val="23"/>
          <w:szCs w:val="23"/>
          <w14:textOutline w14:w="4358" w14:cap="sq" w14:cmpd="sng">
            <w14:solidFill>
              <w14:srgbClr w14:val="000000"/>
            </w14:solidFill>
            <w14:prstDash w14:val="solid"/>
            <w14:bevel/>
          </w14:textOutline>
        </w:rPr>
        <w:t>3．磋商响应文件的制作和签署</w:t>
      </w:r>
    </w:p>
    <w:p>
      <w:pPr>
        <w:spacing w:before="172" w:line="385" w:lineRule="auto"/>
        <w:ind w:left="25" w:right="80" w:firstLine="483"/>
        <w:rPr>
          <w:rFonts w:ascii="宋体" w:hAnsi="宋体" w:eastAsia="宋体" w:cs="宋体"/>
          <w:sz w:val="23"/>
          <w:szCs w:val="23"/>
        </w:rPr>
      </w:pPr>
      <w:r>
        <w:rPr>
          <w:rFonts w:ascii="宋体" w:hAnsi="宋体" w:eastAsia="宋体" w:cs="宋体"/>
          <w:spacing w:val="12"/>
          <w:sz w:val="23"/>
          <w:szCs w:val="23"/>
        </w:rPr>
        <w:t xml:space="preserve">13.1 </w:t>
      </w:r>
      <w:r>
        <w:rPr>
          <w:rFonts w:ascii="宋体" w:hAnsi="宋体" w:eastAsia="宋体" w:cs="宋体"/>
          <w:spacing w:val="6"/>
          <w:sz w:val="23"/>
          <w:szCs w:val="23"/>
        </w:rPr>
        <w:t>根据安康市公共资源交易中心最新通知，本项目采用电子化投标。供应商在投标时</w:t>
      </w:r>
      <w:r>
        <w:rPr>
          <w:rFonts w:ascii="宋体" w:hAnsi="宋体" w:eastAsia="宋体" w:cs="宋体"/>
          <w:sz w:val="23"/>
          <w:szCs w:val="23"/>
        </w:rPr>
        <w:t xml:space="preserve"> </w:t>
      </w:r>
      <w:r>
        <w:rPr>
          <w:rFonts w:ascii="宋体" w:hAnsi="宋体" w:eastAsia="宋体" w:cs="宋体"/>
          <w:spacing w:val="7"/>
          <w:sz w:val="23"/>
          <w:szCs w:val="23"/>
        </w:rPr>
        <w:t>只需提供电子投标文件</w:t>
      </w:r>
      <w:r>
        <w:rPr>
          <w:rFonts w:ascii="宋体" w:hAnsi="宋体" w:eastAsia="宋体" w:cs="宋体"/>
          <w:spacing w:val="6"/>
          <w:sz w:val="23"/>
          <w:szCs w:val="23"/>
        </w:rPr>
        <w:t>。</w:t>
      </w:r>
    </w:p>
    <w:p>
      <w:pPr>
        <w:spacing w:before="47" w:line="360" w:lineRule="auto"/>
        <w:ind w:left="8" w:firstLine="516" w:firstLineChars="200"/>
        <w:rPr>
          <w:rFonts w:ascii="宋体" w:hAnsi="宋体" w:eastAsia="宋体" w:cs="宋体"/>
          <w:sz w:val="23"/>
          <w:szCs w:val="23"/>
        </w:rPr>
      </w:pPr>
      <w:r>
        <w:rPr>
          <w:rFonts w:ascii="宋体" w:hAnsi="宋体" w:eastAsia="宋体" w:cs="宋体"/>
          <w:spacing w:val="14"/>
          <w:sz w:val="23"/>
          <w:szCs w:val="23"/>
        </w:rPr>
        <w:t>13.2</w:t>
      </w:r>
      <w:r>
        <w:rPr>
          <w:rFonts w:ascii="宋体" w:hAnsi="宋体" w:eastAsia="宋体" w:cs="宋体"/>
          <w:spacing w:val="10"/>
          <w:sz w:val="23"/>
          <w:szCs w:val="23"/>
        </w:rPr>
        <w:t xml:space="preserve"> </w:t>
      </w:r>
      <w:r>
        <w:rPr>
          <w:rFonts w:ascii="宋体" w:hAnsi="宋体" w:eastAsia="宋体" w:cs="宋体"/>
          <w:spacing w:val="7"/>
          <w:sz w:val="23"/>
          <w:szCs w:val="23"/>
        </w:rPr>
        <w:t>编制电子投标文件时，应使用最新发布的电子招标文件及专用制作工具进行编制。</w:t>
      </w:r>
      <w:r>
        <w:rPr>
          <w:rFonts w:ascii="宋体" w:hAnsi="宋体" w:eastAsia="宋体" w:cs="宋体"/>
          <w:sz w:val="23"/>
          <w:szCs w:val="23"/>
        </w:rPr>
        <w:t xml:space="preserve"> </w:t>
      </w:r>
      <w:r>
        <w:rPr>
          <w:rFonts w:ascii="宋体" w:hAnsi="宋体" w:eastAsia="宋体" w:cs="宋体"/>
          <w:spacing w:val="12"/>
          <w:sz w:val="23"/>
          <w:szCs w:val="23"/>
        </w:rPr>
        <w:t>并使用</w:t>
      </w:r>
      <w:r>
        <w:rPr>
          <w:rFonts w:ascii="宋体" w:hAnsi="宋体" w:eastAsia="宋体" w:cs="宋体"/>
          <w:spacing w:val="9"/>
          <w:sz w:val="23"/>
          <w:szCs w:val="23"/>
        </w:rPr>
        <w:t>数</w:t>
      </w:r>
      <w:r>
        <w:rPr>
          <w:rFonts w:ascii="宋体" w:hAnsi="宋体" w:eastAsia="宋体" w:cs="宋体"/>
          <w:spacing w:val="6"/>
          <w:sz w:val="23"/>
          <w:szCs w:val="23"/>
        </w:rPr>
        <w:t>字认证证书 (</w:t>
      </w:r>
      <w:r>
        <w:rPr>
          <w:rFonts w:ascii="宋体" w:hAnsi="宋体" w:eastAsia="宋体" w:cs="宋体"/>
          <w:sz w:val="23"/>
          <w:szCs w:val="23"/>
        </w:rPr>
        <w:t>CA</w:t>
      </w:r>
      <w:r>
        <w:rPr>
          <w:rFonts w:ascii="宋体" w:hAnsi="宋体" w:eastAsia="宋体" w:cs="宋体"/>
          <w:spacing w:val="6"/>
          <w:sz w:val="23"/>
          <w:szCs w:val="23"/>
        </w:rPr>
        <w:t>) 对电子投标文件进行签署、加密、递交及开标时解密等相关操作。</w:t>
      </w:r>
    </w:p>
    <w:p>
      <w:pPr>
        <w:spacing w:before="198" w:line="227" w:lineRule="auto"/>
        <w:ind w:left="494"/>
        <w:rPr>
          <w:rFonts w:ascii="宋体" w:hAnsi="宋体" w:eastAsia="宋体" w:cs="宋体"/>
          <w:sz w:val="23"/>
          <w:szCs w:val="23"/>
        </w:rPr>
      </w:pPr>
      <w:r>
        <w:rPr>
          <w:rFonts w:ascii="宋体" w:hAnsi="宋体" w:eastAsia="宋体" w:cs="宋体"/>
          <w:spacing w:val="23"/>
          <w:sz w:val="23"/>
          <w:szCs w:val="23"/>
        </w:rPr>
        <w:t>(</w:t>
      </w:r>
      <w:r>
        <w:rPr>
          <w:rFonts w:ascii="宋体" w:hAnsi="宋体" w:eastAsia="宋体" w:cs="宋体"/>
          <w:spacing w:val="16"/>
          <w:sz w:val="23"/>
          <w:szCs w:val="23"/>
        </w:rPr>
        <w:t>1) 电子招标文件下载</w:t>
      </w:r>
    </w:p>
    <w:p>
      <w:pPr>
        <w:spacing w:before="197" w:line="385" w:lineRule="auto"/>
        <w:ind w:left="6" w:right="80" w:firstLine="476"/>
        <w:rPr>
          <w:rFonts w:ascii="宋体" w:hAnsi="宋体" w:eastAsia="宋体" w:cs="宋体"/>
          <w:sz w:val="23"/>
          <w:szCs w:val="23"/>
        </w:rPr>
      </w:pPr>
      <w:r>
        <w:rPr>
          <w:rFonts w:ascii="宋体" w:hAnsi="宋体" w:eastAsia="宋体" w:cs="宋体"/>
          <w:spacing w:val="18"/>
          <w:sz w:val="23"/>
          <w:szCs w:val="23"/>
        </w:rPr>
        <w:t>供应商</w:t>
      </w:r>
      <w:r>
        <w:rPr>
          <w:rFonts w:ascii="宋体" w:hAnsi="宋体" w:eastAsia="宋体" w:cs="宋体"/>
          <w:spacing w:val="13"/>
          <w:sz w:val="23"/>
          <w:szCs w:val="23"/>
        </w:rPr>
        <w:t>登</w:t>
      </w:r>
      <w:r>
        <w:rPr>
          <w:rFonts w:ascii="宋体" w:hAnsi="宋体" w:eastAsia="宋体" w:cs="宋体"/>
          <w:spacing w:val="9"/>
          <w:sz w:val="23"/>
          <w:szCs w:val="23"/>
        </w:rPr>
        <w:t>录全国公共资源交易平台 (陕西省) 网站[电子交易平台-企业端]后，在[我的</w:t>
      </w:r>
      <w:r>
        <w:rPr>
          <w:rFonts w:ascii="宋体" w:hAnsi="宋体" w:eastAsia="宋体" w:cs="宋体"/>
          <w:sz w:val="23"/>
          <w:szCs w:val="23"/>
        </w:rPr>
        <w:t xml:space="preserve"> </w:t>
      </w:r>
      <w:r>
        <w:rPr>
          <w:rFonts w:ascii="宋体" w:hAnsi="宋体" w:eastAsia="宋体" w:cs="宋体"/>
          <w:spacing w:val="19"/>
          <w:sz w:val="23"/>
          <w:szCs w:val="23"/>
        </w:rPr>
        <w:t>项</w:t>
      </w:r>
      <w:r>
        <w:rPr>
          <w:rFonts w:ascii="宋体" w:hAnsi="宋体" w:eastAsia="宋体" w:cs="宋体"/>
          <w:spacing w:val="10"/>
          <w:sz w:val="23"/>
          <w:szCs w:val="23"/>
        </w:rPr>
        <w:t>目]中点击“项目流程-交易文件下载”下载电子招标文件 (*.</w:t>
      </w:r>
      <w:r>
        <w:rPr>
          <w:rFonts w:ascii="宋体" w:hAnsi="宋体" w:eastAsia="宋体" w:cs="宋体"/>
          <w:sz w:val="23"/>
          <w:szCs w:val="23"/>
        </w:rPr>
        <w:t>SXSZF</w:t>
      </w:r>
      <w:r>
        <w:rPr>
          <w:rFonts w:ascii="宋体" w:hAnsi="宋体" w:eastAsia="宋体" w:cs="宋体"/>
          <w:spacing w:val="10"/>
          <w:sz w:val="23"/>
          <w:szCs w:val="23"/>
        </w:rPr>
        <w:t>) ;</w:t>
      </w:r>
    </w:p>
    <w:p>
      <w:pPr>
        <w:spacing w:line="385" w:lineRule="auto"/>
        <w:ind w:left="3" w:right="77" w:firstLine="479"/>
        <w:rPr>
          <w:rFonts w:ascii="宋体" w:hAnsi="宋体" w:eastAsia="宋体" w:cs="宋体"/>
          <w:sz w:val="23"/>
          <w:szCs w:val="23"/>
        </w:rPr>
      </w:pPr>
      <w:r>
        <w:rPr>
          <w:rFonts w:ascii="宋体" w:hAnsi="宋体" w:eastAsia="宋体" w:cs="宋体"/>
          <w:spacing w:val="14"/>
          <w:sz w:val="23"/>
          <w:szCs w:val="23"/>
        </w:rPr>
        <w:t>注意：</w:t>
      </w:r>
      <w:r>
        <w:rPr>
          <w:rFonts w:ascii="宋体" w:hAnsi="宋体" w:eastAsia="宋体" w:cs="宋体"/>
          <w:spacing w:val="9"/>
          <w:sz w:val="23"/>
          <w:szCs w:val="23"/>
        </w:rPr>
        <w:t>该</w:t>
      </w:r>
      <w:r>
        <w:rPr>
          <w:rFonts w:ascii="宋体" w:hAnsi="宋体" w:eastAsia="宋体" w:cs="宋体"/>
          <w:spacing w:val="7"/>
          <w:sz w:val="23"/>
          <w:szCs w:val="23"/>
        </w:rPr>
        <w:t>项目如有变更文件，则应点击“项目流程&gt;答疑文件下载”下载更新后的电子招</w:t>
      </w:r>
      <w:r>
        <w:rPr>
          <w:rFonts w:ascii="宋体" w:hAnsi="宋体" w:eastAsia="宋体" w:cs="宋体"/>
          <w:sz w:val="23"/>
          <w:szCs w:val="23"/>
        </w:rPr>
        <w:t xml:space="preserve"> </w:t>
      </w:r>
      <w:r>
        <w:rPr>
          <w:rFonts w:ascii="宋体" w:hAnsi="宋体" w:eastAsia="宋体" w:cs="宋体"/>
          <w:spacing w:val="18"/>
          <w:sz w:val="23"/>
          <w:szCs w:val="23"/>
        </w:rPr>
        <w:t>标</w:t>
      </w:r>
      <w:r>
        <w:rPr>
          <w:rFonts w:ascii="宋体" w:hAnsi="宋体" w:eastAsia="宋体" w:cs="宋体"/>
          <w:spacing w:val="12"/>
          <w:sz w:val="23"/>
          <w:szCs w:val="23"/>
        </w:rPr>
        <w:t>文</w:t>
      </w:r>
      <w:r>
        <w:rPr>
          <w:rFonts w:ascii="宋体" w:hAnsi="宋体" w:eastAsia="宋体" w:cs="宋体"/>
          <w:spacing w:val="9"/>
          <w:sz w:val="23"/>
          <w:szCs w:val="23"/>
        </w:rPr>
        <w:t>件 (*.</w:t>
      </w:r>
      <w:r>
        <w:rPr>
          <w:rFonts w:ascii="宋体" w:hAnsi="宋体" w:eastAsia="宋体" w:cs="宋体"/>
          <w:sz w:val="23"/>
          <w:szCs w:val="23"/>
        </w:rPr>
        <w:t>SXSCF</w:t>
      </w:r>
      <w:r>
        <w:rPr>
          <w:rFonts w:ascii="宋体" w:hAnsi="宋体" w:eastAsia="宋体" w:cs="宋体"/>
          <w:spacing w:val="9"/>
          <w:sz w:val="23"/>
          <w:szCs w:val="23"/>
        </w:rPr>
        <w:t>) ，使用旧版电子招标文件制作的电子投标文件，系统将拒绝接收。</w:t>
      </w:r>
    </w:p>
    <w:p>
      <w:pPr>
        <w:spacing w:line="227" w:lineRule="auto"/>
        <w:ind w:left="494"/>
        <w:rPr>
          <w:rFonts w:ascii="宋体" w:hAnsi="宋体" w:eastAsia="宋体" w:cs="宋体"/>
          <w:sz w:val="23"/>
          <w:szCs w:val="23"/>
        </w:rPr>
      </w:pPr>
      <w:r>
        <w:rPr>
          <w:rFonts w:ascii="宋体" w:hAnsi="宋体" w:eastAsia="宋体" w:cs="宋体"/>
          <w:spacing w:val="23"/>
          <w:sz w:val="23"/>
          <w:szCs w:val="23"/>
        </w:rPr>
        <w:t>(</w:t>
      </w:r>
      <w:r>
        <w:rPr>
          <w:rFonts w:ascii="宋体" w:hAnsi="宋体" w:eastAsia="宋体" w:cs="宋体"/>
          <w:spacing w:val="13"/>
          <w:sz w:val="23"/>
          <w:szCs w:val="23"/>
        </w:rPr>
        <w:t>2) 电子招标文件需要使用专用软件打开、浏览</w:t>
      </w:r>
    </w:p>
    <w:p>
      <w:pPr>
        <w:spacing w:before="199" w:line="385" w:lineRule="auto"/>
        <w:ind w:right="18" w:firstLine="482"/>
        <w:rPr>
          <w:rFonts w:ascii="宋体" w:hAnsi="宋体" w:eastAsia="宋体" w:cs="宋体"/>
          <w:sz w:val="23"/>
          <w:szCs w:val="23"/>
        </w:rPr>
      </w:pPr>
      <w:r>
        <w:rPr>
          <w:rFonts w:ascii="宋体" w:hAnsi="宋体" w:eastAsia="宋体" w:cs="宋体"/>
          <w:spacing w:val="9"/>
          <w:sz w:val="23"/>
          <w:szCs w:val="23"/>
        </w:rPr>
        <w:t>供</w:t>
      </w:r>
      <w:r>
        <w:rPr>
          <w:rFonts w:ascii="宋体" w:hAnsi="宋体" w:eastAsia="宋体" w:cs="宋体"/>
          <w:spacing w:val="7"/>
          <w:sz w:val="23"/>
          <w:szCs w:val="23"/>
        </w:rPr>
        <w:t>应商登录全国公共资源交易平台 (陕西省) 网站[服务指南-下载专区]免费下载《陕西</w:t>
      </w:r>
      <w:r>
        <w:rPr>
          <w:rFonts w:ascii="宋体" w:hAnsi="宋体" w:eastAsia="宋体" w:cs="宋体"/>
          <w:sz w:val="23"/>
          <w:szCs w:val="23"/>
        </w:rPr>
        <w:t xml:space="preserve"> </w:t>
      </w:r>
      <w:r>
        <w:rPr>
          <w:rFonts w:ascii="宋体" w:hAnsi="宋体" w:eastAsia="宋体" w:cs="宋体"/>
          <w:spacing w:val="10"/>
          <w:sz w:val="23"/>
          <w:szCs w:val="23"/>
        </w:rPr>
        <w:t>省公共资源交易平台政府采购电子标书制作工具(</w:t>
      </w:r>
      <w:r>
        <w:rPr>
          <w:rFonts w:ascii="宋体" w:hAnsi="宋体" w:eastAsia="宋体" w:cs="宋体"/>
          <w:sz w:val="23"/>
          <w:szCs w:val="23"/>
        </w:rPr>
        <w:t>V</w:t>
      </w:r>
      <w:r>
        <w:rPr>
          <w:rFonts w:ascii="宋体" w:hAnsi="宋体" w:eastAsia="宋体" w:cs="宋体"/>
          <w:spacing w:val="10"/>
          <w:sz w:val="23"/>
          <w:szCs w:val="23"/>
        </w:rPr>
        <w:t>8.0.0.2)》，并升级至最新版本，使用</w:t>
      </w:r>
      <w:r>
        <w:rPr>
          <w:rFonts w:ascii="宋体" w:hAnsi="宋体" w:eastAsia="宋体" w:cs="宋体"/>
          <w:spacing w:val="1"/>
          <w:sz w:val="23"/>
          <w:szCs w:val="23"/>
        </w:rPr>
        <w:t>该</w:t>
      </w:r>
      <w:r>
        <w:rPr>
          <w:rFonts w:ascii="宋体" w:hAnsi="宋体" w:eastAsia="宋体" w:cs="宋体"/>
          <w:sz w:val="23"/>
          <w:szCs w:val="23"/>
        </w:rPr>
        <w:t xml:space="preserve"> </w:t>
      </w:r>
      <w:r>
        <w:rPr>
          <w:rFonts w:ascii="宋体" w:hAnsi="宋体" w:eastAsia="宋体" w:cs="宋体"/>
          <w:spacing w:val="14"/>
          <w:sz w:val="23"/>
          <w:szCs w:val="23"/>
        </w:rPr>
        <w:t>客户</w:t>
      </w:r>
      <w:r>
        <w:rPr>
          <w:rFonts w:ascii="宋体" w:hAnsi="宋体" w:eastAsia="宋体" w:cs="宋体"/>
          <w:spacing w:val="11"/>
          <w:sz w:val="23"/>
          <w:szCs w:val="23"/>
        </w:rPr>
        <w:t>端</w:t>
      </w:r>
      <w:r>
        <w:rPr>
          <w:rFonts w:ascii="宋体" w:hAnsi="宋体" w:eastAsia="宋体" w:cs="宋体"/>
          <w:spacing w:val="7"/>
          <w:sz w:val="23"/>
          <w:szCs w:val="23"/>
        </w:rPr>
        <w:t>可以打开电子招标文件。软件操作手册详见全国公共资源交易平台 (陕西省) 网站[服</w:t>
      </w:r>
      <w:r>
        <w:rPr>
          <w:rFonts w:ascii="宋体" w:hAnsi="宋体" w:eastAsia="宋体" w:cs="宋体"/>
          <w:sz w:val="23"/>
          <w:szCs w:val="23"/>
        </w:rPr>
        <w:t xml:space="preserve"> </w:t>
      </w:r>
      <w:r>
        <w:rPr>
          <w:rFonts w:ascii="宋体" w:hAnsi="宋体" w:eastAsia="宋体" w:cs="宋体"/>
          <w:spacing w:val="6"/>
          <w:sz w:val="23"/>
          <w:szCs w:val="23"/>
        </w:rPr>
        <w:t>务指南-下载专区]中的《陕西省公共资源交易 (政府采购类) 投标文件制作软件操作手册》</w:t>
      </w:r>
      <w:r>
        <w:rPr>
          <w:rFonts w:ascii="宋体" w:hAnsi="宋体" w:eastAsia="宋体" w:cs="宋体"/>
          <w:spacing w:val="5"/>
          <w:sz w:val="23"/>
          <w:szCs w:val="23"/>
        </w:rPr>
        <w:t>；</w:t>
      </w:r>
      <w:r>
        <w:rPr>
          <w:rFonts w:ascii="宋体" w:hAnsi="宋体" w:eastAsia="宋体" w:cs="宋体"/>
          <w:sz w:val="23"/>
          <w:szCs w:val="23"/>
        </w:rPr>
        <w:t xml:space="preserve"> </w:t>
      </w:r>
      <w:r>
        <w:rPr>
          <w:rFonts w:ascii="宋体" w:hAnsi="宋体" w:eastAsia="宋体" w:cs="宋体"/>
          <w:spacing w:val="5"/>
          <w:sz w:val="23"/>
          <w:szCs w:val="23"/>
        </w:rPr>
        <w:t>制</w:t>
      </w:r>
      <w:r>
        <w:rPr>
          <w:rFonts w:ascii="宋体" w:hAnsi="宋体" w:eastAsia="宋体" w:cs="宋体"/>
          <w:spacing w:val="3"/>
          <w:sz w:val="23"/>
          <w:szCs w:val="23"/>
        </w:rPr>
        <w:t xml:space="preserve">        作        工        具        下        载        地        址        ：</w:t>
      </w:r>
      <w:r>
        <w:rPr>
          <w:rFonts w:ascii="宋体" w:hAnsi="宋体" w:eastAsia="宋体" w:cs="宋体"/>
          <w:sz w:val="23"/>
          <w:szCs w:val="23"/>
        </w:rPr>
        <w:t xml:space="preserve"> </w:t>
      </w:r>
      <w:r>
        <w:fldChar w:fldCharType="begin"/>
      </w:r>
      <w:r>
        <w:instrText xml:space="preserve"> HYPERLINK "https://zhidao.bqpoint.com/epointknow2/bqepointknowquestion.html?producttype=1&amp;p" </w:instrText>
      </w:r>
      <w:r>
        <w:fldChar w:fldCharType="separate"/>
      </w:r>
      <w:r>
        <w:rPr>
          <w:rFonts w:ascii="宋体" w:hAnsi="宋体" w:eastAsia="宋体" w:cs="宋体"/>
          <w:sz w:val="23"/>
          <w:szCs w:val="23"/>
        </w:rPr>
        <w:t>https</w:t>
      </w:r>
      <w:r>
        <w:rPr>
          <w:rFonts w:ascii="宋体" w:hAnsi="宋体" w:eastAsia="宋体" w:cs="宋体"/>
          <w:spacing w:val="33"/>
          <w:sz w:val="23"/>
          <w:szCs w:val="23"/>
        </w:rPr>
        <w:t>:</w:t>
      </w:r>
      <w:r>
        <w:rPr>
          <w:rFonts w:ascii="宋体" w:hAnsi="宋体" w:eastAsia="宋体" w:cs="宋体"/>
          <w:spacing w:val="30"/>
          <w:sz w:val="23"/>
          <w:szCs w:val="23"/>
        </w:rPr>
        <w:t>//</w:t>
      </w:r>
      <w:r>
        <w:rPr>
          <w:rFonts w:ascii="宋体" w:hAnsi="宋体" w:eastAsia="宋体" w:cs="宋体"/>
          <w:sz w:val="23"/>
          <w:szCs w:val="23"/>
        </w:rPr>
        <w:t>zhidao</w:t>
      </w:r>
      <w:r>
        <w:rPr>
          <w:rFonts w:ascii="宋体" w:hAnsi="宋体" w:eastAsia="宋体" w:cs="宋体"/>
          <w:spacing w:val="30"/>
          <w:sz w:val="23"/>
          <w:szCs w:val="23"/>
        </w:rPr>
        <w:t>.</w:t>
      </w:r>
      <w:r>
        <w:rPr>
          <w:rFonts w:ascii="宋体" w:hAnsi="宋体" w:eastAsia="宋体" w:cs="宋体"/>
          <w:sz w:val="23"/>
          <w:szCs w:val="23"/>
        </w:rPr>
        <w:t>bqpoint</w:t>
      </w:r>
      <w:r>
        <w:rPr>
          <w:rFonts w:ascii="宋体" w:hAnsi="宋体" w:eastAsia="宋体" w:cs="宋体"/>
          <w:spacing w:val="30"/>
          <w:sz w:val="23"/>
          <w:szCs w:val="23"/>
        </w:rPr>
        <w:t>.</w:t>
      </w:r>
      <w:r>
        <w:rPr>
          <w:rFonts w:ascii="宋体" w:hAnsi="宋体" w:eastAsia="宋体" w:cs="宋体"/>
          <w:sz w:val="23"/>
          <w:szCs w:val="23"/>
        </w:rPr>
        <w:t>com</w:t>
      </w:r>
      <w:r>
        <w:rPr>
          <w:rFonts w:ascii="宋体" w:hAnsi="宋体" w:eastAsia="宋体" w:cs="宋体"/>
          <w:spacing w:val="30"/>
          <w:sz w:val="23"/>
          <w:szCs w:val="23"/>
        </w:rPr>
        <w:t>/</w:t>
      </w:r>
      <w:r>
        <w:rPr>
          <w:rFonts w:ascii="宋体" w:hAnsi="宋体" w:eastAsia="宋体" w:cs="宋体"/>
          <w:sz w:val="23"/>
          <w:szCs w:val="23"/>
        </w:rPr>
        <w:t>epointknow</w:t>
      </w:r>
      <w:r>
        <w:rPr>
          <w:rFonts w:ascii="宋体" w:hAnsi="宋体" w:eastAsia="宋体" w:cs="宋体"/>
          <w:spacing w:val="30"/>
          <w:sz w:val="23"/>
          <w:szCs w:val="23"/>
        </w:rPr>
        <w:t>2/</w:t>
      </w:r>
      <w:r>
        <w:rPr>
          <w:rFonts w:ascii="宋体" w:hAnsi="宋体" w:eastAsia="宋体" w:cs="宋体"/>
          <w:sz w:val="23"/>
          <w:szCs w:val="23"/>
        </w:rPr>
        <w:t>bqepointknowquestion</w:t>
      </w:r>
      <w:r>
        <w:rPr>
          <w:rFonts w:ascii="宋体" w:hAnsi="宋体" w:eastAsia="宋体" w:cs="宋体"/>
          <w:spacing w:val="30"/>
          <w:sz w:val="23"/>
          <w:szCs w:val="23"/>
        </w:rPr>
        <w:t>.</w:t>
      </w:r>
      <w:r>
        <w:rPr>
          <w:rFonts w:ascii="宋体" w:hAnsi="宋体" w:eastAsia="宋体" w:cs="宋体"/>
          <w:sz w:val="23"/>
          <w:szCs w:val="23"/>
        </w:rPr>
        <w:t>html</w:t>
      </w:r>
      <w:r>
        <w:rPr>
          <w:rFonts w:ascii="宋体" w:hAnsi="宋体" w:eastAsia="宋体" w:cs="宋体"/>
          <w:spacing w:val="30"/>
          <w:sz w:val="23"/>
          <w:szCs w:val="23"/>
        </w:rPr>
        <w:t>?</w:t>
      </w:r>
      <w:r>
        <w:rPr>
          <w:rFonts w:ascii="宋体" w:hAnsi="宋体" w:eastAsia="宋体" w:cs="宋体"/>
          <w:sz w:val="23"/>
          <w:szCs w:val="23"/>
        </w:rPr>
        <w:t>producttype</w:t>
      </w:r>
      <w:r>
        <w:rPr>
          <w:rFonts w:ascii="宋体" w:hAnsi="宋体" w:eastAsia="宋体" w:cs="宋体"/>
          <w:spacing w:val="30"/>
          <w:sz w:val="23"/>
          <w:szCs w:val="23"/>
        </w:rPr>
        <w:t>=1&amp;</w:t>
      </w:r>
      <w:r>
        <w:rPr>
          <w:rFonts w:ascii="宋体" w:hAnsi="宋体" w:eastAsia="宋体" w:cs="宋体"/>
          <w:sz w:val="23"/>
          <w:szCs w:val="23"/>
        </w:rPr>
        <w:t>p</w:t>
      </w:r>
      <w:r>
        <w:rPr>
          <w:rFonts w:ascii="宋体" w:hAnsi="宋体" w:eastAsia="宋体" w:cs="宋体"/>
          <w:sz w:val="23"/>
          <w:szCs w:val="23"/>
        </w:rPr>
        <w:fldChar w:fldCharType="end"/>
      </w:r>
      <w:r>
        <w:rPr>
          <w:rFonts w:ascii="宋体" w:hAnsi="宋体" w:eastAsia="宋体" w:cs="宋体"/>
          <w:sz w:val="23"/>
          <w:szCs w:val="23"/>
        </w:rPr>
        <w:t xml:space="preserve"> latformguid</w:t>
      </w:r>
      <w:r>
        <w:rPr>
          <w:rFonts w:ascii="宋体" w:hAnsi="宋体" w:eastAsia="宋体" w:cs="宋体"/>
          <w:spacing w:val="22"/>
          <w:sz w:val="23"/>
          <w:szCs w:val="23"/>
        </w:rPr>
        <w:t>=</w:t>
      </w:r>
      <w:r>
        <w:rPr>
          <w:rFonts w:ascii="宋体" w:hAnsi="宋体" w:eastAsia="宋体" w:cs="宋体"/>
          <w:spacing w:val="19"/>
          <w:sz w:val="23"/>
          <w:szCs w:val="23"/>
        </w:rPr>
        <w:t>6</w:t>
      </w:r>
      <w:r>
        <w:rPr>
          <w:rFonts w:ascii="宋体" w:hAnsi="宋体" w:eastAsia="宋体" w:cs="宋体"/>
          <w:spacing w:val="11"/>
          <w:sz w:val="23"/>
          <w:szCs w:val="23"/>
        </w:rPr>
        <w:t>84</w:t>
      </w:r>
      <w:r>
        <w:rPr>
          <w:rFonts w:ascii="宋体" w:hAnsi="宋体" w:eastAsia="宋体" w:cs="宋体"/>
          <w:sz w:val="23"/>
          <w:szCs w:val="23"/>
        </w:rPr>
        <w:t>edb</w:t>
      </w:r>
      <w:r>
        <w:rPr>
          <w:rFonts w:ascii="宋体" w:hAnsi="宋体" w:eastAsia="宋体" w:cs="宋体"/>
          <w:spacing w:val="11"/>
          <w:sz w:val="23"/>
          <w:szCs w:val="23"/>
        </w:rPr>
        <w:t>0</w:t>
      </w:r>
      <w:r>
        <w:rPr>
          <w:rFonts w:ascii="宋体" w:hAnsi="宋体" w:eastAsia="宋体" w:cs="宋体"/>
          <w:sz w:val="23"/>
          <w:szCs w:val="23"/>
        </w:rPr>
        <w:t>d</w:t>
      </w:r>
      <w:r>
        <w:rPr>
          <w:rFonts w:ascii="宋体" w:hAnsi="宋体" w:eastAsia="宋体" w:cs="宋体"/>
          <w:spacing w:val="11"/>
          <w:sz w:val="23"/>
          <w:szCs w:val="23"/>
        </w:rPr>
        <w:t>-467</w:t>
      </w:r>
      <w:r>
        <w:rPr>
          <w:rFonts w:ascii="宋体" w:hAnsi="宋体" w:eastAsia="宋体" w:cs="宋体"/>
          <w:sz w:val="23"/>
          <w:szCs w:val="23"/>
        </w:rPr>
        <w:t>c</w:t>
      </w:r>
      <w:r>
        <w:rPr>
          <w:rFonts w:ascii="宋体" w:hAnsi="宋体" w:eastAsia="宋体" w:cs="宋体"/>
          <w:spacing w:val="11"/>
          <w:sz w:val="23"/>
          <w:szCs w:val="23"/>
        </w:rPr>
        <w:t>-4</w:t>
      </w:r>
      <w:r>
        <w:rPr>
          <w:rFonts w:ascii="宋体" w:hAnsi="宋体" w:eastAsia="宋体" w:cs="宋体"/>
          <w:sz w:val="23"/>
          <w:szCs w:val="23"/>
        </w:rPr>
        <w:t>a</w:t>
      </w:r>
      <w:r>
        <w:rPr>
          <w:rFonts w:ascii="宋体" w:hAnsi="宋体" w:eastAsia="宋体" w:cs="宋体"/>
          <w:spacing w:val="11"/>
          <w:sz w:val="23"/>
          <w:szCs w:val="23"/>
        </w:rPr>
        <w:t>6</w:t>
      </w:r>
      <w:r>
        <w:rPr>
          <w:rFonts w:ascii="宋体" w:hAnsi="宋体" w:eastAsia="宋体" w:cs="宋体"/>
          <w:sz w:val="23"/>
          <w:szCs w:val="23"/>
        </w:rPr>
        <w:t>a</w:t>
      </w:r>
      <w:r>
        <w:rPr>
          <w:rFonts w:ascii="宋体" w:hAnsi="宋体" w:eastAsia="宋体" w:cs="宋体"/>
          <w:spacing w:val="11"/>
          <w:sz w:val="23"/>
          <w:szCs w:val="23"/>
        </w:rPr>
        <w:t>-</w:t>
      </w:r>
      <w:r>
        <w:rPr>
          <w:rFonts w:ascii="宋体" w:hAnsi="宋体" w:eastAsia="宋体" w:cs="宋体"/>
          <w:sz w:val="23"/>
          <w:szCs w:val="23"/>
        </w:rPr>
        <w:t>b</w:t>
      </w:r>
      <w:r>
        <w:rPr>
          <w:rFonts w:ascii="宋体" w:hAnsi="宋体" w:eastAsia="宋体" w:cs="宋体"/>
          <w:spacing w:val="11"/>
          <w:sz w:val="23"/>
          <w:szCs w:val="23"/>
        </w:rPr>
        <w:t>31</w:t>
      </w:r>
      <w:r>
        <w:rPr>
          <w:rFonts w:ascii="宋体" w:hAnsi="宋体" w:eastAsia="宋体" w:cs="宋体"/>
          <w:sz w:val="23"/>
          <w:szCs w:val="23"/>
        </w:rPr>
        <w:t>b</w:t>
      </w:r>
      <w:r>
        <w:rPr>
          <w:rFonts w:ascii="宋体" w:hAnsi="宋体" w:eastAsia="宋体" w:cs="宋体"/>
          <w:spacing w:val="11"/>
          <w:sz w:val="23"/>
          <w:szCs w:val="23"/>
        </w:rPr>
        <w:t>-9</w:t>
      </w:r>
      <w:r>
        <w:rPr>
          <w:rFonts w:ascii="宋体" w:hAnsi="宋体" w:eastAsia="宋体" w:cs="宋体"/>
          <w:sz w:val="23"/>
          <w:szCs w:val="23"/>
        </w:rPr>
        <w:t>e</w:t>
      </w:r>
      <w:r>
        <w:rPr>
          <w:rFonts w:ascii="宋体" w:hAnsi="宋体" w:eastAsia="宋体" w:cs="宋体"/>
          <w:spacing w:val="11"/>
          <w:sz w:val="23"/>
          <w:szCs w:val="23"/>
        </w:rPr>
        <w:t>7929</w:t>
      </w:r>
      <w:r>
        <w:rPr>
          <w:rFonts w:ascii="宋体" w:hAnsi="宋体" w:eastAsia="宋体" w:cs="宋体"/>
          <w:sz w:val="23"/>
          <w:szCs w:val="23"/>
        </w:rPr>
        <w:t>e</w:t>
      </w:r>
      <w:r>
        <w:rPr>
          <w:rFonts w:ascii="宋体" w:hAnsi="宋体" w:eastAsia="宋体" w:cs="宋体"/>
          <w:spacing w:val="11"/>
          <w:sz w:val="23"/>
          <w:szCs w:val="23"/>
        </w:rPr>
        <w:t>1</w:t>
      </w:r>
      <w:r>
        <w:rPr>
          <w:rFonts w:ascii="宋体" w:hAnsi="宋体" w:eastAsia="宋体" w:cs="宋体"/>
          <w:sz w:val="23"/>
          <w:szCs w:val="23"/>
        </w:rPr>
        <w:t>fdee</w:t>
      </w:r>
      <w:r>
        <w:rPr>
          <w:rFonts w:ascii="宋体" w:hAnsi="宋体" w:eastAsia="宋体" w:cs="宋体"/>
          <w:spacing w:val="11"/>
          <w:sz w:val="23"/>
          <w:szCs w:val="23"/>
        </w:rPr>
        <w:t>&amp;</w:t>
      </w:r>
      <w:r>
        <w:rPr>
          <w:rFonts w:ascii="宋体" w:hAnsi="宋体" w:eastAsia="宋体" w:cs="宋体"/>
          <w:sz w:val="23"/>
          <w:szCs w:val="23"/>
        </w:rPr>
        <w:t>areacode</w:t>
      </w:r>
      <w:r>
        <w:rPr>
          <w:rFonts w:ascii="宋体" w:hAnsi="宋体" w:eastAsia="宋体" w:cs="宋体"/>
          <w:spacing w:val="11"/>
          <w:sz w:val="23"/>
          <w:szCs w:val="23"/>
        </w:rPr>
        <w:t>=610000&amp;</w:t>
      </w:r>
      <w:r>
        <w:rPr>
          <w:rFonts w:ascii="宋体" w:hAnsi="宋体" w:eastAsia="宋体" w:cs="宋体"/>
          <w:sz w:val="23"/>
          <w:szCs w:val="23"/>
        </w:rPr>
        <w:t>CategoryCode</w:t>
      </w:r>
      <w:r>
        <w:rPr>
          <w:rFonts w:ascii="宋体" w:hAnsi="宋体" w:eastAsia="宋体" w:cs="宋体"/>
          <w:spacing w:val="11"/>
          <w:sz w:val="23"/>
          <w:szCs w:val="23"/>
        </w:rPr>
        <w:t>=16</w:t>
      </w:r>
    </w:p>
    <w:p>
      <w:pPr>
        <w:spacing w:line="227" w:lineRule="auto"/>
        <w:ind w:left="494"/>
        <w:rPr>
          <w:rFonts w:ascii="宋体" w:hAnsi="宋体" w:eastAsia="宋体" w:cs="宋体"/>
          <w:sz w:val="23"/>
          <w:szCs w:val="23"/>
        </w:rPr>
      </w:pPr>
      <w:r>
        <w:rPr>
          <w:rFonts w:ascii="宋体" w:hAnsi="宋体" w:eastAsia="宋体" w:cs="宋体"/>
          <w:spacing w:val="23"/>
          <w:sz w:val="23"/>
          <w:szCs w:val="23"/>
        </w:rPr>
        <w:t>(</w:t>
      </w:r>
      <w:r>
        <w:rPr>
          <w:rFonts w:ascii="宋体" w:hAnsi="宋体" w:eastAsia="宋体" w:cs="宋体"/>
          <w:spacing w:val="16"/>
          <w:sz w:val="23"/>
          <w:szCs w:val="23"/>
        </w:rPr>
        <w:t>3) 制作电子投标文件</w:t>
      </w:r>
    </w:p>
    <w:p>
      <w:pPr>
        <w:spacing w:before="198" w:line="385" w:lineRule="auto"/>
        <w:ind w:right="80" w:firstLine="510"/>
        <w:rPr>
          <w:rFonts w:ascii="宋体" w:hAnsi="宋体" w:eastAsia="宋体" w:cs="宋体"/>
          <w:sz w:val="23"/>
          <w:szCs w:val="23"/>
        </w:rPr>
      </w:pPr>
      <w:r>
        <w:rPr>
          <w:rFonts w:ascii="宋体" w:hAnsi="宋体" w:eastAsia="宋体" w:cs="宋体"/>
          <w:spacing w:val="10"/>
          <w:sz w:val="23"/>
          <w:szCs w:val="23"/>
        </w:rPr>
        <w:t>电子投标文件同样需要使用上述软件进行编制。在编制过程中，如有技术性问题，请先</w:t>
      </w:r>
      <w:r>
        <w:rPr>
          <w:rFonts w:ascii="宋体" w:hAnsi="宋体" w:eastAsia="宋体" w:cs="宋体"/>
          <w:sz w:val="23"/>
          <w:szCs w:val="23"/>
        </w:rPr>
        <w:t xml:space="preserve"> </w:t>
      </w:r>
      <w:r>
        <w:rPr>
          <w:rFonts w:ascii="宋体" w:hAnsi="宋体" w:eastAsia="宋体" w:cs="宋体"/>
          <w:spacing w:val="14"/>
          <w:sz w:val="23"/>
          <w:szCs w:val="23"/>
        </w:rPr>
        <w:t>翻阅</w:t>
      </w:r>
      <w:r>
        <w:rPr>
          <w:rFonts w:ascii="宋体" w:hAnsi="宋体" w:eastAsia="宋体" w:cs="宋体"/>
          <w:spacing w:val="7"/>
          <w:sz w:val="23"/>
          <w:szCs w:val="23"/>
        </w:rPr>
        <w:t>操作手册或致电软件开发商，技术支持热线：4009280095、4009980000；</w:t>
      </w:r>
    </w:p>
    <w:p>
      <w:pPr>
        <w:spacing w:line="227" w:lineRule="auto"/>
        <w:ind w:left="500"/>
        <w:rPr>
          <w:rFonts w:ascii="宋体" w:hAnsi="宋体" w:eastAsia="宋体" w:cs="宋体"/>
          <w:sz w:val="23"/>
          <w:szCs w:val="23"/>
        </w:rPr>
      </w:pPr>
      <w:r>
        <w:rPr>
          <w:rFonts w:ascii="宋体" w:hAnsi="宋体" w:eastAsia="宋体" w:cs="宋体"/>
          <w:spacing w:val="7"/>
          <w:sz w:val="23"/>
          <w:szCs w:val="23"/>
        </w:rPr>
        <w:t>1</w:t>
      </w:r>
      <w:r>
        <w:rPr>
          <w:rFonts w:ascii="宋体" w:hAnsi="宋体" w:eastAsia="宋体" w:cs="宋体"/>
          <w:spacing w:val="5"/>
          <w:sz w:val="23"/>
          <w:szCs w:val="23"/>
        </w:rPr>
        <w:t>3.3 纸质投标文件</w:t>
      </w:r>
    </w:p>
    <w:p>
      <w:pPr>
        <w:spacing w:before="197" w:line="227" w:lineRule="auto"/>
        <w:ind w:left="483"/>
        <w:rPr>
          <w:rFonts w:ascii="宋体" w:hAnsi="宋体" w:eastAsia="宋体" w:cs="宋体"/>
          <w:sz w:val="23"/>
          <w:szCs w:val="23"/>
        </w:rPr>
      </w:pPr>
      <w:r>
        <w:rPr>
          <w:rFonts w:ascii="宋体" w:hAnsi="宋体" w:eastAsia="宋体" w:cs="宋体"/>
          <w:spacing w:val="10"/>
          <w:sz w:val="23"/>
          <w:szCs w:val="23"/>
        </w:rPr>
        <w:t>本</w:t>
      </w:r>
      <w:r>
        <w:rPr>
          <w:rFonts w:ascii="宋体" w:hAnsi="宋体" w:eastAsia="宋体" w:cs="宋体"/>
          <w:spacing w:val="9"/>
          <w:sz w:val="23"/>
          <w:szCs w:val="23"/>
        </w:rPr>
        <w:t>项目不提供纸质投标文件</w:t>
      </w:r>
    </w:p>
    <w:p>
      <w:pPr>
        <w:spacing w:line="434" w:lineRule="auto"/>
        <w:rPr>
          <w:rFonts w:ascii="Arial"/>
          <w:sz w:val="21"/>
        </w:rPr>
      </w:pPr>
    </w:p>
    <w:p>
      <w:pPr>
        <w:spacing w:before="95" w:line="229" w:lineRule="auto"/>
        <w:ind w:left="3196"/>
        <w:outlineLvl w:val="1"/>
        <w:rPr>
          <w:rFonts w:ascii="宋体" w:hAnsi="宋体" w:eastAsia="宋体" w:cs="宋体"/>
          <w:sz w:val="29"/>
          <w:szCs w:val="29"/>
        </w:rPr>
      </w:pPr>
      <w:r>
        <w:rPr>
          <w:rFonts w:ascii="宋体" w:hAnsi="宋体" w:eastAsia="宋体" w:cs="宋体"/>
          <w:spacing w:val="12"/>
          <w:sz w:val="29"/>
          <w:szCs w:val="29"/>
          <w14:textOutline w14:w="5448" w14:cap="sq" w14:cmpd="sng">
            <w14:solidFill>
              <w14:srgbClr w14:val="000000"/>
            </w14:solidFill>
            <w14:prstDash w14:val="solid"/>
            <w14:bevel/>
          </w14:textOutline>
        </w:rPr>
        <w:t>四</w:t>
      </w:r>
      <w:r>
        <w:rPr>
          <w:rFonts w:ascii="宋体" w:hAnsi="宋体" w:eastAsia="宋体" w:cs="宋体"/>
          <w:spacing w:val="7"/>
          <w:sz w:val="29"/>
          <w:szCs w:val="29"/>
          <w14:textOutline w14:w="5448" w14:cap="sq" w14:cmpd="sng">
            <w14:solidFill>
              <w14:srgbClr w14:val="000000"/>
            </w14:solidFill>
            <w14:prstDash w14:val="solid"/>
            <w14:bevel/>
          </w14:textOutline>
        </w:rPr>
        <w:t>、磋商响应文件的递交</w:t>
      </w:r>
    </w:p>
    <w:p>
      <w:pPr>
        <w:spacing w:line="245" w:lineRule="auto"/>
        <w:rPr>
          <w:rFonts w:ascii="Arial"/>
          <w:sz w:val="21"/>
        </w:rPr>
      </w:pPr>
    </w:p>
    <w:p>
      <w:pPr>
        <w:spacing w:before="75" w:line="309" w:lineRule="exact"/>
        <w:ind w:left="500"/>
        <w:rPr>
          <w:rFonts w:ascii="宋体" w:hAnsi="宋体" w:eastAsia="宋体" w:cs="宋体"/>
          <w:sz w:val="23"/>
          <w:szCs w:val="23"/>
        </w:rPr>
      </w:pPr>
      <w:r>
        <w:rPr>
          <w:rFonts w:ascii="宋体" w:hAnsi="宋体" w:eastAsia="宋体" w:cs="宋体"/>
          <w:spacing w:val="9"/>
          <w:position w:val="1"/>
          <w:sz w:val="23"/>
          <w:szCs w:val="23"/>
          <w14:textOutline w14:w="4358" w14:cap="sq" w14:cmpd="sng">
            <w14:solidFill>
              <w14:srgbClr w14:val="000000"/>
            </w14:solidFill>
            <w14:prstDash w14:val="solid"/>
            <w14:bevel/>
          </w14:textOutline>
        </w:rPr>
        <w:t>1</w:t>
      </w:r>
      <w:r>
        <w:rPr>
          <w:rFonts w:ascii="宋体" w:hAnsi="宋体" w:eastAsia="宋体" w:cs="宋体"/>
          <w:spacing w:val="7"/>
          <w:position w:val="1"/>
          <w:sz w:val="23"/>
          <w:szCs w:val="23"/>
          <w14:textOutline w14:w="4358" w14:cap="sq" w14:cmpd="sng">
            <w14:solidFill>
              <w14:srgbClr w14:val="000000"/>
            </w14:solidFill>
            <w14:prstDash w14:val="solid"/>
            <w14:bevel/>
          </w14:textOutline>
        </w:rPr>
        <w:t>4．投标文件的提交</w:t>
      </w:r>
    </w:p>
    <w:p>
      <w:pPr>
        <w:spacing w:before="171" w:line="227" w:lineRule="auto"/>
        <w:ind w:left="500"/>
        <w:rPr>
          <w:rFonts w:ascii="宋体" w:hAnsi="宋体" w:eastAsia="宋体" w:cs="宋体"/>
          <w:sz w:val="23"/>
          <w:szCs w:val="23"/>
        </w:rPr>
      </w:pPr>
      <w:r>
        <w:rPr>
          <w:rFonts w:ascii="宋体" w:hAnsi="宋体" w:eastAsia="宋体" w:cs="宋体"/>
          <w:spacing w:val="26"/>
          <w:sz w:val="23"/>
          <w:szCs w:val="23"/>
          <w14:textOutline w14:w="4358" w14:cap="sq" w14:cmpd="sng">
            <w14:solidFill>
              <w14:srgbClr w14:val="000000"/>
            </w14:solidFill>
            <w14:prstDash w14:val="solid"/>
            <w14:bevel/>
          </w14:textOutline>
        </w:rPr>
        <w:t>1</w:t>
      </w:r>
      <w:r>
        <w:rPr>
          <w:rFonts w:ascii="宋体" w:hAnsi="宋体" w:eastAsia="宋体" w:cs="宋体"/>
          <w:spacing w:val="22"/>
          <w:sz w:val="23"/>
          <w:szCs w:val="23"/>
          <w14:textOutline w14:w="4358" w14:cap="sq" w14:cmpd="sng">
            <w14:solidFill>
              <w14:srgbClr w14:val="000000"/>
            </w14:solidFill>
            <w14:prstDash w14:val="solid"/>
            <w14:bevel/>
          </w14:textOutline>
        </w:rPr>
        <w:t>4</w:t>
      </w:r>
      <w:r>
        <w:rPr>
          <w:rFonts w:ascii="宋体" w:hAnsi="宋体" w:eastAsia="宋体" w:cs="宋体"/>
          <w:spacing w:val="13"/>
          <w:sz w:val="23"/>
          <w:szCs w:val="23"/>
          <w14:textOutline w14:w="4358" w14:cap="sq" w14:cmpd="sng">
            <w14:solidFill>
              <w14:srgbClr w14:val="000000"/>
            </w14:solidFill>
            <w14:prstDash w14:val="solid"/>
            <w14:bevel/>
          </w14:textOutline>
        </w:rPr>
        <w:t>.1</w:t>
      </w:r>
      <w:r>
        <w:rPr>
          <w:rFonts w:ascii="宋体" w:hAnsi="宋体" w:eastAsia="宋体" w:cs="宋体"/>
          <w:spacing w:val="13"/>
          <w:sz w:val="23"/>
          <w:szCs w:val="23"/>
        </w:rPr>
        <w:t xml:space="preserve"> </w:t>
      </w:r>
      <w:r>
        <w:rPr>
          <w:rFonts w:ascii="宋体" w:hAnsi="宋体" w:eastAsia="宋体" w:cs="宋体"/>
          <w:spacing w:val="13"/>
          <w:sz w:val="23"/>
          <w:szCs w:val="23"/>
          <w14:textOutline w14:w="4358" w14:cap="sq" w14:cmpd="sng">
            <w14:solidFill>
              <w14:srgbClr w14:val="000000"/>
            </w14:solidFill>
            <w14:prstDash w14:val="solid"/>
            <w14:bevel/>
          </w14:textOutline>
        </w:rPr>
        <w:t>电子投标文件可于提交投标文件截止时间前任意时段登录全国公共资源交易平台</w:t>
      </w:r>
    </w:p>
    <w:p>
      <w:pPr>
        <w:spacing w:before="198" w:line="385" w:lineRule="auto"/>
        <w:ind w:left="2" w:right="41" w:firstLine="11"/>
        <w:rPr>
          <w:rFonts w:ascii="宋体" w:hAnsi="宋体" w:eastAsia="宋体" w:cs="宋体"/>
          <w:sz w:val="23"/>
          <w:szCs w:val="23"/>
        </w:rPr>
      </w:pPr>
      <w:r>
        <w:rPr>
          <w:rFonts w:ascii="宋体" w:hAnsi="宋体" w:eastAsia="宋体" w:cs="宋体"/>
          <w:spacing w:val="29"/>
          <w:sz w:val="23"/>
          <w:szCs w:val="23"/>
          <w14:textOutline w14:w="4358" w14:cap="sq" w14:cmpd="sng">
            <w14:solidFill>
              <w14:srgbClr w14:val="000000"/>
            </w14:solidFill>
            <w14:prstDash w14:val="solid"/>
            <w14:bevel/>
          </w14:textOutline>
        </w:rPr>
        <w:t>(</w:t>
      </w:r>
      <w:r>
        <w:rPr>
          <w:rFonts w:ascii="宋体" w:hAnsi="宋体" w:eastAsia="宋体" w:cs="宋体"/>
          <w:spacing w:val="16"/>
          <w:sz w:val="23"/>
          <w:szCs w:val="23"/>
          <w14:textOutline w14:w="4358" w14:cap="sq" w14:cmpd="sng">
            <w14:solidFill>
              <w14:srgbClr w14:val="000000"/>
            </w14:solidFill>
            <w14:prstDash w14:val="solid"/>
            <w14:bevel/>
          </w14:textOutline>
        </w:rPr>
        <w:t>陕西省)</w:t>
      </w:r>
      <w:r>
        <w:rPr>
          <w:rFonts w:ascii="宋体" w:hAnsi="宋体" w:eastAsia="宋体" w:cs="宋体"/>
          <w:spacing w:val="16"/>
          <w:sz w:val="23"/>
          <w:szCs w:val="23"/>
        </w:rPr>
        <w:t xml:space="preserve"> </w:t>
      </w:r>
      <w:r>
        <w:rPr>
          <w:rFonts w:ascii="宋体" w:hAnsi="宋体" w:eastAsia="宋体" w:cs="宋体"/>
          <w:spacing w:val="16"/>
          <w:sz w:val="23"/>
          <w:szCs w:val="23"/>
          <w14:textOutline w14:w="4358" w14:cap="sq" w14:cmpd="sng">
            <w14:solidFill>
              <w14:srgbClr w14:val="000000"/>
            </w14:solidFill>
            <w14:prstDash w14:val="solid"/>
            <w14:bevel/>
          </w14:textOutline>
        </w:rPr>
        <w:t>网站[电子交易平台-企业端]进行提交，逾期系统将拒绝接收。提交时，供应商</w:t>
      </w:r>
      <w:r>
        <w:rPr>
          <w:rFonts w:ascii="宋体" w:hAnsi="宋体" w:eastAsia="宋体" w:cs="宋体"/>
          <w:sz w:val="23"/>
          <w:szCs w:val="23"/>
        </w:rPr>
        <w:t xml:space="preserve"> </w:t>
      </w:r>
      <w:r>
        <w:rPr>
          <w:rFonts w:ascii="宋体" w:hAnsi="宋体" w:eastAsia="宋体" w:cs="宋体"/>
          <w:spacing w:val="20"/>
          <w:sz w:val="23"/>
          <w:szCs w:val="23"/>
          <w14:textOutline w14:w="4358" w14:cap="sq" w14:cmpd="sng">
            <w14:solidFill>
              <w14:srgbClr w14:val="000000"/>
            </w14:solidFill>
            <w14:prstDash w14:val="solid"/>
            <w14:bevel/>
          </w14:textOutline>
        </w:rPr>
        <w:t>应登</w:t>
      </w:r>
      <w:r>
        <w:rPr>
          <w:rFonts w:ascii="宋体" w:hAnsi="宋体" w:eastAsia="宋体" w:cs="宋体"/>
          <w:spacing w:val="17"/>
          <w:sz w:val="23"/>
          <w:szCs w:val="23"/>
          <w14:textOutline w14:w="4358" w14:cap="sq" w14:cmpd="sng">
            <w14:solidFill>
              <w14:srgbClr w14:val="000000"/>
            </w14:solidFill>
            <w14:prstDash w14:val="solid"/>
            <w14:bevel/>
          </w14:textOutline>
        </w:rPr>
        <w:t>录</w:t>
      </w:r>
      <w:r>
        <w:rPr>
          <w:rFonts w:ascii="宋体" w:hAnsi="宋体" w:eastAsia="宋体" w:cs="宋体"/>
          <w:spacing w:val="10"/>
          <w:sz w:val="23"/>
          <w:szCs w:val="23"/>
          <w14:textOutline w14:w="4358" w14:cap="sq" w14:cmpd="sng">
            <w14:solidFill>
              <w14:srgbClr w14:val="000000"/>
            </w14:solidFill>
            <w14:prstDash w14:val="solid"/>
            <w14:bevel/>
          </w14:textOutline>
        </w:rPr>
        <w:t>全国公共资源交易中心平台</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(陕西省)</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，选择[“首页&gt;电子交易平台&gt;企业端&gt;我的项</w:t>
      </w:r>
      <w:r>
        <w:rPr>
          <w:rFonts w:ascii="宋体" w:hAnsi="宋体" w:eastAsia="宋体" w:cs="宋体"/>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目</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”，点击[项目流程]，在打开的[项目管理]对话框中选择[上传响应文件]，上传加密的</w:t>
      </w:r>
      <w:r>
        <w:rPr>
          <w:rFonts w:ascii="宋体" w:hAnsi="宋体" w:eastAsia="宋体" w:cs="宋体"/>
          <w:spacing w:val="6"/>
          <w:sz w:val="23"/>
          <w:szCs w:val="23"/>
          <w14:textOutline w14:w="4358" w14:cap="sq" w14:cmpd="sng">
            <w14:solidFill>
              <w14:srgbClr w14:val="000000"/>
            </w14:solidFill>
            <w14:prstDash w14:val="solid"/>
            <w14:bevel/>
          </w14:textOutline>
        </w:rPr>
        <w:t>电</w:t>
      </w:r>
      <w:r>
        <w:rPr>
          <w:rFonts w:ascii="宋体" w:hAnsi="宋体" w:eastAsia="宋体" w:cs="宋体"/>
          <w:sz w:val="23"/>
          <w:szCs w:val="23"/>
        </w:rPr>
        <w:t xml:space="preserve"> </w:t>
      </w:r>
      <w:r>
        <w:rPr>
          <w:rFonts w:ascii="宋体" w:hAnsi="宋体" w:eastAsia="宋体" w:cs="宋体"/>
          <w:spacing w:val="14"/>
          <w:sz w:val="23"/>
          <w:szCs w:val="23"/>
          <w14:textOutline w14:w="4358" w14:cap="sq" w14:cmpd="sng">
            <w14:solidFill>
              <w14:srgbClr w14:val="000000"/>
            </w14:solidFill>
            <w14:prstDash w14:val="solid"/>
            <w14:bevel/>
          </w14:textOutline>
        </w:rPr>
        <w:t>子</w:t>
      </w:r>
      <w:r>
        <w:rPr>
          <w:rFonts w:ascii="宋体" w:hAnsi="宋体" w:eastAsia="宋体" w:cs="宋体"/>
          <w:spacing w:val="10"/>
          <w:sz w:val="23"/>
          <w:szCs w:val="23"/>
          <w14:textOutline w14:w="4358" w14:cap="sq" w14:cmpd="sng">
            <w14:solidFill>
              <w14:srgbClr w14:val="000000"/>
            </w14:solidFill>
            <w14:prstDash w14:val="solid"/>
            <w14:bevel/>
          </w14:textOutline>
        </w:rPr>
        <w:t>投标文件</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SXSTF</w:t>
      </w:r>
      <w:r>
        <w:rPr>
          <w:rFonts w:ascii="宋体" w:hAnsi="宋体" w:eastAsia="宋体" w:cs="宋体"/>
          <w:spacing w:val="10"/>
          <w:sz w:val="23"/>
          <w:szCs w:val="23"/>
          <w14:textOutline w14:w="4358" w14:cap="sq" w14:cmpd="sng">
            <w14:solidFill>
              <w14:srgbClr w14:val="000000"/>
            </w14:solidFill>
            <w14:prstDash w14:val="solid"/>
            <w14:bevel/>
          </w14:textOutline>
        </w:rPr>
        <w:t>)</w:t>
      </w:r>
      <w:r>
        <w:rPr>
          <w:rFonts w:ascii="宋体" w:hAnsi="宋体" w:eastAsia="宋体" w:cs="宋体"/>
          <w:spacing w:val="10"/>
          <w:sz w:val="23"/>
          <w:szCs w:val="23"/>
        </w:rPr>
        <w:t xml:space="preserve"> </w:t>
      </w:r>
      <w:r>
        <w:rPr>
          <w:rFonts w:ascii="宋体" w:hAnsi="宋体" w:eastAsia="宋体" w:cs="宋体"/>
          <w:spacing w:val="10"/>
          <w:sz w:val="23"/>
          <w:szCs w:val="23"/>
          <w14:textOutline w14:w="4358" w14:cap="sq" w14:cmpd="sng">
            <w14:solidFill>
              <w14:srgbClr w14:val="000000"/>
            </w14:solidFill>
            <w14:prstDash w14:val="solid"/>
            <w14:bevel/>
          </w14:textOutline>
        </w:rPr>
        <w:t>，上传成功后，电子化平台将予以记录。</w:t>
      </w:r>
    </w:p>
    <w:p>
      <w:pPr>
        <w:spacing w:line="309" w:lineRule="exact"/>
        <w:ind w:left="500"/>
        <w:rPr>
          <w:rFonts w:ascii="宋体" w:hAnsi="宋体" w:eastAsia="宋体" w:cs="宋体"/>
          <w:sz w:val="23"/>
          <w:szCs w:val="23"/>
        </w:rPr>
      </w:pPr>
      <w:r>
        <w:rPr>
          <w:rFonts w:ascii="宋体" w:hAnsi="宋体" w:eastAsia="宋体" w:cs="宋体"/>
          <w:spacing w:val="12"/>
          <w:position w:val="1"/>
          <w:sz w:val="23"/>
          <w:szCs w:val="23"/>
          <w14:textOutline w14:w="4358" w14:cap="sq" w14:cmpd="sng">
            <w14:solidFill>
              <w14:srgbClr w14:val="000000"/>
            </w14:solidFill>
            <w14:prstDash w14:val="solid"/>
            <w14:bevel/>
          </w14:textOutline>
        </w:rPr>
        <w:t>1</w:t>
      </w:r>
      <w:r>
        <w:rPr>
          <w:rFonts w:ascii="宋体" w:hAnsi="宋体" w:eastAsia="宋体" w:cs="宋体"/>
          <w:spacing w:val="6"/>
          <w:position w:val="1"/>
          <w:sz w:val="23"/>
          <w:szCs w:val="23"/>
          <w14:textOutline w14:w="4358" w14:cap="sq" w14:cmpd="sng">
            <w14:solidFill>
              <w14:srgbClr w14:val="000000"/>
            </w14:solidFill>
            <w14:prstDash w14:val="solid"/>
            <w14:bevel/>
          </w14:textOutline>
        </w:rPr>
        <w:t>5．磋商截止日期</w:t>
      </w:r>
    </w:p>
    <w:p>
      <w:pPr>
        <w:spacing w:before="171" w:line="227" w:lineRule="auto"/>
        <w:ind w:left="500"/>
        <w:rPr>
          <w:rFonts w:ascii="宋体" w:hAnsi="宋体" w:eastAsia="宋体" w:cs="宋体"/>
          <w:sz w:val="23"/>
          <w:szCs w:val="23"/>
        </w:rPr>
      </w:pPr>
      <w:r>
        <w:rPr>
          <w:rFonts w:ascii="宋体" w:hAnsi="宋体" w:eastAsia="宋体" w:cs="宋体"/>
          <w:spacing w:val="24"/>
          <w:sz w:val="23"/>
          <w:szCs w:val="23"/>
        </w:rPr>
        <w:t>15</w:t>
      </w:r>
      <w:r>
        <w:rPr>
          <w:rFonts w:ascii="宋体" w:hAnsi="宋体" w:eastAsia="宋体" w:cs="宋体"/>
          <w:spacing w:val="14"/>
          <w:sz w:val="23"/>
          <w:szCs w:val="23"/>
        </w:rPr>
        <w:t>.</w:t>
      </w:r>
      <w:r>
        <w:rPr>
          <w:rFonts w:ascii="宋体" w:hAnsi="宋体" w:eastAsia="宋体" w:cs="宋体"/>
          <w:spacing w:val="12"/>
          <w:sz w:val="23"/>
          <w:szCs w:val="23"/>
        </w:rPr>
        <w:t>1 投标单位应在不迟于磋商文件中规定的磋商截止时间将响应文件递交至采购代理</w:t>
      </w:r>
    </w:p>
    <w:p>
      <w:pPr>
        <w:spacing w:before="197" w:line="227" w:lineRule="auto"/>
        <w:ind w:left="1"/>
        <w:rPr>
          <w:rFonts w:ascii="宋体" w:hAnsi="宋体" w:eastAsia="宋体" w:cs="宋体"/>
          <w:sz w:val="23"/>
          <w:szCs w:val="23"/>
        </w:rPr>
      </w:pPr>
      <w:r>
        <w:rPr>
          <w:rFonts w:ascii="宋体" w:hAnsi="宋体" w:eastAsia="宋体" w:cs="宋体"/>
          <w:spacing w:val="6"/>
          <w:sz w:val="23"/>
          <w:szCs w:val="23"/>
        </w:rPr>
        <w:t>机</w:t>
      </w:r>
      <w:r>
        <w:rPr>
          <w:rFonts w:ascii="宋体" w:hAnsi="宋体" w:eastAsia="宋体" w:cs="宋体"/>
          <w:spacing w:val="5"/>
          <w:sz w:val="23"/>
          <w:szCs w:val="23"/>
        </w:rPr>
        <w:t>构处。</w:t>
      </w:r>
    </w:p>
    <w:p>
      <w:pPr>
        <w:spacing w:before="49" w:line="385" w:lineRule="auto"/>
        <w:ind w:left="1" w:right="80" w:firstLine="496"/>
        <w:rPr>
          <w:rFonts w:ascii="宋体" w:hAnsi="宋体" w:eastAsia="宋体" w:cs="宋体"/>
          <w:sz w:val="23"/>
          <w:szCs w:val="23"/>
        </w:rPr>
      </w:pPr>
      <w:r>
        <w:rPr>
          <w:rFonts w:ascii="宋体" w:hAnsi="宋体" w:eastAsia="宋体" w:cs="宋体"/>
          <w:spacing w:val="6"/>
          <w:sz w:val="23"/>
          <w:szCs w:val="23"/>
        </w:rPr>
        <w:t>15.2 采购代理</w:t>
      </w:r>
      <w:r>
        <w:rPr>
          <w:rFonts w:ascii="宋体" w:hAnsi="宋体" w:eastAsia="宋体" w:cs="宋体"/>
          <w:spacing w:val="5"/>
          <w:sz w:val="23"/>
          <w:szCs w:val="23"/>
        </w:rPr>
        <w:t>机</w:t>
      </w:r>
      <w:r>
        <w:rPr>
          <w:rFonts w:ascii="宋体" w:hAnsi="宋体" w:eastAsia="宋体" w:cs="宋体"/>
          <w:spacing w:val="3"/>
          <w:sz w:val="23"/>
          <w:szCs w:val="23"/>
        </w:rPr>
        <w:t>构可以按本须知第 5.3 条规定，通知因修改磋商文件而适当延长磋商截</w:t>
      </w:r>
      <w:r>
        <w:rPr>
          <w:rFonts w:ascii="宋体" w:hAnsi="宋体" w:eastAsia="宋体" w:cs="宋体"/>
          <w:sz w:val="23"/>
          <w:szCs w:val="23"/>
        </w:rPr>
        <w:t xml:space="preserve"> </w:t>
      </w:r>
      <w:r>
        <w:rPr>
          <w:rFonts w:ascii="宋体" w:hAnsi="宋体" w:eastAsia="宋体" w:cs="宋体"/>
          <w:spacing w:val="20"/>
          <w:sz w:val="23"/>
          <w:szCs w:val="23"/>
        </w:rPr>
        <w:t>止期</w:t>
      </w:r>
      <w:r>
        <w:rPr>
          <w:rFonts w:ascii="宋体" w:hAnsi="宋体" w:eastAsia="宋体" w:cs="宋体"/>
          <w:spacing w:val="17"/>
          <w:sz w:val="23"/>
          <w:szCs w:val="23"/>
        </w:rPr>
        <w:t>。</w:t>
      </w:r>
      <w:r>
        <w:rPr>
          <w:rFonts w:ascii="宋体" w:hAnsi="宋体" w:eastAsia="宋体" w:cs="宋体"/>
          <w:spacing w:val="10"/>
          <w:sz w:val="23"/>
          <w:szCs w:val="23"/>
        </w:rPr>
        <w:t>在此情况下，招标采购单位和投标单位受磋商截止期制约的所有权利和义务均应延长</w:t>
      </w:r>
      <w:r>
        <w:rPr>
          <w:rFonts w:ascii="宋体" w:hAnsi="宋体" w:eastAsia="宋体" w:cs="宋体"/>
          <w:sz w:val="23"/>
          <w:szCs w:val="23"/>
        </w:rPr>
        <w:t xml:space="preserve"> </w:t>
      </w:r>
      <w:r>
        <w:rPr>
          <w:rFonts w:ascii="宋体" w:hAnsi="宋体" w:eastAsia="宋体" w:cs="宋体"/>
          <w:spacing w:val="7"/>
          <w:sz w:val="23"/>
          <w:szCs w:val="23"/>
        </w:rPr>
        <w:t>至新的截止期。</w:t>
      </w:r>
    </w:p>
    <w:p>
      <w:pPr>
        <w:spacing w:line="308" w:lineRule="exact"/>
        <w:ind w:left="498"/>
        <w:rPr>
          <w:rFonts w:ascii="宋体" w:hAnsi="宋体" w:eastAsia="宋体" w:cs="宋体"/>
          <w:sz w:val="23"/>
          <w:szCs w:val="23"/>
        </w:rPr>
      </w:pPr>
      <w:r>
        <w:rPr>
          <w:rFonts w:ascii="宋体" w:hAnsi="宋体" w:eastAsia="宋体" w:cs="宋体"/>
          <w:spacing w:val="8"/>
          <w:position w:val="1"/>
          <w:sz w:val="23"/>
          <w:szCs w:val="23"/>
          <w14:textOutline w14:w="4358" w14:cap="sq" w14:cmpd="sng">
            <w14:solidFill>
              <w14:srgbClr w14:val="000000"/>
            </w14:solidFill>
            <w14:prstDash w14:val="solid"/>
            <w14:bevel/>
          </w14:textOutline>
        </w:rPr>
        <w:t>16．迟交的磋商响应文</w:t>
      </w:r>
      <w:r>
        <w:rPr>
          <w:rFonts w:ascii="宋体" w:hAnsi="宋体" w:eastAsia="宋体" w:cs="宋体"/>
          <w:spacing w:val="6"/>
          <w:position w:val="1"/>
          <w:sz w:val="23"/>
          <w:szCs w:val="23"/>
          <w14:textOutline w14:w="4358" w14:cap="sq" w14:cmpd="sng">
            <w14:solidFill>
              <w14:srgbClr w14:val="000000"/>
            </w14:solidFill>
            <w14:prstDash w14:val="solid"/>
            <w14:bevel/>
          </w14:textOutline>
        </w:rPr>
        <w:t>件</w:t>
      </w:r>
    </w:p>
    <w:p>
      <w:pPr>
        <w:spacing w:before="171" w:line="227" w:lineRule="auto"/>
        <w:ind w:left="498"/>
        <w:rPr>
          <w:rFonts w:ascii="宋体" w:hAnsi="宋体" w:eastAsia="宋体" w:cs="宋体"/>
          <w:sz w:val="23"/>
          <w:szCs w:val="23"/>
        </w:rPr>
      </w:pPr>
      <w:r>
        <w:rPr>
          <w:rFonts w:ascii="宋体" w:hAnsi="宋体" w:eastAsia="宋体" w:cs="宋体"/>
          <w:spacing w:val="12"/>
          <w:sz w:val="23"/>
          <w:szCs w:val="23"/>
        </w:rPr>
        <w:t xml:space="preserve">16.1 </w:t>
      </w:r>
      <w:r>
        <w:rPr>
          <w:rFonts w:ascii="宋体" w:hAnsi="宋体" w:eastAsia="宋体" w:cs="宋体"/>
          <w:spacing w:val="6"/>
          <w:sz w:val="23"/>
          <w:szCs w:val="23"/>
        </w:rPr>
        <w:t>采购人、采购代理机构及磋商小组将拒绝接收磋商截止期后送达的任何磋商响应文</w:t>
      </w:r>
    </w:p>
    <w:p>
      <w:pPr>
        <w:spacing w:line="276" w:lineRule="auto"/>
        <w:rPr>
          <w:rFonts w:ascii="Arial"/>
          <w:sz w:val="21"/>
        </w:rPr>
      </w:pPr>
    </w:p>
    <w:p>
      <w:pPr>
        <w:spacing w:before="74" w:line="118" w:lineRule="exact"/>
        <w:ind w:left="264"/>
        <w:rPr>
          <w:rFonts w:ascii="宋体" w:hAnsi="宋体" w:eastAsia="宋体" w:cs="宋体"/>
          <w:sz w:val="23"/>
          <w:szCs w:val="23"/>
        </w:rPr>
      </w:pPr>
      <w:r>
        <w:pict>
          <v:shape id="_x0000_s1026" o:spid="_x0000_s1026" o:spt="202" type="#_x0000_t202" style="position:absolute;left:0pt;margin-left:-1pt;margin-top:-5pt;height:16.2pt;width:13.6pt;z-index:251659264;mso-width-relative:page;mso-height-relative:page;" filled="f" stroked="f" coordsize="21600,21600">
            <v:path/>
            <v:fill on="f" focussize="0,0"/>
            <v:stroke on="f"/>
            <v:imagedata o:title=""/>
            <o:lock v:ext="edit" aspectratio="f"/>
            <v:textbox inset="0mm,0mm,0mm,0mm">
              <w:txbxContent>
                <w:p>
                  <w:pPr>
                    <w:spacing w:before="20" w:line="227" w:lineRule="auto"/>
                    <w:ind w:left="20"/>
                    <w:rPr>
                      <w:rFonts w:ascii="宋体" w:hAnsi="宋体" w:eastAsia="宋体" w:cs="宋体"/>
                      <w:sz w:val="23"/>
                      <w:szCs w:val="23"/>
                    </w:rPr>
                  </w:pPr>
                  <w:r>
                    <w:rPr>
                      <w:rFonts w:ascii="宋体" w:hAnsi="宋体" w:eastAsia="宋体" w:cs="宋体"/>
                      <w:spacing w:val="1"/>
                      <w:sz w:val="23"/>
                      <w:szCs w:val="23"/>
                    </w:rPr>
                    <w:t>件</w:t>
                  </w:r>
                </w:p>
              </w:txbxContent>
            </v:textbox>
          </v:shape>
        </w:pict>
      </w:r>
      <w:r>
        <w:rPr>
          <w:rFonts w:ascii="宋体" w:hAnsi="宋体" w:eastAsia="宋体" w:cs="宋体"/>
          <w:position w:val="1"/>
          <w:sz w:val="23"/>
          <w:szCs w:val="23"/>
        </w:rPr>
        <w:t>。</w:t>
      </w:r>
    </w:p>
    <w:p>
      <w:pPr>
        <w:spacing w:before="207" w:line="308" w:lineRule="exact"/>
        <w:ind w:left="498"/>
        <w:rPr>
          <w:rFonts w:ascii="宋体" w:hAnsi="宋体" w:eastAsia="宋体" w:cs="宋体"/>
          <w:sz w:val="23"/>
          <w:szCs w:val="23"/>
        </w:rPr>
      </w:pPr>
      <w:r>
        <w:rPr>
          <w:rFonts w:ascii="宋体" w:hAnsi="宋体" w:eastAsia="宋体" w:cs="宋体"/>
          <w:spacing w:val="15"/>
          <w:position w:val="1"/>
          <w:sz w:val="23"/>
          <w:szCs w:val="23"/>
          <w14:textOutline w14:w="4358" w14:cap="sq" w14:cmpd="sng">
            <w14:solidFill>
              <w14:srgbClr w14:val="000000"/>
            </w14:solidFill>
            <w14:prstDash w14:val="solid"/>
            <w14:bevel/>
          </w14:textOutline>
        </w:rPr>
        <w:t>1</w:t>
      </w:r>
      <w:r>
        <w:rPr>
          <w:rFonts w:ascii="宋体" w:hAnsi="宋体" w:eastAsia="宋体" w:cs="宋体"/>
          <w:spacing w:val="8"/>
          <w:position w:val="1"/>
          <w:sz w:val="23"/>
          <w:szCs w:val="23"/>
          <w14:textOutline w14:w="4358" w14:cap="sq" w14:cmpd="sng">
            <w14:solidFill>
              <w14:srgbClr w14:val="000000"/>
            </w14:solidFill>
            <w14:prstDash w14:val="solid"/>
            <w14:bevel/>
          </w14:textOutline>
        </w:rPr>
        <w:t>7．磋商响应文件的修改和撤回</w:t>
      </w:r>
    </w:p>
    <w:p>
      <w:pPr>
        <w:spacing w:before="172" w:line="385" w:lineRule="auto"/>
        <w:ind w:left="5" w:right="77" w:firstLine="492"/>
        <w:rPr>
          <w:rFonts w:ascii="宋体" w:hAnsi="宋体" w:eastAsia="宋体" w:cs="宋体"/>
          <w:sz w:val="23"/>
          <w:szCs w:val="23"/>
        </w:rPr>
      </w:pPr>
      <w:r>
        <w:rPr>
          <w:rFonts w:ascii="宋体" w:hAnsi="宋体" w:eastAsia="宋体" w:cs="宋体"/>
          <w:spacing w:val="12"/>
          <w:sz w:val="23"/>
          <w:szCs w:val="23"/>
        </w:rPr>
        <w:t xml:space="preserve">17.1 </w:t>
      </w:r>
      <w:r>
        <w:rPr>
          <w:rFonts w:ascii="宋体" w:hAnsi="宋体" w:eastAsia="宋体" w:cs="宋体"/>
          <w:spacing w:val="8"/>
          <w:sz w:val="23"/>
          <w:szCs w:val="23"/>
        </w:rPr>
        <w:t>供</w:t>
      </w:r>
      <w:r>
        <w:rPr>
          <w:rFonts w:ascii="宋体" w:hAnsi="宋体" w:eastAsia="宋体" w:cs="宋体"/>
          <w:spacing w:val="6"/>
          <w:sz w:val="23"/>
          <w:szCs w:val="23"/>
        </w:rPr>
        <w:t>应商在递交投标文件后，投标截止时间前，可以修改或撤回其投标文件。但供应</w:t>
      </w:r>
      <w:r>
        <w:rPr>
          <w:rFonts w:ascii="宋体" w:hAnsi="宋体" w:eastAsia="宋体" w:cs="宋体"/>
          <w:sz w:val="23"/>
          <w:szCs w:val="23"/>
        </w:rPr>
        <w:t xml:space="preserve"> </w:t>
      </w:r>
      <w:r>
        <w:rPr>
          <w:rFonts w:ascii="宋体" w:hAnsi="宋体" w:eastAsia="宋体" w:cs="宋体"/>
          <w:spacing w:val="18"/>
          <w:sz w:val="23"/>
          <w:szCs w:val="23"/>
        </w:rPr>
        <w:t>商</w:t>
      </w:r>
      <w:r>
        <w:rPr>
          <w:rFonts w:ascii="宋体" w:hAnsi="宋体" w:eastAsia="宋体" w:cs="宋体"/>
          <w:spacing w:val="10"/>
          <w:sz w:val="23"/>
          <w:szCs w:val="23"/>
        </w:rPr>
        <w:t>必</w:t>
      </w:r>
      <w:r>
        <w:rPr>
          <w:rFonts w:ascii="宋体" w:hAnsi="宋体" w:eastAsia="宋体" w:cs="宋体"/>
          <w:spacing w:val="9"/>
          <w:sz w:val="23"/>
          <w:szCs w:val="23"/>
        </w:rPr>
        <w:t>须在规定的投标截止期之前将修改或撤回的书面通知递交到采购代理机构。</w:t>
      </w:r>
    </w:p>
    <w:p>
      <w:pPr>
        <w:spacing w:line="228" w:lineRule="auto"/>
        <w:ind w:left="498"/>
        <w:rPr>
          <w:rFonts w:ascii="宋体" w:hAnsi="宋体" w:eastAsia="宋体" w:cs="宋体"/>
          <w:sz w:val="23"/>
          <w:szCs w:val="23"/>
        </w:rPr>
      </w:pPr>
      <w:r>
        <w:rPr>
          <w:rFonts w:ascii="宋体" w:hAnsi="宋体" w:eastAsia="宋体" w:cs="宋体"/>
          <w:spacing w:val="9"/>
          <w:sz w:val="23"/>
          <w:szCs w:val="23"/>
        </w:rPr>
        <w:t>1</w:t>
      </w:r>
      <w:r>
        <w:rPr>
          <w:rFonts w:ascii="宋体" w:hAnsi="宋体" w:eastAsia="宋体" w:cs="宋体"/>
          <w:spacing w:val="8"/>
          <w:sz w:val="23"/>
          <w:szCs w:val="23"/>
        </w:rPr>
        <w:t>7.2 在投标截止日期之后，供应商不得对其投标文件做任何修改。</w:t>
      </w:r>
    </w:p>
    <w:p>
      <w:pPr>
        <w:spacing w:before="197" w:line="393" w:lineRule="auto"/>
        <w:ind w:left="3" w:right="80" w:firstLine="494"/>
        <w:rPr>
          <w:rFonts w:ascii="宋体" w:hAnsi="宋体" w:eastAsia="宋体" w:cs="宋体"/>
          <w:sz w:val="23"/>
          <w:szCs w:val="23"/>
        </w:rPr>
      </w:pPr>
      <w:r>
        <w:rPr>
          <w:rFonts w:ascii="宋体" w:hAnsi="宋体" w:eastAsia="宋体" w:cs="宋体"/>
          <w:spacing w:val="12"/>
          <w:sz w:val="23"/>
          <w:szCs w:val="23"/>
        </w:rPr>
        <w:t xml:space="preserve">17.3 </w:t>
      </w:r>
      <w:r>
        <w:rPr>
          <w:rFonts w:ascii="宋体" w:hAnsi="宋体" w:eastAsia="宋体" w:cs="宋体"/>
          <w:spacing w:val="6"/>
          <w:sz w:val="23"/>
          <w:szCs w:val="23"/>
        </w:rPr>
        <w:t>从投标截止期始至磋商文件确定的投标有效期期满这段时间内，供应商不得撤回其</w:t>
      </w:r>
      <w:r>
        <w:rPr>
          <w:rFonts w:ascii="宋体" w:hAnsi="宋体" w:eastAsia="宋体" w:cs="宋体"/>
          <w:sz w:val="23"/>
          <w:szCs w:val="23"/>
        </w:rPr>
        <w:t xml:space="preserve"> </w:t>
      </w:r>
      <w:r>
        <w:rPr>
          <w:rFonts w:ascii="宋体" w:hAnsi="宋体" w:eastAsia="宋体" w:cs="宋体"/>
          <w:spacing w:val="3"/>
          <w:sz w:val="23"/>
          <w:szCs w:val="23"/>
        </w:rPr>
        <w:t>投</w:t>
      </w:r>
      <w:r>
        <w:rPr>
          <w:rFonts w:ascii="宋体" w:hAnsi="宋体" w:eastAsia="宋体" w:cs="宋体"/>
          <w:spacing w:val="2"/>
          <w:sz w:val="23"/>
          <w:szCs w:val="23"/>
        </w:rPr>
        <w:t>标。</w:t>
      </w:r>
    </w:p>
    <w:p>
      <w:pPr>
        <w:spacing w:before="52" w:line="236" w:lineRule="auto"/>
        <w:ind w:left="3773"/>
        <w:outlineLvl w:val="1"/>
        <w:rPr>
          <w:rFonts w:ascii="宋体" w:hAnsi="宋体" w:eastAsia="宋体" w:cs="宋体"/>
          <w:sz w:val="29"/>
          <w:szCs w:val="29"/>
        </w:rPr>
      </w:pPr>
      <w:r>
        <w:rPr>
          <w:rFonts w:ascii="宋体" w:hAnsi="宋体" w:eastAsia="宋体" w:cs="宋体"/>
          <w:spacing w:val="12"/>
          <w:sz w:val="29"/>
          <w:szCs w:val="29"/>
          <w14:textOutline w14:w="5448" w14:cap="sq" w14:cmpd="sng">
            <w14:solidFill>
              <w14:srgbClr w14:val="000000"/>
            </w14:solidFill>
            <w14:prstDash w14:val="solid"/>
            <w14:bevel/>
          </w14:textOutline>
        </w:rPr>
        <w:t>五</w:t>
      </w:r>
      <w:r>
        <w:rPr>
          <w:rFonts w:ascii="宋体" w:hAnsi="宋体" w:eastAsia="宋体" w:cs="宋体"/>
          <w:spacing w:val="8"/>
          <w:sz w:val="29"/>
          <w:szCs w:val="29"/>
          <w14:textOutline w14:w="5448" w14:cap="sq" w14:cmpd="sng">
            <w14:solidFill>
              <w14:srgbClr w14:val="000000"/>
            </w14:solidFill>
            <w14:prstDash w14:val="solid"/>
            <w14:bevel/>
          </w14:textOutline>
        </w:rPr>
        <w:t>、磋商与评审</w:t>
      </w:r>
    </w:p>
    <w:p>
      <w:pPr>
        <w:spacing w:before="310" w:line="309" w:lineRule="exact"/>
        <w:ind w:left="498"/>
        <w:rPr>
          <w:rFonts w:ascii="宋体" w:hAnsi="宋体" w:eastAsia="宋体" w:cs="宋体"/>
          <w:sz w:val="23"/>
          <w:szCs w:val="23"/>
        </w:rPr>
      </w:pPr>
      <w:r>
        <w:rPr>
          <w:rFonts w:ascii="宋体" w:hAnsi="宋体" w:eastAsia="宋体" w:cs="宋体"/>
          <w:spacing w:val="10"/>
          <w:position w:val="1"/>
          <w:sz w:val="23"/>
          <w:szCs w:val="23"/>
          <w14:textOutline w14:w="4358" w14:cap="sq" w14:cmpd="sng">
            <w14:solidFill>
              <w14:srgbClr w14:val="000000"/>
            </w14:solidFill>
            <w14:prstDash w14:val="solid"/>
            <w14:bevel/>
          </w14:textOutline>
        </w:rPr>
        <w:t>1</w:t>
      </w:r>
      <w:r>
        <w:rPr>
          <w:rFonts w:ascii="宋体" w:hAnsi="宋体" w:eastAsia="宋体" w:cs="宋体"/>
          <w:spacing w:val="8"/>
          <w:position w:val="1"/>
          <w:sz w:val="23"/>
          <w:szCs w:val="23"/>
          <w14:textOutline w14:w="4358" w14:cap="sq" w14:cmpd="sng">
            <w14:solidFill>
              <w14:srgbClr w14:val="000000"/>
            </w14:solidFill>
            <w14:prstDash w14:val="solid"/>
            <w14:bevel/>
          </w14:textOutline>
        </w:rPr>
        <w:t>8．磋商响应文件开启和评审</w:t>
      </w:r>
    </w:p>
    <w:p>
      <w:pPr>
        <w:spacing w:before="171" w:line="227" w:lineRule="auto"/>
        <w:ind w:left="498"/>
        <w:rPr>
          <w:rFonts w:ascii="宋体" w:hAnsi="宋体" w:eastAsia="宋体" w:cs="宋体"/>
          <w:sz w:val="23"/>
          <w:szCs w:val="23"/>
        </w:rPr>
      </w:pPr>
      <w:r>
        <w:rPr>
          <w:rFonts w:ascii="宋体" w:hAnsi="宋体" w:eastAsia="宋体" w:cs="宋体"/>
          <w:spacing w:val="3"/>
          <w:sz w:val="23"/>
          <w:szCs w:val="23"/>
        </w:rPr>
        <w:t>18.1 采购代理机构组织磋商、文件开启、评审工作，磋商整个过程接受监督部门的监督。</w:t>
      </w:r>
    </w:p>
    <w:p>
      <w:pPr>
        <w:spacing w:before="198" w:line="385" w:lineRule="auto"/>
        <w:ind w:right="80" w:firstLine="498"/>
        <w:rPr>
          <w:rFonts w:ascii="宋体" w:hAnsi="宋体" w:eastAsia="宋体" w:cs="宋体"/>
          <w:sz w:val="23"/>
          <w:szCs w:val="23"/>
        </w:rPr>
      </w:pPr>
      <w:r>
        <w:rPr>
          <w:rFonts w:ascii="宋体" w:hAnsi="宋体" w:eastAsia="宋体" w:cs="宋体"/>
          <w:spacing w:val="12"/>
          <w:sz w:val="23"/>
          <w:szCs w:val="23"/>
        </w:rPr>
        <w:t xml:space="preserve">18.2 </w:t>
      </w:r>
      <w:r>
        <w:rPr>
          <w:rFonts w:ascii="宋体" w:hAnsi="宋体" w:eastAsia="宋体" w:cs="宋体"/>
          <w:spacing w:val="6"/>
          <w:sz w:val="23"/>
          <w:szCs w:val="23"/>
        </w:rPr>
        <w:t>采购代理机构在规定的时间和地点组织磋商，供应商须委派代表参加，参加磋商的</w:t>
      </w:r>
      <w:r>
        <w:rPr>
          <w:rFonts w:ascii="宋体" w:hAnsi="宋体" w:eastAsia="宋体" w:cs="宋体"/>
          <w:sz w:val="23"/>
          <w:szCs w:val="23"/>
        </w:rPr>
        <w:t xml:space="preserve"> </w:t>
      </w:r>
      <w:r>
        <w:rPr>
          <w:rFonts w:ascii="宋体" w:hAnsi="宋体" w:eastAsia="宋体" w:cs="宋体"/>
          <w:spacing w:val="15"/>
          <w:sz w:val="23"/>
          <w:szCs w:val="23"/>
        </w:rPr>
        <w:t>授</w:t>
      </w:r>
      <w:r>
        <w:rPr>
          <w:rFonts w:ascii="宋体" w:hAnsi="宋体" w:eastAsia="宋体" w:cs="宋体"/>
          <w:spacing w:val="9"/>
          <w:sz w:val="23"/>
          <w:szCs w:val="23"/>
        </w:rPr>
        <w:t>权代表在开标前一个小时进行系统签到以证明其出席。</w:t>
      </w:r>
    </w:p>
    <w:p>
      <w:pPr>
        <w:spacing w:before="1" w:line="385" w:lineRule="auto"/>
        <w:ind w:left="7" w:right="75" w:firstLine="491"/>
        <w:rPr>
          <w:rFonts w:ascii="宋体" w:hAnsi="宋体" w:eastAsia="宋体" w:cs="宋体"/>
          <w:sz w:val="23"/>
          <w:szCs w:val="23"/>
        </w:rPr>
      </w:pPr>
      <w:r>
        <w:rPr>
          <w:rFonts w:ascii="宋体" w:hAnsi="宋体" w:eastAsia="宋体" w:cs="宋体"/>
          <w:spacing w:val="18"/>
          <w:sz w:val="23"/>
          <w:szCs w:val="23"/>
        </w:rPr>
        <w:t>18</w:t>
      </w:r>
      <w:r>
        <w:rPr>
          <w:rFonts w:ascii="宋体" w:hAnsi="宋体" w:eastAsia="宋体" w:cs="宋体"/>
          <w:spacing w:val="9"/>
          <w:sz w:val="23"/>
          <w:szCs w:val="23"/>
        </w:rPr>
        <w:t xml:space="preserve">.3 开标时投标单位须使用电子投标文件加密时所用的数字认证证书 </w:t>
      </w:r>
      <w:r>
        <w:rPr>
          <w:rFonts w:ascii="宋体" w:hAnsi="宋体" w:eastAsia="宋体" w:cs="宋体"/>
          <w:spacing w:val="9"/>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锁)</w:t>
      </w:r>
      <w:r>
        <w:rPr>
          <w:rFonts w:ascii="宋体" w:hAnsi="宋体" w:eastAsia="宋体" w:cs="宋体"/>
          <w:spacing w:val="9"/>
          <w:sz w:val="23"/>
          <w:szCs w:val="23"/>
        </w:rPr>
        <w:t xml:space="preserve"> 在解密</w:t>
      </w:r>
      <w:r>
        <w:rPr>
          <w:rFonts w:ascii="宋体" w:hAnsi="宋体" w:eastAsia="宋体" w:cs="宋体"/>
          <w:sz w:val="23"/>
          <w:szCs w:val="23"/>
        </w:rPr>
        <w:t xml:space="preserve"> </w:t>
      </w:r>
      <w:r>
        <w:rPr>
          <w:rFonts w:ascii="宋体" w:hAnsi="宋体" w:eastAsia="宋体" w:cs="宋体"/>
          <w:spacing w:val="20"/>
          <w:sz w:val="23"/>
          <w:szCs w:val="23"/>
        </w:rPr>
        <w:t>时间</w:t>
      </w:r>
      <w:r>
        <w:rPr>
          <w:rFonts w:ascii="宋体" w:hAnsi="宋体" w:eastAsia="宋体" w:cs="宋体"/>
          <w:spacing w:val="12"/>
          <w:sz w:val="23"/>
          <w:szCs w:val="23"/>
        </w:rPr>
        <w:t>内</w:t>
      </w:r>
      <w:r>
        <w:rPr>
          <w:rFonts w:ascii="宋体" w:hAnsi="宋体" w:eastAsia="宋体" w:cs="宋体"/>
          <w:spacing w:val="10"/>
          <w:sz w:val="23"/>
          <w:szCs w:val="23"/>
        </w:rPr>
        <w:t>，输入密码，进行解密；解密时间已到不可解密；如果在解密时间内解密失败，可再</w:t>
      </w:r>
      <w:r>
        <w:rPr>
          <w:rFonts w:ascii="宋体" w:hAnsi="宋体" w:eastAsia="宋体" w:cs="宋体"/>
          <w:sz w:val="23"/>
          <w:szCs w:val="23"/>
        </w:rPr>
        <w:t xml:space="preserve"> </w:t>
      </w:r>
      <w:r>
        <w:rPr>
          <w:rFonts w:ascii="宋体" w:hAnsi="宋体" w:eastAsia="宋体" w:cs="宋体"/>
          <w:spacing w:val="5"/>
          <w:sz w:val="23"/>
          <w:szCs w:val="23"/>
        </w:rPr>
        <w:t>次</w:t>
      </w:r>
      <w:r>
        <w:rPr>
          <w:rFonts w:ascii="宋体" w:hAnsi="宋体" w:eastAsia="宋体" w:cs="宋体"/>
          <w:spacing w:val="3"/>
          <w:sz w:val="23"/>
          <w:szCs w:val="23"/>
        </w:rPr>
        <w:t>解密。</w:t>
      </w:r>
    </w:p>
    <w:p>
      <w:pPr>
        <w:spacing w:before="1" w:line="225" w:lineRule="auto"/>
        <w:ind w:left="498"/>
        <w:rPr>
          <w:rFonts w:ascii="宋体" w:hAnsi="宋体" w:eastAsia="宋体" w:cs="宋体"/>
          <w:sz w:val="23"/>
          <w:szCs w:val="23"/>
        </w:rPr>
      </w:pPr>
      <w:r>
        <w:rPr>
          <w:rFonts w:ascii="宋体" w:hAnsi="宋体" w:eastAsia="宋体" w:cs="宋体"/>
          <w:spacing w:val="18"/>
          <w:sz w:val="23"/>
          <w:szCs w:val="23"/>
        </w:rPr>
        <w:t>18</w:t>
      </w:r>
      <w:r>
        <w:rPr>
          <w:rFonts w:ascii="宋体" w:hAnsi="宋体" w:eastAsia="宋体" w:cs="宋体"/>
          <w:spacing w:val="11"/>
          <w:sz w:val="23"/>
          <w:szCs w:val="23"/>
        </w:rPr>
        <w:t>.</w:t>
      </w:r>
      <w:r>
        <w:rPr>
          <w:rFonts w:ascii="宋体" w:hAnsi="宋体" w:eastAsia="宋体" w:cs="宋体"/>
          <w:spacing w:val="9"/>
          <w:sz w:val="23"/>
          <w:szCs w:val="23"/>
        </w:rPr>
        <w:t xml:space="preserve">4 供应商在用数字认证证书 </w:t>
      </w:r>
      <w:r>
        <w:rPr>
          <w:rFonts w:ascii="宋体" w:hAnsi="宋体" w:eastAsia="宋体" w:cs="宋体"/>
          <w:spacing w:val="9"/>
          <w:sz w:val="23"/>
          <w:szCs w:val="23"/>
          <w14:textOutline w14:w="4358" w14:cap="sq" w14:cmpd="sng">
            <w14:solidFill>
              <w14:srgbClr w14:val="000000"/>
            </w14:solidFill>
            <w14:prstDash w14:val="solid"/>
            <w14:bevel/>
          </w14:textOutline>
        </w:rPr>
        <w:t>(</w:t>
      </w:r>
      <w:r>
        <w:rPr>
          <w:rFonts w:ascii="宋体" w:hAnsi="宋体" w:eastAsia="宋体" w:cs="宋体"/>
          <w:sz w:val="23"/>
          <w:szCs w:val="23"/>
          <w14:textOutline w14:w="4358" w14:cap="sq" w14:cmpd="sng">
            <w14:solidFill>
              <w14:srgbClr w14:val="000000"/>
            </w14:solidFill>
            <w14:prstDash w14:val="solid"/>
            <w14:bevel/>
          </w14:textOutline>
        </w:rPr>
        <w:t>CA</w:t>
      </w:r>
      <w:r>
        <w:rPr>
          <w:rFonts w:ascii="宋体" w:hAnsi="宋体" w:eastAsia="宋体" w:cs="宋体"/>
          <w:spacing w:val="9"/>
          <w:sz w:val="23"/>
          <w:szCs w:val="23"/>
        </w:rPr>
        <w:t xml:space="preserve"> </w:t>
      </w:r>
      <w:r>
        <w:rPr>
          <w:rFonts w:ascii="宋体" w:hAnsi="宋体" w:eastAsia="宋体" w:cs="宋体"/>
          <w:spacing w:val="9"/>
          <w:sz w:val="23"/>
          <w:szCs w:val="23"/>
          <w14:textOutline w14:w="4358" w14:cap="sq" w14:cmpd="sng">
            <w14:solidFill>
              <w14:srgbClr w14:val="000000"/>
            </w14:solidFill>
            <w14:prstDash w14:val="solid"/>
            <w14:bevel/>
          </w14:textOutline>
        </w:rPr>
        <w:t>主锁)</w:t>
      </w:r>
      <w:r>
        <w:rPr>
          <w:rFonts w:ascii="宋体" w:hAnsi="宋体" w:eastAsia="宋体" w:cs="宋体"/>
          <w:spacing w:val="9"/>
          <w:sz w:val="23"/>
          <w:szCs w:val="23"/>
        </w:rPr>
        <w:t xml:space="preserve"> 登陆系统进行二次报价，系统按照评标规则</w:t>
      </w:r>
    </w:p>
    <w:p>
      <w:pPr>
        <w:spacing w:before="199" w:line="228" w:lineRule="auto"/>
        <w:ind w:left="40"/>
        <w:rPr>
          <w:rFonts w:ascii="宋体" w:hAnsi="宋体" w:eastAsia="宋体" w:cs="宋体"/>
          <w:sz w:val="23"/>
          <w:szCs w:val="23"/>
        </w:rPr>
      </w:pPr>
      <w:r>
        <w:rPr>
          <w:rFonts w:ascii="宋体" w:hAnsi="宋体" w:eastAsia="宋体" w:cs="宋体"/>
          <w:spacing w:val="-2"/>
          <w:sz w:val="23"/>
          <w:szCs w:val="23"/>
        </w:rPr>
        <w:t>自动计分</w:t>
      </w:r>
      <w:r>
        <w:rPr>
          <w:rFonts w:ascii="宋体" w:hAnsi="宋体" w:eastAsia="宋体" w:cs="宋体"/>
          <w:spacing w:val="-1"/>
          <w:sz w:val="23"/>
          <w:szCs w:val="23"/>
        </w:rPr>
        <w:t>。</w:t>
      </w:r>
    </w:p>
    <w:p>
      <w:pPr>
        <w:spacing w:before="131" w:line="226" w:lineRule="auto"/>
        <w:ind w:left="484"/>
        <w:rPr>
          <w:rFonts w:ascii="宋体" w:hAnsi="宋体" w:eastAsia="宋体" w:cs="宋体"/>
          <w:sz w:val="23"/>
          <w:szCs w:val="23"/>
        </w:rPr>
      </w:pPr>
      <w:r>
        <w:rPr>
          <w:rFonts w:ascii="宋体" w:hAnsi="宋体" w:eastAsia="宋体" w:cs="宋体"/>
          <w:spacing w:val="16"/>
          <w:sz w:val="23"/>
          <w:szCs w:val="23"/>
          <w14:textOutline w14:w="4358" w14:cap="sq" w14:cmpd="sng">
            <w14:solidFill>
              <w14:srgbClr w14:val="000000"/>
            </w14:solidFill>
            <w14:prstDash w14:val="solid"/>
            <w14:bevel/>
          </w14:textOutline>
        </w:rPr>
        <w:t>二</w:t>
      </w:r>
      <w:r>
        <w:rPr>
          <w:rFonts w:ascii="宋体" w:hAnsi="宋体" w:eastAsia="宋体" w:cs="宋体"/>
          <w:spacing w:val="8"/>
          <w:sz w:val="23"/>
          <w:szCs w:val="23"/>
          <w14:textOutline w14:w="4358" w14:cap="sq" w14:cmpd="sng">
            <w14:solidFill>
              <w14:srgbClr w14:val="000000"/>
            </w14:solidFill>
            <w14:prstDash w14:val="solid"/>
            <w14:bevel/>
          </w14:textOutline>
        </w:rPr>
        <w:t>次报价网上操作流程：</w:t>
      </w:r>
    </w:p>
    <w:p>
      <w:pPr>
        <w:spacing w:before="187" w:line="222" w:lineRule="auto"/>
        <w:ind w:left="252"/>
        <w:rPr>
          <w:rFonts w:ascii="宋体" w:hAnsi="宋体" w:eastAsia="宋体" w:cs="宋体"/>
          <w:sz w:val="23"/>
          <w:szCs w:val="23"/>
        </w:rPr>
      </w:pPr>
      <w:r>
        <w:rPr>
          <w:rFonts w:ascii="宋体" w:hAnsi="宋体" w:eastAsia="宋体" w:cs="宋体"/>
          <w:spacing w:val="18"/>
          <w:sz w:val="23"/>
          <w:szCs w:val="23"/>
        </w:rPr>
        <w:t>(1</w:t>
      </w:r>
      <w:r>
        <w:rPr>
          <w:rFonts w:ascii="宋体" w:hAnsi="宋体" w:eastAsia="宋体" w:cs="宋体"/>
          <w:spacing w:val="12"/>
          <w:sz w:val="23"/>
          <w:szCs w:val="23"/>
        </w:rPr>
        <w:t>)</w:t>
      </w:r>
      <w:r>
        <w:rPr>
          <w:rFonts w:ascii="宋体" w:hAnsi="宋体" w:eastAsia="宋体" w:cs="宋体"/>
          <w:spacing w:val="9"/>
          <w:sz w:val="23"/>
          <w:szCs w:val="23"/>
        </w:rPr>
        <w:t xml:space="preserve"> 插入 </w:t>
      </w:r>
      <w:r>
        <w:rPr>
          <w:rFonts w:ascii="宋体" w:hAnsi="宋体" w:eastAsia="宋体" w:cs="宋体"/>
          <w:sz w:val="23"/>
          <w:szCs w:val="23"/>
        </w:rPr>
        <w:t>CA</w:t>
      </w:r>
      <w:r>
        <w:rPr>
          <w:rFonts w:ascii="宋体" w:hAnsi="宋体" w:eastAsia="宋体" w:cs="宋体"/>
          <w:spacing w:val="9"/>
          <w:sz w:val="23"/>
          <w:szCs w:val="23"/>
        </w:rPr>
        <w:t xml:space="preserve"> 锁，登录陕西省公共资源交易平台网站 (</w:t>
      </w:r>
      <w:r>
        <w:rPr>
          <w:rFonts w:ascii="宋体" w:hAnsi="宋体" w:eastAsia="宋体" w:cs="宋体"/>
          <w:sz w:val="23"/>
          <w:szCs w:val="23"/>
        </w:rPr>
        <w:t>http</w:t>
      </w:r>
      <w:r>
        <w:rPr>
          <w:rFonts w:ascii="宋体" w:hAnsi="宋体" w:eastAsia="宋体" w:cs="宋体"/>
          <w:spacing w:val="9"/>
          <w:sz w:val="23"/>
          <w:szCs w:val="23"/>
        </w:rPr>
        <w:t>://</w:t>
      </w:r>
      <w:r>
        <w:rPr>
          <w:rFonts w:ascii="宋体" w:hAnsi="宋体" w:eastAsia="宋体" w:cs="宋体"/>
          <w:sz w:val="23"/>
          <w:szCs w:val="23"/>
        </w:rPr>
        <w:t>www</w:t>
      </w:r>
      <w:r>
        <w:rPr>
          <w:rFonts w:ascii="宋体" w:hAnsi="宋体" w:eastAsia="宋体" w:cs="宋体"/>
          <w:spacing w:val="9"/>
          <w:sz w:val="23"/>
          <w:szCs w:val="23"/>
        </w:rPr>
        <w:t>.</w:t>
      </w:r>
      <w:r>
        <w:rPr>
          <w:rFonts w:ascii="宋体" w:hAnsi="宋体" w:eastAsia="宋体" w:cs="宋体"/>
          <w:sz w:val="23"/>
          <w:szCs w:val="23"/>
        </w:rPr>
        <w:t>sxggzyjy</w:t>
      </w:r>
      <w:r>
        <w:rPr>
          <w:rFonts w:ascii="宋体" w:hAnsi="宋体" w:eastAsia="宋体" w:cs="宋体"/>
          <w:spacing w:val="9"/>
          <w:sz w:val="23"/>
          <w:szCs w:val="23"/>
        </w:rPr>
        <w:t>.</w:t>
      </w:r>
      <w:r>
        <w:rPr>
          <w:rFonts w:ascii="宋体" w:hAnsi="宋体" w:eastAsia="宋体" w:cs="宋体"/>
          <w:sz w:val="23"/>
          <w:szCs w:val="23"/>
        </w:rPr>
        <w:t>cn</w:t>
      </w:r>
      <w:r>
        <w:rPr>
          <w:rFonts w:ascii="宋体" w:hAnsi="宋体" w:eastAsia="宋体" w:cs="宋体"/>
          <w:spacing w:val="9"/>
          <w:sz w:val="23"/>
          <w:szCs w:val="23"/>
        </w:rPr>
        <w:t>/) ；</w:t>
      </w:r>
    </w:p>
    <w:p>
      <w:pPr>
        <w:spacing w:before="311" w:line="227" w:lineRule="auto"/>
        <w:ind w:left="252"/>
        <w:rPr>
          <w:rFonts w:ascii="宋体" w:hAnsi="宋体" w:eastAsia="宋体" w:cs="宋体"/>
          <w:sz w:val="23"/>
          <w:szCs w:val="23"/>
        </w:rPr>
      </w:pPr>
      <w:r>
        <w:rPr>
          <w:rFonts w:ascii="宋体" w:hAnsi="宋体" w:eastAsia="宋体" w:cs="宋体"/>
          <w:spacing w:val="21"/>
          <w:sz w:val="23"/>
          <w:szCs w:val="23"/>
        </w:rPr>
        <w:t>(</w:t>
      </w:r>
      <w:r>
        <w:rPr>
          <w:rFonts w:ascii="宋体" w:hAnsi="宋体" w:eastAsia="宋体" w:cs="宋体"/>
          <w:spacing w:val="12"/>
          <w:sz w:val="23"/>
          <w:szCs w:val="23"/>
        </w:rPr>
        <w:t>2) 点击右上角我的项目，选择本次开标项目，点击项目流程；</w:t>
      </w:r>
    </w:p>
    <w:p>
      <w:pPr>
        <w:spacing w:before="305" w:line="226" w:lineRule="auto"/>
        <w:ind w:left="252"/>
        <w:rPr>
          <w:rFonts w:ascii="宋体" w:hAnsi="宋体" w:eastAsia="宋体" w:cs="宋体"/>
          <w:sz w:val="23"/>
          <w:szCs w:val="23"/>
        </w:rPr>
      </w:pPr>
      <w:r>
        <w:rPr>
          <w:rFonts w:ascii="宋体" w:hAnsi="宋体" w:eastAsia="宋体" w:cs="宋体"/>
          <w:spacing w:val="19"/>
          <w:sz w:val="23"/>
          <w:szCs w:val="23"/>
        </w:rPr>
        <w:t>(</w:t>
      </w:r>
      <w:r>
        <w:rPr>
          <w:rFonts w:ascii="宋体" w:hAnsi="宋体" w:eastAsia="宋体" w:cs="宋体"/>
          <w:spacing w:val="16"/>
          <w:sz w:val="23"/>
          <w:szCs w:val="23"/>
        </w:rPr>
        <w:t>3) 点击网上报价；</w:t>
      </w:r>
    </w:p>
    <w:p>
      <w:pPr>
        <w:spacing w:before="296" w:line="424" w:lineRule="exact"/>
        <w:ind w:left="252"/>
        <w:rPr>
          <w:rFonts w:ascii="宋体" w:hAnsi="宋体" w:eastAsia="宋体" w:cs="宋体"/>
          <w:sz w:val="23"/>
          <w:szCs w:val="23"/>
        </w:rPr>
      </w:pPr>
      <w:r>
        <w:rPr>
          <w:rFonts w:ascii="宋体" w:hAnsi="宋体" w:eastAsia="宋体" w:cs="宋体"/>
          <w:spacing w:val="22"/>
          <w:position w:val="-3"/>
          <w:sz w:val="23"/>
          <w:szCs w:val="23"/>
        </w:rPr>
        <w:t>(</w:t>
      </w:r>
      <w:r>
        <w:rPr>
          <w:rFonts w:ascii="宋体" w:hAnsi="宋体" w:eastAsia="宋体" w:cs="宋体"/>
          <w:spacing w:val="20"/>
          <w:position w:val="-3"/>
          <w:sz w:val="23"/>
          <w:szCs w:val="23"/>
        </w:rPr>
        <w:t>4</w:t>
      </w:r>
      <w:r>
        <w:rPr>
          <w:rFonts w:ascii="宋体" w:hAnsi="宋体" w:eastAsia="宋体" w:cs="宋体"/>
          <w:spacing w:val="11"/>
          <w:position w:val="-3"/>
          <w:sz w:val="23"/>
          <w:szCs w:val="23"/>
        </w:rPr>
        <w:t>) 报价：点击</w:t>
      </w:r>
      <w:r>
        <w:rPr>
          <w:position w:val="-3"/>
          <w:sz w:val="23"/>
          <w:szCs w:val="23"/>
        </w:rPr>
        <w:drawing>
          <wp:inline distT="0" distB="0" distL="0" distR="0">
            <wp:extent cx="222250" cy="220980"/>
            <wp:effectExtent l="0" t="0" r="6350" b="7620"/>
            <wp:docPr id="1" name="IM 1"/>
            <wp:cNvGraphicFramePr/>
            <a:graphic xmlns:a="http://schemas.openxmlformats.org/drawingml/2006/main">
              <a:graphicData uri="http://schemas.openxmlformats.org/drawingml/2006/picture">
                <pic:pic xmlns:pic="http://schemas.openxmlformats.org/drawingml/2006/picture">
                  <pic:nvPicPr>
                    <pic:cNvPr id="1" name="IM 1"/>
                    <pic:cNvPicPr/>
                  </pic:nvPicPr>
                  <pic:blipFill>
                    <a:blip r:embed="rId33"/>
                    <a:stretch>
                      <a:fillRect/>
                    </a:stretch>
                  </pic:blipFill>
                  <pic:spPr>
                    <a:xfrm>
                      <a:off x="0" y="0"/>
                      <a:ext cx="222503" cy="220980"/>
                    </a:xfrm>
                    <a:prstGeom prst="rect">
                      <a:avLst/>
                    </a:prstGeom>
                  </pic:spPr>
                </pic:pic>
              </a:graphicData>
            </a:graphic>
          </wp:inline>
        </w:drawing>
      </w:r>
      <w:r>
        <w:rPr>
          <w:rFonts w:ascii="宋体" w:hAnsi="宋体" w:eastAsia="宋体" w:cs="宋体"/>
          <w:spacing w:val="11"/>
          <w:position w:val="-3"/>
          <w:sz w:val="23"/>
          <w:szCs w:val="23"/>
        </w:rPr>
        <w:t>报价，输入金额 (注意大小写一致) ；</w:t>
      </w:r>
    </w:p>
    <w:p>
      <w:pPr>
        <w:spacing w:line="265" w:lineRule="auto"/>
        <w:ind w:firstLine="210" w:firstLineChars="100"/>
        <w:rPr>
          <w:rFonts w:ascii="Arial"/>
          <w:sz w:val="21"/>
        </w:rPr>
      </w:pPr>
      <w:r>
        <w:drawing>
          <wp:anchor distT="0" distB="0" distL="0" distR="0" simplePos="0" relativeHeight="251660288" behindDoc="0" locked="0" layoutInCell="0" allowOverlap="1">
            <wp:simplePos x="0" y="0"/>
            <wp:positionH relativeFrom="page">
              <wp:posOffset>2254250</wp:posOffset>
            </wp:positionH>
            <wp:positionV relativeFrom="page">
              <wp:posOffset>5323205</wp:posOffset>
            </wp:positionV>
            <wp:extent cx="3258185" cy="581660"/>
            <wp:effectExtent l="0" t="0" r="18415" b="8890"/>
            <wp:wrapNone/>
            <wp:docPr id="3" name="IM 3"/>
            <wp:cNvGraphicFramePr/>
            <a:graphic xmlns:a="http://schemas.openxmlformats.org/drawingml/2006/main">
              <a:graphicData uri="http://schemas.openxmlformats.org/drawingml/2006/picture">
                <pic:pic xmlns:pic="http://schemas.openxmlformats.org/drawingml/2006/picture">
                  <pic:nvPicPr>
                    <pic:cNvPr id="3" name="IM 3"/>
                    <pic:cNvPicPr/>
                  </pic:nvPicPr>
                  <pic:blipFill>
                    <a:blip r:embed="rId34"/>
                    <a:stretch>
                      <a:fillRect/>
                    </a:stretch>
                  </pic:blipFill>
                  <pic:spPr>
                    <a:xfrm>
                      <a:off x="0" y="0"/>
                      <a:ext cx="3258185" cy="581660"/>
                    </a:xfrm>
                    <a:prstGeom prst="rect">
                      <a:avLst/>
                    </a:prstGeom>
                  </pic:spPr>
                </pic:pic>
              </a:graphicData>
            </a:graphic>
          </wp:anchor>
        </w:drawing>
      </w:r>
      <w:r>
        <w:rPr>
          <w:rFonts w:ascii="宋体" w:hAnsi="宋体" w:eastAsia="宋体" w:cs="宋体"/>
          <w:spacing w:val="14"/>
          <w:position w:val="-5"/>
          <w:sz w:val="23"/>
          <w:szCs w:val="23"/>
        </w:rPr>
        <w:t>(</w:t>
      </w:r>
      <w:r>
        <w:rPr>
          <w:rFonts w:ascii="宋体" w:hAnsi="宋体" w:eastAsia="宋体" w:cs="宋体"/>
          <w:spacing w:val="8"/>
          <w:position w:val="-5"/>
          <w:sz w:val="23"/>
          <w:szCs w:val="23"/>
        </w:rPr>
        <w:t>5) 签章查看：点击</w:t>
      </w:r>
      <w:r>
        <w:rPr>
          <w:position w:val="-5"/>
          <w:sz w:val="23"/>
          <w:szCs w:val="23"/>
        </w:rPr>
        <w:drawing>
          <wp:inline distT="0" distB="0" distL="0" distR="0">
            <wp:extent cx="271145" cy="281305"/>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35"/>
                    <a:stretch>
                      <a:fillRect/>
                    </a:stretch>
                  </pic:blipFill>
                  <pic:spPr>
                    <a:xfrm>
                      <a:off x="0" y="0"/>
                      <a:ext cx="271272" cy="281939"/>
                    </a:xfrm>
                    <a:prstGeom prst="rect">
                      <a:avLst/>
                    </a:prstGeom>
                  </pic:spPr>
                </pic:pic>
              </a:graphicData>
            </a:graphic>
          </wp:inline>
        </w:drawing>
      </w:r>
      <w:r>
        <w:rPr>
          <w:rFonts w:ascii="宋体" w:hAnsi="宋体" w:eastAsia="宋体" w:cs="宋体"/>
          <w:spacing w:val="8"/>
          <w:position w:val="-5"/>
          <w:sz w:val="23"/>
          <w:szCs w:val="23"/>
        </w:rPr>
        <w:t xml:space="preserve"> ，选择单页签章，点击报价表右下角签章；</w:t>
      </w:r>
    </w:p>
    <w:p>
      <w:pPr>
        <w:spacing w:line="265" w:lineRule="auto"/>
        <w:rPr>
          <w:rFonts w:ascii="Arial"/>
          <w:sz w:val="21"/>
        </w:rPr>
      </w:pPr>
    </w:p>
    <w:p>
      <w:pPr>
        <w:spacing w:before="75" w:line="228" w:lineRule="auto"/>
        <w:ind w:left="251"/>
        <w:rPr>
          <w:rFonts w:ascii="宋体" w:hAnsi="宋体" w:eastAsia="宋体" w:cs="宋体"/>
          <w:sz w:val="23"/>
          <w:szCs w:val="23"/>
        </w:rPr>
      </w:pPr>
      <w:r>
        <w:rPr>
          <w:rFonts w:ascii="宋体" w:hAnsi="宋体" w:eastAsia="宋体" w:cs="宋体"/>
          <w:spacing w:val="19"/>
          <w:sz w:val="23"/>
          <w:szCs w:val="23"/>
        </w:rPr>
        <w:t>(</w:t>
      </w:r>
      <w:r>
        <w:rPr>
          <w:rFonts w:ascii="宋体" w:hAnsi="宋体" w:eastAsia="宋体" w:cs="宋体"/>
          <w:spacing w:val="16"/>
          <w:sz w:val="23"/>
          <w:szCs w:val="23"/>
        </w:rPr>
        <w:t>6) 确认无误如图：</w:t>
      </w:r>
    </w:p>
    <w:p>
      <w:pPr>
        <w:spacing w:before="275" w:line="228" w:lineRule="auto"/>
        <w:ind w:left="251"/>
        <w:rPr>
          <w:rFonts w:ascii="宋体" w:hAnsi="宋体" w:eastAsia="宋体" w:cs="宋体"/>
          <w:sz w:val="23"/>
          <w:szCs w:val="23"/>
        </w:rPr>
      </w:pPr>
      <w:r>
        <w:rPr>
          <w:rFonts w:ascii="宋体" w:hAnsi="宋体" w:eastAsia="宋体" w:cs="宋体"/>
          <w:spacing w:val="20"/>
          <w:sz w:val="23"/>
          <w:szCs w:val="23"/>
        </w:rPr>
        <w:t>(7) 提交</w:t>
      </w:r>
      <w:r>
        <w:rPr>
          <w:rFonts w:ascii="宋体" w:hAnsi="宋体" w:eastAsia="宋体" w:cs="宋体"/>
          <w:spacing w:val="19"/>
          <w:sz w:val="23"/>
          <w:szCs w:val="23"/>
        </w:rPr>
        <w:t>。</w:t>
      </w:r>
    </w:p>
    <w:p>
      <w:pPr>
        <w:spacing w:line="289" w:lineRule="auto"/>
        <w:rPr>
          <w:rFonts w:ascii="Arial"/>
          <w:sz w:val="21"/>
        </w:rPr>
      </w:pPr>
    </w:p>
    <w:p>
      <w:pPr>
        <w:spacing w:before="75" w:line="227" w:lineRule="auto"/>
        <w:ind w:left="497"/>
        <w:rPr>
          <w:rFonts w:ascii="宋体" w:hAnsi="宋体" w:eastAsia="宋体" w:cs="宋体"/>
          <w:sz w:val="23"/>
          <w:szCs w:val="23"/>
        </w:rPr>
      </w:pPr>
      <w:r>
        <w:rPr>
          <w:rFonts w:ascii="宋体" w:hAnsi="宋体" w:eastAsia="宋体" w:cs="宋体"/>
          <w:spacing w:val="14"/>
          <w:sz w:val="23"/>
          <w:szCs w:val="23"/>
        </w:rPr>
        <w:t>1</w:t>
      </w:r>
      <w:r>
        <w:rPr>
          <w:rFonts w:ascii="宋体" w:hAnsi="宋体" w:eastAsia="宋体" w:cs="宋体"/>
          <w:spacing w:val="12"/>
          <w:sz w:val="23"/>
          <w:szCs w:val="23"/>
        </w:rPr>
        <w:t>8</w:t>
      </w:r>
      <w:r>
        <w:rPr>
          <w:rFonts w:ascii="宋体" w:hAnsi="宋体" w:eastAsia="宋体" w:cs="宋体"/>
          <w:spacing w:val="7"/>
          <w:sz w:val="23"/>
          <w:szCs w:val="23"/>
        </w:rPr>
        <w:t>.5 采购代理机构将在开标会议现场做开标记录。</w:t>
      </w:r>
    </w:p>
    <w:p>
      <w:pPr>
        <w:spacing w:before="197" w:line="228" w:lineRule="auto"/>
        <w:ind w:left="497"/>
        <w:rPr>
          <w:rFonts w:ascii="宋体" w:hAnsi="宋体" w:eastAsia="宋体" w:cs="宋体"/>
          <w:sz w:val="23"/>
          <w:szCs w:val="23"/>
        </w:rPr>
      </w:pPr>
      <w:r>
        <w:rPr>
          <w:rFonts w:ascii="宋体" w:hAnsi="宋体" w:eastAsia="宋体" w:cs="宋体"/>
          <w:spacing w:val="13"/>
          <w:sz w:val="23"/>
          <w:szCs w:val="23"/>
        </w:rPr>
        <w:t>1</w:t>
      </w:r>
      <w:r>
        <w:rPr>
          <w:rFonts w:ascii="宋体" w:hAnsi="宋体" w:eastAsia="宋体" w:cs="宋体"/>
          <w:spacing w:val="8"/>
          <w:sz w:val="23"/>
          <w:szCs w:val="23"/>
        </w:rPr>
        <w:t>8.6 在开标环节出现下列情况之一的，其电子投标文件视为无效文件：</w:t>
      </w:r>
    </w:p>
    <w:p>
      <w:pPr>
        <w:spacing w:before="195" w:line="227" w:lineRule="auto"/>
        <w:ind w:left="491"/>
        <w:rPr>
          <w:rFonts w:ascii="宋体" w:hAnsi="宋体" w:eastAsia="宋体" w:cs="宋体"/>
          <w:sz w:val="23"/>
          <w:szCs w:val="23"/>
        </w:rPr>
      </w:pPr>
      <w:r>
        <w:rPr>
          <w:rFonts w:ascii="宋体" w:hAnsi="宋体" w:eastAsia="宋体" w:cs="宋体"/>
          <w:spacing w:val="16"/>
          <w:sz w:val="23"/>
          <w:szCs w:val="23"/>
        </w:rPr>
        <w:t>(</w:t>
      </w:r>
      <w:r>
        <w:rPr>
          <w:rFonts w:ascii="宋体" w:hAnsi="宋体" w:eastAsia="宋体" w:cs="宋体"/>
          <w:spacing w:val="13"/>
          <w:sz w:val="23"/>
          <w:szCs w:val="23"/>
        </w:rPr>
        <w:t>1) 供应商拒绝对电子投标文件进行解密的；</w:t>
      </w:r>
    </w:p>
    <w:p>
      <w:pPr>
        <w:spacing w:before="197" w:line="227" w:lineRule="auto"/>
        <w:ind w:left="491"/>
        <w:rPr>
          <w:rFonts w:ascii="宋体" w:hAnsi="宋体" w:eastAsia="宋体" w:cs="宋体"/>
          <w:sz w:val="23"/>
          <w:szCs w:val="23"/>
        </w:rPr>
      </w:pPr>
      <w:r>
        <w:rPr>
          <w:rFonts w:ascii="宋体" w:hAnsi="宋体" w:eastAsia="宋体" w:cs="宋体"/>
          <w:spacing w:val="7"/>
          <w:sz w:val="23"/>
          <w:szCs w:val="23"/>
        </w:rPr>
        <w:t xml:space="preserve">(2) 因供应商自身原因 (如未带 </w:t>
      </w:r>
      <w:r>
        <w:rPr>
          <w:rFonts w:ascii="宋体" w:hAnsi="宋体" w:eastAsia="宋体" w:cs="宋体"/>
          <w:sz w:val="23"/>
          <w:szCs w:val="23"/>
        </w:rPr>
        <w:t>CA</w:t>
      </w:r>
      <w:r>
        <w:rPr>
          <w:rFonts w:ascii="宋体" w:hAnsi="宋体" w:eastAsia="宋体" w:cs="宋体"/>
          <w:spacing w:val="7"/>
          <w:sz w:val="23"/>
          <w:szCs w:val="23"/>
        </w:rPr>
        <w:t xml:space="preserve"> 锁、或所带 </w:t>
      </w:r>
      <w:r>
        <w:rPr>
          <w:rFonts w:ascii="宋体" w:hAnsi="宋体" w:eastAsia="宋体" w:cs="宋体"/>
          <w:sz w:val="23"/>
          <w:szCs w:val="23"/>
        </w:rPr>
        <w:t>CA</w:t>
      </w:r>
      <w:r>
        <w:rPr>
          <w:rFonts w:ascii="宋体" w:hAnsi="宋体" w:eastAsia="宋体" w:cs="宋体"/>
          <w:spacing w:val="7"/>
          <w:sz w:val="23"/>
          <w:szCs w:val="23"/>
        </w:rPr>
        <w:t xml:space="preserve"> 锁与制作电子投标文件使用的</w:t>
      </w:r>
      <w:r>
        <w:rPr>
          <w:rFonts w:ascii="宋体" w:hAnsi="宋体" w:eastAsia="宋体" w:cs="宋体"/>
          <w:sz w:val="23"/>
          <w:szCs w:val="23"/>
        </w:rPr>
        <w:t>CA</w:t>
      </w:r>
      <w:r>
        <w:rPr>
          <w:rFonts w:ascii="宋体" w:hAnsi="宋体" w:eastAsia="宋体" w:cs="宋体"/>
          <w:spacing w:val="7"/>
          <w:sz w:val="23"/>
          <w:szCs w:val="23"/>
        </w:rPr>
        <w:t xml:space="preserve"> </w:t>
      </w:r>
      <w:r>
        <w:rPr>
          <w:rFonts w:ascii="宋体" w:hAnsi="宋体" w:eastAsia="宋体" w:cs="宋体"/>
          <w:spacing w:val="2"/>
          <w:sz w:val="23"/>
          <w:szCs w:val="23"/>
        </w:rPr>
        <w:t>锁</w:t>
      </w:r>
    </w:p>
    <w:p>
      <w:pPr>
        <w:spacing w:before="198" w:line="385" w:lineRule="auto"/>
        <w:ind w:left="18" w:right="80" w:hanging="15"/>
        <w:rPr>
          <w:rFonts w:ascii="宋体" w:hAnsi="宋体" w:eastAsia="宋体" w:cs="宋体"/>
          <w:sz w:val="23"/>
          <w:szCs w:val="23"/>
        </w:rPr>
      </w:pPr>
      <w:r>
        <w:rPr>
          <w:rFonts w:ascii="宋体" w:hAnsi="宋体" w:eastAsia="宋体" w:cs="宋体"/>
          <w:spacing w:val="20"/>
          <w:sz w:val="23"/>
          <w:szCs w:val="23"/>
        </w:rPr>
        <w:t>不</w:t>
      </w:r>
      <w:r>
        <w:rPr>
          <w:rFonts w:ascii="宋体" w:hAnsi="宋体" w:eastAsia="宋体" w:cs="宋体"/>
          <w:spacing w:val="15"/>
          <w:sz w:val="23"/>
          <w:szCs w:val="23"/>
        </w:rPr>
        <w:t>一</w:t>
      </w:r>
      <w:r>
        <w:rPr>
          <w:rFonts w:ascii="宋体" w:hAnsi="宋体" w:eastAsia="宋体" w:cs="宋体"/>
          <w:spacing w:val="10"/>
          <w:sz w:val="23"/>
          <w:szCs w:val="23"/>
        </w:rPr>
        <w:t>致、或沿用旧版招标文件编制投标文件等情形) ，导致在规定时间内无法解密投标文件</w:t>
      </w:r>
      <w:r>
        <w:rPr>
          <w:rFonts w:ascii="宋体" w:hAnsi="宋体" w:eastAsia="宋体" w:cs="宋体"/>
          <w:sz w:val="23"/>
          <w:szCs w:val="23"/>
        </w:rPr>
        <w:t xml:space="preserve"> </w:t>
      </w:r>
      <w:r>
        <w:rPr>
          <w:rFonts w:ascii="宋体" w:hAnsi="宋体" w:eastAsia="宋体" w:cs="宋体"/>
          <w:spacing w:val="-11"/>
          <w:sz w:val="23"/>
          <w:szCs w:val="23"/>
        </w:rPr>
        <w:t>的</w:t>
      </w:r>
      <w:r>
        <w:rPr>
          <w:rFonts w:ascii="宋体" w:hAnsi="宋体" w:eastAsia="宋体" w:cs="宋体"/>
          <w:spacing w:val="-9"/>
          <w:sz w:val="23"/>
          <w:szCs w:val="23"/>
        </w:rPr>
        <w:t>；</w:t>
      </w:r>
    </w:p>
    <w:p>
      <w:pPr>
        <w:spacing w:line="226" w:lineRule="auto"/>
        <w:ind w:left="491"/>
        <w:rPr>
          <w:rFonts w:ascii="宋体" w:hAnsi="宋体" w:eastAsia="宋体" w:cs="宋体"/>
          <w:sz w:val="23"/>
          <w:szCs w:val="23"/>
        </w:rPr>
      </w:pPr>
      <w:r>
        <w:rPr>
          <w:rFonts w:ascii="宋体" w:hAnsi="宋体" w:eastAsia="宋体" w:cs="宋体"/>
          <w:spacing w:val="25"/>
          <w:sz w:val="23"/>
          <w:szCs w:val="23"/>
        </w:rPr>
        <w:t>(</w:t>
      </w:r>
      <w:r>
        <w:rPr>
          <w:rFonts w:ascii="宋体" w:hAnsi="宋体" w:eastAsia="宋体" w:cs="宋体"/>
          <w:spacing w:val="13"/>
          <w:sz w:val="23"/>
          <w:szCs w:val="23"/>
        </w:rPr>
        <w:t>3) 上传的电子投标文件无法打开的；</w:t>
      </w:r>
    </w:p>
    <w:p>
      <w:pPr>
        <w:spacing w:before="197" w:line="227" w:lineRule="auto"/>
        <w:ind w:left="491"/>
        <w:rPr>
          <w:rFonts w:ascii="宋体" w:hAnsi="宋体" w:eastAsia="宋体" w:cs="宋体"/>
          <w:sz w:val="23"/>
          <w:szCs w:val="23"/>
        </w:rPr>
      </w:pPr>
      <w:r>
        <w:rPr>
          <w:rFonts w:ascii="宋体" w:hAnsi="宋体" w:eastAsia="宋体" w:cs="宋体"/>
          <w:spacing w:val="16"/>
          <w:sz w:val="23"/>
          <w:szCs w:val="23"/>
        </w:rPr>
        <w:t>(</w:t>
      </w:r>
      <w:r>
        <w:rPr>
          <w:rFonts w:ascii="宋体" w:hAnsi="宋体" w:eastAsia="宋体" w:cs="宋体"/>
          <w:spacing w:val="13"/>
          <w:sz w:val="23"/>
          <w:szCs w:val="23"/>
        </w:rPr>
        <w:t>4) 政府采购法律法规规定的其他无效情形。</w:t>
      </w:r>
    </w:p>
    <w:p>
      <w:pPr>
        <w:spacing w:before="198" w:line="308" w:lineRule="exact"/>
        <w:ind w:left="497"/>
        <w:rPr>
          <w:rFonts w:ascii="宋体" w:hAnsi="宋体" w:eastAsia="宋体" w:cs="宋体"/>
          <w:sz w:val="23"/>
          <w:szCs w:val="23"/>
        </w:rPr>
      </w:pPr>
      <w:r>
        <w:rPr>
          <w:rFonts w:ascii="宋体" w:hAnsi="宋体" w:eastAsia="宋体" w:cs="宋体"/>
          <w:spacing w:val="10"/>
          <w:position w:val="1"/>
          <w:sz w:val="23"/>
          <w:szCs w:val="23"/>
          <w14:textOutline w14:w="4358" w14:cap="sq" w14:cmpd="sng">
            <w14:solidFill>
              <w14:srgbClr w14:val="000000"/>
            </w14:solidFill>
            <w14:prstDash w14:val="solid"/>
            <w14:bevel/>
          </w14:textOutline>
        </w:rPr>
        <w:t>1</w:t>
      </w:r>
      <w:r>
        <w:rPr>
          <w:rFonts w:ascii="宋体" w:hAnsi="宋体" w:eastAsia="宋体" w:cs="宋体"/>
          <w:spacing w:val="5"/>
          <w:position w:val="1"/>
          <w:sz w:val="23"/>
          <w:szCs w:val="23"/>
          <w14:textOutline w14:w="4358" w14:cap="sq" w14:cmpd="sng">
            <w14:solidFill>
              <w14:srgbClr w14:val="000000"/>
            </w14:solidFill>
            <w14:prstDash w14:val="solid"/>
            <w14:bevel/>
          </w14:textOutline>
        </w:rPr>
        <w:t>9．磋商小组</w:t>
      </w:r>
    </w:p>
    <w:p>
      <w:pPr>
        <w:spacing w:before="172" w:line="227" w:lineRule="auto"/>
        <w:ind w:left="497"/>
        <w:rPr>
          <w:rFonts w:ascii="宋体" w:hAnsi="宋体" w:eastAsia="宋体" w:cs="宋体"/>
          <w:sz w:val="23"/>
          <w:szCs w:val="23"/>
        </w:rPr>
      </w:pPr>
      <w:r>
        <w:rPr>
          <w:rFonts w:ascii="宋体" w:hAnsi="宋体" w:eastAsia="宋体" w:cs="宋体"/>
          <w:spacing w:val="12"/>
          <w:sz w:val="23"/>
          <w:szCs w:val="23"/>
        </w:rPr>
        <w:t xml:space="preserve">19.1 </w:t>
      </w:r>
      <w:r>
        <w:rPr>
          <w:rFonts w:ascii="宋体" w:hAnsi="宋体" w:eastAsia="宋体" w:cs="宋体"/>
          <w:spacing w:val="8"/>
          <w:sz w:val="23"/>
          <w:szCs w:val="23"/>
        </w:rPr>
        <w:t>招</w:t>
      </w:r>
      <w:r>
        <w:rPr>
          <w:rFonts w:ascii="宋体" w:hAnsi="宋体" w:eastAsia="宋体" w:cs="宋体"/>
          <w:spacing w:val="6"/>
          <w:sz w:val="23"/>
          <w:szCs w:val="23"/>
        </w:rPr>
        <w:t>标采购单位将按照《中华人民共和国政府采购法》、《政府采购货物和服务招标</w:t>
      </w:r>
    </w:p>
    <w:p>
      <w:pPr>
        <w:spacing w:before="198" w:line="227" w:lineRule="auto"/>
        <w:ind w:left="2"/>
        <w:rPr>
          <w:rFonts w:ascii="宋体" w:hAnsi="宋体" w:eastAsia="宋体" w:cs="宋体"/>
          <w:sz w:val="23"/>
          <w:szCs w:val="23"/>
        </w:rPr>
      </w:pPr>
      <w:r>
        <w:rPr>
          <w:rFonts w:ascii="宋体" w:hAnsi="宋体" w:eastAsia="宋体" w:cs="宋体"/>
          <w:spacing w:val="12"/>
          <w:sz w:val="23"/>
          <w:szCs w:val="23"/>
        </w:rPr>
        <w:t>投标管理办</w:t>
      </w:r>
      <w:r>
        <w:rPr>
          <w:rFonts w:ascii="宋体" w:hAnsi="宋体" w:eastAsia="宋体" w:cs="宋体"/>
          <w:spacing w:val="6"/>
          <w:sz w:val="23"/>
          <w:szCs w:val="23"/>
        </w:rPr>
        <w:t>法》及《政府采购竞争性磋商采购方式管理暂行办法》等有关规定组建磋商小组。</w:t>
      </w:r>
    </w:p>
    <w:p>
      <w:pPr>
        <w:spacing w:before="197" w:line="385" w:lineRule="auto"/>
        <w:ind w:left="1" w:right="80" w:firstLine="495"/>
        <w:rPr>
          <w:rFonts w:ascii="宋体" w:hAnsi="宋体" w:eastAsia="宋体" w:cs="宋体"/>
          <w:sz w:val="23"/>
          <w:szCs w:val="23"/>
        </w:rPr>
      </w:pPr>
      <w:r>
        <w:rPr>
          <w:rFonts w:ascii="宋体" w:hAnsi="宋体" w:eastAsia="宋体" w:cs="宋体"/>
          <w:spacing w:val="12"/>
          <w:sz w:val="23"/>
          <w:szCs w:val="23"/>
        </w:rPr>
        <w:t xml:space="preserve">19.2 </w:t>
      </w:r>
      <w:r>
        <w:rPr>
          <w:rFonts w:ascii="宋体" w:hAnsi="宋体" w:eastAsia="宋体" w:cs="宋体"/>
          <w:spacing w:val="6"/>
          <w:sz w:val="23"/>
          <w:szCs w:val="23"/>
        </w:rPr>
        <w:t>磋商小组由采购人代表及评审专家组成，评审专家从政府采购专家库中随机抽取产</w:t>
      </w:r>
      <w:r>
        <w:rPr>
          <w:rFonts w:ascii="宋体" w:hAnsi="宋体" w:eastAsia="宋体" w:cs="宋体"/>
          <w:sz w:val="23"/>
          <w:szCs w:val="23"/>
        </w:rPr>
        <w:t xml:space="preserve"> </w:t>
      </w:r>
      <w:r>
        <w:rPr>
          <w:rFonts w:ascii="宋体" w:hAnsi="宋体" w:eastAsia="宋体" w:cs="宋体"/>
          <w:spacing w:val="-1"/>
          <w:sz w:val="23"/>
          <w:szCs w:val="23"/>
        </w:rPr>
        <w:t>生。</w:t>
      </w:r>
    </w:p>
    <w:p>
      <w:pPr>
        <w:spacing w:before="1" w:line="385" w:lineRule="auto"/>
        <w:ind w:left="4" w:right="80" w:firstLine="492"/>
        <w:rPr>
          <w:rFonts w:ascii="宋体" w:hAnsi="宋体" w:eastAsia="宋体" w:cs="宋体"/>
          <w:sz w:val="23"/>
          <w:szCs w:val="23"/>
        </w:rPr>
      </w:pPr>
      <w:r>
        <w:rPr>
          <w:rFonts w:ascii="宋体" w:hAnsi="宋体" w:eastAsia="宋体" w:cs="宋体"/>
          <w:spacing w:val="12"/>
          <w:sz w:val="23"/>
          <w:szCs w:val="23"/>
        </w:rPr>
        <w:t xml:space="preserve">19.3 </w:t>
      </w:r>
      <w:r>
        <w:rPr>
          <w:rFonts w:ascii="宋体" w:hAnsi="宋体" w:eastAsia="宋体" w:cs="宋体"/>
          <w:spacing w:val="6"/>
          <w:sz w:val="23"/>
          <w:szCs w:val="23"/>
        </w:rPr>
        <w:t>磋商小组负责磋商工作，对磋商响应文件进行审查和评估，并向招标采购单位提交</w:t>
      </w:r>
      <w:r>
        <w:rPr>
          <w:rFonts w:ascii="宋体" w:hAnsi="宋体" w:eastAsia="宋体" w:cs="宋体"/>
          <w:sz w:val="23"/>
          <w:szCs w:val="23"/>
        </w:rPr>
        <w:t xml:space="preserve"> </w:t>
      </w:r>
      <w:r>
        <w:rPr>
          <w:rFonts w:ascii="宋体" w:hAnsi="宋体" w:eastAsia="宋体" w:cs="宋体"/>
          <w:spacing w:val="13"/>
          <w:sz w:val="23"/>
          <w:szCs w:val="23"/>
        </w:rPr>
        <w:t>书</w:t>
      </w:r>
      <w:r>
        <w:rPr>
          <w:rFonts w:ascii="宋体" w:hAnsi="宋体" w:eastAsia="宋体" w:cs="宋体"/>
          <w:spacing w:val="8"/>
          <w:sz w:val="23"/>
          <w:szCs w:val="23"/>
        </w:rPr>
        <w:t>面评审报告，推荐成交候选人。</w:t>
      </w:r>
    </w:p>
    <w:p>
      <w:pPr>
        <w:spacing w:before="1" w:line="385" w:lineRule="auto"/>
        <w:ind w:right="77" w:firstLine="497"/>
        <w:rPr>
          <w:rFonts w:ascii="宋体" w:hAnsi="宋体" w:eastAsia="宋体" w:cs="宋体"/>
          <w:sz w:val="23"/>
          <w:szCs w:val="23"/>
        </w:rPr>
      </w:pPr>
      <w:r>
        <w:rPr>
          <w:rFonts w:ascii="宋体" w:hAnsi="宋体" w:eastAsia="宋体" w:cs="宋体"/>
          <w:spacing w:val="12"/>
          <w:sz w:val="23"/>
          <w:szCs w:val="23"/>
        </w:rPr>
        <w:t xml:space="preserve">19.4 </w:t>
      </w:r>
      <w:r>
        <w:rPr>
          <w:rFonts w:ascii="宋体" w:hAnsi="宋体" w:eastAsia="宋体" w:cs="宋体"/>
          <w:spacing w:val="8"/>
          <w:sz w:val="23"/>
          <w:szCs w:val="23"/>
        </w:rPr>
        <w:t>文</w:t>
      </w:r>
      <w:r>
        <w:rPr>
          <w:rFonts w:ascii="宋体" w:hAnsi="宋体" w:eastAsia="宋体" w:cs="宋体"/>
          <w:spacing w:val="6"/>
          <w:sz w:val="23"/>
          <w:szCs w:val="23"/>
        </w:rPr>
        <w:t>件开启后，直到向成交的投标单位授予承包合同为止，凡与审查、澄清、评价和</w:t>
      </w:r>
      <w:r>
        <w:rPr>
          <w:rFonts w:ascii="宋体" w:hAnsi="宋体" w:eastAsia="宋体" w:cs="宋体"/>
          <w:sz w:val="23"/>
          <w:szCs w:val="23"/>
        </w:rPr>
        <w:t xml:space="preserve"> </w:t>
      </w:r>
      <w:r>
        <w:rPr>
          <w:rFonts w:ascii="宋体" w:hAnsi="宋体" w:eastAsia="宋体" w:cs="宋体"/>
          <w:spacing w:val="20"/>
          <w:sz w:val="23"/>
          <w:szCs w:val="23"/>
        </w:rPr>
        <w:t>比较</w:t>
      </w:r>
      <w:r>
        <w:rPr>
          <w:rFonts w:ascii="宋体" w:hAnsi="宋体" w:eastAsia="宋体" w:cs="宋体"/>
          <w:spacing w:val="18"/>
          <w:sz w:val="23"/>
          <w:szCs w:val="23"/>
        </w:rPr>
        <w:t>磋</w:t>
      </w:r>
      <w:r>
        <w:rPr>
          <w:rFonts w:ascii="宋体" w:hAnsi="宋体" w:eastAsia="宋体" w:cs="宋体"/>
          <w:spacing w:val="10"/>
          <w:sz w:val="23"/>
          <w:szCs w:val="23"/>
        </w:rPr>
        <w:t>商的有关资料及授标意见等内容，磋商小组均不得向其他投标单位及与磋商无关的其</w:t>
      </w:r>
      <w:r>
        <w:rPr>
          <w:rFonts w:ascii="宋体" w:hAnsi="宋体" w:eastAsia="宋体" w:cs="宋体"/>
          <w:sz w:val="23"/>
          <w:szCs w:val="23"/>
        </w:rPr>
        <w:t xml:space="preserve"> </w:t>
      </w:r>
      <w:r>
        <w:rPr>
          <w:rFonts w:ascii="宋体" w:hAnsi="宋体" w:eastAsia="宋体" w:cs="宋体"/>
          <w:spacing w:val="6"/>
          <w:sz w:val="23"/>
          <w:szCs w:val="23"/>
        </w:rPr>
        <w:t>他人透露。</w:t>
      </w:r>
    </w:p>
    <w:p>
      <w:pPr>
        <w:spacing w:line="308" w:lineRule="exact"/>
        <w:ind w:left="482"/>
        <w:rPr>
          <w:rFonts w:ascii="宋体" w:hAnsi="宋体" w:eastAsia="宋体" w:cs="宋体"/>
          <w:sz w:val="23"/>
          <w:szCs w:val="23"/>
        </w:rPr>
      </w:pPr>
      <w:r>
        <w:rPr>
          <w:rFonts w:ascii="宋体" w:hAnsi="宋体" w:eastAsia="宋体" w:cs="宋体"/>
          <w:spacing w:val="15"/>
          <w:position w:val="1"/>
          <w:sz w:val="23"/>
          <w:szCs w:val="23"/>
          <w14:textOutline w14:w="4358" w14:cap="sq" w14:cmpd="sng">
            <w14:solidFill>
              <w14:srgbClr w14:val="000000"/>
            </w14:solidFill>
            <w14:prstDash w14:val="solid"/>
            <w14:bevel/>
          </w14:textOutline>
        </w:rPr>
        <w:t>2</w:t>
      </w:r>
      <w:r>
        <w:rPr>
          <w:rFonts w:ascii="宋体" w:hAnsi="宋体" w:eastAsia="宋体" w:cs="宋体"/>
          <w:spacing w:val="8"/>
          <w:position w:val="1"/>
          <w:sz w:val="23"/>
          <w:szCs w:val="23"/>
          <w14:textOutline w14:w="4358" w14:cap="sq" w14:cmpd="sng">
            <w14:solidFill>
              <w14:srgbClr w14:val="000000"/>
            </w14:solidFill>
            <w14:prstDash w14:val="solid"/>
            <w14:bevel/>
          </w14:textOutline>
        </w:rPr>
        <w:t>0、磋商办法及内容</w:t>
      </w:r>
    </w:p>
    <w:p>
      <w:pPr>
        <w:spacing w:before="172" w:line="228" w:lineRule="auto"/>
        <w:ind w:left="482"/>
        <w:rPr>
          <w:rFonts w:ascii="宋体" w:hAnsi="宋体" w:eastAsia="宋体" w:cs="宋体"/>
          <w:sz w:val="23"/>
          <w:szCs w:val="23"/>
        </w:rPr>
      </w:pPr>
      <w:r>
        <w:rPr>
          <w:rFonts w:ascii="宋体" w:hAnsi="宋体" w:eastAsia="宋体" w:cs="宋体"/>
          <w:spacing w:val="7"/>
          <w:sz w:val="23"/>
          <w:szCs w:val="23"/>
        </w:rPr>
        <w:t>2</w:t>
      </w:r>
      <w:r>
        <w:rPr>
          <w:rFonts w:ascii="宋体" w:hAnsi="宋体" w:eastAsia="宋体" w:cs="宋体"/>
          <w:spacing w:val="5"/>
          <w:sz w:val="23"/>
          <w:szCs w:val="23"/>
        </w:rPr>
        <w:t>0.1 磋商原则：</w:t>
      </w:r>
    </w:p>
    <w:p>
      <w:pPr>
        <w:spacing w:before="195" w:line="227" w:lineRule="auto"/>
        <w:ind w:left="491"/>
        <w:rPr>
          <w:rFonts w:ascii="宋体" w:hAnsi="宋体" w:eastAsia="宋体" w:cs="宋体"/>
          <w:sz w:val="23"/>
          <w:szCs w:val="23"/>
        </w:rPr>
      </w:pPr>
      <w:r>
        <w:rPr>
          <w:rFonts w:ascii="宋体" w:hAnsi="宋体" w:eastAsia="宋体" w:cs="宋体"/>
          <w:spacing w:val="24"/>
          <w:sz w:val="23"/>
          <w:szCs w:val="23"/>
        </w:rPr>
        <w:t>(</w:t>
      </w:r>
      <w:r>
        <w:rPr>
          <w:rFonts w:ascii="宋体" w:hAnsi="宋体" w:eastAsia="宋体" w:cs="宋体"/>
          <w:spacing w:val="17"/>
          <w:sz w:val="23"/>
          <w:szCs w:val="23"/>
        </w:rPr>
        <w:t>1</w:t>
      </w:r>
      <w:r>
        <w:rPr>
          <w:rFonts w:ascii="宋体" w:hAnsi="宋体" w:eastAsia="宋体" w:cs="宋体"/>
          <w:spacing w:val="12"/>
          <w:sz w:val="23"/>
          <w:szCs w:val="23"/>
        </w:rPr>
        <w:t>) 坚持磋商机会均等，信息公开，公平竞争的原则。</w:t>
      </w:r>
    </w:p>
    <w:p>
      <w:pPr>
        <w:spacing w:before="199" w:line="227" w:lineRule="auto"/>
        <w:ind w:left="491"/>
        <w:rPr>
          <w:rFonts w:ascii="宋体" w:hAnsi="宋体" w:eastAsia="宋体" w:cs="宋体"/>
          <w:sz w:val="23"/>
          <w:szCs w:val="23"/>
        </w:rPr>
      </w:pPr>
      <w:r>
        <w:rPr>
          <w:rFonts w:ascii="宋体" w:hAnsi="宋体" w:eastAsia="宋体" w:cs="宋体"/>
          <w:spacing w:val="16"/>
          <w:sz w:val="23"/>
          <w:szCs w:val="23"/>
        </w:rPr>
        <w:t>(</w:t>
      </w:r>
      <w:r>
        <w:rPr>
          <w:rFonts w:ascii="宋体" w:hAnsi="宋体" w:eastAsia="宋体" w:cs="宋体"/>
          <w:spacing w:val="13"/>
          <w:sz w:val="23"/>
          <w:szCs w:val="23"/>
        </w:rPr>
        <w:t>2) 坚持竞争性、经济实效性和公平性原则。</w:t>
      </w:r>
    </w:p>
    <w:p>
      <w:pPr>
        <w:spacing w:before="196" w:line="226" w:lineRule="auto"/>
        <w:ind w:left="491"/>
        <w:rPr>
          <w:rFonts w:ascii="宋体" w:hAnsi="宋体" w:eastAsia="宋体" w:cs="宋体"/>
          <w:sz w:val="23"/>
          <w:szCs w:val="23"/>
        </w:rPr>
      </w:pPr>
      <w:r>
        <w:rPr>
          <w:rFonts w:ascii="宋体" w:hAnsi="宋体" w:eastAsia="宋体" w:cs="宋体"/>
          <w:spacing w:val="13"/>
          <w:sz w:val="23"/>
          <w:szCs w:val="23"/>
        </w:rPr>
        <w:t>(</w:t>
      </w:r>
      <w:r>
        <w:rPr>
          <w:rFonts w:ascii="宋体" w:hAnsi="宋体" w:eastAsia="宋体" w:cs="宋体"/>
          <w:spacing w:val="12"/>
          <w:sz w:val="23"/>
          <w:szCs w:val="23"/>
        </w:rPr>
        <w:t>3) 综合评估，择优选择技术方案优、业绩好、服务有保证的成交单位。</w:t>
      </w:r>
    </w:p>
    <w:p>
      <w:pPr>
        <w:spacing w:before="199" w:line="228" w:lineRule="auto"/>
        <w:ind w:left="482"/>
        <w:rPr>
          <w:rFonts w:ascii="宋体" w:hAnsi="宋体" w:eastAsia="宋体" w:cs="宋体"/>
          <w:sz w:val="23"/>
          <w:szCs w:val="23"/>
        </w:rPr>
      </w:pPr>
      <w:r>
        <w:rPr>
          <w:rFonts w:ascii="宋体" w:hAnsi="宋体" w:eastAsia="宋体" w:cs="宋体"/>
          <w:spacing w:val="7"/>
          <w:sz w:val="23"/>
          <w:szCs w:val="23"/>
        </w:rPr>
        <w:t>2</w:t>
      </w:r>
      <w:r>
        <w:rPr>
          <w:rFonts w:ascii="宋体" w:hAnsi="宋体" w:eastAsia="宋体" w:cs="宋体"/>
          <w:spacing w:val="5"/>
          <w:sz w:val="23"/>
          <w:szCs w:val="23"/>
        </w:rPr>
        <w:t>0.2 磋商程序：</w:t>
      </w:r>
    </w:p>
    <w:p>
      <w:pPr>
        <w:spacing w:before="196" w:line="227" w:lineRule="auto"/>
        <w:ind w:left="479"/>
        <w:rPr>
          <w:rFonts w:ascii="宋体" w:hAnsi="宋体" w:eastAsia="宋体" w:cs="宋体"/>
          <w:sz w:val="23"/>
          <w:szCs w:val="23"/>
        </w:rPr>
      </w:pPr>
      <w:r>
        <w:rPr>
          <w:rFonts w:ascii="宋体" w:hAnsi="宋体" w:eastAsia="宋体" w:cs="宋体"/>
          <w:spacing w:val="20"/>
          <w:sz w:val="23"/>
          <w:szCs w:val="23"/>
        </w:rPr>
        <w:t>磋商</w:t>
      </w:r>
      <w:r>
        <w:rPr>
          <w:rFonts w:ascii="宋体" w:hAnsi="宋体" w:eastAsia="宋体" w:cs="宋体"/>
          <w:spacing w:val="19"/>
          <w:sz w:val="23"/>
          <w:szCs w:val="23"/>
        </w:rPr>
        <w:t>的</w:t>
      </w:r>
      <w:r>
        <w:rPr>
          <w:rFonts w:ascii="宋体" w:hAnsi="宋体" w:eastAsia="宋体" w:cs="宋体"/>
          <w:spacing w:val="10"/>
          <w:sz w:val="23"/>
          <w:szCs w:val="23"/>
        </w:rPr>
        <w:t>全过程分为资格审查、第一次报价、符合性评审、磋商过程、最终报价、最终评</w:t>
      </w:r>
    </w:p>
    <w:p>
      <w:pPr>
        <w:spacing w:before="197" w:line="360" w:lineRule="auto"/>
        <w:ind w:left="12"/>
        <w:rPr>
          <w:rFonts w:ascii="宋体" w:hAnsi="宋体" w:eastAsia="宋体" w:cs="宋体"/>
          <w:sz w:val="23"/>
          <w:szCs w:val="23"/>
        </w:rPr>
      </w:pPr>
      <w:r>
        <w:rPr>
          <w:rFonts w:ascii="宋体" w:hAnsi="宋体" w:eastAsia="宋体" w:cs="宋体"/>
          <w:spacing w:val="14"/>
          <w:sz w:val="23"/>
          <w:szCs w:val="23"/>
        </w:rPr>
        <w:t>审</w:t>
      </w:r>
      <w:r>
        <w:rPr>
          <w:rFonts w:ascii="宋体" w:hAnsi="宋体" w:eastAsia="宋体" w:cs="宋体"/>
          <w:spacing w:val="8"/>
          <w:sz w:val="23"/>
          <w:szCs w:val="23"/>
        </w:rPr>
        <w:t>六个阶段。最终报价采取集中报价形式。</w:t>
      </w:r>
    </w:p>
    <w:p>
      <w:pPr>
        <w:spacing w:before="47" w:line="360" w:lineRule="auto"/>
        <w:ind w:left="482"/>
        <w:rPr>
          <w:rFonts w:ascii="宋体" w:hAnsi="宋体" w:eastAsia="宋体" w:cs="宋体"/>
          <w:sz w:val="23"/>
          <w:szCs w:val="23"/>
        </w:rPr>
      </w:pPr>
      <w:r>
        <w:rPr>
          <w:rFonts w:ascii="宋体" w:hAnsi="宋体" w:eastAsia="宋体" w:cs="宋体"/>
          <w:spacing w:val="8"/>
          <w:sz w:val="23"/>
          <w:szCs w:val="23"/>
        </w:rPr>
        <w:t>20.2.1 依据程序，第一次报价和最终报价不予以公开</w:t>
      </w:r>
      <w:r>
        <w:rPr>
          <w:rFonts w:ascii="宋体" w:hAnsi="宋体" w:eastAsia="宋体" w:cs="宋体"/>
          <w:spacing w:val="6"/>
          <w:sz w:val="23"/>
          <w:szCs w:val="23"/>
        </w:rPr>
        <w:t>。</w:t>
      </w:r>
    </w:p>
    <w:p>
      <w:pPr>
        <w:spacing w:before="197" w:line="480" w:lineRule="exact"/>
        <w:ind w:left="482"/>
        <w:rPr>
          <w:rFonts w:ascii="宋体" w:hAnsi="宋体" w:eastAsia="宋体" w:cs="宋体"/>
          <w:sz w:val="23"/>
          <w:szCs w:val="23"/>
        </w:rPr>
      </w:pPr>
      <w:r>
        <w:rPr>
          <w:rFonts w:ascii="宋体" w:hAnsi="宋体" w:eastAsia="宋体" w:cs="宋体"/>
          <w:spacing w:val="8"/>
          <w:position w:val="18"/>
          <w:sz w:val="23"/>
          <w:szCs w:val="23"/>
        </w:rPr>
        <w:t>2</w:t>
      </w:r>
      <w:r>
        <w:rPr>
          <w:rFonts w:ascii="宋体" w:hAnsi="宋体" w:eastAsia="宋体" w:cs="宋体"/>
          <w:spacing w:val="7"/>
          <w:position w:val="18"/>
          <w:sz w:val="23"/>
          <w:szCs w:val="23"/>
        </w:rPr>
        <w:t xml:space="preserve">0.2.2 </w:t>
      </w:r>
      <w:r>
        <w:rPr>
          <w:rFonts w:ascii="宋体" w:hAnsi="宋体" w:eastAsia="宋体" w:cs="宋体"/>
          <w:spacing w:val="7"/>
          <w:position w:val="18"/>
          <w:sz w:val="23"/>
          <w:szCs w:val="23"/>
          <w14:textOutline w14:w="4358" w14:cap="sq" w14:cmpd="sng">
            <w14:solidFill>
              <w14:srgbClr w14:val="000000"/>
            </w14:solidFill>
            <w14:prstDash w14:val="solid"/>
            <w14:bevel/>
          </w14:textOutline>
        </w:rPr>
        <w:t>资格审查</w:t>
      </w:r>
      <w:r>
        <w:rPr>
          <w:rFonts w:ascii="宋体" w:hAnsi="宋体" w:eastAsia="宋体" w:cs="宋体"/>
          <w:spacing w:val="7"/>
          <w:position w:val="18"/>
          <w:sz w:val="23"/>
          <w:szCs w:val="23"/>
        </w:rPr>
        <w:t>：本次磋商所要求的必备资质证明文件，缺其中一项或某项达不到磋商</w:t>
      </w:r>
    </w:p>
    <w:p>
      <w:pPr>
        <w:spacing w:line="228" w:lineRule="auto"/>
        <w:rPr>
          <w:rFonts w:ascii="宋体" w:hAnsi="宋体" w:eastAsia="宋体" w:cs="宋体"/>
          <w:sz w:val="23"/>
          <w:szCs w:val="23"/>
        </w:rPr>
      </w:pPr>
      <w:r>
        <w:rPr>
          <w:rFonts w:ascii="宋体" w:hAnsi="宋体" w:eastAsia="宋体" w:cs="宋体"/>
          <w:spacing w:val="11"/>
          <w:sz w:val="23"/>
          <w:szCs w:val="23"/>
        </w:rPr>
        <w:t>要</w:t>
      </w:r>
      <w:r>
        <w:rPr>
          <w:rFonts w:ascii="宋体" w:hAnsi="宋体" w:eastAsia="宋体" w:cs="宋体"/>
          <w:spacing w:val="8"/>
          <w:sz w:val="23"/>
          <w:szCs w:val="23"/>
        </w:rPr>
        <w:t>求，均按无效文件处理。</w:t>
      </w:r>
    </w:p>
    <w:p>
      <w:pPr>
        <w:spacing w:line="17" w:lineRule="exact"/>
      </w:pPr>
    </w:p>
    <w:tbl>
      <w:tblPr>
        <w:tblStyle w:val="13"/>
        <w:tblW w:w="9467" w:type="dxa"/>
        <w:tblInd w:w="7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4"/>
        <w:gridCol w:w="1973"/>
        <w:gridCol w:w="648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1" w:hRule="atLeast"/>
        </w:trPr>
        <w:tc>
          <w:tcPr>
            <w:tcW w:w="1014" w:type="dxa"/>
            <w:vAlign w:val="top"/>
          </w:tcPr>
          <w:p>
            <w:pPr>
              <w:spacing w:before="119" w:line="360" w:lineRule="auto"/>
              <w:ind w:left="270"/>
              <w:rPr>
                <w:rFonts w:ascii="宋体" w:hAnsi="宋体" w:eastAsia="宋体" w:cs="宋体"/>
                <w:sz w:val="23"/>
                <w:szCs w:val="23"/>
              </w:rPr>
            </w:pPr>
            <w:r>
              <w:rPr>
                <w:rFonts w:ascii="宋体" w:hAnsi="宋体" w:eastAsia="宋体" w:cs="宋体"/>
                <w:spacing w:val="6"/>
                <w:sz w:val="23"/>
                <w:szCs w:val="23"/>
              </w:rPr>
              <w:t>序</w:t>
            </w:r>
            <w:r>
              <w:rPr>
                <w:rFonts w:ascii="宋体" w:hAnsi="宋体" w:eastAsia="宋体" w:cs="宋体"/>
                <w:spacing w:val="5"/>
                <w:sz w:val="23"/>
                <w:szCs w:val="23"/>
              </w:rPr>
              <w:t>号</w:t>
            </w:r>
          </w:p>
        </w:tc>
        <w:tc>
          <w:tcPr>
            <w:tcW w:w="1973" w:type="dxa"/>
            <w:vAlign w:val="top"/>
          </w:tcPr>
          <w:p>
            <w:pPr>
              <w:spacing w:before="120" w:line="360" w:lineRule="auto"/>
              <w:ind w:left="525"/>
              <w:rPr>
                <w:rFonts w:ascii="宋体" w:hAnsi="宋体" w:eastAsia="宋体" w:cs="宋体"/>
                <w:sz w:val="23"/>
                <w:szCs w:val="23"/>
              </w:rPr>
            </w:pPr>
            <w:r>
              <w:rPr>
                <w:rFonts w:ascii="宋体" w:hAnsi="宋体" w:eastAsia="宋体" w:cs="宋体"/>
                <w:spacing w:val="6"/>
                <w:sz w:val="23"/>
                <w:szCs w:val="23"/>
              </w:rPr>
              <w:t>审</w:t>
            </w:r>
            <w:r>
              <w:rPr>
                <w:rFonts w:ascii="宋体" w:hAnsi="宋体" w:eastAsia="宋体" w:cs="宋体"/>
                <w:spacing w:val="4"/>
                <w:sz w:val="23"/>
                <w:szCs w:val="23"/>
              </w:rPr>
              <w:t>查因素</w:t>
            </w:r>
          </w:p>
        </w:tc>
        <w:tc>
          <w:tcPr>
            <w:tcW w:w="6480" w:type="dxa"/>
            <w:vAlign w:val="top"/>
          </w:tcPr>
          <w:p>
            <w:pPr>
              <w:spacing w:before="119" w:line="360" w:lineRule="auto"/>
              <w:ind w:left="2778"/>
              <w:rPr>
                <w:rFonts w:ascii="宋体" w:hAnsi="宋体" w:eastAsia="宋体" w:cs="宋体"/>
                <w:sz w:val="23"/>
                <w:szCs w:val="23"/>
              </w:rPr>
            </w:pPr>
            <w:r>
              <w:rPr>
                <w:rFonts w:ascii="宋体" w:hAnsi="宋体" w:eastAsia="宋体" w:cs="宋体"/>
                <w:spacing w:val="6"/>
                <w:sz w:val="23"/>
                <w:szCs w:val="23"/>
              </w:rPr>
              <w:t>审</w:t>
            </w:r>
            <w:r>
              <w:rPr>
                <w:rFonts w:ascii="宋体" w:hAnsi="宋体" w:eastAsia="宋体" w:cs="宋体"/>
                <w:spacing w:val="4"/>
                <w:sz w:val="23"/>
                <w:szCs w:val="23"/>
              </w:rPr>
              <w:t>查标准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42" w:hRule="atLeast"/>
        </w:trPr>
        <w:tc>
          <w:tcPr>
            <w:tcW w:w="1014" w:type="dxa"/>
            <w:vAlign w:val="top"/>
          </w:tcPr>
          <w:p>
            <w:pPr>
              <w:spacing w:line="360" w:lineRule="auto"/>
              <w:rPr>
                <w:rFonts w:ascii="Arial"/>
                <w:sz w:val="21"/>
              </w:rPr>
            </w:pPr>
          </w:p>
          <w:p>
            <w:pPr>
              <w:spacing w:line="360" w:lineRule="auto"/>
              <w:rPr>
                <w:rFonts w:ascii="Arial"/>
                <w:sz w:val="21"/>
              </w:rPr>
            </w:pPr>
          </w:p>
          <w:p>
            <w:pPr>
              <w:spacing w:before="75" w:line="360" w:lineRule="auto"/>
              <w:ind w:left="469"/>
              <w:rPr>
                <w:rFonts w:ascii="宋体" w:hAnsi="宋体" w:eastAsia="宋体" w:cs="宋体"/>
                <w:sz w:val="23"/>
                <w:szCs w:val="23"/>
              </w:rPr>
            </w:pPr>
            <w:r>
              <w:rPr>
                <w:rFonts w:ascii="宋体" w:hAnsi="宋体" w:eastAsia="宋体" w:cs="宋体"/>
                <w:sz w:val="23"/>
                <w:szCs w:val="23"/>
              </w:rPr>
              <w:t>1</w:t>
            </w:r>
          </w:p>
        </w:tc>
        <w:tc>
          <w:tcPr>
            <w:tcW w:w="1973" w:type="dxa"/>
            <w:vAlign w:val="center"/>
          </w:tcPr>
          <w:p>
            <w:pPr>
              <w:spacing w:line="360" w:lineRule="auto"/>
              <w:jc w:val="center"/>
              <w:rPr>
                <w:rFonts w:hint="eastAsia" w:hAnsi="宋体" w:eastAsia="宋体" w:cs="宋体"/>
                <w:b w:val="0"/>
                <w:bCs w:val="0"/>
                <w:snapToGrid w:val="0"/>
                <w:kern w:val="2"/>
                <w:sz w:val="23"/>
                <w:szCs w:val="23"/>
              </w:rPr>
            </w:pPr>
            <w:r>
              <w:rPr>
                <w:rFonts w:hint="eastAsia" w:hAnsi="宋体" w:eastAsia="宋体" w:cs="宋体"/>
                <w:b w:val="0"/>
                <w:bCs w:val="0"/>
                <w:snapToGrid w:val="0"/>
                <w:kern w:val="2"/>
                <w:sz w:val="23"/>
                <w:szCs w:val="23"/>
              </w:rPr>
              <w:t>有效的</w:t>
            </w:r>
          </w:p>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rPr>
              <w:t>主体证明</w:t>
            </w:r>
          </w:p>
        </w:tc>
        <w:tc>
          <w:tcPr>
            <w:tcW w:w="6480" w:type="dxa"/>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3"/>
                <w:szCs w:val="23"/>
              </w:rPr>
            </w:pPr>
            <w:r>
              <w:rPr>
                <w:b w:val="0"/>
                <w:bCs w:val="0"/>
                <w:color w:val="000000"/>
                <w:spacing w:val="0"/>
                <w:w w:val="100"/>
                <w:position w:val="0"/>
                <w:sz w:val="23"/>
                <w:szCs w:val="23"/>
              </w:rPr>
              <w:t>具有独立承担民事责任能力的法人、其他组织或自然人，并出具合法有效的营业 执照或事业单位法人证书等国家规定的相关证明，自然人参与的提供其身份证明</w:t>
            </w:r>
            <w:r>
              <w:rPr>
                <w:rFonts w:hint="eastAsia"/>
                <w:b w:val="0"/>
                <w:bCs w:val="0"/>
                <w:color w:val="000000"/>
                <w:spacing w:val="0"/>
                <w:w w:val="100"/>
                <w:position w:val="0"/>
                <w:sz w:val="23"/>
                <w:szCs w:val="23"/>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0" w:hRule="atLeast"/>
        </w:trPr>
        <w:tc>
          <w:tcPr>
            <w:tcW w:w="1014" w:type="dxa"/>
            <w:vAlign w:val="top"/>
          </w:tcPr>
          <w:p>
            <w:pPr>
              <w:spacing w:line="360" w:lineRule="auto"/>
              <w:rPr>
                <w:rFonts w:ascii="Arial"/>
                <w:sz w:val="21"/>
              </w:rPr>
            </w:pPr>
          </w:p>
          <w:p>
            <w:pPr>
              <w:spacing w:before="75" w:line="360" w:lineRule="auto"/>
              <w:ind w:left="454"/>
              <w:rPr>
                <w:rFonts w:ascii="宋体" w:hAnsi="宋体" w:eastAsia="宋体" w:cs="宋体"/>
                <w:sz w:val="23"/>
                <w:szCs w:val="23"/>
              </w:rPr>
            </w:pPr>
            <w:r>
              <w:rPr>
                <w:rFonts w:ascii="宋体" w:hAnsi="宋体" w:eastAsia="宋体" w:cs="宋体"/>
                <w:sz w:val="23"/>
                <w:szCs w:val="23"/>
              </w:rPr>
              <w:t>2</w:t>
            </w:r>
          </w:p>
        </w:tc>
        <w:tc>
          <w:tcPr>
            <w:tcW w:w="1973" w:type="dxa"/>
            <w:vAlign w:val="center"/>
          </w:tcPr>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lang w:val="en-US" w:eastAsia="zh-CN"/>
              </w:rPr>
              <w:t>企业资质</w:t>
            </w:r>
          </w:p>
        </w:tc>
        <w:tc>
          <w:tcPr>
            <w:tcW w:w="6480" w:type="dxa"/>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3"/>
                <w:szCs w:val="23"/>
              </w:rPr>
            </w:pPr>
            <w:r>
              <w:rPr>
                <w:b w:val="0"/>
                <w:bCs w:val="0"/>
                <w:color w:val="000000"/>
                <w:spacing w:val="0"/>
                <w:w w:val="100"/>
                <w:position w:val="0"/>
                <w:sz w:val="23"/>
                <w:szCs w:val="23"/>
              </w:rPr>
              <w:t>须提供建设行政主管部门颁发</w:t>
            </w:r>
            <w:r>
              <w:rPr>
                <w:rFonts w:hint="eastAsia"/>
                <w:b w:val="0"/>
                <w:bCs w:val="0"/>
                <w:color w:val="000000"/>
                <w:spacing w:val="0"/>
                <w:w w:val="100"/>
                <w:position w:val="0"/>
                <w:sz w:val="23"/>
                <w:szCs w:val="23"/>
                <w:lang w:val="en-US" w:eastAsia="zh-CN"/>
              </w:rPr>
              <w:t>市政公用</w:t>
            </w:r>
            <w:r>
              <w:rPr>
                <w:b w:val="0"/>
                <w:bCs w:val="0"/>
                <w:color w:val="000000"/>
                <w:spacing w:val="0"/>
                <w:w w:val="100"/>
                <w:position w:val="0"/>
                <w:sz w:val="23"/>
                <w:szCs w:val="23"/>
              </w:rPr>
              <w:t>工程施工总承包三级及以上资质，并具有合格有效的安全生产许可证</w:t>
            </w:r>
            <w:r>
              <w:rPr>
                <w:rFonts w:hint="eastAsia" w:hAnsi="宋体" w:eastAsia="宋体" w:cs="宋体"/>
                <w:b w:val="0"/>
                <w:bCs w:val="0"/>
                <w:snapToGrid w:val="0"/>
                <w:kern w:val="2"/>
                <w:sz w:val="23"/>
                <w:szCs w:val="23"/>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9" w:hRule="atLeast"/>
        </w:trPr>
        <w:tc>
          <w:tcPr>
            <w:tcW w:w="1014" w:type="dxa"/>
            <w:vAlign w:val="top"/>
          </w:tcPr>
          <w:p>
            <w:pPr>
              <w:spacing w:line="360" w:lineRule="auto"/>
              <w:rPr>
                <w:rFonts w:ascii="Arial"/>
                <w:sz w:val="21"/>
              </w:rPr>
            </w:pPr>
          </w:p>
          <w:p>
            <w:pPr>
              <w:spacing w:before="74" w:line="360" w:lineRule="auto"/>
              <w:ind w:left="456"/>
              <w:rPr>
                <w:rFonts w:ascii="宋体" w:hAnsi="宋体" w:eastAsia="宋体" w:cs="宋体"/>
                <w:sz w:val="23"/>
                <w:szCs w:val="23"/>
              </w:rPr>
            </w:pPr>
            <w:r>
              <w:rPr>
                <w:rFonts w:ascii="宋体" w:hAnsi="宋体" w:eastAsia="宋体" w:cs="宋体"/>
                <w:sz w:val="23"/>
                <w:szCs w:val="23"/>
              </w:rPr>
              <w:t>3</w:t>
            </w:r>
          </w:p>
        </w:tc>
        <w:tc>
          <w:tcPr>
            <w:tcW w:w="1973" w:type="dxa"/>
            <w:vAlign w:val="center"/>
          </w:tcPr>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lang w:val="en-US" w:eastAsia="zh-CN"/>
              </w:rPr>
              <w:t>建造师资格</w:t>
            </w:r>
          </w:p>
        </w:tc>
        <w:tc>
          <w:tcPr>
            <w:tcW w:w="6480" w:type="dxa"/>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3"/>
                <w:szCs w:val="23"/>
              </w:rPr>
            </w:pPr>
            <w:r>
              <w:rPr>
                <w:color w:val="000000"/>
                <w:spacing w:val="0"/>
                <w:w w:val="100"/>
                <w:position w:val="0"/>
                <w:sz w:val="23"/>
                <w:szCs w:val="23"/>
              </w:rPr>
              <w:t>拟派项目经理须具备</w:t>
            </w:r>
            <w:r>
              <w:rPr>
                <w:rFonts w:hint="eastAsia"/>
                <w:color w:val="000000"/>
                <w:spacing w:val="0"/>
                <w:w w:val="100"/>
                <w:position w:val="0"/>
                <w:sz w:val="23"/>
                <w:szCs w:val="23"/>
                <w:lang w:val="en-US" w:eastAsia="zh-CN"/>
              </w:rPr>
              <w:t>市政</w:t>
            </w:r>
            <w:r>
              <w:rPr>
                <w:color w:val="000000"/>
                <w:spacing w:val="0"/>
                <w:w w:val="100"/>
                <w:position w:val="0"/>
                <w:sz w:val="23"/>
                <w:szCs w:val="23"/>
              </w:rPr>
              <w:t>工程专业二级注册建造师执业资格，提供资格证、注册证、安全生产考核合格证；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0" w:hRule="atLeast"/>
        </w:trPr>
        <w:tc>
          <w:tcPr>
            <w:tcW w:w="1014" w:type="dxa"/>
            <w:vAlign w:val="top"/>
          </w:tcPr>
          <w:p>
            <w:pPr>
              <w:spacing w:line="360" w:lineRule="auto"/>
              <w:rPr>
                <w:rFonts w:ascii="Arial"/>
                <w:sz w:val="21"/>
              </w:rPr>
            </w:pPr>
          </w:p>
          <w:p>
            <w:pPr>
              <w:spacing w:before="74" w:line="360" w:lineRule="auto"/>
              <w:ind w:left="450"/>
              <w:rPr>
                <w:rFonts w:ascii="宋体" w:hAnsi="宋体" w:eastAsia="宋体" w:cs="宋体"/>
                <w:sz w:val="23"/>
                <w:szCs w:val="23"/>
              </w:rPr>
            </w:pPr>
            <w:r>
              <w:rPr>
                <w:rFonts w:ascii="宋体" w:hAnsi="宋体" w:eastAsia="宋体" w:cs="宋体"/>
                <w:sz w:val="23"/>
                <w:szCs w:val="23"/>
              </w:rPr>
              <w:t>4</w:t>
            </w:r>
          </w:p>
        </w:tc>
        <w:tc>
          <w:tcPr>
            <w:tcW w:w="1973" w:type="dxa"/>
            <w:vAlign w:val="center"/>
          </w:tcPr>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rPr>
              <w:t>财务状况报告</w:t>
            </w:r>
          </w:p>
        </w:tc>
        <w:tc>
          <w:tcPr>
            <w:tcW w:w="6480" w:type="dxa"/>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3"/>
                <w:szCs w:val="23"/>
              </w:rPr>
            </w:pPr>
            <w:r>
              <w:rPr>
                <w:rFonts w:hint="eastAsia" w:hAnsi="宋体" w:eastAsia="宋体" w:cs="宋体"/>
                <w:snapToGrid w:val="0"/>
                <w:kern w:val="2"/>
                <w:sz w:val="23"/>
                <w:szCs w:val="23"/>
              </w:rPr>
              <w:t>提供202</w:t>
            </w:r>
            <w:r>
              <w:rPr>
                <w:rFonts w:hint="eastAsia" w:hAnsi="宋体" w:eastAsia="宋体" w:cs="宋体"/>
                <w:snapToGrid w:val="0"/>
                <w:kern w:val="2"/>
                <w:sz w:val="23"/>
                <w:szCs w:val="23"/>
                <w:lang w:val="en-US" w:eastAsia="zh-CN"/>
              </w:rPr>
              <w:t>1</w:t>
            </w:r>
            <w:r>
              <w:rPr>
                <w:rFonts w:hint="eastAsia" w:hAnsi="宋体" w:eastAsia="宋体" w:cs="宋体"/>
                <w:snapToGrid w:val="0"/>
                <w:kern w:val="2"/>
                <w:sz w:val="23"/>
                <w:szCs w:val="23"/>
              </w:rPr>
              <w:t>年度会计师事务出具的财务审计报告或提供开标前6 个月的银行资信证明；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1014" w:type="dxa"/>
            <w:vAlign w:val="top"/>
          </w:tcPr>
          <w:p>
            <w:pPr>
              <w:spacing w:before="286" w:line="360" w:lineRule="auto"/>
              <w:ind w:left="456"/>
              <w:rPr>
                <w:rFonts w:ascii="宋体" w:hAnsi="宋体" w:eastAsia="宋体" w:cs="宋体"/>
                <w:sz w:val="23"/>
                <w:szCs w:val="23"/>
              </w:rPr>
            </w:pPr>
            <w:r>
              <w:rPr>
                <w:rFonts w:ascii="宋体" w:hAnsi="宋体" w:eastAsia="宋体" w:cs="宋体"/>
                <w:sz w:val="23"/>
                <w:szCs w:val="23"/>
              </w:rPr>
              <w:t>5</w:t>
            </w:r>
          </w:p>
        </w:tc>
        <w:tc>
          <w:tcPr>
            <w:tcW w:w="1973" w:type="dxa"/>
            <w:vAlign w:val="center"/>
          </w:tcPr>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rPr>
              <w:t>缴纳税收</w:t>
            </w:r>
          </w:p>
        </w:tc>
        <w:tc>
          <w:tcPr>
            <w:tcW w:w="6480" w:type="dxa"/>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3"/>
                <w:szCs w:val="23"/>
              </w:rPr>
            </w:pPr>
            <w:r>
              <w:rPr>
                <w:rFonts w:hint="eastAsia" w:hAnsi="宋体" w:eastAsia="宋体" w:cs="宋体"/>
                <w:snapToGrid w:val="0"/>
                <w:kern w:val="2"/>
                <w:sz w:val="23"/>
                <w:szCs w:val="23"/>
              </w:rPr>
              <w:t>提供投标截止日前六个月内已缴纳的至少</w:t>
            </w:r>
            <w:r>
              <w:rPr>
                <w:rFonts w:hint="eastAsia" w:hAnsi="宋体" w:eastAsia="宋体" w:cs="宋体"/>
                <w:snapToGrid w:val="0"/>
                <w:kern w:val="2"/>
                <w:sz w:val="23"/>
                <w:szCs w:val="23"/>
                <w:lang w:val="en-US" w:eastAsia="zh-CN"/>
              </w:rPr>
              <w:t>三</w:t>
            </w:r>
            <w:r>
              <w:rPr>
                <w:rFonts w:hint="eastAsia" w:hAnsi="宋体" w:eastAsia="宋体" w:cs="宋体"/>
                <w:snapToGrid w:val="0"/>
                <w:kern w:val="2"/>
                <w:sz w:val="23"/>
                <w:szCs w:val="23"/>
              </w:rPr>
              <w:t>个月的纳税证明或完税证明，依法免税的单位应提供相关证明材料；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8" w:hRule="atLeast"/>
        </w:trPr>
        <w:tc>
          <w:tcPr>
            <w:tcW w:w="1014" w:type="dxa"/>
            <w:vAlign w:val="top"/>
          </w:tcPr>
          <w:p>
            <w:pPr>
              <w:spacing w:line="360" w:lineRule="auto"/>
              <w:rPr>
                <w:rFonts w:ascii="Arial"/>
                <w:sz w:val="21"/>
              </w:rPr>
            </w:pPr>
          </w:p>
          <w:p>
            <w:pPr>
              <w:spacing w:before="75" w:line="360" w:lineRule="auto"/>
              <w:ind w:left="453"/>
              <w:rPr>
                <w:rFonts w:ascii="宋体" w:hAnsi="宋体" w:eastAsia="宋体" w:cs="宋体"/>
                <w:sz w:val="23"/>
                <w:szCs w:val="23"/>
              </w:rPr>
            </w:pPr>
            <w:r>
              <w:rPr>
                <w:rFonts w:ascii="宋体" w:hAnsi="宋体" w:eastAsia="宋体" w:cs="宋体"/>
                <w:sz w:val="23"/>
                <w:szCs w:val="23"/>
              </w:rPr>
              <w:t>6</w:t>
            </w:r>
          </w:p>
        </w:tc>
        <w:tc>
          <w:tcPr>
            <w:tcW w:w="1973" w:type="dxa"/>
            <w:vAlign w:val="center"/>
          </w:tcPr>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rPr>
              <w:t>社会保障资金缴纳证明</w:t>
            </w:r>
          </w:p>
        </w:tc>
        <w:tc>
          <w:tcPr>
            <w:tcW w:w="6480" w:type="dxa"/>
            <w:vAlign w:val="center"/>
          </w:tcPr>
          <w:p>
            <w:pPr>
              <w:pStyle w:val="14"/>
              <w:keepNext w:val="0"/>
              <w:keepLines w:val="0"/>
              <w:widowControl w:val="0"/>
              <w:shd w:val="clear" w:color="auto" w:fill="auto"/>
              <w:bidi w:val="0"/>
              <w:spacing w:before="0" w:after="0" w:line="360" w:lineRule="auto"/>
              <w:ind w:left="0" w:leftChars="0" w:right="0" w:rightChars="0" w:firstLine="0" w:firstLineChars="0"/>
              <w:jc w:val="left"/>
              <w:rPr>
                <w:rFonts w:ascii="宋体" w:hAnsi="宋体" w:eastAsia="宋体" w:cs="宋体"/>
                <w:sz w:val="23"/>
                <w:szCs w:val="23"/>
              </w:rPr>
            </w:pPr>
            <w:r>
              <w:rPr>
                <w:color w:val="000000"/>
                <w:spacing w:val="0"/>
                <w:w w:val="100"/>
                <w:position w:val="0"/>
                <w:sz w:val="23"/>
                <w:szCs w:val="23"/>
              </w:rPr>
              <w:t>提供投标截止日前六个月内已缴存的至少</w:t>
            </w:r>
            <w:r>
              <w:rPr>
                <w:rFonts w:hint="eastAsia"/>
                <w:color w:val="000000"/>
                <w:spacing w:val="0"/>
                <w:w w:val="100"/>
                <w:position w:val="0"/>
                <w:sz w:val="23"/>
                <w:szCs w:val="23"/>
                <w:lang w:val="en-US" w:eastAsia="zh-CN"/>
              </w:rPr>
              <w:t>三</w:t>
            </w:r>
            <w:r>
              <w:rPr>
                <w:color w:val="000000"/>
                <w:spacing w:val="0"/>
                <w:w w:val="100"/>
                <w:position w:val="0"/>
                <w:sz w:val="23"/>
                <w:szCs w:val="23"/>
              </w:rPr>
              <w:t>个月的社会保障资金缴存单据或社保机构开具的社会保险参保缴费情况证明，依法不需要缴纳社会保障 资金的单位应提供相关证明材料；</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4" w:hRule="atLeast"/>
        </w:trPr>
        <w:tc>
          <w:tcPr>
            <w:tcW w:w="1014" w:type="dxa"/>
            <w:vAlign w:val="top"/>
          </w:tcPr>
          <w:p>
            <w:pPr>
              <w:spacing w:line="360" w:lineRule="auto"/>
              <w:rPr>
                <w:rFonts w:ascii="Arial"/>
                <w:sz w:val="21"/>
              </w:rPr>
            </w:pPr>
          </w:p>
          <w:p>
            <w:pPr>
              <w:spacing w:before="74" w:line="360" w:lineRule="auto"/>
              <w:ind w:left="457"/>
              <w:rPr>
                <w:rFonts w:ascii="宋体" w:hAnsi="宋体" w:eastAsia="宋体" w:cs="宋体"/>
                <w:sz w:val="23"/>
                <w:szCs w:val="23"/>
              </w:rPr>
            </w:pPr>
            <w:r>
              <w:rPr>
                <w:rFonts w:ascii="宋体" w:hAnsi="宋体" w:eastAsia="宋体" w:cs="宋体"/>
                <w:sz w:val="23"/>
                <w:szCs w:val="23"/>
              </w:rPr>
              <w:t>7</w:t>
            </w:r>
          </w:p>
        </w:tc>
        <w:tc>
          <w:tcPr>
            <w:tcW w:w="1973" w:type="dxa"/>
            <w:vAlign w:val="center"/>
          </w:tcPr>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rPr>
              <w:t>无重大违法纪录的书面声明</w:t>
            </w:r>
          </w:p>
        </w:tc>
        <w:tc>
          <w:tcPr>
            <w:tcW w:w="6480" w:type="dxa"/>
            <w:vAlign w:val="center"/>
          </w:tcPr>
          <w:p>
            <w:pPr>
              <w:spacing w:line="360" w:lineRule="auto"/>
              <w:rPr>
                <w:rFonts w:ascii="宋体" w:hAnsi="宋体" w:eastAsia="宋体" w:cs="宋体"/>
                <w:sz w:val="23"/>
                <w:szCs w:val="23"/>
              </w:rPr>
            </w:pPr>
            <w:r>
              <w:rPr>
                <w:rFonts w:hint="eastAsia" w:hAnsi="宋体" w:eastAsia="宋体" w:cs="宋体"/>
                <w:snapToGrid w:val="0"/>
                <w:kern w:val="2"/>
                <w:sz w:val="23"/>
                <w:szCs w:val="23"/>
              </w:rPr>
              <w:t>提供参加本次政府采购活动前三年内在经营活动中没有重大违法记录的书面声明</w:t>
            </w:r>
            <w:r>
              <w:rPr>
                <w:rFonts w:hint="eastAsia" w:hAnsi="宋体" w:eastAsia="宋体" w:cs="宋体"/>
                <w:snapToGrid w:val="0"/>
                <w:kern w:val="2"/>
                <w:sz w:val="23"/>
                <w:szCs w:val="23"/>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9" w:hRule="atLeast"/>
        </w:trPr>
        <w:tc>
          <w:tcPr>
            <w:tcW w:w="1014" w:type="dxa"/>
            <w:vAlign w:val="top"/>
          </w:tcPr>
          <w:p>
            <w:pPr>
              <w:spacing w:line="360" w:lineRule="auto"/>
              <w:rPr>
                <w:rFonts w:ascii="Arial"/>
                <w:sz w:val="21"/>
              </w:rPr>
            </w:pPr>
          </w:p>
          <w:p>
            <w:pPr>
              <w:spacing w:before="75" w:line="360" w:lineRule="auto"/>
              <w:ind w:left="452"/>
              <w:rPr>
                <w:rFonts w:ascii="宋体" w:hAnsi="宋体" w:eastAsia="宋体" w:cs="宋体"/>
                <w:sz w:val="23"/>
                <w:szCs w:val="23"/>
              </w:rPr>
            </w:pPr>
            <w:r>
              <w:rPr>
                <w:rFonts w:ascii="宋体" w:hAnsi="宋体" w:eastAsia="宋体" w:cs="宋体"/>
                <w:sz w:val="23"/>
                <w:szCs w:val="23"/>
              </w:rPr>
              <w:t>8</w:t>
            </w:r>
          </w:p>
        </w:tc>
        <w:tc>
          <w:tcPr>
            <w:tcW w:w="1973" w:type="dxa"/>
            <w:vAlign w:val="center"/>
          </w:tcPr>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rPr>
              <w:t>法定代表人授权书</w:t>
            </w:r>
          </w:p>
        </w:tc>
        <w:tc>
          <w:tcPr>
            <w:tcW w:w="6480" w:type="dxa"/>
            <w:vAlign w:val="center"/>
          </w:tcPr>
          <w:p>
            <w:pPr>
              <w:spacing w:line="360" w:lineRule="auto"/>
              <w:rPr>
                <w:rFonts w:ascii="宋体" w:hAnsi="宋体" w:eastAsia="宋体" w:cs="宋体"/>
                <w:sz w:val="23"/>
                <w:szCs w:val="23"/>
              </w:rPr>
            </w:pPr>
            <w:r>
              <w:rPr>
                <w:color w:val="000000"/>
                <w:spacing w:val="0"/>
                <w:w w:val="100"/>
                <w:position w:val="0"/>
                <w:sz w:val="23"/>
                <w:szCs w:val="23"/>
              </w:rPr>
              <w:t>法定代表人授权书及被授权人身份证（法定代表人参加只需提供身份证</w:t>
            </w:r>
            <w:r>
              <w:rPr>
                <w:rFonts w:hint="eastAsia" w:ascii="宋体" w:hAnsi="宋体" w:eastAsia="宋体" w:cs="宋体"/>
                <w:sz w:val="23"/>
                <w:szCs w:val="23"/>
                <w:lang w:val="en-US" w:eastAsia="zh-CN"/>
              </w:rPr>
              <w:t>明</w:t>
            </w:r>
            <w:r>
              <w:rPr>
                <w:color w:val="000000"/>
                <w:spacing w:val="0"/>
                <w:w w:val="100"/>
                <w:position w:val="0"/>
                <w:sz w:val="23"/>
                <w:szCs w:val="23"/>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8" w:hRule="atLeast"/>
        </w:trPr>
        <w:tc>
          <w:tcPr>
            <w:tcW w:w="1014" w:type="dxa"/>
            <w:vAlign w:val="top"/>
          </w:tcPr>
          <w:p>
            <w:pPr>
              <w:spacing w:line="360" w:lineRule="auto"/>
              <w:rPr>
                <w:rFonts w:ascii="Arial"/>
                <w:sz w:val="21"/>
              </w:rPr>
            </w:pPr>
          </w:p>
          <w:p>
            <w:pPr>
              <w:spacing w:before="75" w:line="360" w:lineRule="auto"/>
              <w:ind w:left="452"/>
              <w:rPr>
                <w:rFonts w:ascii="宋体" w:hAnsi="宋体" w:eastAsia="宋体" w:cs="宋体"/>
                <w:sz w:val="23"/>
                <w:szCs w:val="23"/>
              </w:rPr>
            </w:pPr>
            <w:r>
              <w:rPr>
                <w:rFonts w:ascii="宋体" w:hAnsi="宋体" w:eastAsia="宋体" w:cs="宋体"/>
                <w:sz w:val="23"/>
                <w:szCs w:val="23"/>
              </w:rPr>
              <w:t>9</w:t>
            </w:r>
          </w:p>
        </w:tc>
        <w:tc>
          <w:tcPr>
            <w:tcW w:w="1973" w:type="dxa"/>
            <w:vAlign w:val="center"/>
          </w:tcPr>
          <w:p>
            <w:pPr>
              <w:spacing w:line="360" w:lineRule="auto"/>
              <w:jc w:val="center"/>
              <w:rPr>
                <w:rFonts w:ascii="宋体" w:hAnsi="宋体" w:eastAsia="宋体" w:cs="宋体"/>
                <w:sz w:val="23"/>
                <w:szCs w:val="23"/>
              </w:rPr>
            </w:pPr>
            <w:r>
              <w:rPr>
                <w:rFonts w:hint="eastAsia" w:ascii="宋体" w:hAnsi="宋体" w:eastAsia="宋体" w:cs="宋体"/>
                <w:b w:val="0"/>
                <w:bCs w:val="0"/>
                <w:sz w:val="23"/>
                <w:szCs w:val="23"/>
                <w:lang w:val="en-US" w:eastAsia="zh-CN"/>
              </w:rPr>
              <w:t>设备和专业技术能力声明</w:t>
            </w:r>
          </w:p>
        </w:tc>
        <w:tc>
          <w:tcPr>
            <w:tcW w:w="6480" w:type="dxa"/>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宋体" w:hAnsi="宋体" w:eastAsia="宋体" w:cs="宋体"/>
                <w:sz w:val="23"/>
                <w:szCs w:val="23"/>
              </w:rPr>
            </w:pPr>
            <w:r>
              <w:rPr>
                <w:rFonts w:hint="eastAsia" w:ascii="宋体" w:hAnsi="宋体" w:eastAsia="宋体" w:cs="宋体"/>
                <w:sz w:val="23"/>
                <w:szCs w:val="23"/>
                <w:lang w:val="en-US" w:eastAsia="zh-CN"/>
              </w:rPr>
              <w:t>具备履行合同所必须的设备和专业技术能力的书面声明；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8" w:hRule="atLeast"/>
        </w:trPr>
        <w:tc>
          <w:tcPr>
            <w:tcW w:w="1014" w:type="dxa"/>
            <w:vAlign w:val="top"/>
          </w:tcPr>
          <w:p>
            <w:pPr>
              <w:spacing w:line="360" w:lineRule="auto"/>
              <w:rPr>
                <w:rFonts w:ascii="Arial"/>
                <w:sz w:val="21"/>
              </w:rPr>
            </w:pPr>
          </w:p>
          <w:p>
            <w:pPr>
              <w:spacing w:line="360" w:lineRule="auto"/>
              <w:rPr>
                <w:rFonts w:ascii="Arial"/>
                <w:sz w:val="21"/>
              </w:rPr>
            </w:pPr>
          </w:p>
          <w:p>
            <w:pPr>
              <w:spacing w:before="75" w:line="360" w:lineRule="auto"/>
              <w:ind w:left="409"/>
              <w:rPr>
                <w:rFonts w:ascii="宋体" w:hAnsi="宋体" w:eastAsia="宋体" w:cs="宋体"/>
                <w:sz w:val="23"/>
                <w:szCs w:val="23"/>
              </w:rPr>
            </w:pPr>
            <w:r>
              <w:rPr>
                <w:rFonts w:ascii="宋体" w:hAnsi="宋体" w:eastAsia="宋体" w:cs="宋体"/>
                <w:spacing w:val="-10"/>
                <w:sz w:val="23"/>
                <w:szCs w:val="23"/>
              </w:rPr>
              <w:t>1</w:t>
            </w:r>
            <w:r>
              <w:rPr>
                <w:rFonts w:ascii="宋体" w:hAnsi="宋体" w:eastAsia="宋体" w:cs="宋体"/>
                <w:spacing w:val="-8"/>
                <w:sz w:val="23"/>
                <w:szCs w:val="23"/>
              </w:rPr>
              <w:t>0</w:t>
            </w:r>
          </w:p>
        </w:tc>
        <w:tc>
          <w:tcPr>
            <w:tcW w:w="1973" w:type="dxa"/>
            <w:vAlign w:val="center"/>
          </w:tcPr>
          <w:p>
            <w:pPr>
              <w:spacing w:line="360" w:lineRule="auto"/>
              <w:jc w:val="center"/>
              <w:rPr>
                <w:rFonts w:hint="eastAsia" w:hAnsi="宋体" w:eastAsia="宋体" w:cs="宋体"/>
                <w:b w:val="0"/>
                <w:bCs w:val="0"/>
                <w:snapToGrid w:val="0"/>
                <w:kern w:val="2"/>
                <w:sz w:val="23"/>
                <w:szCs w:val="23"/>
              </w:rPr>
            </w:pPr>
            <w:r>
              <w:rPr>
                <w:rFonts w:hint="eastAsia" w:hAnsi="宋体" w:eastAsia="宋体" w:cs="宋体"/>
                <w:b w:val="0"/>
                <w:bCs w:val="0"/>
                <w:snapToGrid w:val="0"/>
                <w:kern w:val="2"/>
                <w:sz w:val="23"/>
                <w:szCs w:val="23"/>
              </w:rPr>
              <w:t>主体信用</w:t>
            </w:r>
          </w:p>
          <w:p>
            <w:pPr>
              <w:spacing w:line="360" w:lineRule="auto"/>
              <w:jc w:val="center"/>
              <w:rPr>
                <w:rFonts w:ascii="宋体" w:hAnsi="宋体" w:eastAsia="宋体" w:cs="宋体"/>
                <w:sz w:val="23"/>
                <w:szCs w:val="23"/>
              </w:rPr>
            </w:pPr>
            <w:r>
              <w:rPr>
                <w:rFonts w:hint="eastAsia" w:hAnsi="宋体" w:eastAsia="宋体" w:cs="宋体"/>
                <w:b w:val="0"/>
                <w:bCs w:val="0"/>
                <w:snapToGrid w:val="0"/>
                <w:kern w:val="2"/>
                <w:sz w:val="23"/>
                <w:szCs w:val="23"/>
              </w:rPr>
              <w:t>查询记录</w:t>
            </w:r>
          </w:p>
        </w:tc>
        <w:tc>
          <w:tcPr>
            <w:tcW w:w="6480" w:type="dxa"/>
            <w:vAlign w:val="center"/>
          </w:tcPr>
          <w:p>
            <w:pPr>
              <w:spacing w:line="360" w:lineRule="auto"/>
              <w:rPr>
                <w:rFonts w:ascii="宋体" w:hAnsi="宋体" w:eastAsia="宋体" w:cs="宋体"/>
                <w:sz w:val="23"/>
                <w:szCs w:val="23"/>
              </w:rPr>
            </w:pPr>
            <w:r>
              <w:rPr>
                <w:rFonts w:hint="eastAsia" w:hAnsi="宋体" w:eastAsia="宋体" w:cs="宋体"/>
                <w:snapToGrid w:val="0"/>
                <w:kern w:val="2"/>
                <w:sz w:val="23"/>
                <w:szCs w:val="23"/>
              </w:rPr>
              <w:t>投标人不得为“信用中国”网站（</w:t>
            </w:r>
            <w:r>
              <w:rPr>
                <w:rFonts w:hint="eastAsia" w:hAnsi="宋体" w:eastAsia="宋体" w:cs="宋体"/>
                <w:snapToGrid w:val="0"/>
                <w:kern w:val="2"/>
                <w:sz w:val="23"/>
                <w:szCs w:val="23"/>
                <w:lang w:val="en-US" w:eastAsia="en-US"/>
              </w:rPr>
              <w:t>www. creditchina. gov. cn ）</w:t>
            </w:r>
            <w:r>
              <w:rPr>
                <w:rFonts w:hint="eastAsia" w:hAnsi="宋体" w:eastAsia="宋体" w:cs="宋体"/>
                <w:snapToGrid w:val="0"/>
                <w:kern w:val="2"/>
                <w:sz w:val="23"/>
                <w:szCs w:val="23"/>
              </w:rPr>
              <w:t>中列入失信被执行人和重大税收违法案件当事人名单的单位，不得为中国政府采购网</w:t>
            </w:r>
            <w:r>
              <w:rPr>
                <w:rFonts w:hint="eastAsia" w:hAnsi="宋体" w:eastAsia="宋体" w:cs="宋体"/>
                <w:snapToGrid w:val="0"/>
                <w:kern w:val="2"/>
                <w:sz w:val="23"/>
                <w:szCs w:val="23"/>
                <w:lang w:val="en-US" w:eastAsia="en-US"/>
              </w:rPr>
              <w:t xml:space="preserve">（www.ccgp.gov.cn </w:t>
            </w:r>
            <w:r>
              <w:rPr>
                <w:rFonts w:hint="eastAsia" w:hAnsi="宋体" w:eastAsia="宋体" w:cs="宋体"/>
                <w:snapToGrid w:val="0"/>
                <w:kern w:val="2"/>
                <w:sz w:val="23"/>
                <w:szCs w:val="23"/>
              </w:rPr>
              <w:t>）政府采购严重违法失信行为记录名单中被财政部门禁止参加政府采购活动的单位。</w:t>
            </w:r>
          </w:p>
        </w:tc>
      </w:tr>
    </w:tbl>
    <w:p>
      <w:pPr>
        <w:spacing w:line="360" w:lineRule="auto"/>
        <w:ind w:firstLine="504" w:firstLineChars="200"/>
        <w:rPr>
          <w:rFonts w:ascii="宋体" w:hAnsi="宋体" w:eastAsia="宋体" w:cs="宋体"/>
          <w:spacing w:val="11"/>
          <w:sz w:val="23"/>
          <w:szCs w:val="23"/>
          <w14:textOutline w14:w="4358" w14:cap="sq" w14:cmpd="sng">
            <w14:solidFill>
              <w14:srgbClr w14:val="000000"/>
            </w14:solidFill>
            <w14:prstDash w14:val="solid"/>
            <w14:bevel/>
          </w14:textOutline>
        </w:rPr>
      </w:pPr>
    </w:p>
    <w:p>
      <w:pPr>
        <w:spacing w:line="360" w:lineRule="auto"/>
        <w:ind w:firstLine="504" w:firstLineChars="200"/>
      </w:pPr>
      <w:r>
        <w:rPr>
          <w:rFonts w:ascii="宋体" w:hAnsi="宋体" w:eastAsia="宋体" w:cs="宋体"/>
          <w:spacing w:val="11"/>
          <w:sz w:val="23"/>
          <w:szCs w:val="23"/>
          <w14:textOutline w14:w="4358" w14:cap="sq" w14:cmpd="sng">
            <w14:solidFill>
              <w14:srgbClr w14:val="000000"/>
            </w14:solidFill>
            <w14:prstDash w14:val="solid"/>
            <w14:bevel/>
          </w14:textOutline>
        </w:rPr>
        <w:t>符合性评审</w:t>
      </w:r>
      <w:r>
        <w:rPr>
          <w:rFonts w:ascii="宋体" w:hAnsi="宋体" w:eastAsia="宋体" w:cs="宋体"/>
          <w:spacing w:val="11"/>
          <w:sz w:val="23"/>
          <w:szCs w:val="23"/>
        </w:rPr>
        <w:t>：磋商小组对响应文件的有效性、完整性和响应程度进行审查；符合性评</w:t>
      </w:r>
      <w:r>
        <w:rPr>
          <w:rFonts w:ascii="宋体" w:hAnsi="宋体" w:eastAsia="宋体" w:cs="宋体"/>
          <w:spacing w:val="4"/>
          <w:sz w:val="23"/>
          <w:szCs w:val="23"/>
        </w:rPr>
        <w:t>审</w:t>
      </w:r>
      <w:r>
        <w:rPr>
          <w:rFonts w:ascii="宋体" w:hAnsi="宋体" w:eastAsia="宋体" w:cs="宋体"/>
          <w:spacing w:val="11"/>
          <w:sz w:val="23"/>
          <w:szCs w:val="23"/>
        </w:rPr>
        <w:t>应</w:t>
      </w:r>
      <w:r>
        <w:rPr>
          <w:rFonts w:ascii="宋体" w:hAnsi="宋体" w:eastAsia="宋体" w:cs="宋体"/>
          <w:spacing w:val="7"/>
          <w:sz w:val="23"/>
          <w:szCs w:val="23"/>
        </w:rPr>
        <w:t>满足以下要求：</w:t>
      </w:r>
    </w:p>
    <w:tbl>
      <w:tblPr>
        <w:tblStyle w:val="13"/>
        <w:tblW w:w="978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73"/>
        <w:gridCol w:w="901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9" w:hRule="atLeast"/>
        </w:trPr>
        <w:tc>
          <w:tcPr>
            <w:tcW w:w="773" w:type="dxa"/>
            <w:vAlign w:val="top"/>
          </w:tcPr>
          <w:p>
            <w:pPr>
              <w:spacing w:before="179" w:line="229" w:lineRule="auto"/>
              <w:ind w:left="152"/>
              <w:rPr>
                <w:rFonts w:ascii="宋体" w:hAnsi="宋体" w:eastAsia="宋体" w:cs="宋体"/>
                <w:sz w:val="23"/>
                <w:szCs w:val="23"/>
              </w:rPr>
            </w:pPr>
            <w:r>
              <w:rPr>
                <w:rFonts w:ascii="宋体" w:hAnsi="宋体" w:eastAsia="宋体" w:cs="宋体"/>
                <w:spacing w:val="6"/>
                <w:sz w:val="23"/>
                <w:szCs w:val="23"/>
                <w14:textOutline w14:w="4358" w14:cap="sq" w14:cmpd="sng">
                  <w14:solidFill>
                    <w14:srgbClr w14:val="000000"/>
                  </w14:solidFill>
                  <w14:prstDash w14:val="solid"/>
                  <w14:bevel/>
                </w14:textOutline>
              </w:rPr>
              <w:t>序</w:t>
            </w:r>
            <w:r>
              <w:rPr>
                <w:rFonts w:ascii="宋体" w:hAnsi="宋体" w:eastAsia="宋体" w:cs="宋体"/>
                <w:spacing w:val="5"/>
                <w:sz w:val="23"/>
                <w:szCs w:val="23"/>
                <w14:textOutline w14:w="4358" w14:cap="sq" w14:cmpd="sng">
                  <w14:solidFill>
                    <w14:srgbClr w14:val="000000"/>
                  </w14:solidFill>
                  <w14:prstDash w14:val="solid"/>
                  <w14:bevel/>
                </w14:textOutline>
              </w:rPr>
              <w:t>号</w:t>
            </w:r>
          </w:p>
        </w:tc>
        <w:tc>
          <w:tcPr>
            <w:tcW w:w="9011" w:type="dxa"/>
            <w:vAlign w:val="top"/>
          </w:tcPr>
          <w:p>
            <w:pPr>
              <w:spacing w:before="180" w:line="227" w:lineRule="auto"/>
              <w:ind w:left="4041"/>
              <w:rPr>
                <w:rFonts w:ascii="宋体" w:hAnsi="宋体" w:eastAsia="宋体" w:cs="宋体"/>
                <w:sz w:val="23"/>
                <w:szCs w:val="23"/>
              </w:rPr>
            </w:pPr>
            <w:r>
              <w:rPr>
                <w:rFonts w:ascii="宋体" w:hAnsi="宋体" w:eastAsia="宋体" w:cs="宋体"/>
                <w:spacing w:val="5"/>
                <w:sz w:val="23"/>
                <w:szCs w:val="23"/>
                <w14:textOutline w14:w="4358" w14:cap="sq" w14:cmpd="sng">
                  <w14:solidFill>
                    <w14:srgbClr w14:val="000000"/>
                  </w14:solidFill>
                  <w14:prstDash w14:val="solid"/>
                  <w14:bevel/>
                </w14:textOutline>
              </w:rPr>
              <w:t>审查因素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4" w:hRule="atLeast"/>
        </w:trPr>
        <w:tc>
          <w:tcPr>
            <w:tcW w:w="773" w:type="dxa"/>
            <w:vAlign w:val="top"/>
          </w:tcPr>
          <w:p>
            <w:pPr>
              <w:spacing w:before="244" w:line="192" w:lineRule="auto"/>
              <w:ind w:left="351"/>
              <w:rPr>
                <w:rFonts w:ascii="宋体" w:hAnsi="宋体" w:eastAsia="宋体" w:cs="宋体"/>
                <w:sz w:val="23"/>
                <w:szCs w:val="23"/>
              </w:rPr>
            </w:pPr>
            <w:r>
              <w:rPr>
                <w:rFonts w:ascii="宋体" w:hAnsi="宋体" w:eastAsia="宋体" w:cs="宋体"/>
                <w:sz w:val="23"/>
                <w:szCs w:val="23"/>
              </w:rPr>
              <w:t>1</w:t>
            </w:r>
          </w:p>
        </w:tc>
        <w:tc>
          <w:tcPr>
            <w:tcW w:w="9011" w:type="dxa"/>
            <w:vAlign w:val="top"/>
          </w:tcPr>
          <w:p>
            <w:pPr>
              <w:spacing w:before="193" w:line="227" w:lineRule="auto"/>
              <w:ind w:left="64"/>
              <w:rPr>
                <w:rFonts w:ascii="宋体" w:hAnsi="宋体" w:eastAsia="宋体" w:cs="宋体"/>
                <w:sz w:val="23"/>
                <w:szCs w:val="23"/>
              </w:rPr>
            </w:pPr>
            <w:r>
              <w:rPr>
                <w:rFonts w:ascii="宋体" w:hAnsi="宋体" w:eastAsia="宋体" w:cs="宋体"/>
                <w:spacing w:val="10"/>
                <w:sz w:val="23"/>
                <w:szCs w:val="23"/>
              </w:rPr>
              <w:t>投</w:t>
            </w:r>
            <w:r>
              <w:rPr>
                <w:rFonts w:ascii="宋体" w:hAnsi="宋体" w:eastAsia="宋体" w:cs="宋体"/>
                <w:spacing w:val="9"/>
                <w:sz w:val="23"/>
                <w:szCs w:val="23"/>
              </w:rPr>
              <w:t>标文件组成符合磋商文件要求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4" w:hRule="atLeast"/>
        </w:trPr>
        <w:tc>
          <w:tcPr>
            <w:tcW w:w="773" w:type="dxa"/>
            <w:vAlign w:val="top"/>
          </w:tcPr>
          <w:p>
            <w:pPr>
              <w:spacing w:before="214" w:line="192" w:lineRule="auto"/>
              <w:ind w:left="336"/>
              <w:rPr>
                <w:rFonts w:ascii="宋体" w:hAnsi="宋体" w:eastAsia="宋体" w:cs="宋体"/>
                <w:sz w:val="23"/>
                <w:szCs w:val="23"/>
              </w:rPr>
            </w:pPr>
            <w:r>
              <w:rPr>
                <w:rFonts w:ascii="宋体" w:hAnsi="宋体" w:eastAsia="宋体" w:cs="宋体"/>
                <w:sz w:val="23"/>
                <w:szCs w:val="23"/>
              </w:rPr>
              <w:t>2</w:t>
            </w:r>
          </w:p>
        </w:tc>
        <w:tc>
          <w:tcPr>
            <w:tcW w:w="9011" w:type="dxa"/>
            <w:vAlign w:val="top"/>
          </w:tcPr>
          <w:p>
            <w:pPr>
              <w:spacing w:before="164" w:line="227" w:lineRule="auto"/>
              <w:ind w:left="64"/>
              <w:rPr>
                <w:rFonts w:ascii="宋体" w:hAnsi="宋体" w:eastAsia="宋体" w:cs="宋体"/>
                <w:sz w:val="23"/>
                <w:szCs w:val="23"/>
              </w:rPr>
            </w:pPr>
            <w:r>
              <w:rPr>
                <w:rFonts w:ascii="宋体" w:hAnsi="宋体" w:eastAsia="宋体" w:cs="宋体"/>
                <w:spacing w:val="18"/>
                <w:sz w:val="23"/>
                <w:szCs w:val="23"/>
              </w:rPr>
              <w:t>投标</w:t>
            </w:r>
            <w:r>
              <w:rPr>
                <w:rFonts w:ascii="宋体" w:hAnsi="宋体" w:eastAsia="宋体" w:cs="宋体"/>
                <w:spacing w:val="15"/>
                <w:sz w:val="23"/>
                <w:szCs w:val="23"/>
              </w:rPr>
              <w:t>文</w:t>
            </w:r>
            <w:r>
              <w:rPr>
                <w:rFonts w:ascii="宋体" w:hAnsi="宋体" w:eastAsia="宋体" w:cs="宋体"/>
                <w:spacing w:val="9"/>
                <w:sz w:val="23"/>
                <w:szCs w:val="23"/>
              </w:rPr>
              <w:t>件中供应商公章、法定代表人签字齐全，或签字人具有法定代表人有效授权书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5" w:hRule="atLeast"/>
        </w:trPr>
        <w:tc>
          <w:tcPr>
            <w:tcW w:w="773" w:type="dxa"/>
            <w:vAlign w:val="top"/>
          </w:tcPr>
          <w:p>
            <w:pPr>
              <w:spacing w:before="215" w:line="190" w:lineRule="auto"/>
              <w:ind w:left="338"/>
              <w:rPr>
                <w:rFonts w:ascii="宋体" w:hAnsi="宋体" w:eastAsia="宋体" w:cs="宋体"/>
                <w:sz w:val="23"/>
                <w:szCs w:val="23"/>
              </w:rPr>
            </w:pPr>
            <w:r>
              <w:rPr>
                <w:rFonts w:ascii="宋体" w:hAnsi="宋体" w:eastAsia="宋体" w:cs="宋体"/>
                <w:sz w:val="23"/>
                <w:szCs w:val="23"/>
              </w:rPr>
              <w:t>3</w:t>
            </w:r>
          </w:p>
        </w:tc>
        <w:tc>
          <w:tcPr>
            <w:tcW w:w="9011" w:type="dxa"/>
            <w:vAlign w:val="top"/>
          </w:tcPr>
          <w:p>
            <w:pPr>
              <w:spacing w:before="166" w:line="227" w:lineRule="auto"/>
              <w:ind w:left="64"/>
              <w:rPr>
                <w:rFonts w:ascii="宋体" w:hAnsi="宋体" w:eastAsia="宋体" w:cs="宋体"/>
                <w:sz w:val="23"/>
                <w:szCs w:val="23"/>
              </w:rPr>
            </w:pPr>
            <w:r>
              <w:rPr>
                <w:rFonts w:ascii="宋体" w:hAnsi="宋体" w:eastAsia="宋体" w:cs="宋体"/>
                <w:spacing w:val="15"/>
                <w:sz w:val="23"/>
                <w:szCs w:val="23"/>
              </w:rPr>
              <w:t>工</w:t>
            </w:r>
            <w:r>
              <w:rPr>
                <w:rFonts w:ascii="宋体" w:hAnsi="宋体" w:eastAsia="宋体" w:cs="宋体"/>
                <w:spacing w:val="8"/>
                <w:sz w:val="23"/>
                <w:szCs w:val="23"/>
              </w:rPr>
              <w:t>期符合磋商文件要求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5" w:hRule="atLeast"/>
        </w:trPr>
        <w:tc>
          <w:tcPr>
            <w:tcW w:w="773" w:type="dxa"/>
            <w:vAlign w:val="top"/>
          </w:tcPr>
          <w:p>
            <w:pPr>
              <w:spacing w:before="215" w:line="192" w:lineRule="auto"/>
              <w:ind w:left="332"/>
              <w:rPr>
                <w:rFonts w:ascii="宋体" w:hAnsi="宋体" w:eastAsia="宋体" w:cs="宋体"/>
                <w:sz w:val="23"/>
                <w:szCs w:val="23"/>
              </w:rPr>
            </w:pPr>
            <w:r>
              <w:rPr>
                <w:rFonts w:ascii="宋体" w:hAnsi="宋体" w:eastAsia="宋体" w:cs="宋体"/>
                <w:sz w:val="23"/>
                <w:szCs w:val="23"/>
              </w:rPr>
              <w:t>4</w:t>
            </w:r>
          </w:p>
        </w:tc>
        <w:tc>
          <w:tcPr>
            <w:tcW w:w="9011" w:type="dxa"/>
            <w:vAlign w:val="top"/>
          </w:tcPr>
          <w:p>
            <w:pPr>
              <w:spacing w:before="165" w:line="228" w:lineRule="auto"/>
              <w:ind w:left="61"/>
              <w:rPr>
                <w:rFonts w:ascii="宋体" w:hAnsi="宋体" w:eastAsia="宋体" w:cs="宋体"/>
                <w:sz w:val="23"/>
                <w:szCs w:val="23"/>
              </w:rPr>
            </w:pPr>
            <w:r>
              <w:rPr>
                <w:rFonts w:ascii="宋体" w:hAnsi="宋体" w:eastAsia="宋体" w:cs="宋体"/>
                <w:spacing w:val="18"/>
                <w:sz w:val="23"/>
                <w:szCs w:val="23"/>
              </w:rPr>
              <w:t>磋商</w:t>
            </w:r>
            <w:r>
              <w:rPr>
                <w:rFonts w:ascii="宋体" w:hAnsi="宋体" w:eastAsia="宋体" w:cs="宋体"/>
                <w:spacing w:val="16"/>
                <w:sz w:val="23"/>
                <w:szCs w:val="23"/>
              </w:rPr>
              <w:t>方</w:t>
            </w:r>
            <w:r>
              <w:rPr>
                <w:rFonts w:ascii="宋体" w:hAnsi="宋体" w:eastAsia="宋体" w:cs="宋体"/>
                <w:spacing w:val="9"/>
                <w:sz w:val="23"/>
                <w:szCs w:val="23"/>
              </w:rPr>
              <w:t>案没有出现严重漏项，没有造成系统缺陷，能够保证该项目的顺利实施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773" w:type="dxa"/>
            <w:vAlign w:val="top"/>
          </w:tcPr>
          <w:p>
            <w:pPr>
              <w:spacing w:before="301" w:line="189" w:lineRule="auto"/>
              <w:ind w:left="338"/>
              <w:rPr>
                <w:rFonts w:ascii="宋体" w:hAnsi="宋体" w:eastAsia="宋体" w:cs="宋体"/>
                <w:sz w:val="23"/>
                <w:szCs w:val="23"/>
              </w:rPr>
            </w:pPr>
            <w:r>
              <w:rPr>
                <w:rFonts w:ascii="宋体" w:hAnsi="宋体" w:eastAsia="宋体" w:cs="宋体"/>
                <w:sz w:val="23"/>
                <w:szCs w:val="23"/>
              </w:rPr>
              <w:t>5</w:t>
            </w:r>
          </w:p>
        </w:tc>
        <w:tc>
          <w:tcPr>
            <w:tcW w:w="9011" w:type="dxa"/>
            <w:vAlign w:val="top"/>
          </w:tcPr>
          <w:p>
            <w:pPr>
              <w:spacing w:before="247" w:line="226" w:lineRule="auto"/>
              <w:ind w:left="62"/>
              <w:rPr>
                <w:rFonts w:ascii="宋体" w:hAnsi="宋体" w:eastAsia="宋体" w:cs="宋体"/>
                <w:sz w:val="23"/>
                <w:szCs w:val="23"/>
              </w:rPr>
            </w:pPr>
            <w:r>
              <w:rPr>
                <w:rFonts w:hint="eastAsia" w:ascii="宋体" w:hAnsi="宋体" w:eastAsia="宋体" w:cs="宋体"/>
                <w:spacing w:val="18"/>
                <w:sz w:val="23"/>
                <w:szCs w:val="23"/>
                <w:lang w:val="en-US" w:eastAsia="zh-CN"/>
              </w:rPr>
              <w:t>已</w:t>
            </w:r>
            <w:r>
              <w:rPr>
                <w:rFonts w:ascii="宋体" w:hAnsi="宋体" w:eastAsia="宋体" w:cs="宋体"/>
                <w:spacing w:val="18"/>
                <w:sz w:val="23"/>
                <w:szCs w:val="23"/>
              </w:rPr>
              <w:t>标</w:t>
            </w:r>
            <w:r>
              <w:rPr>
                <w:rFonts w:ascii="宋体" w:hAnsi="宋体" w:eastAsia="宋体" w:cs="宋体"/>
                <w:spacing w:val="9"/>
                <w:sz w:val="23"/>
                <w:szCs w:val="23"/>
              </w:rPr>
              <w:t>价的工程量清单符合计价规则及其配套文件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5" w:hRule="atLeast"/>
        </w:trPr>
        <w:tc>
          <w:tcPr>
            <w:tcW w:w="773" w:type="dxa"/>
            <w:vAlign w:val="top"/>
          </w:tcPr>
          <w:p>
            <w:pPr>
              <w:spacing w:before="252" w:line="190" w:lineRule="auto"/>
              <w:ind w:left="335"/>
              <w:rPr>
                <w:rFonts w:ascii="宋体" w:hAnsi="宋体" w:eastAsia="宋体" w:cs="宋体"/>
                <w:sz w:val="23"/>
                <w:szCs w:val="23"/>
              </w:rPr>
            </w:pPr>
            <w:r>
              <w:rPr>
                <w:rFonts w:ascii="宋体" w:hAnsi="宋体" w:eastAsia="宋体" w:cs="宋体"/>
                <w:sz w:val="23"/>
                <w:szCs w:val="23"/>
              </w:rPr>
              <w:t>6</w:t>
            </w:r>
          </w:p>
        </w:tc>
        <w:tc>
          <w:tcPr>
            <w:tcW w:w="9011" w:type="dxa"/>
            <w:vAlign w:val="top"/>
          </w:tcPr>
          <w:p>
            <w:pPr>
              <w:spacing w:before="199" w:line="228" w:lineRule="auto"/>
              <w:ind w:left="62"/>
              <w:rPr>
                <w:rFonts w:ascii="宋体" w:hAnsi="宋体" w:eastAsia="宋体" w:cs="宋体"/>
                <w:sz w:val="23"/>
                <w:szCs w:val="23"/>
              </w:rPr>
            </w:pPr>
            <w:r>
              <w:rPr>
                <w:rFonts w:ascii="宋体" w:hAnsi="宋体" w:eastAsia="宋体" w:cs="宋体"/>
                <w:spacing w:val="18"/>
                <w:sz w:val="23"/>
                <w:szCs w:val="23"/>
              </w:rPr>
              <w:t>其</w:t>
            </w:r>
            <w:r>
              <w:rPr>
                <w:rFonts w:ascii="宋体" w:hAnsi="宋体" w:eastAsia="宋体" w:cs="宋体"/>
                <w:spacing w:val="14"/>
                <w:sz w:val="23"/>
                <w:szCs w:val="23"/>
              </w:rPr>
              <w:t>他</w:t>
            </w:r>
            <w:r>
              <w:rPr>
                <w:rFonts w:ascii="宋体" w:hAnsi="宋体" w:eastAsia="宋体" w:cs="宋体"/>
                <w:spacing w:val="9"/>
                <w:sz w:val="23"/>
                <w:szCs w:val="23"/>
              </w:rPr>
              <w:t>情况：符合磋商文件或法律法规有关规定的其他情形</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0" w:hRule="atLeast"/>
        </w:trPr>
        <w:tc>
          <w:tcPr>
            <w:tcW w:w="9784" w:type="dxa"/>
            <w:gridSpan w:val="2"/>
            <w:vAlign w:val="top"/>
          </w:tcPr>
          <w:p>
            <w:pPr>
              <w:spacing w:before="302" w:line="229" w:lineRule="auto"/>
              <w:ind w:left="549"/>
              <w:rPr>
                <w:rFonts w:ascii="宋体" w:hAnsi="宋体" w:eastAsia="宋体" w:cs="宋体"/>
                <w:sz w:val="23"/>
                <w:szCs w:val="23"/>
              </w:rPr>
            </w:pPr>
            <w:r>
              <w:rPr>
                <w:rFonts w:ascii="宋体" w:hAnsi="宋体" w:eastAsia="宋体" w:cs="宋体"/>
                <w:spacing w:val="13"/>
                <w:sz w:val="23"/>
                <w:szCs w:val="23"/>
              </w:rPr>
              <w:t>备</w:t>
            </w:r>
            <w:r>
              <w:rPr>
                <w:rFonts w:ascii="宋体" w:hAnsi="宋体" w:eastAsia="宋体" w:cs="宋体"/>
                <w:spacing w:val="9"/>
                <w:sz w:val="23"/>
                <w:szCs w:val="23"/>
              </w:rPr>
              <w:t>注：符合性审查不合格的投标单位不得进入下一评审环节。</w:t>
            </w:r>
          </w:p>
        </w:tc>
      </w:tr>
    </w:tbl>
    <w:p>
      <w:pPr>
        <w:sectPr>
          <w:footerReference r:id="rId10" w:type="default"/>
          <w:pgSz w:w="11906" w:h="16839"/>
          <w:pgMar w:top="1440" w:right="1080" w:bottom="1440" w:left="1080" w:header="964" w:footer="958" w:gutter="0"/>
          <w:cols w:space="720" w:num="1"/>
        </w:sectPr>
      </w:pPr>
    </w:p>
    <w:p>
      <w:pPr>
        <w:spacing w:line="291" w:lineRule="auto"/>
        <w:rPr>
          <w:rFonts w:ascii="Arial"/>
          <w:sz w:val="21"/>
        </w:rPr>
      </w:pPr>
    </w:p>
    <w:p>
      <w:pPr>
        <w:spacing w:before="74" w:line="385" w:lineRule="auto"/>
        <w:ind w:left="96" w:right="118" w:firstLine="466"/>
        <w:rPr>
          <w:rFonts w:ascii="宋体" w:hAnsi="宋体" w:eastAsia="宋体" w:cs="宋体"/>
          <w:sz w:val="23"/>
          <w:szCs w:val="23"/>
        </w:rPr>
      </w:pPr>
      <w:r>
        <w:rPr>
          <w:rFonts w:ascii="宋体" w:hAnsi="宋体" w:eastAsia="宋体" w:cs="宋体"/>
          <w:spacing w:val="18"/>
          <w:sz w:val="23"/>
          <w:szCs w:val="23"/>
        </w:rPr>
        <w:t>磋商小</w:t>
      </w:r>
      <w:r>
        <w:rPr>
          <w:rFonts w:ascii="宋体" w:hAnsi="宋体" w:eastAsia="宋体" w:cs="宋体"/>
          <w:spacing w:val="11"/>
          <w:sz w:val="23"/>
          <w:szCs w:val="23"/>
        </w:rPr>
        <w:t>组</w:t>
      </w:r>
      <w:r>
        <w:rPr>
          <w:rFonts w:ascii="宋体" w:hAnsi="宋体" w:eastAsia="宋体" w:cs="宋体"/>
          <w:spacing w:val="9"/>
          <w:sz w:val="23"/>
          <w:szCs w:val="23"/>
        </w:rPr>
        <w:t>在对响应文件的有效性、完整性和响应程度进行审查时，可以要求投标单位对</w:t>
      </w:r>
      <w:r>
        <w:rPr>
          <w:rFonts w:ascii="宋体" w:hAnsi="宋体" w:eastAsia="宋体" w:cs="宋体"/>
          <w:spacing w:val="18"/>
          <w:sz w:val="23"/>
          <w:szCs w:val="23"/>
        </w:rPr>
        <w:t>响应</w:t>
      </w:r>
      <w:r>
        <w:rPr>
          <w:rFonts w:ascii="宋体" w:hAnsi="宋体" w:eastAsia="宋体" w:cs="宋体"/>
          <w:spacing w:val="9"/>
          <w:sz w:val="23"/>
          <w:szCs w:val="23"/>
        </w:rPr>
        <w:t>文件中含义不明确、同类问题表述不一致或者有明显文字和计算错误的内容等作出必要</w:t>
      </w:r>
      <w:r>
        <w:rPr>
          <w:rFonts w:ascii="宋体" w:hAnsi="宋体" w:eastAsia="宋体" w:cs="宋体"/>
          <w:spacing w:val="18"/>
          <w:sz w:val="23"/>
          <w:szCs w:val="23"/>
        </w:rPr>
        <w:t>的澄</w:t>
      </w:r>
      <w:r>
        <w:rPr>
          <w:rFonts w:ascii="宋体" w:hAnsi="宋体" w:eastAsia="宋体" w:cs="宋体"/>
          <w:spacing w:val="9"/>
          <w:sz w:val="23"/>
          <w:szCs w:val="23"/>
        </w:rPr>
        <w:t>清、说明或者更正。投标单位的澄清、说明或者更正不得超出响应文件的范围或者改变</w:t>
      </w:r>
      <w:r>
        <w:rPr>
          <w:rFonts w:ascii="宋体" w:hAnsi="宋体" w:eastAsia="宋体" w:cs="宋体"/>
          <w:spacing w:val="8"/>
          <w:sz w:val="23"/>
          <w:szCs w:val="23"/>
        </w:rPr>
        <w:t>响</w:t>
      </w:r>
      <w:r>
        <w:rPr>
          <w:rFonts w:ascii="宋体" w:hAnsi="宋体" w:eastAsia="宋体" w:cs="宋体"/>
          <w:spacing w:val="7"/>
          <w:sz w:val="23"/>
          <w:szCs w:val="23"/>
        </w:rPr>
        <w:t>应文件的实质性内容。</w:t>
      </w:r>
    </w:p>
    <w:p>
      <w:pPr>
        <w:spacing w:before="1" w:line="385" w:lineRule="auto"/>
        <w:ind w:left="83" w:right="18" w:firstLine="479"/>
        <w:rPr>
          <w:rFonts w:ascii="宋体" w:hAnsi="宋体" w:eastAsia="宋体" w:cs="宋体"/>
          <w:sz w:val="23"/>
          <w:szCs w:val="23"/>
        </w:rPr>
      </w:pPr>
      <w:r>
        <w:rPr>
          <w:rFonts w:ascii="宋体" w:hAnsi="宋体" w:eastAsia="宋体" w:cs="宋体"/>
          <w:spacing w:val="20"/>
          <w:sz w:val="23"/>
          <w:szCs w:val="23"/>
        </w:rPr>
        <w:t>磋商</w:t>
      </w:r>
      <w:r>
        <w:rPr>
          <w:rFonts w:ascii="宋体" w:hAnsi="宋体" w:eastAsia="宋体" w:cs="宋体"/>
          <w:spacing w:val="19"/>
          <w:sz w:val="23"/>
          <w:szCs w:val="23"/>
        </w:rPr>
        <w:t>小</w:t>
      </w:r>
      <w:r>
        <w:rPr>
          <w:rFonts w:ascii="宋体" w:hAnsi="宋体" w:eastAsia="宋体" w:cs="宋体"/>
          <w:spacing w:val="10"/>
          <w:sz w:val="23"/>
          <w:szCs w:val="23"/>
        </w:rPr>
        <w:t>组要求投标单位澄清、说明或者更正响应文件应当以书面形式作出。投标单位的</w:t>
      </w:r>
      <w:r>
        <w:rPr>
          <w:rFonts w:ascii="宋体" w:hAnsi="宋体" w:eastAsia="宋体" w:cs="宋体"/>
          <w:sz w:val="23"/>
          <w:szCs w:val="23"/>
        </w:rPr>
        <w:t xml:space="preserve"> </w:t>
      </w:r>
      <w:r>
        <w:rPr>
          <w:rFonts w:ascii="宋体" w:hAnsi="宋体" w:eastAsia="宋体" w:cs="宋体"/>
          <w:spacing w:val="12"/>
          <w:sz w:val="23"/>
          <w:szCs w:val="23"/>
        </w:rPr>
        <w:t>澄清</w:t>
      </w:r>
      <w:r>
        <w:rPr>
          <w:rFonts w:ascii="宋体" w:hAnsi="宋体" w:eastAsia="宋体" w:cs="宋体"/>
          <w:spacing w:val="8"/>
          <w:sz w:val="23"/>
          <w:szCs w:val="23"/>
        </w:rPr>
        <w:t>、</w:t>
      </w:r>
      <w:r>
        <w:rPr>
          <w:rFonts w:ascii="宋体" w:hAnsi="宋体" w:eastAsia="宋体" w:cs="宋体"/>
          <w:spacing w:val="6"/>
          <w:sz w:val="23"/>
          <w:szCs w:val="23"/>
        </w:rPr>
        <w:t>说明或者更正应当由法定代表人或其授权代表签字或者加盖公章。由授权代表签字的，</w:t>
      </w:r>
      <w:r>
        <w:rPr>
          <w:rFonts w:ascii="宋体" w:hAnsi="宋体" w:eastAsia="宋体" w:cs="宋体"/>
          <w:sz w:val="23"/>
          <w:szCs w:val="23"/>
        </w:rPr>
        <w:t xml:space="preserve"> </w:t>
      </w:r>
      <w:r>
        <w:rPr>
          <w:rFonts w:ascii="宋体" w:hAnsi="宋体" w:eastAsia="宋体" w:cs="宋体"/>
          <w:spacing w:val="18"/>
          <w:sz w:val="23"/>
          <w:szCs w:val="23"/>
        </w:rPr>
        <w:t>应</w:t>
      </w:r>
      <w:r>
        <w:rPr>
          <w:rFonts w:ascii="宋体" w:hAnsi="宋体" w:eastAsia="宋体" w:cs="宋体"/>
          <w:spacing w:val="16"/>
          <w:sz w:val="23"/>
          <w:szCs w:val="23"/>
        </w:rPr>
        <w:t>当</w:t>
      </w:r>
      <w:r>
        <w:rPr>
          <w:rFonts w:ascii="宋体" w:hAnsi="宋体" w:eastAsia="宋体" w:cs="宋体"/>
          <w:spacing w:val="9"/>
          <w:sz w:val="23"/>
          <w:szCs w:val="23"/>
        </w:rPr>
        <w:t>附法定代表人授权书。投标单位为自然人的，应当由本人签字并附身份证明。</w:t>
      </w:r>
    </w:p>
    <w:p>
      <w:pPr>
        <w:spacing w:line="228" w:lineRule="auto"/>
        <w:ind w:left="566"/>
        <w:rPr>
          <w:rFonts w:ascii="宋体" w:hAnsi="宋体" w:eastAsia="宋体" w:cs="宋体"/>
          <w:sz w:val="23"/>
          <w:szCs w:val="23"/>
        </w:rPr>
      </w:pPr>
      <w:r>
        <w:rPr>
          <w:rFonts w:ascii="宋体" w:hAnsi="宋体" w:eastAsia="宋体" w:cs="宋体"/>
          <w:spacing w:val="11"/>
          <w:sz w:val="23"/>
          <w:szCs w:val="23"/>
          <w14:textOutline w14:w="4358" w14:cap="sq" w14:cmpd="sng">
            <w14:solidFill>
              <w14:srgbClr w14:val="000000"/>
            </w14:solidFill>
            <w14:prstDash w14:val="solid"/>
            <w14:bevel/>
          </w14:textOutline>
        </w:rPr>
        <w:t>2</w:t>
      </w:r>
      <w:r>
        <w:rPr>
          <w:rFonts w:ascii="宋体" w:hAnsi="宋体" w:eastAsia="宋体" w:cs="宋体"/>
          <w:spacing w:val="6"/>
          <w:sz w:val="23"/>
          <w:szCs w:val="23"/>
          <w14:textOutline w14:w="4358" w14:cap="sq" w14:cmpd="sng">
            <w14:solidFill>
              <w14:srgbClr w14:val="000000"/>
            </w14:solidFill>
            <w14:prstDash w14:val="solid"/>
            <w14:bevel/>
          </w14:textOutline>
        </w:rPr>
        <w:t>0.3</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磋商过程</w:t>
      </w:r>
    </w:p>
    <w:p>
      <w:pPr>
        <w:spacing w:before="196" w:line="385" w:lineRule="auto"/>
        <w:ind w:left="86" w:right="80" w:firstLine="488"/>
        <w:rPr>
          <w:rFonts w:ascii="宋体" w:hAnsi="宋体" w:eastAsia="宋体" w:cs="宋体"/>
          <w:sz w:val="23"/>
          <w:szCs w:val="23"/>
        </w:rPr>
      </w:pPr>
      <w:r>
        <w:rPr>
          <w:rFonts w:ascii="宋体" w:hAnsi="宋体" w:eastAsia="宋体" w:cs="宋体"/>
          <w:spacing w:val="10"/>
          <w:sz w:val="23"/>
          <w:szCs w:val="23"/>
        </w:rPr>
        <w:t>(1) 磋商小组所有成员应当集中与单一投标单位分别进行磋商，并给予所有参加磋商</w:t>
      </w:r>
      <w:r>
        <w:rPr>
          <w:rFonts w:ascii="宋体" w:hAnsi="宋体" w:eastAsia="宋体" w:cs="宋体"/>
          <w:spacing w:val="7"/>
          <w:sz w:val="23"/>
          <w:szCs w:val="23"/>
        </w:rPr>
        <w:t>的</w:t>
      </w:r>
      <w:r>
        <w:rPr>
          <w:rFonts w:ascii="宋体" w:hAnsi="宋体" w:eastAsia="宋体" w:cs="宋体"/>
          <w:spacing w:val="9"/>
          <w:sz w:val="23"/>
          <w:szCs w:val="23"/>
        </w:rPr>
        <w:t>投</w:t>
      </w:r>
      <w:r>
        <w:rPr>
          <w:rFonts w:ascii="宋体" w:hAnsi="宋体" w:eastAsia="宋体" w:cs="宋体"/>
          <w:spacing w:val="8"/>
          <w:sz w:val="23"/>
          <w:szCs w:val="23"/>
        </w:rPr>
        <w:t>标单位平等的磋商机会。</w:t>
      </w:r>
    </w:p>
    <w:p>
      <w:pPr>
        <w:spacing w:before="1" w:line="385" w:lineRule="auto"/>
        <w:ind w:left="85" w:right="80" w:firstLine="489"/>
        <w:rPr>
          <w:rFonts w:ascii="宋体" w:hAnsi="宋体" w:eastAsia="宋体" w:cs="宋体"/>
          <w:sz w:val="23"/>
          <w:szCs w:val="23"/>
        </w:rPr>
      </w:pPr>
      <w:r>
        <w:rPr>
          <w:rFonts w:ascii="宋体" w:hAnsi="宋体" w:eastAsia="宋体" w:cs="宋体"/>
          <w:spacing w:val="10"/>
          <w:sz w:val="23"/>
          <w:szCs w:val="23"/>
        </w:rPr>
        <w:t>(2) 在磋商过程中，磋商小组可以根据磋商文件和磋商情况实质性变动采购需求中的</w:t>
      </w:r>
      <w:r>
        <w:rPr>
          <w:rFonts w:ascii="宋体" w:hAnsi="宋体" w:eastAsia="宋体" w:cs="宋体"/>
          <w:spacing w:val="7"/>
          <w:sz w:val="23"/>
          <w:szCs w:val="23"/>
        </w:rPr>
        <w:t>技</w:t>
      </w:r>
      <w:r>
        <w:rPr>
          <w:rFonts w:ascii="宋体" w:hAnsi="宋体" w:eastAsia="宋体" w:cs="宋体"/>
          <w:spacing w:val="20"/>
          <w:sz w:val="23"/>
          <w:szCs w:val="23"/>
        </w:rPr>
        <w:t>术、</w:t>
      </w:r>
      <w:r>
        <w:rPr>
          <w:rFonts w:ascii="宋体" w:hAnsi="宋体" w:eastAsia="宋体" w:cs="宋体"/>
          <w:spacing w:val="17"/>
          <w:sz w:val="23"/>
          <w:szCs w:val="23"/>
        </w:rPr>
        <w:t>服</w:t>
      </w:r>
      <w:r>
        <w:rPr>
          <w:rFonts w:ascii="宋体" w:hAnsi="宋体" w:eastAsia="宋体" w:cs="宋体"/>
          <w:spacing w:val="10"/>
          <w:sz w:val="23"/>
          <w:szCs w:val="23"/>
        </w:rPr>
        <w:t>务要求以及合同草案条款，但不得变动磋商文件中的其他内容。实质性变动的内容，</w:t>
      </w:r>
      <w:r>
        <w:rPr>
          <w:rFonts w:ascii="宋体" w:hAnsi="宋体" w:eastAsia="宋体" w:cs="宋体"/>
          <w:spacing w:val="8"/>
          <w:sz w:val="23"/>
          <w:szCs w:val="23"/>
        </w:rPr>
        <w:t>须经采购人代表确认</w:t>
      </w:r>
      <w:r>
        <w:rPr>
          <w:rFonts w:ascii="宋体" w:hAnsi="宋体" w:eastAsia="宋体" w:cs="宋体"/>
          <w:spacing w:val="6"/>
          <w:sz w:val="23"/>
          <w:szCs w:val="23"/>
        </w:rPr>
        <w:t>。</w:t>
      </w:r>
    </w:p>
    <w:p>
      <w:pPr>
        <w:spacing w:line="385" w:lineRule="auto"/>
        <w:ind w:left="84" w:right="80" w:firstLine="490"/>
        <w:rPr>
          <w:rFonts w:ascii="宋体" w:hAnsi="宋体" w:eastAsia="宋体" w:cs="宋体"/>
          <w:sz w:val="23"/>
          <w:szCs w:val="23"/>
        </w:rPr>
      </w:pPr>
      <w:r>
        <w:rPr>
          <w:rFonts w:ascii="宋体" w:hAnsi="宋体" w:eastAsia="宋体" w:cs="宋体"/>
          <w:spacing w:val="10"/>
          <w:sz w:val="23"/>
          <w:szCs w:val="23"/>
        </w:rPr>
        <w:t>(3) 对磋商文件作出的实质性变动是磋商文件的有效组成部分，磋商小组应当及时以</w:t>
      </w:r>
      <w:r>
        <w:rPr>
          <w:rFonts w:ascii="宋体" w:hAnsi="宋体" w:eastAsia="宋体" w:cs="宋体"/>
          <w:spacing w:val="7"/>
          <w:sz w:val="23"/>
          <w:szCs w:val="23"/>
        </w:rPr>
        <w:t>书</w:t>
      </w:r>
      <w:r>
        <w:rPr>
          <w:rFonts w:ascii="宋体" w:hAnsi="宋体" w:eastAsia="宋体" w:cs="宋体"/>
          <w:spacing w:val="9"/>
          <w:sz w:val="23"/>
          <w:szCs w:val="23"/>
        </w:rPr>
        <w:t>面形式同时通知所有参加磋商的投标单位</w:t>
      </w:r>
      <w:r>
        <w:rPr>
          <w:rFonts w:ascii="宋体" w:hAnsi="宋体" w:eastAsia="宋体" w:cs="宋体"/>
          <w:spacing w:val="7"/>
          <w:sz w:val="23"/>
          <w:szCs w:val="23"/>
        </w:rPr>
        <w:t>。</w:t>
      </w:r>
    </w:p>
    <w:p>
      <w:pPr>
        <w:spacing w:before="3" w:line="379" w:lineRule="auto"/>
        <w:ind w:left="84" w:firstLine="490"/>
        <w:rPr>
          <w:rFonts w:ascii="宋体" w:hAnsi="宋体" w:eastAsia="宋体" w:cs="宋体"/>
          <w:sz w:val="23"/>
          <w:szCs w:val="23"/>
        </w:rPr>
      </w:pPr>
      <w:r>
        <w:rPr>
          <w:rFonts w:ascii="宋体" w:hAnsi="宋体" w:eastAsia="宋体" w:cs="宋体"/>
          <w:spacing w:val="10"/>
          <w:sz w:val="23"/>
          <w:szCs w:val="23"/>
        </w:rPr>
        <w:t>(4) 投标单位应当按照磋商文件的变动情况和磋商小组的要求重新提交响应文件，并</w:t>
      </w:r>
      <w:r>
        <w:rPr>
          <w:rFonts w:ascii="宋体" w:hAnsi="宋体" w:eastAsia="宋体" w:cs="宋体"/>
          <w:spacing w:val="7"/>
          <w:sz w:val="23"/>
          <w:szCs w:val="23"/>
        </w:rPr>
        <w:t>由</w:t>
      </w:r>
      <w:r>
        <w:rPr>
          <w:rFonts w:ascii="宋体" w:hAnsi="宋体" w:eastAsia="宋体" w:cs="宋体"/>
          <w:sz w:val="23"/>
          <w:szCs w:val="23"/>
        </w:rPr>
        <w:t xml:space="preserve"> </w:t>
      </w:r>
      <w:r>
        <w:rPr>
          <w:rFonts w:ascii="宋体" w:hAnsi="宋体" w:eastAsia="宋体" w:cs="宋体"/>
          <w:spacing w:val="12"/>
          <w:sz w:val="23"/>
          <w:szCs w:val="23"/>
        </w:rPr>
        <w:t>其法定代表</w:t>
      </w:r>
      <w:r>
        <w:rPr>
          <w:rFonts w:ascii="宋体" w:hAnsi="宋体" w:eastAsia="宋体" w:cs="宋体"/>
          <w:spacing w:val="8"/>
          <w:sz w:val="23"/>
          <w:szCs w:val="23"/>
        </w:rPr>
        <w:t>人</w:t>
      </w:r>
      <w:r>
        <w:rPr>
          <w:rFonts w:ascii="宋体" w:hAnsi="宋体" w:eastAsia="宋体" w:cs="宋体"/>
          <w:spacing w:val="6"/>
          <w:sz w:val="23"/>
          <w:szCs w:val="23"/>
        </w:rPr>
        <w:t>或授权代表签字或者加盖公章。由授权代表签字的，应当附法定代表人授权书。</w:t>
      </w:r>
      <w:r>
        <w:rPr>
          <w:rFonts w:ascii="宋体" w:hAnsi="宋体" w:eastAsia="宋体" w:cs="宋体"/>
          <w:sz w:val="23"/>
          <w:szCs w:val="23"/>
        </w:rPr>
        <w:t xml:space="preserve"> </w:t>
      </w:r>
      <w:r>
        <w:rPr>
          <w:rFonts w:ascii="宋体" w:hAnsi="宋体" w:eastAsia="宋体" w:cs="宋体"/>
          <w:spacing w:val="12"/>
          <w:sz w:val="23"/>
          <w:szCs w:val="23"/>
        </w:rPr>
        <w:t>投</w:t>
      </w:r>
      <w:r>
        <w:rPr>
          <w:rFonts w:ascii="宋体" w:hAnsi="宋体" w:eastAsia="宋体" w:cs="宋体"/>
          <w:spacing w:val="9"/>
          <w:sz w:val="23"/>
          <w:szCs w:val="23"/>
        </w:rPr>
        <w:t>标单位为自然人的，应当由本人签字并附身份证明。</w:t>
      </w:r>
    </w:p>
    <w:p>
      <w:pPr>
        <w:spacing w:before="47" w:line="226" w:lineRule="auto"/>
        <w:ind w:left="555"/>
        <w:rPr>
          <w:rFonts w:ascii="宋体" w:hAnsi="宋体" w:eastAsia="宋体" w:cs="宋体"/>
          <w:sz w:val="23"/>
          <w:szCs w:val="23"/>
        </w:rPr>
      </w:pPr>
      <w:r>
        <w:rPr>
          <w:rFonts w:ascii="宋体" w:hAnsi="宋体" w:eastAsia="宋体" w:cs="宋体"/>
          <w:spacing w:val="11"/>
          <w:sz w:val="23"/>
          <w:szCs w:val="23"/>
          <w14:textOutline w14:w="4358" w14:cap="sq" w14:cmpd="sng">
            <w14:solidFill>
              <w14:srgbClr w14:val="000000"/>
            </w14:solidFill>
            <w14:prstDash w14:val="solid"/>
            <w14:bevel/>
          </w14:textOutline>
        </w:rPr>
        <w:t>2</w:t>
      </w:r>
      <w:r>
        <w:rPr>
          <w:rFonts w:ascii="宋体" w:hAnsi="宋体" w:eastAsia="宋体" w:cs="宋体"/>
          <w:spacing w:val="6"/>
          <w:sz w:val="23"/>
          <w:szCs w:val="23"/>
          <w14:textOutline w14:w="4358" w14:cap="sq" w14:cmpd="sng">
            <w14:solidFill>
              <w14:srgbClr w14:val="000000"/>
            </w14:solidFill>
            <w14:prstDash w14:val="solid"/>
            <w14:bevel/>
          </w14:textOutline>
        </w:rPr>
        <w:t>0.4</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最终报价</w:t>
      </w:r>
    </w:p>
    <w:p>
      <w:pPr>
        <w:spacing w:before="199" w:line="385" w:lineRule="auto"/>
        <w:ind w:left="75" w:right="80" w:firstLine="476"/>
        <w:rPr>
          <w:rFonts w:ascii="宋体" w:hAnsi="宋体" w:eastAsia="宋体" w:cs="宋体"/>
          <w:sz w:val="23"/>
          <w:szCs w:val="23"/>
        </w:rPr>
      </w:pPr>
      <w:r>
        <w:rPr>
          <w:rFonts w:ascii="宋体" w:hAnsi="宋体" w:eastAsia="宋体" w:cs="宋体"/>
          <w:spacing w:val="20"/>
          <w:sz w:val="23"/>
          <w:szCs w:val="23"/>
        </w:rPr>
        <w:t>磋商</w:t>
      </w:r>
      <w:r>
        <w:rPr>
          <w:rFonts w:ascii="宋体" w:hAnsi="宋体" w:eastAsia="宋体" w:cs="宋体"/>
          <w:spacing w:val="19"/>
          <w:sz w:val="23"/>
          <w:szCs w:val="23"/>
        </w:rPr>
        <w:t>文</w:t>
      </w:r>
      <w:r>
        <w:rPr>
          <w:rFonts w:ascii="宋体" w:hAnsi="宋体" w:eastAsia="宋体" w:cs="宋体"/>
          <w:spacing w:val="10"/>
          <w:sz w:val="23"/>
          <w:szCs w:val="23"/>
        </w:rPr>
        <w:t>件能够详细列明采购标的的技术、服务要求的，磋商结束后，所有实质性响应的</w:t>
      </w:r>
      <w:r>
        <w:rPr>
          <w:rFonts w:ascii="宋体" w:hAnsi="宋体" w:eastAsia="宋体" w:cs="宋体"/>
          <w:spacing w:val="16"/>
          <w:sz w:val="23"/>
          <w:szCs w:val="23"/>
        </w:rPr>
        <w:t>投</w:t>
      </w:r>
      <w:r>
        <w:rPr>
          <w:rFonts w:ascii="宋体" w:hAnsi="宋体" w:eastAsia="宋体" w:cs="宋体"/>
          <w:spacing w:val="13"/>
          <w:sz w:val="23"/>
          <w:szCs w:val="23"/>
        </w:rPr>
        <w:t>标</w:t>
      </w:r>
      <w:r>
        <w:rPr>
          <w:rFonts w:ascii="宋体" w:hAnsi="宋体" w:eastAsia="宋体" w:cs="宋体"/>
          <w:spacing w:val="8"/>
          <w:sz w:val="23"/>
          <w:szCs w:val="23"/>
        </w:rPr>
        <w:t>单位应在规定时间内提交最终报价；</w:t>
      </w:r>
    </w:p>
    <w:p>
      <w:pPr>
        <w:spacing w:before="1" w:line="385" w:lineRule="auto"/>
        <w:ind w:left="73" w:right="80" w:firstLine="478"/>
        <w:rPr>
          <w:rFonts w:ascii="宋体" w:hAnsi="宋体" w:eastAsia="宋体" w:cs="宋体"/>
          <w:sz w:val="23"/>
          <w:szCs w:val="23"/>
        </w:rPr>
      </w:pPr>
      <w:r>
        <w:rPr>
          <w:rFonts w:ascii="宋体" w:hAnsi="宋体" w:eastAsia="宋体" w:cs="宋体"/>
          <w:spacing w:val="20"/>
          <w:sz w:val="23"/>
          <w:szCs w:val="23"/>
        </w:rPr>
        <w:t>磋商</w:t>
      </w:r>
      <w:r>
        <w:rPr>
          <w:rFonts w:ascii="宋体" w:hAnsi="宋体" w:eastAsia="宋体" w:cs="宋体"/>
          <w:spacing w:val="19"/>
          <w:sz w:val="23"/>
          <w:szCs w:val="23"/>
        </w:rPr>
        <w:t>文</w:t>
      </w:r>
      <w:r>
        <w:rPr>
          <w:rFonts w:ascii="宋体" w:hAnsi="宋体" w:eastAsia="宋体" w:cs="宋体"/>
          <w:spacing w:val="10"/>
          <w:sz w:val="23"/>
          <w:szCs w:val="23"/>
        </w:rPr>
        <w:t>件不能详细列明采购标的的技术、服务要求，需经磋商由投标单位提供最终设计</w:t>
      </w:r>
      <w:r>
        <w:rPr>
          <w:rFonts w:ascii="宋体" w:hAnsi="宋体" w:eastAsia="宋体" w:cs="宋体"/>
          <w:spacing w:val="14"/>
          <w:sz w:val="23"/>
          <w:szCs w:val="23"/>
        </w:rPr>
        <w:t>方案</w:t>
      </w:r>
      <w:r>
        <w:rPr>
          <w:rFonts w:ascii="宋体" w:hAnsi="宋体" w:eastAsia="宋体" w:cs="宋体"/>
          <w:spacing w:val="12"/>
          <w:sz w:val="23"/>
          <w:szCs w:val="23"/>
        </w:rPr>
        <w:t>或</w:t>
      </w:r>
      <w:r>
        <w:rPr>
          <w:rFonts w:ascii="宋体" w:hAnsi="宋体" w:eastAsia="宋体" w:cs="宋体"/>
          <w:spacing w:val="7"/>
          <w:sz w:val="23"/>
          <w:szCs w:val="23"/>
        </w:rPr>
        <w:t>解决方案的，磋商结束后，磋商小组应当按照少数服从多数的原则投票推荐 3 家以上</w:t>
      </w:r>
      <w:r>
        <w:rPr>
          <w:rFonts w:ascii="宋体" w:hAnsi="宋体" w:eastAsia="宋体" w:cs="宋体"/>
          <w:spacing w:val="18"/>
          <w:sz w:val="23"/>
          <w:szCs w:val="23"/>
        </w:rPr>
        <w:t>投</w:t>
      </w:r>
      <w:r>
        <w:rPr>
          <w:rFonts w:ascii="宋体" w:hAnsi="宋体" w:eastAsia="宋体" w:cs="宋体"/>
          <w:spacing w:val="12"/>
          <w:sz w:val="23"/>
          <w:szCs w:val="23"/>
        </w:rPr>
        <w:t>标</w:t>
      </w:r>
      <w:r>
        <w:rPr>
          <w:rFonts w:ascii="宋体" w:hAnsi="宋体" w:eastAsia="宋体" w:cs="宋体"/>
          <w:spacing w:val="9"/>
          <w:sz w:val="23"/>
          <w:szCs w:val="23"/>
        </w:rPr>
        <w:t>单位的设计方案或者解决方案，并要求其在规定时间内提交最终报价。</w:t>
      </w:r>
    </w:p>
    <w:p>
      <w:pPr>
        <w:spacing w:before="1" w:line="225" w:lineRule="auto"/>
        <w:ind w:left="555"/>
        <w:rPr>
          <w:rFonts w:ascii="宋体" w:hAnsi="宋体" w:eastAsia="宋体" w:cs="宋体"/>
          <w:sz w:val="23"/>
          <w:szCs w:val="23"/>
        </w:rPr>
      </w:pPr>
      <w:r>
        <w:rPr>
          <w:rFonts w:ascii="宋体" w:hAnsi="宋体" w:eastAsia="宋体" w:cs="宋体"/>
          <w:spacing w:val="9"/>
          <w:sz w:val="23"/>
          <w:szCs w:val="23"/>
        </w:rPr>
        <w:t>最终报价是投标单位响应文件的有效组成部分</w:t>
      </w:r>
      <w:r>
        <w:rPr>
          <w:rFonts w:ascii="宋体" w:hAnsi="宋体" w:eastAsia="宋体" w:cs="宋体"/>
          <w:spacing w:val="7"/>
          <w:sz w:val="23"/>
          <w:szCs w:val="23"/>
        </w:rPr>
        <w:t>。</w:t>
      </w:r>
    </w:p>
    <w:p>
      <w:pPr>
        <w:spacing w:before="198" w:line="309" w:lineRule="exact"/>
        <w:ind w:left="555"/>
        <w:rPr>
          <w:rFonts w:ascii="宋体" w:hAnsi="宋体" w:eastAsia="宋体" w:cs="宋体"/>
          <w:sz w:val="23"/>
          <w:szCs w:val="23"/>
        </w:rPr>
      </w:pPr>
      <w:r>
        <w:rPr>
          <w:rFonts w:ascii="宋体" w:hAnsi="宋体" w:eastAsia="宋体" w:cs="宋体"/>
          <w:spacing w:val="10"/>
          <w:position w:val="1"/>
          <w:sz w:val="23"/>
          <w:szCs w:val="23"/>
          <w14:textOutline w14:w="4358" w14:cap="sq" w14:cmpd="sng">
            <w14:solidFill>
              <w14:srgbClr w14:val="000000"/>
            </w14:solidFill>
            <w14:prstDash w14:val="solid"/>
            <w14:bevel/>
          </w14:textOutline>
        </w:rPr>
        <w:t>2</w:t>
      </w:r>
      <w:r>
        <w:rPr>
          <w:rFonts w:ascii="宋体" w:hAnsi="宋体" w:eastAsia="宋体" w:cs="宋体"/>
          <w:spacing w:val="9"/>
          <w:position w:val="1"/>
          <w:sz w:val="23"/>
          <w:szCs w:val="23"/>
          <w14:textOutline w14:w="4358" w14:cap="sq" w14:cmpd="sng">
            <w14:solidFill>
              <w14:srgbClr w14:val="000000"/>
            </w14:solidFill>
            <w14:prstDash w14:val="solid"/>
            <w14:bevel/>
          </w14:textOutline>
        </w:rPr>
        <w:t>1．响应文件的详细评审</w:t>
      </w:r>
    </w:p>
    <w:p>
      <w:pPr>
        <w:spacing w:before="171" w:line="385" w:lineRule="auto"/>
        <w:ind w:left="73" w:right="80" w:firstLine="481"/>
        <w:rPr>
          <w:rFonts w:ascii="宋体" w:hAnsi="宋体" w:eastAsia="宋体" w:cs="宋体"/>
          <w:sz w:val="23"/>
          <w:szCs w:val="23"/>
        </w:rPr>
      </w:pPr>
      <w:r>
        <w:rPr>
          <w:rFonts w:ascii="宋体" w:hAnsi="宋体" w:eastAsia="宋体" w:cs="宋体"/>
          <w:spacing w:val="11"/>
          <w:sz w:val="23"/>
          <w:szCs w:val="23"/>
        </w:rPr>
        <w:t>2</w:t>
      </w:r>
      <w:r>
        <w:rPr>
          <w:rFonts w:ascii="宋体" w:hAnsi="宋体" w:eastAsia="宋体" w:cs="宋体"/>
          <w:spacing w:val="7"/>
          <w:sz w:val="23"/>
          <w:szCs w:val="23"/>
        </w:rPr>
        <w:t>1.1 经磋商确定最终采购需求和提交最终报价的投标单位后，由磋商小组采用综合评分</w:t>
      </w:r>
      <w:r>
        <w:rPr>
          <w:rFonts w:ascii="宋体" w:hAnsi="宋体" w:eastAsia="宋体" w:cs="宋体"/>
          <w:spacing w:val="18"/>
          <w:sz w:val="23"/>
          <w:szCs w:val="23"/>
        </w:rPr>
        <w:t>法</w:t>
      </w:r>
      <w:r>
        <w:rPr>
          <w:rFonts w:ascii="宋体" w:hAnsi="宋体" w:eastAsia="宋体" w:cs="宋体"/>
          <w:spacing w:val="9"/>
          <w:sz w:val="23"/>
          <w:szCs w:val="23"/>
        </w:rPr>
        <w:t>对提交最终报价的投标单位的响应文件和最终报价进行综合评分。</w:t>
      </w:r>
    </w:p>
    <w:p>
      <w:pPr>
        <w:spacing w:before="1" w:line="227" w:lineRule="auto"/>
        <w:ind w:left="555"/>
        <w:rPr>
          <w:rFonts w:ascii="宋体" w:hAnsi="宋体" w:eastAsia="宋体" w:cs="宋体"/>
          <w:sz w:val="23"/>
          <w:szCs w:val="23"/>
        </w:rPr>
      </w:pPr>
      <w:r>
        <w:rPr>
          <w:rFonts w:ascii="宋体" w:hAnsi="宋体" w:eastAsia="宋体" w:cs="宋体"/>
          <w:spacing w:val="-2"/>
          <w:sz w:val="23"/>
          <w:szCs w:val="23"/>
        </w:rPr>
        <w:t>21.2 评标方法：综合评分法。  (满</w:t>
      </w:r>
      <w:r>
        <w:rPr>
          <w:rFonts w:ascii="宋体" w:hAnsi="宋体" w:eastAsia="宋体" w:cs="宋体"/>
          <w:spacing w:val="-1"/>
          <w:sz w:val="23"/>
          <w:szCs w:val="23"/>
        </w:rPr>
        <w:t>分 100 分)</w:t>
      </w:r>
    </w:p>
    <w:p>
      <w:pPr>
        <w:spacing w:before="196" w:line="226" w:lineRule="auto"/>
        <w:ind w:left="551"/>
        <w:rPr>
          <w:rFonts w:ascii="宋体" w:hAnsi="宋体" w:eastAsia="宋体" w:cs="宋体"/>
          <w:sz w:val="23"/>
          <w:szCs w:val="23"/>
        </w:rPr>
      </w:pPr>
      <w:r>
        <w:rPr>
          <w:rFonts w:ascii="宋体" w:hAnsi="宋体" w:eastAsia="宋体" w:cs="宋体"/>
          <w:spacing w:val="12"/>
          <w:sz w:val="23"/>
          <w:szCs w:val="23"/>
        </w:rPr>
        <w:t>评价和比</w:t>
      </w:r>
      <w:r>
        <w:rPr>
          <w:rFonts w:ascii="宋体" w:hAnsi="宋体" w:eastAsia="宋体" w:cs="宋体"/>
          <w:spacing w:val="8"/>
          <w:sz w:val="23"/>
          <w:szCs w:val="23"/>
        </w:rPr>
        <w:t>较</w:t>
      </w:r>
      <w:r>
        <w:rPr>
          <w:rFonts w:ascii="宋体" w:hAnsi="宋体" w:eastAsia="宋体" w:cs="宋体"/>
          <w:spacing w:val="6"/>
          <w:sz w:val="23"/>
          <w:szCs w:val="23"/>
        </w:rPr>
        <w:t>以响应文件为依据，对所有实质上响应的投标分别从以下方面进行评审赋分。</w:t>
      </w:r>
    </w:p>
    <w:p>
      <w:pPr>
        <w:spacing w:before="199" w:line="228" w:lineRule="auto"/>
        <w:ind w:left="555"/>
        <w:rPr>
          <w:rFonts w:ascii="宋体" w:hAnsi="宋体" w:eastAsia="宋体" w:cs="宋体"/>
          <w:sz w:val="23"/>
          <w:szCs w:val="23"/>
        </w:rPr>
      </w:pPr>
      <w:r>
        <w:rPr>
          <w:rFonts w:ascii="宋体" w:hAnsi="宋体" w:eastAsia="宋体" w:cs="宋体"/>
          <w:spacing w:val="7"/>
          <w:sz w:val="23"/>
          <w:szCs w:val="23"/>
        </w:rPr>
        <w:t>2</w:t>
      </w:r>
      <w:r>
        <w:rPr>
          <w:rFonts w:ascii="宋体" w:hAnsi="宋体" w:eastAsia="宋体" w:cs="宋体"/>
          <w:spacing w:val="5"/>
          <w:sz w:val="23"/>
          <w:szCs w:val="23"/>
        </w:rPr>
        <w:t>1.3 评分细则：</w:t>
      </w:r>
    </w:p>
    <w:p>
      <w:pPr>
        <w:spacing w:line="18" w:lineRule="exact"/>
      </w:pPr>
    </w:p>
    <w:tbl>
      <w:tblPr>
        <w:tblStyle w:val="13"/>
        <w:tblW w:w="972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1"/>
        <w:gridCol w:w="1225"/>
        <w:gridCol w:w="800"/>
        <w:gridCol w:w="675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6" w:hRule="atLeast"/>
        </w:trPr>
        <w:tc>
          <w:tcPr>
            <w:tcW w:w="951" w:type="dxa"/>
            <w:vAlign w:val="top"/>
          </w:tcPr>
          <w:p>
            <w:pPr>
              <w:spacing w:before="40" w:line="225" w:lineRule="auto"/>
              <w:ind w:left="125"/>
              <w:rPr>
                <w:rFonts w:ascii="宋体" w:hAnsi="宋体" w:eastAsia="宋体" w:cs="宋体"/>
                <w:sz w:val="23"/>
                <w:szCs w:val="23"/>
              </w:rPr>
            </w:pPr>
            <w:r>
              <w:rPr>
                <w:rFonts w:ascii="宋体" w:hAnsi="宋体" w:eastAsia="宋体" w:cs="宋体"/>
                <w:spacing w:val="7"/>
                <w:sz w:val="23"/>
                <w:szCs w:val="23"/>
                <w14:textOutline w14:w="4358" w14:cap="sq" w14:cmpd="sng">
                  <w14:solidFill>
                    <w14:srgbClr w14:val="000000"/>
                  </w14:solidFill>
                  <w14:prstDash w14:val="solid"/>
                  <w14:bevel/>
                </w14:textOutline>
              </w:rPr>
              <w:t>条款号</w:t>
            </w:r>
          </w:p>
        </w:tc>
        <w:tc>
          <w:tcPr>
            <w:tcW w:w="1225" w:type="dxa"/>
            <w:vAlign w:val="top"/>
          </w:tcPr>
          <w:p>
            <w:pPr>
              <w:spacing w:before="40" w:line="225" w:lineRule="auto"/>
              <w:ind w:left="138"/>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条</w:t>
            </w:r>
            <w:r>
              <w:rPr>
                <w:rFonts w:ascii="宋体" w:hAnsi="宋体" w:eastAsia="宋体" w:cs="宋体"/>
                <w:spacing w:val="7"/>
                <w:sz w:val="23"/>
                <w:szCs w:val="23"/>
                <w14:textOutline w14:w="4358" w14:cap="sq" w14:cmpd="sng">
                  <w14:solidFill>
                    <w14:srgbClr w14:val="000000"/>
                  </w14:solidFill>
                  <w14:prstDash w14:val="solid"/>
                  <w14:bevel/>
                </w14:textOutline>
              </w:rPr>
              <w:t>款内容</w:t>
            </w:r>
          </w:p>
        </w:tc>
        <w:tc>
          <w:tcPr>
            <w:tcW w:w="800" w:type="dxa"/>
            <w:vAlign w:val="top"/>
          </w:tcPr>
          <w:p>
            <w:pPr>
              <w:spacing w:before="40" w:line="225" w:lineRule="auto"/>
              <w:ind w:left="170"/>
              <w:rPr>
                <w:rFonts w:ascii="宋体" w:hAnsi="宋体" w:eastAsia="宋体" w:cs="宋体"/>
                <w:sz w:val="23"/>
                <w:szCs w:val="23"/>
              </w:rPr>
            </w:pPr>
            <w:r>
              <w:rPr>
                <w:rFonts w:ascii="宋体" w:hAnsi="宋体" w:eastAsia="宋体" w:cs="宋体"/>
                <w:spacing w:val="4"/>
                <w:sz w:val="23"/>
                <w:szCs w:val="23"/>
                <w14:textOutline w14:w="4358" w14:cap="sq" w14:cmpd="sng">
                  <w14:solidFill>
                    <w14:srgbClr w14:val="000000"/>
                  </w14:solidFill>
                  <w14:prstDash w14:val="solid"/>
                  <w14:bevel/>
                </w14:textOutline>
              </w:rPr>
              <w:t>分</w:t>
            </w:r>
            <w:r>
              <w:rPr>
                <w:rFonts w:ascii="宋体" w:hAnsi="宋体" w:eastAsia="宋体" w:cs="宋体"/>
                <w:spacing w:val="3"/>
                <w:sz w:val="23"/>
                <w:szCs w:val="23"/>
                <w14:textOutline w14:w="4358" w14:cap="sq" w14:cmpd="sng">
                  <w14:solidFill>
                    <w14:srgbClr w14:val="000000"/>
                  </w14:solidFill>
                  <w14:prstDash w14:val="solid"/>
                  <w14:bevel/>
                </w14:textOutline>
              </w:rPr>
              <w:t>值</w:t>
            </w:r>
          </w:p>
        </w:tc>
        <w:tc>
          <w:tcPr>
            <w:tcW w:w="6751" w:type="dxa"/>
            <w:vAlign w:val="top"/>
          </w:tcPr>
          <w:p>
            <w:pPr>
              <w:spacing w:before="40" w:line="225" w:lineRule="auto"/>
              <w:ind w:left="2901"/>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编</w:t>
            </w:r>
            <w:r>
              <w:rPr>
                <w:rFonts w:ascii="宋体" w:hAnsi="宋体" w:eastAsia="宋体" w:cs="宋体"/>
                <w:spacing w:val="7"/>
                <w:sz w:val="23"/>
                <w:szCs w:val="23"/>
                <w14:textOutline w14:w="4358" w14:cap="sq" w14:cmpd="sng">
                  <w14:solidFill>
                    <w14:srgbClr w14:val="000000"/>
                  </w14:solidFill>
                  <w14:prstDash w14:val="solid"/>
                  <w14:bevel/>
                </w14:textOutline>
              </w:rPr>
              <w:t>列内容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843" w:hRule="atLeast"/>
        </w:trPr>
        <w:tc>
          <w:tcPr>
            <w:tcW w:w="951" w:type="dxa"/>
            <w:vAlign w:val="top"/>
          </w:tcPr>
          <w:p>
            <w:pPr>
              <w:spacing w:line="275" w:lineRule="auto"/>
              <w:rPr>
                <w:rFonts w:ascii="Arial"/>
                <w:sz w:val="21"/>
              </w:rPr>
            </w:pPr>
          </w:p>
          <w:p>
            <w:pPr>
              <w:spacing w:line="275" w:lineRule="auto"/>
              <w:rPr>
                <w:rFonts w:ascii="Arial"/>
                <w:sz w:val="21"/>
              </w:rPr>
            </w:pPr>
          </w:p>
          <w:p>
            <w:pPr>
              <w:spacing w:line="275" w:lineRule="auto"/>
              <w:rPr>
                <w:rFonts w:ascii="Arial"/>
                <w:sz w:val="21"/>
              </w:rPr>
            </w:pPr>
          </w:p>
          <w:p>
            <w:pPr>
              <w:spacing w:before="74" w:line="192" w:lineRule="auto"/>
              <w:ind w:left="320"/>
              <w:rPr>
                <w:rFonts w:ascii="宋体" w:hAnsi="宋体" w:eastAsia="宋体" w:cs="宋体"/>
                <w:sz w:val="23"/>
                <w:szCs w:val="23"/>
              </w:rPr>
            </w:pPr>
            <w:r>
              <w:rPr>
                <w:rFonts w:ascii="宋体" w:hAnsi="宋体" w:eastAsia="宋体" w:cs="宋体"/>
                <w:spacing w:val="3"/>
                <w:sz w:val="23"/>
                <w:szCs w:val="23"/>
              </w:rPr>
              <w:t>1.1</w:t>
            </w:r>
          </w:p>
        </w:tc>
        <w:tc>
          <w:tcPr>
            <w:tcW w:w="1225" w:type="dxa"/>
            <w:vAlign w:val="top"/>
          </w:tcPr>
          <w:p>
            <w:pPr>
              <w:spacing w:line="267" w:lineRule="auto"/>
              <w:rPr>
                <w:rFonts w:ascii="Arial"/>
                <w:sz w:val="21"/>
              </w:rPr>
            </w:pPr>
          </w:p>
          <w:p>
            <w:pPr>
              <w:spacing w:line="268" w:lineRule="auto"/>
              <w:rPr>
                <w:rFonts w:ascii="Arial"/>
                <w:sz w:val="21"/>
              </w:rPr>
            </w:pPr>
          </w:p>
          <w:p>
            <w:pPr>
              <w:spacing w:line="268" w:lineRule="auto"/>
              <w:rPr>
                <w:rFonts w:ascii="Arial"/>
                <w:sz w:val="21"/>
              </w:rPr>
            </w:pPr>
          </w:p>
          <w:p>
            <w:pPr>
              <w:spacing w:before="75" w:line="226" w:lineRule="auto"/>
              <w:ind w:left="151"/>
              <w:rPr>
                <w:rFonts w:ascii="宋体" w:hAnsi="宋体" w:eastAsia="宋体" w:cs="宋体"/>
                <w:sz w:val="23"/>
                <w:szCs w:val="23"/>
              </w:rPr>
            </w:pPr>
            <w:r>
              <w:rPr>
                <w:rFonts w:ascii="宋体" w:hAnsi="宋体" w:eastAsia="宋体" w:cs="宋体"/>
                <w:spacing w:val="7"/>
                <w:sz w:val="23"/>
                <w:szCs w:val="23"/>
              </w:rPr>
              <w:t>投标报</w:t>
            </w:r>
            <w:r>
              <w:rPr>
                <w:rFonts w:ascii="宋体" w:hAnsi="宋体" w:eastAsia="宋体" w:cs="宋体"/>
                <w:spacing w:val="6"/>
                <w:sz w:val="23"/>
                <w:szCs w:val="23"/>
              </w:rPr>
              <w:t>价</w:t>
            </w:r>
          </w:p>
        </w:tc>
        <w:tc>
          <w:tcPr>
            <w:tcW w:w="800" w:type="dxa"/>
            <w:vAlign w:val="top"/>
          </w:tcPr>
          <w:p>
            <w:pPr>
              <w:spacing w:line="275" w:lineRule="auto"/>
              <w:rPr>
                <w:rFonts w:ascii="Arial"/>
                <w:sz w:val="21"/>
              </w:rPr>
            </w:pPr>
          </w:p>
          <w:p>
            <w:pPr>
              <w:spacing w:line="276" w:lineRule="auto"/>
              <w:rPr>
                <w:rFonts w:ascii="Arial"/>
                <w:sz w:val="21"/>
              </w:rPr>
            </w:pPr>
          </w:p>
          <w:p>
            <w:pPr>
              <w:spacing w:line="276" w:lineRule="auto"/>
              <w:rPr>
                <w:rFonts w:ascii="Arial"/>
                <w:sz w:val="21"/>
              </w:rPr>
            </w:pPr>
          </w:p>
          <w:p>
            <w:pPr>
              <w:spacing w:before="75" w:line="228" w:lineRule="auto"/>
              <w:ind w:left="140"/>
              <w:rPr>
                <w:rFonts w:ascii="宋体" w:hAnsi="宋体" w:eastAsia="宋体" w:cs="宋体"/>
                <w:sz w:val="23"/>
                <w:szCs w:val="23"/>
              </w:rPr>
            </w:pPr>
            <w:r>
              <w:rPr>
                <w:rFonts w:ascii="宋体" w:hAnsi="宋体" w:eastAsia="宋体" w:cs="宋体"/>
                <w:spacing w:val="-14"/>
                <w:sz w:val="23"/>
                <w:szCs w:val="23"/>
              </w:rPr>
              <w:t>3</w:t>
            </w:r>
            <w:r>
              <w:rPr>
                <w:rFonts w:ascii="宋体" w:hAnsi="宋体" w:eastAsia="宋体" w:cs="宋体"/>
                <w:spacing w:val="-11"/>
                <w:sz w:val="23"/>
                <w:szCs w:val="23"/>
              </w:rPr>
              <w:t>0 分</w:t>
            </w:r>
          </w:p>
        </w:tc>
        <w:tc>
          <w:tcPr>
            <w:tcW w:w="6751" w:type="dxa"/>
            <w:vAlign w:val="top"/>
          </w:tcPr>
          <w:p>
            <w:pPr>
              <w:spacing w:before="147" w:line="353" w:lineRule="auto"/>
              <w:ind w:left="113" w:right="109" w:firstLine="267"/>
              <w:rPr>
                <w:rFonts w:ascii="宋体" w:hAnsi="宋体" w:eastAsia="宋体" w:cs="宋体"/>
                <w:sz w:val="23"/>
                <w:szCs w:val="23"/>
              </w:rPr>
            </w:pPr>
            <w:r>
              <w:rPr>
                <w:rFonts w:ascii="宋体" w:hAnsi="宋体" w:eastAsia="宋体" w:cs="宋体"/>
                <w:spacing w:val="20"/>
                <w:sz w:val="23"/>
                <w:szCs w:val="23"/>
              </w:rPr>
              <w:t>以</w:t>
            </w:r>
            <w:r>
              <w:rPr>
                <w:rFonts w:ascii="宋体" w:hAnsi="宋体" w:eastAsia="宋体" w:cs="宋体"/>
                <w:spacing w:val="16"/>
                <w:sz w:val="23"/>
                <w:szCs w:val="23"/>
              </w:rPr>
              <w:t>满</w:t>
            </w:r>
            <w:r>
              <w:rPr>
                <w:rFonts w:ascii="宋体" w:hAnsi="宋体" w:eastAsia="宋体" w:cs="宋体"/>
                <w:spacing w:val="10"/>
                <w:sz w:val="23"/>
                <w:szCs w:val="23"/>
              </w:rPr>
              <w:t>足磋商文件要求且投标价格最低的投标报价为评标基准</w:t>
            </w:r>
            <w:r>
              <w:rPr>
                <w:rFonts w:ascii="宋体" w:hAnsi="宋体" w:eastAsia="宋体" w:cs="宋体"/>
                <w:sz w:val="23"/>
                <w:szCs w:val="23"/>
              </w:rPr>
              <w:t xml:space="preserve"> </w:t>
            </w:r>
            <w:r>
              <w:rPr>
                <w:rFonts w:ascii="宋体" w:hAnsi="宋体" w:eastAsia="宋体" w:cs="宋体"/>
                <w:spacing w:val="20"/>
                <w:sz w:val="23"/>
                <w:szCs w:val="23"/>
              </w:rPr>
              <w:t>价</w:t>
            </w:r>
            <w:r>
              <w:rPr>
                <w:rFonts w:ascii="宋体" w:hAnsi="宋体" w:eastAsia="宋体" w:cs="宋体"/>
                <w:spacing w:val="13"/>
                <w:sz w:val="23"/>
                <w:szCs w:val="23"/>
              </w:rPr>
              <w:t>,</w:t>
            </w:r>
            <w:r>
              <w:rPr>
                <w:rFonts w:ascii="宋体" w:hAnsi="宋体" w:eastAsia="宋体" w:cs="宋体"/>
                <w:spacing w:val="10"/>
                <w:sz w:val="23"/>
                <w:szCs w:val="23"/>
              </w:rPr>
              <w:t>其价格分为满分 30 分,其他供应商的价格分按照下列公式</w:t>
            </w:r>
            <w:r>
              <w:rPr>
                <w:rFonts w:ascii="宋体" w:hAnsi="宋体" w:eastAsia="宋体" w:cs="宋体"/>
                <w:sz w:val="23"/>
                <w:szCs w:val="23"/>
              </w:rPr>
              <w:t xml:space="preserve"> </w:t>
            </w:r>
            <w:r>
              <w:rPr>
                <w:rFonts w:ascii="宋体" w:hAnsi="宋体" w:eastAsia="宋体" w:cs="宋体"/>
                <w:spacing w:val="5"/>
                <w:sz w:val="23"/>
                <w:szCs w:val="23"/>
              </w:rPr>
              <w:t>计算:</w:t>
            </w:r>
          </w:p>
          <w:p>
            <w:pPr>
              <w:spacing w:before="1" w:line="225" w:lineRule="auto"/>
              <w:ind w:left="355"/>
              <w:rPr>
                <w:rFonts w:ascii="宋体" w:hAnsi="宋体" w:eastAsia="宋体" w:cs="宋体"/>
                <w:sz w:val="23"/>
                <w:szCs w:val="23"/>
              </w:rPr>
            </w:pPr>
            <w:r>
              <w:rPr>
                <w:rFonts w:ascii="宋体" w:hAnsi="宋体" w:eastAsia="宋体" w:cs="宋体"/>
                <w:spacing w:val="5"/>
                <w:sz w:val="23"/>
                <w:szCs w:val="23"/>
              </w:rPr>
              <w:t>按 (有效最低报价/有效投标报价) ×30 的公式计算其得分</w:t>
            </w:r>
            <w:r>
              <w:rPr>
                <w:rFonts w:ascii="宋体" w:hAnsi="宋体" w:eastAsia="宋体" w:cs="宋体"/>
                <w:spacing w:val="4"/>
                <w:sz w:val="23"/>
                <w:szCs w:val="23"/>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24" w:hRule="atLeast"/>
        </w:trPr>
        <w:tc>
          <w:tcPr>
            <w:tcW w:w="951" w:type="dxa"/>
            <w:vAlign w:val="top"/>
          </w:tcPr>
          <w:p>
            <w:pPr>
              <w:spacing w:line="251" w:lineRule="auto"/>
              <w:rPr>
                <w:rFonts w:ascii="Arial"/>
                <w:sz w:val="21"/>
              </w:rPr>
            </w:pPr>
          </w:p>
          <w:p>
            <w:pPr>
              <w:spacing w:line="251" w:lineRule="auto"/>
              <w:rPr>
                <w:rFonts w:ascii="Arial"/>
                <w:sz w:val="21"/>
              </w:rPr>
            </w:pPr>
          </w:p>
          <w:p>
            <w:pPr>
              <w:spacing w:before="75" w:line="192" w:lineRule="auto"/>
              <w:ind w:left="320"/>
              <w:rPr>
                <w:rFonts w:ascii="宋体" w:hAnsi="宋体" w:eastAsia="宋体" w:cs="宋体"/>
                <w:sz w:val="23"/>
                <w:szCs w:val="23"/>
              </w:rPr>
            </w:pPr>
            <w:r>
              <w:rPr>
                <w:rFonts w:ascii="宋体" w:hAnsi="宋体" w:eastAsia="宋体" w:cs="宋体"/>
                <w:spacing w:val="-2"/>
                <w:sz w:val="23"/>
                <w:szCs w:val="23"/>
              </w:rPr>
              <w:t>1.</w:t>
            </w:r>
            <w:r>
              <w:rPr>
                <w:rFonts w:ascii="宋体" w:hAnsi="宋体" w:eastAsia="宋体" w:cs="宋体"/>
                <w:spacing w:val="-1"/>
                <w:sz w:val="23"/>
                <w:szCs w:val="23"/>
              </w:rPr>
              <w:t>2</w:t>
            </w:r>
          </w:p>
        </w:tc>
        <w:tc>
          <w:tcPr>
            <w:tcW w:w="1225" w:type="dxa"/>
            <w:vAlign w:val="top"/>
          </w:tcPr>
          <w:p>
            <w:pPr>
              <w:spacing w:line="466" w:lineRule="auto"/>
              <w:rPr>
                <w:rFonts w:ascii="Arial"/>
                <w:sz w:val="21"/>
              </w:rPr>
            </w:pPr>
          </w:p>
          <w:p>
            <w:pPr>
              <w:spacing w:before="75" w:line="227" w:lineRule="auto"/>
              <w:ind w:left="153"/>
              <w:rPr>
                <w:rFonts w:ascii="宋体" w:hAnsi="宋体" w:eastAsia="宋体" w:cs="宋体"/>
                <w:sz w:val="23"/>
                <w:szCs w:val="23"/>
              </w:rPr>
            </w:pPr>
            <w:r>
              <w:rPr>
                <w:rFonts w:ascii="宋体" w:hAnsi="宋体" w:eastAsia="宋体" w:cs="宋体"/>
                <w:spacing w:val="7"/>
                <w:sz w:val="23"/>
                <w:szCs w:val="23"/>
              </w:rPr>
              <w:t>商</w:t>
            </w:r>
            <w:r>
              <w:rPr>
                <w:rFonts w:ascii="宋体" w:hAnsi="宋体" w:eastAsia="宋体" w:cs="宋体"/>
                <w:spacing w:val="6"/>
                <w:sz w:val="23"/>
                <w:szCs w:val="23"/>
              </w:rPr>
              <w:t>务响应</w:t>
            </w:r>
          </w:p>
        </w:tc>
        <w:tc>
          <w:tcPr>
            <w:tcW w:w="800" w:type="dxa"/>
            <w:vAlign w:val="top"/>
          </w:tcPr>
          <w:p>
            <w:pPr>
              <w:spacing w:line="465" w:lineRule="auto"/>
              <w:rPr>
                <w:rFonts w:ascii="Arial"/>
                <w:sz w:val="21"/>
              </w:rPr>
            </w:pPr>
          </w:p>
          <w:p>
            <w:pPr>
              <w:spacing w:before="75" w:line="228" w:lineRule="auto"/>
              <w:ind w:left="200"/>
              <w:rPr>
                <w:rFonts w:ascii="宋体" w:hAnsi="宋体" w:eastAsia="宋体" w:cs="宋体"/>
                <w:sz w:val="23"/>
                <w:szCs w:val="23"/>
              </w:rPr>
            </w:pPr>
            <w:r>
              <w:rPr>
                <w:rFonts w:ascii="宋体" w:hAnsi="宋体" w:eastAsia="宋体" w:cs="宋体"/>
                <w:spacing w:val="-18"/>
                <w:sz w:val="23"/>
                <w:szCs w:val="23"/>
              </w:rPr>
              <w:t>5</w:t>
            </w:r>
            <w:r>
              <w:rPr>
                <w:rFonts w:ascii="宋体" w:hAnsi="宋体" w:eastAsia="宋体" w:cs="宋体"/>
                <w:spacing w:val="-17"/>
                <w:sz w:val="23"/>
                <w:szCs w:val="23"/>
              </w:rPr>
              <w:t xml:space="preserve"> 分</w:t>
            </w:r>
          </w:p>
        </w:tc>
        <w:tc>
          <w:tcPr>
            <w:tcW w:w="6751" w:type="dxa"/>
            <w:vAlign w:val="top"/>
          </w:tcPr>
          <w:p>
            <w:pPr>
              <w:spacing w:before="151" w:line="353" w:lineRule="auto"/>
              <w:ind w:left="115" w:right="45" w:firstLine="240"/>
              <w:rPr>
                <w:rFonts w:ascii="宋体" w:hAnsi="宋体" w:eastAsia="宋体" w:cs="宋体"/>
                <w:sz w:val="23"/>
                <w:szCs w:val="23"/>
              </w:rPr>
            </w:pPr>
            <w:r>
              <w:rPr>
                <w:rFonts w:ascii="宋体" w:hAnsi="宋体" w:eastAsia="宋体" w:cs="宋体"/>
                <w:spacing w:val="22"/>
                <w:sz w:val="23"/>
                <w:szCs w:val="23"/>
              </w:rPr>
              <w:t>经</w:t>
            </w:r>
            <w:r>
              <w:rPr>
                <w:rFonts w:ascii="宋体" w:hAnsi="宋体" w:eastAsia="宋体" w:cs="宋体"/>
                <w:spacing w:val="15"/>
                <w:sz w:val="23"/>
                <w:szCs w:val="23"/>
              </w:rPr>
              <w:t>过</w:t>
            </w:r>
            <w:r>
              <w:rPr>
                <w:rFonts w:ascii="宋体" w:hAnsi="宋体" w:eastAsia="宋体" w:cs="宋体"/>
                <w:spacing w:val="11"/>
                <w:sz w:val="23"/>
                <w:szCs w:val="23"/>
              </w:rPr>
              <w:t>有效性和符合性审核合格的单位，对付款、交工、验收</w:t>
            </w:r>
            <w:r>
              <w:rPr>
                <w:rFonts w:ascii="宋体" w:hAnsi="宋体" w:eastAsia="宋体" w:cs="宋体"/>
                <w:sz w:val="23"/>
                <w:szCs w:val="23"/>
              </w:rPr>
              <w:t xml:space="preserve"> </w:t>
            </w:r>
            <w:r>
              <w:rPr>
                <w:rFonts w:ascii="宋体" w:hAnsi="宋体" w:eastAsia="宋体" w:cs="宋体"/>
                <w:spacing w:val="1"/>
                <w:sz w:val="23"/>
                <w:szCs w:val="23"/>
              </w:rPr>
              <w:t>等方面进行响应，完全响应投标格式且逐项详细说明的计 5 分，</w:t>
            </w:r>
          </w:p>
          <w:p>
            <w:pPr>
              <w:spacing w:line="227" w:lineRule="auto"/>
              <w:ind w:left="117"/>
              <w:rPr>
                <w:rFonts w:ascii="宋体" w:hAnsi="宋体" w:eastAsia="宋体" w:cs="宋体"/>
                <w:sz w:val="23"/>
                <w:szCs w:val="23"/>
              </w:rPr>
            </w:pPr>
            <w:r>
              <w:rPr>
                <w:rFonts w:ascii="宋体" w:hAnsi="宋体" w:eastAsia="宋体" w:cs="宋体"/>
                <w:spacing w:val="8"/>
                <w:sz w:val="23"/>
                <w:szCs w:val="23"/>
              </w:rPr>
              <w:t>未做详细响应的，不得分。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06" w:hRule="atLeast"/>
        </w:trPr>
        <w:tc>
          <w:tcPr>
            <w:tcW w:w="951" w:type="dxa"/>
            <w:vAlign w:val="top"/>
          </w:tcPr>
          <w:p>
            <w:pPr>
              <w:spacing w:line="314" w:lineRule="auto"/>
              <w:rPr>
                <w:rFonts w:ascii="Arial"/>
                <w:sz w:val="21"/>
              </w:rPr>
            </w:pPr>
          </w:p>
          <w:p>
            <w:pPr>
              <w:spacing w:line="314" w:lineRule="auto"/>
              <w:rPr>
                <w:rFonts w:ascii="Arial"/>
                <w:sz w:val="21"/>
              </w:rPr>
            </w:pPr>
          </w:p>
          <w:p>
            <w:pPr>
              <w:spacing w:line="314" w:lineRule="auto"/>
              <w:rPr>
                <w:rFonts w:ascii="Arial"/>
                <w:sz w:val="21"/>
              </w:rPr>
            </w:pPr>
          </w:p>
          <w:p>
            <w:pPr>
              <w:spacing w:before="75" w:line="192" w:lineRule="auto"/>
              <w:ind w:left="320"/>
              <w:rPr>
                <w:rFonts w:ascii="宋体" w:hAnsi="宋体" w:eastAsia="宋体" w:cs="宋体"/>
                <w:sz w:val="23"/>
                <w:szCs w:val="23"/>
              </w:rPr>
            </w:pPr>
            <w:r>
              <w:rPr>
                <w:rFonts w:ascii="宋体" w:hAnsi="宋体" w:eastAsia="宋体" w:cs="宋体"/>
                <w:spacing w:val="-1"/>
                <w:sz w:val="23"/>
                <w:szCs w:val="23"/>
              </w:rPr>
              <w:t>1.3</w:t>
            </w:r>
          </w:p>
        </w:tc>
        <w:tc>
          <w:tcPr>
            <w:tcW w:w="1225" w:type="dxa"/>
            <w:vAlign w:val="top"/>
          </w:tcPr>
          <w:p>
            <w:pPr>
              <w:spacing w:line="301" w:lineRule="auto"/>
              <w:rPr>
                <w:rFonts w:ascii="Arial"/>
                <w:sz w:val="21"/>
              </w:rPr>
            </w:pPr>
          </w:p>
          <w:p>
            <w:pPr>
              <w:spacing w:line="302" w:lineRule="auto"/>
              <w:rPr>
                <w:rFonts w:ascii="Arial"/>
                <w:sz w:val="21"/>
              </w:rPr>
            </w:pPr>
          </w:p>
          <w:p>
            <w:pPr>
              <w:spacing w:line="302" w:lineRule="auto"/>
              <w:rPr>
                <w:rFonts w:ascii="Arial"/>
                <w:sz w:val="21"/>
              </w:rPr>
            </w:pPr>
          </w:p>
          <w:p>
            <w:pPr>
              <w:spacing w:before="75" w:line="228" w:lineRule="auto"/>
              <w:ind w:left="151"/>
              <w:rPr>
                <w:rFonts w:ascii="宋体" w:hAnsi="宋体" w:eastAsia="宋体" w:cs="宋体"/>
                <w:sz w:val="23"/>
                <w:szCs w:val="23"/>
              </w:rPr>
            </w:pPr>
            <w:r>
              <w:rPr>
                <w:rFonts w:ascii="宋体" w:hAnsi="宋体" w:eastAsia="宋体" w:cs="宋体"/>
                <w:spacing w:val="7"/>
                <w:sz w:val="23"/>
                <w:szCs w:val="23"/>
              </w:rPr>
              <w:t>投标方</w:t>
            </w:r>
            <w:r>
              <w:rPr>
                <w:rFonts w:ascii="宋体" w:hAnsi="宋体" w:eastAsia="宋体" w:cs="宋体"/>
                <w:spacing w:val="6"/>
                <w:sz w:val="23"/>
                <w:szCs w:val="23"/>
              </w:rPr>
              <w:t>案</w:t>
            </w:r>
          </w:p>
        </w:tc>
        <w:tc>
          <w:tcPr>
            <w:tcW w:w="800" w:type="dxa"/>
            <w:vAlign w:val="top"/>
          </w:tcPr>
          <w:p>
            <w:pPr>
              <w:spacing w:line="314" w:lineRule="auto"/>
              <w:rPr>
                <w:rFonts w:ascii="Arial"/>
                <w:sz w:val="21"/>
              </w:rPr>
            </w:pPr>
          </w:p>
          <w:p>
            <w:pPr>
              <w:spacing w:line="314" w:lineRule="auto"/>
              <w:rPr>
                <w:rFonts w:ascii="Arial"/>
                <w:sz w:val="21"/>
              </w:rPr>
            </w:pPr>
          </w:p>
          <w:p>
            <w:pPr>
              <w:spacing w:line="315" w:lineRule="auto"/>
              <w:rPr>
                <w:rFonts w:ascii="Arial"/>
                <w:sz w:val="21"/>
              </w:rPr>
            </w:pPr>
          </w:p>
          <w:p>
            <w:pPr>
              <w:spacing w:before="75" w:line="228" w:lineRule="auto"/>
              <w:ind w:left="200"/>
              <w:rPr>
                <w:rFonts w:ascii="宋体" w:hAnsi="宋体" w:eastAsia="宋体" w:cs="宋体"/>
                <w:sz w:val="23"/>
                <w:szCs w:val="23"/>
              </w:rPr>
            </w:pPr>
            <w:r>
              <w:rPr>
                <w:rFonts w:ascii="宋体" w:hAnsi="宋体" w:eastAsia="宋体" w:cs="宋体"/>
                <w:spacing w:val="-18"/>
                <w:sz w:val="23"/>
                <w:szCs w:val="23"/>
              </w:rPr>
              <w:t>5</w:t>
            </w:r>
            <w:r>
              <w:rPr>
                <w:rFonts w:ascii="宋体" w:hAnsi="宋体" w:eastAsia="宋体" w:cs="宋体"/>
                <w:spacing w:val="-17"/>
                <w:sz w:val="23"/>
                <w:szCs w:val="23"/>
              </w:rPr>
              <w:t xml:space="preserve"> 分</w:t>
            </w:r>
          </w:p>
        </w:tc>
        <w:tc>
          <w:tcPr>
            <w:tcW w:w="6751" w:type="dxa"/>
            <w:vAlign w:val="top"/>
          </w:tcPr>
          <w:p>
            <w:pPr>
              <w:spacing w:before="150" w:line="353" w:lineRule="auto"/>
              <w:ind w:left="111" w:right="106" w:firstLine="240"/>
              <w:rPr>
                <w:rFonts w:ascii="宋体" w:hAnsi="宋体" w:eastAsia="宋体" w:cs="宋体"/>
                <w:sz w:val="23"/>
                <w:szCs w:val="23"/>
              </w:rPr>
            </w:pPr>
            <w:r>
              <w:rPr>
                <w:rFonts w:ascii="宋体" w:hAnsi="宋体" w:eastAsia="宋体" w:cs="宋体"/>
                <w:spacing w:val="22"/>
                <w:sz w:val="23"/>
                <w:szCs w:val="23"/>
              </w:rPr>
              <w:t>对</w:t>
            </w:r>
            <w:r>
              <w:rPr>
                <w:rFonts w:ascii="宋体" w:hAnsi="宋体" w:eastAsia="宋体" w:cs="宋体"/>
                <w:spacing w:val="18"/>
                <w:sz w:val="23"/>
                <w:szCs w:val="23"/>
              </w:rPr>
              <w:t>整</w:t>
            </w:r>
            <w:r>
              <w:rPr>
                <w:rFonts w:ascii="宋体" w:hAnsi="宋体" w:eastAsia="宋体" w:cs="宋体"/>
                <w:spacing w:val="11"/>
                <w:sz w:val="23"/>
                <w:szCs w:val="23"/>
              </w:rPr>
              <w:t>体投标方案进行综合评价，整体方案的协调性、平面布</w:t>
            </w:r>
            <w:r>
              <w:rPr>
                <w:rFonts w:ascii="宋体" w:hAnsi="宋体" w:eastAsia="宋体" w:cs="宋体"/>
                <w:sz w:val="23"/>
                <w:szCs w:val="23"/>
              </w:rPr>
              <w:t xml:space="preserve"> </w:t>
            </w:r>
            <w:r>
              <w:rPr>
                <w:rFonts w:ascii="宋体" w:hAnsi="宋体" w:eastAsia="宋体" w:cs="宋体"/>
                <w:spacing w:val="11"/>
                <w:sz w:val="23"/>
                <w:szCs w:val="23"/>
              </w:rPr>
              <w:t>置</w:t>
            </w:r>
            <w:r>
              <w:rPr>
                <w:rFonts w:ascii="宋体" w:hAnsi="宋体" w:eastAsia="宋体" w:cs="宋体"/>
                <w:spacing w:val="7"/>
                <w:sz w:val="23"/>
                <w:szCs w:val="23"/>
              </w:rPr>
              <w:t>的合理性、 目标明确、技术指标、后期技术服务承诺等，根</w:t>
            </w:r>
            <w:r>
              <w:rPr>
                <w:rFonts w:ascii="宋体" w:hAnsi="宋体" w:eastAsia="宋体" w:cs="宋体"/>
                <w:sz w:val="23"/>
                <w:szCs w:val="23"/>
              </w:rPr>
              <w:t xml:space="preserve"> </w:t>
            </w:r>
            <w:r>
              <w:rPr>
                <w:rFonts w:ascii="宋体" w:hAnsi="宋体" w:eastAsia="宋体" w:cs="宋体"/>
                <w:spacing w:val="22"/>
                <w:sz w:val="23"/>
                <w:szCs w:val="23"/>
              </w:rPr>
              <w:t>据</w:t>
            </w:r>
            <w:r>
              <w:rPr>
                <w:rFonts w:ascii="宋体" w:hAnsi="宋体" w:eastAsia="宋体" w:cs="宋体"/>
                <w:spacing w:val="20"/>
                <w:sz w:val="23"/>
                <w:szCs w:val="23"/>
              </w:rPr>
              <w:t>供</w:t>
            </w:r>
            <w:r>
              <w:rPr>
                <w:rFonts w:ascii="宋体" w:hAnsi="宋体" w:eastAsia="宋体" w:cs="宋体"/>
                <w:spacing w:val="11"/>
                <w:sz w:val="23"/>
                <w:szCs w:val="23"/>
              </w:rPr>
              <w:t>应商方案内容详实、完整、科学合理、严谨、周密程度、</w:t>
            </w:r>
            <w:r>
              <w:rPr>
                <w:rFonts w:ascii="宋体" w:hAnsi="宋体" w:eastAsia="宋体" w:cs="宋体"/>
                <w:sz w:val="23"/>
                <w:szCs w:val="23"/>
              </w:rPr>
              <w:t xml:space="preserve"> </w:t>
            </w:r>
            <w:r>
              <w:rPr>
                <w:rFonts w:ascii="宋体" w:hAnsi="宋体" w:eastAsia="宋体" w:cs="宋体"/>
                <w:spacing w:val="-1"/>
                <w:sz w:val="23"/>
                <w:szCs w:val="23"/>
              </w:rPr>
              <w:t>切实可行，措施得力得 4-5 分；基本符合实际情况可行的</w:t>
            </w:r>
            <w:r>
              <w:rPr>
                <w:rFonts w:ascii="宋体" w:hAnsi="宋体" w:eastAsia="宋体" w:cs="宋体"/>
                <w:sz w:val="23"/>
                <w:szCs w:val="23"/>
              </w:rPr>
              <w:t>得 1-3</w:t>
            </w:r>
          </w:p>
          <w:p>
            <w:pPr>
              <w:spacing w:line="228" w:lineRule="auto"/>
              <w:ind w:left="116"/>
              <w:rPr>
                <w:rFonts w:ascii="宋体" w:hAnsi="宋体" w:eastAsia="宋体" w:cs="宋体"/>
                <w:sz w:val="23"/>
                <w:szCs w:val="23"/>
              </w:rPr>
            </w:pPr>
            <w:r>
              <w:rPr>
                <w:rFonts w:ascii="宋体" w:hAnsi="宋体" w:eastAsia="宋体" w:cs="宋体"/>
                <w:spacing w:val="16"/>
                <w:sz w:val="23"/>
                <w:szCs w:val="23"/>
              </w:rPr>
              <w:t>分</w:t>
            </w:r>
            <w:r>
              <w:rPr>
                <w:rFonts w:ascii="宋体" w:hAnsi="宋体" w:eastAsia="宋体" w:cs="宋体"/>
                <w:spacing w:val="9"/>
                <w:sz w:val="23"/>
                <w:szCs w:val="23"/>
              </w:rPr>
              <w:t>；</w:t>
            </w:r>
            <w:r>
              <w:rPr>
                <w:rFonts w:ascii="宋体" w:hAnsi="宋体" w:eastAsia="宋体" w:cs="宋体"/>
                <w:spacing w:val="8"/>
                <w:sz w:val="23"/>
                <w:szCs w:val="23"/>
              </w:rPr>
              <w:t>不符合项目实际情况的不得分。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206" w:hRule="atLeast"/>
        </w:trPr>
        <w:tc>
          <w:tcPr>
            <w:tcW w:w="951" w:type="dxa"/>
            <w:vAlign w:val="top"/>
          </w:tcPr>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before="75" w:line="192" w:lineRule="auto"/>
              <w:ind w:left="320" w:leftChars="0"/>
              <w:rPr>
                <w:rFonts w:ascii="宋体" w:hAnsi="宋体" w:eastAsia="宋体" w:cs="宋体"/>
                <w:spacing w:val="-1"/>
                <w:sz w:val="23"/>
                <w:szCs w:val="23"/>
              </w:rPr>
            </w:pPr>
            <w:r>
              <w:rPr>
                <w:rFonts w:ascii="宋体" w:hAnsi="宋体" w:eastAsia="宋体" w:cs="宋体"/>
                <w:spacing w:val="-5"/>
                <w:sz w:val="23"/>
                <w:szCs w:val="23"/>
              </w:rPr>
              <w:t>1</w:t>
            </w:r>
            <w:r>
              <w:rPr>
                <w:rFonts w:ascii="宋体" w:hAnsi="宋体" w:eastAsia="宋体" w:cs="宋体"/>
                <w:spacing w:val="-4"/>
                <w:sz w:val="23"/>
                <w:szCs w:val="23"/>
              </w:rPr>
              <w:t>.4</w:t>
            </w:r>
          </w:p>
        </w:tc>
        <w:tc>
          <w:tcPr>
            <w:tcW w:w="1225" w:type="dxa"/>
            <w:vAlign w:val="top"/>
          </w:tcPr>
          <w:p>
            <w:pPr>
              <w:spacing w:line="269"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before="75" w:line="266" w:lineRule="auto"/>
              <w:ind w:left="380" w:leftChars="0" w:right="132" w:rightChars="0" w:hanging="244" w:firstLineChars="0"/>
              <w:rPr>
                <w:rFonts w:ascii="宋体" w:hAnsi="宋体" w:eastAsia="宋体" w:cs="宋体"/>
                <w:spacing w:val="7"/>
                <w:sz w:val="23"/>
                <w:szCs w:val="23"/>
              </w:rPr>
            </w:pPr>
            <w:r>
              <w:rPr>
                <w:rFonts w:ascii="宋体" w:hAnsi="宋体" w:eastAsia="宋体" w:cs="宋体"/>
                <w:spacing w:val="8"/>
                <w:sz w:val="23"/>
                <w:szCs w:val="23"/>
              </w:rPr>
              <w:t>施工组</w:t>
            </w:r>
            <w:r>
              <w:rPr>
                <w:rFonts w:ascii="宋体" w:hAnsi="宋体" w:eastAsia="宋体" w:cs="宋体"/>
                <w:spacing w:val="7"/>
                <w:sz w:val="23"/>
                <w:szCs w:val="23"/>
              </w:rPr>
              <w:t>织</w:t>
            </w:r>
            <w:r>
              <w:rPr>
                <w:rFonts w:ascii="宋体" w:hAnsi="宋体" w:eastAsia="宋体" w:cs="宋体"/>
                <w:sz w:val="23"/>
                <w:szCs w:val="23"/>
              </w:rPr>
              <w:t xml:space="preserve"> </w:t>
            </w:r>
            <w:r>
              <w:rPr>
                <w:rFonts w:ascii="宋体" w:hAnsi="宋体" w:eastAsia="宋体" w:cs="宋体"/>
                <w:spacing w:val="3"/>
                <w:sz w:val="23"/>
                <w:szCs w:val="23"/>
              </w:rPr>
              <w:t>设计</w:t>
            </w:r>
          </w:p>
        </w:tc>
        <w:tc>
          <w:tcPr>
            <w:tcW w:w="800" w:type="dxa"/>
            <w:vAlign w:val="top"/>
          </w:tcPr>
          <w:p>
            <w:pPr>
              <w:spacing w:line="261" w:lineRule="auto"/>
              <w:rPr>
                <w:rFonts w:ascii="Arial"/>
                <w:sz w:val="21"/>
              </w:rPr>
            </w:pPr>
          </w:p>
          <w:p>
            <w:pPr>
              <w:spacing w:line="261"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line="262" w:lineRule="auto"/>
              <w:rPr>
                <w:rFonts w:ascii="Arial"/>
                <w:sz w:val="21"/>
              </w:rPr>
            </w:pPr>
          </w:p>
          <w:p>
            <w:pPr>
              <w:spacing w:before="75" w:line="228" w:lineRule="auto"/>
              <w:ind w:left="135" w:leftChars="0"/>
              <w:rPr>
                <w:rFonts w:ascii="宋体" w:hAnsi="宋体" w:eastAsia="宋体" w:cs="宋体"/>
                <w:spacing w:val="-18"/>
                <w:sz w:val="23"/>
                <w:szCs w:val="23"/>
              </w:rPr>
            </w:pPr>
            <w:r>
              <w:rPr>
                <w:rFonts w:ascii="宋体" w:hAnsi="宋体" w:eastAsia="宋体" w:cs="宋体"/>
                <w:spacing w:val="-12"/>
                <w:sz w:val="23"/>
                <w:szCs w:val="23"/>
              </w:rPr>
              <w:t>4</w:t>
            </w:r>
            <w:r>
              <w:rPr>
                <w:rFonts w:ascii="宋体" w:hAnsi="宋体" w:eastAsia="宋体" w:cs="宋体"/>
                <w:spacing w:val="-10"/>
                <w:sz w:val="23"/>
                <w:szCs w:val="23"/>
              </w:rPr>
              <w:t>9 分</w:t>
            </w:r>
          </w:p>
        </w:tc>
        <w:tc>
          <w:tcPr>
            <w:tcW w:w="6751" w:type="dxa"/>
            <w:vAlign w:val="top"/>
          </w:tcPr>
          <w:p>
            <w:pPr>
              <w:spacing w:before="137" w:line="337" w:lineRule="auto"/>
              <w:ind w:left="115" w:right="106"/>
              <w:rPr>
                <w:rFonts w:ascii="宋体" w:hAnsi="宋体" w:eastAsia="宋体" w:cs="宋体"/>
                <w:sz w:val="23"/>
                <w:szCs w:val="23"/>
              </w:rPr>
            </w:pPr>
            <w:r>
              <w:rPr>
                <w:rFonts w:ascii="宋体" w:hAnsi="宋体" w:eastAsia="宋体" w:cs="宋体"/>
                <w:spacing w:val="22"/>
                <w:sz w:val="23"/>
                <w:szCs w:val="23"/>
              </w:rPr>
              <w:t>按</w:t>
            </w:r>
            <w:r>
              <w:rPr>
                <w:rFonts w:ascii="宋体" w:hAnsi="宋体" w:eastAsia="宋体" w:cs="宋体"/>
                <w:spacing w:val="16"/>
                <w:sz w:val="23"/>
                <w:szCs w:val="23"/>
              </w:rPr>
              <w:t>下</w:t>
            </w:r>
            <w:r>
              <w:rPr>
                <w:rFonts w:ascii="宋体" w:hAnsi="宋体" w:eastAsia="宋体" w:cs="宋体"/>
                <w:spacing w:val="11"/>
                <w:sz w:val="23"/>
                <w:szCs w:val="23"/>
              </w:rPr>
              <w:t>列分项进行评标，主要考虑施工组织的合理性、科学性、</w:t>
            </w:r>
            <w:r>
              <w:rPr>
                <w:rFonts w:ascii="宋体" w:hAnsi="宋体" w:eastAsia="宋体" w:cs="宋体"/>
                <w:sz w:val="23"/>
                <w:szCs w:val="23"/>
              </w:rPr>
              <w:t xml:space="preserve"> </w:t>
            </w:r>
            <w:r>
              <w:rPr>
                <w:rFonts w:ascii="宋体" w:hAnsi="宋体" w:eastAsia="宋体" w:cs="宋体"/>
                <w:spacing w:val="7"/>
                <w:sz w:val="23"/>
                <w:szCs w:val="23"/>
              </w:rPr>
              <w:t>可行性、有严重错误漏项，该项得 0 分；技术部分中质量、</w:t>
            </w:r>
            <w:r>
              <w:rPr>
                <w:rFonts w:ascii="宋体" w:hAnsi="宋体" w:eastAsia="宋体" w:cs="宋体"/>
                <w:spacing w:val="2"/>
                <w:sz w:val="23"/>
                <w:szCs w:val="23"/>
              </w:rPr>
              <w:t>工</w:t>
            </w:r>
            <w:r>
              <w:rPr>
                <w:rFonts w:ascii="宋体" w:hAnsi="宋体" w:eastAsia="宋体" w:cs="宋体"/>
                <w:sz w:val="23"/>
                <w:szCs w:val="23"/>
              </w:rPr>
              <w:t xml:space="preserve"> </w:t>
            </w:r>
            <w:r>
              <w:rPr>
                <w:rFonts w:ascii="宋体" w:hAnsi="宋体" w:eastAsia="宋体" w:cs="宋体"/>
                <w:spacing w:val="10"/>
                <w:sz w:val="23"/>
                <w:szCs w:val="23"/>
              </w:rPr>
              <w:t>期</w:t>
            </w:r>
            <w:r>
              <w:rPr>
                <w:rFonts w:ascii="宋体" w:hAnsi="宋体" w:eastAsia="宋体" w:cs="宋体"/>
                <w:spacing w:val="9"/>
                <w:sz w:val="23"/>
                <w:szCs w:val="23"/>
              </w:rPr>
              <w:t>、安全任何一项不合格者，其技术部分为不合格。</w:t>
            </w:r>
          </w:p>
          <w:p>
            <w:pPr>
              <w:spacing w:line="225" w:lineRule="auto"/>
              <w:ind w:left="112"/>
              <w:rPr>
                <w:rFonts w:ascii="宋体" w:hAnsi="宋体" w:eastAsia="宋体" w:cs="宋体"/>
                <w:sz w:val="23"/>
                <w:szCs w:val="23"/>
              </w:rPr>
            </w:pPr>
            <w:r>
              <w:rPr>
                <w:rFonts w:ascii="宋体" w:hAnsi="宋体" w:eastAsia="宋体" w:cs="宋体"/>
                <w:spacing w:val="6"/>
                <w:sz w:val="23"/>
                <w:szCs w:val="23"/>
              </w:rPr>
              <w:t>①</w:t>
            </w:r>
            <w:r>
              <w:rPr>
                <w:rFonts w:ascii="宋体" w:hAnsi="宋体" w:eastAsia="宋体" w:cs="宋体"/>
                <w:spacing w:val="5"/>
                <w:sz w:val="23"/>
                <w:szCs w:val="23"/>
              </w:rPr>
              <w:t xml:space="preserve"> 确保工程质量的技术组织措施              (0-6 分)</w:t>
            </w:r>
          </w:p>
          <w:p>
            <w:pPr>
              <w:spacing w:before="139" w:line="225" w:lineRule="auto"/>
              <w:ind w:left="111"/>
              <w:rPr>
                <w:rFonts w:ascii="宋体" w:hAnsi="宋体" w:eastAsia="宋体" w:cs="宋体"/>
                <w:sz w:val="23"/>
                <w:szCs w:val="23"/>
              </w:rPr>
            </w:pPr>
            <w:r>
              <w:rPr>
                <w:rFonts w:ascii="宋体" w:hAnsi="宋体" w:eastAsia="宋体" w:cs="宋体"/>
                <w:spacing w:val="10"/>
                <w:sz w:val="23"/>
                <w:szCs w:val="23"/>
              </w:rPr>
              <w:t>②</w:t>
            </w:r>
            <w:r>
              <w:rPr>
                <w:rFonts w:ascii="宋体" w:hAnsi="宋体" w:eastAsia="宋体" w:cs="宋体"/>
                <w:spacing w:val="7"/>
                <w:sz w:val="23"/>
                <w:szCs w:val="23"/>
              </w:rPr>
              <w:t xml:space="preserve"> </w:t>
            </w:r>
            <w:r>
              <w:rPr>
                <w:rFonts w:ascii="宋体" w:hAnsi="宋体" w:eastAsia="宋体" w:cs="宋体"/>
                <w:spacing w:val="5"/>
                <w:sz w:val="23"/>
                <w:szCs w:val="23"/>
              </w:rPr>
              <w:t>确保安全生产的技术组织措施              (0-6 分)</w:t>
            </w:r>
          </w:p>
          <w:p>
            <w:pPr>
              <w:spacing w:before="139" w:line="225" w:lineRule="auto"/>
              <w:ind w:left="111"/>
              <w:rPr>
                <w:rFonts w:ascii="宋体" w:hAnsi="宋体" w:eastAsia="宋体" w:cs="宋体"/>
                <w:sz w:val="23"/>
                <w:szCs w:val="23"/>
              </w:rPr>
            </w:pPr>
            <w:r>
              <w:rPr>
                <w:rFonts w:ascii="宋体" w:hAnsi="宋体" w:eastAsia="宋体" w:cs="宋体"/>
                <w:spacing w:val="8"/>
                <w:sz w:val="23"/>
                <w:szCs w:val="23"/>
              </w:rPr>
              <w:t>③</w:t>
            </w:r>
            <w:r>
              <w:rPr>
                <w:rFonts w:ascii="宋体" w:hAnsi="宋体" w:eastAsia="宋体" w:cs="宋体"/>
                <w:spacing w:val="6"/>
                <w:sz w:val="23"/>
                <w:szCs w:val="23"/>
              </w:rPr>
              <w:t xml:space="preserve"> 确保文明施工技术组织措施及环境保护措施  (0-6 分)</w:t>
            </w:r>
          </w:p>
          <w:p>
            <w:pPr>
              <w:spacing w:before="139" w:line="225" w:lineRule="auto"/>
              <w:ind w:left="111"/>
              <w:rPr>
                <w:rFonts w:ascii="宋体" w:hAnsi="宋体" w:eastAsia="宋体" w:cs="宋体"/>
                <w:sz w:val="23"/>
                <w:szCs w:val="23"/>
              </w:rPr>
            </w:pPr>
            <w:r>
              <w:rPr>
                <w:rFonts w:ascii="宋体" w:hAnsi="宋体" w:eastAsia="宋体" w:cs="宋体"/>
                <w:spacing w:val="5"/>
                <w:sz w:val="23"/>
                <w:szCs w:val="23"/>
              </w:rPr>
              <w:t xml:space="preserve">④ 确保工期的技术组织措施                  (0-6 </w:t>
            </w:r>
            <w:r>
              <w:rPr>
                <w:rFonts w:ascii="宋体" w:hAnsi="宋体" w:eastAsia="宋体" w:cs="宋体"/>
                <w:spacing w:val="2"/>
                <w:sz w:val="23"/>
                <w:szCs w:val="23"/>
              </w:rPr>
              <w:t>分</w:t>
            </w:r>
            <w:r>
              <w:rPr>
                <w:rFonts w:ascii="宋体" w:hAnsi="宋体" w:eastAsia="宋体" w:cs="宋体"/>
                <w:sz w:val="23"/>
                <w:szCs w:val="23"/>
              </w:rPr>
              <w:t>)</w:t>
            </w:r>
          </w:p>
          <w:p>
            <w:pPr>
              <w:spacing w:before="140" w:line="225" w:lineRule="auto"/>
              <w:ind w:left="111"/>
              <w:rPr>
                <w:rFonts w:ascii="宋体" w:hAnsi="宋体" w:eastAsia="宋体" w:cs="宋体"/>
                <w:sz w:val="23"/>
                <w:szCs w:val="23"/>
              </w:rPr>
            </w:pPr>
            <w:r>
              <w:rPr>
                <w:rFonts w:ascii="宋体" w:hAnsi="宋体" w:eastAsia="宋体" w:cs="宋体"/>
                <w:spacing w:val="7"/>
                <w:sz w:val="23"/>
                <w:szCs w:val="23"/>
              </w:rPr>
              <w:t>⑤</w:t>
            </w:r>
            <w:r>
              <w:rPr>
                <w:rFonts w:ascii="宋体" w:hAnsi="宋体" w:eastAsia="宋体" w:cs="宋体"/>
                <w:spacing w:val="5"/>
                <w:sz w:val="23"/>
                <w:szCs w:val="23"/>
              </w:rPr>
              <w:t xml:space="preserve"> 施工方案和项目部组成人员                (0-9 分)</w:t>
            </w:r>
          </w:p>
          <w:p>
            <w:pPr>
              <w:spacing w:before="139" w:line="225" w:lineRule="auto"/>
              <w:ind w:left="111"/>
              <w:rPr>
                <w:rFonts w:ascii="宋体" w:hAnsi="宋体" w:eastAsia="宋体" w:cs="宋体"/>
                <w:sz w:val="23"/>
                <w:szCs w:val="23"/>
              </w:rPr>
            </w:pPr>
            <w:r>
              <w:rPr>
                <w:rFonts w:ascii="宋体" w:hAnsi="宋体" w:eastAsia="宋体" w:cs="宋体"/>
                <w:spacing w:val="10"/>
                <w:sz w:val="23"/>
                <w:szCs w:val="23"/>
              </w:rPr>
              <w:t>⑥</w:t>
            </w:r>
            <w:r>
              <w:rPr>
                <w:rFonts w:ascii="宋体" w:hAnsi="宋体" w:eastAsia="宋体" w:cs="宋体"/>
                <w:spacing w:val="7"/>
                <w:sz w:val="23"/>
                <w:szCs w:val="23"/>
              </w:rPr>
              <w:t xml:space="preserve"> </w:t>
            </w:r>
            <w:r>
              <w:rPr>
                <w:rFonts w:ascii="宋体" w:hAnsi="宋体" w:eastAsia="宋体" w:cs="宋体"/>
                <w:spacing w:val="5"/>
                <w:sz w:val="23"/>
                <w:szCs w:val="23"/>
              </w:rPr>
              <w:t>施工机械配备和材料投入计划              (0-5 分)</w:t>
            </w:r>
          </w:p>
          <w:p>
            <w:pPr>
              <w:spacing w:before="140" w:line="225" w:lineRule="auto"/>
              <w:ind w:left="111"/>
              <w:rPr>
                <w:rFonts w:ascii="宋体" w:hAnsi="宋体" w:eastAsia="宋体" w:cs="宋体"/>
                <w:sz w:val="23"/>
                <w:szCs w:val="23"/>
              </w:rPr>
            </w:pPr>
            <w:r>
              <w:rPr>
                <w:rFonts w:ascii="宋体" w:hAnsi="宋体" w:eastAsia="宋体" w:cs="宋体"/>
                <w:spacing w:val="5"/>
                <w:sz w:val="23"/>
                <w:szCs w:val="23"/>
              </w:rPr>
              <w:t>⑦ 施工进度表或施工网络图                  (0-4 分</w:t>
            </w:r>
            <w:r>
              <w:rPr>
                <w:rFonts w:ascii="宋体" w:hAnsi="宋体" w:eastAsia="宋体" w:cs="宋体"/>
                <w:spacing w:val="2"/>
                <w:sz w:val="23"/>
                <w:szCs w:val="23"/>
              </w:rPr>
              <w:t>)</w:t>
            </w:r>
          </w:p>
          <w:p>
            <w:pPr>
              <w:spacing w:before="140" w:line="225" w:lineRule="auto"/>
              <w:ind w:left="111"/>
              <w:rPr>
                <w:rFonts w:ascii="宋体" w:hAnsi="宋体" w:eastAsia="宋体" w:cs="宋体"/>
                <w:sz w:val="23"/>
                <w:szCs w:val="23"/>
              </w:rPr>
            </w:pPr>
            <w:r>
              <w:rPr>
                <w:rFonts w:ascii="宋体" w:hAnsi="宋体" w:eastAsia="宋体" w:cs="宋体"/>
                <w:spacing w:val="10"/>
                <w:sz w:val="23"/>
                <w:szCs w:val="23"/>
              </w:rPr>
              <w:t>⑧ 劳</w:t>
            </w:r>
            <w:r>
              <w:rPr>
                <w:rFonts w:ascii="宋体" w:hAnsi="宋体" w:eastAsia="宋体" w:cs="宋体"/>
                <w:spacing w:val="7"/>
                <w:sz w:val="23"/>
                <w:szCs w:val="23"/>
              </w:rPr>
              <w:t>动</w:t>
            </w:r>
            <w:r>
              <w:rPr>
                <w:rFonts w:ascii="宋体" w:hAnsi="宋体" w:eastAsia="宋体" w:cs="宋体"/>
                <w:spacing w:val="5"/>
                <w:sz w:val="23"/>
                <w:szCs w:val="23"/>
              </w:rPr>
              <w:t>力安排计划及劳务分包情况表          (0-4 分)</w:t>
            </w:r>
          </w:p>
          <w:p>
            <w:pPr>
              <w:spacing w:before="139" w:line="225" w:lineRule="auto"/>
              <w:ind w:left="111" w:leftChars="0"/>
              <w:rPr>
                <w:rFonts w:ascii="宋体" w:hAnsi="宋体" w:eastAsia="宋体" w:cs="宋体"/>
                <w:spacing w:val="16"/>
                <w:sz w:val="23"/>
                <w:szCs w:val="23"/>
              </w:rPr>
            </w:pPr>
            <w:r>
              <w:rPr>
                <w:rFonts w:ascii="宋体" w:hAnsi="宋体" w:eastAsia="宋体" w:cs="宋体"/>
                <w:spacing w:val="6"/>
                <w:sz w:val="23"/>
                <w:szCs w:val="23"/>
              </w:rPr>
              <w:t>⑨ 新技术、新产品、新工艺、新材料应用      (0-3 分</w:t>
            </w:r>
            <w:r>
              <w:rPr>
                <w:rFonts w:ascii="宋体" w:hAnsi="宋体" w:eastAsia="宋体" w:cs="宋体"/>
                <w:spacing w:val="1"/>
                <w:sz w:val="23"/>
                <w:szCs w:val="23"/>
              </w:rPr>
              <w:t>)</w:t>
            </w:r>
          </w:p>
        </w:tc>
      </w:tr>
    </w:tbl>
    <w:p>
      <w:pPr>
        <w:rPr>
          <w:rFonts w:ascii="Arial"/>
          <w:sz w:val="21"/>
        </w:rPr>
      </w:pPr>
    </w:p>
    <w:p>
      <w:pPr>
        <w:sectPr>
          <w:footerReference r:id="rId11" w:type="default"/>
          <w:pgSz w:w="11906" w:h="16839"/>
          <w:pgMar w:top="1440" w:right="1080" w:bottom="1440" w:left="1080" w:header="964" w:footer="958" w:gutter="0"/>
          <w:cols w:space="720" w:num="1"/>
        </w:sectPr>
      </w:pPr>
    </w:p>
    <w:tbl>
      <w:tblPr>
        <w:tblStyle w:val="13"/>
        <w:tblW w:w="972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51"/>
        <w:gridCol w:w="1225"/>
        <w:gridCol w:w="800"/>
        <w:gridCol w:w="675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5" w:hRule="atLeast"/>
        </w:trPr>
        <w:tc>
          <w:tcPr>
            <w:tcW w:w="951" w:type="dxa"/>
            <w:vAlign w:val="top"/>
          </w:tcPr>
          <w:p>
            <w:pPr>
              <w:spacing w:line="263" w:lineRule="auto"/>
              <w:rPr>
                <w:rFonts w:ascii="Arial"/>
                <w:sz w:val="21"/>
              </w:rPr>
            </w:pPr>
          </w:p>
          <w:p>
            <w:pPr>
              <w:spacing w:before="75" w:line="192" w:lineRule="auto"/>
              <w:ind w:left="234"/>
              <w:rPr>
                <w:rFonts w:ascii="宋体" w:hAnsi="宋体" w:eastAsia="宋体" w:cs="宋体"/>
                <w:sz w:val="23"/>
                <w:szCs w:val="23"/>
              </w:rPr>
            </w:pPr>
            <w:r>
              <w:rPr>
                <w:rFonts w:ascii="宋体" w:hAnsi="宋体" w:eastAsia="宋体" w:cs="宋体"/>
                <w:spacing w:val="-1"/>
                <w:sz w:val="23"/>
                <w:szCs w:val="23"/>
              </w:rPr>
              <w:t>1.5</w:t>
            </w:r>
          </w:p>
        </w:tc>
        <w:tc>
          <w:tcPr>
            <w:tcW w:w="1225" w:type="dxa"/>
            <w:vAlign w:val="top"/>
          </w:tcPr>
          <w:p>
            <w:pPr>
              <w:spacing w:before="134" w:line="420" w:lineRule="exact"/>
              <w:ind w:left="140"/>
              <w:rPr>
                <w:rFonts w:ascii="宋体" w:hAnsi="宋体" w:eastAsia="宋体" w:cs="宋体"/>
                <w:sz w:val="23"/>
                <w:szCs w:val="23"/>
              </w:rPr>
            </w:pPr>
            <w:r>
              <w:rPr>
                <w:rFonts w:ascii="宋体" w:hAnsi="宋体" w:eastAsia="宋体" w:cs="宋体"/>
                <w:spacing w:val="8"/>
                <w:position w:val="13"/>
                <w:sz w:val="23"/>
                <w:szCs w:val="23"/>
              </w:rPr>
              <w:t>项</w:t>
            </w:r>
            <w:r>
              <w:rPr>
                <w:rFonts w:ascii="宋体" w:hAnsi="宋体" w:eastAsia="宋体" w:cs="宋体"/>
                <w:spacing w:val="6"/>
                <w:position w:val="13"/>
                <w:sz w:val="23"/>
                <w:szCs w:val="23"/>
              </w:rPr>
              <w:t>目负责</w:t>
            </w:r>
          </w:p>
          <w:p>
            <w:pPr>
              <w:spacing w:line="229" w:lineRule="auto"/>
              <w:ind w:left="258"/>
              <w:rPr>
                <w:rFonts w:ascii="宋体" w:hAnsi="宋体" w:eastAsia="宋体" w:cs="宋体"/>
                <w:sz w:val="23"/>
                <w:szCs w:val="23"/>
              </w:rPr>
            </w:pPr>
            <w:r>
              <w:rPr>
                <w:rFonts w:ascii="宋体" w:hAnsi="宋体" w:eastAsia="宋体" w:cs="宋体"/>
                <w:spacing w:val="6"/>
                <w:sz w:val="23"/>
                <w:szCs w:val="23"/>
              </w:rPr>
              <w:t>人职称</w:t>
            </w:r>
          </w:p>
        </w:tc>
        <w:tc>
          <w:tcPr>
            <w:tcW w:w="800" w:type="dxa"/>
            <w:vAlign w:val="top"/>
          </w:tcPr>
          <w:p>
            <w:pPr>
              <w:spacing w:line="266" w:lineRule="auto"/>
              <w:rPr>
                <w:rFonts w:ascii="Arial"/>
                <w:sz w:val="21"/>
              </w:rPr>
            </w:pPr>
          </w:p>
          <w:p>
            <w:pPr>
              <w:spacing w:before="75" w:line="228" w:lineRule="auto"/>
              <w:ind w:left="200"/>
              <w:rPr>
                <w:rFonts w:ascii="宋体" w:hAnsi="宋体" w:eastAsia="宋体" w:cs="宋体"/>
                <w:sz w:val="23"/>
                <w:szCs w:val="23"/>
              </w:rPr>
            </w:pPr>
            <w:r>
              <w:rPr>
                <w:rFonts w:ascii="宋体" w:hAnsi="宋体" w:eastAsia="宋体" w:cs="宋体"/>
                <w:spacing w:val="-18"/>
                <w:sz w:val="23"/>
                <w:szCs w:val="23"/>
              </w:rPr>
              <w:t>5</w:t>
            </w:r>
            <w:r>
              <w:rPr>
                <w:rFonts w:ascii="宋体" w:hAnsi="宋体" w:eastAsia="宋体" w:cs="宋体"/>
                <w:spacing w:val="-17"/>
                <w:sz w:val="23"/>
                <w:szCs w:val="23"/>
              </w:rPr>
              <w:t xml:space="preserve"> 分</w:t>
            </w:r>
          </w:p>
        </w:tc>
        <w:tc>
          <w:tcPr>
            <w:tcW w:w="6751" w:type="dxa"/>
            <w:vAlign w:val="top"/>
          </w:tcPr>
          <w:p>
            <w:pPr>
              <w:spacing w:before="134" w:line="420" w:lineRule="exact"/>
              <w:ind w:left="117"/>
              <w:rPr>
                <w:rFonts w:ascii="宋体" w:hAnsi="宋体" w:eastAsia="宋体" w:cs="宋体"/>
                <w:sz w:val="23"/>
                <w:szCs w:val="23"/>
              </w:rPr>
            </w:pPr>
            <w:r>
              <w:rPr>
                <w:rFonts w:ascii="宋体" w:hAnsi="宋体" w:eastAsia="宋体" w:cs="宋体"/>
                <w:spacing w:val="12"/>
                <w:position w:val="13"/>
                <w:sz w:val="23"/>
                <w:szCs w:val="23"/>
              </w:rPr>
              <w:t>项目负</w:t>
            </w:r>
            <w:r>
              <w:rPr>
                <w:rFonts w:ascii="宋体" w:hAnsi="宋体" w:eastAsia="宋体" w:cs="宋体"/>
                <w:spacing w:val="8"/>
                <w:position w:val="13"/>
                <w:sz w:val="23"/>
                <w:szCs w:val="23"/>
              </w:rPr>
              <w:t>责</w:t>
            </w:r>
            <w:r>
              <w:rPr>
                <w:rFonts w:ascii="宋体" w:hAnsi="宋体" w:eastAsia="宋体" w:cs="宋体"/>
                <w:spacing w:val="6"/>
                <w:position w:val="13"/>
                <w:sz w:val="23"/>
                <w:szCs w:val="23"/>
              </w:rPr>
              <w:t>人具有建筑工程高级及以上职称得 5 分，具有中级职</w:t>
            </w:r>
          </w:p>
          <w:p>
            <w:pPr>
              <w:spacing w:line="227" w:lineRule="auto"/>
              <w:ind w:left="112"/>
              <w:rPr>
                <w:rFonts w:ascii="宋体" w:hAnsi="宋体" w:eastAsia="宋体" w:cs="宋体"/>
                <w:sz w:val="23"/>
                <w:szCs w:val="23"/>
              </w:rPr>
            </w:pPr>
            <w:r>
              <w:rPr>
                <w:rFonts w:ascii="宋体" w:hAnsi="宋体" w:eastAsia="宋体" w:cs="宋体"/>
                <w:spacing w:val="-2"/>
                <w:sz w:val="23"/>
                <w:szCs w:val="23"/>
              </w:rPr>
              <w:t>称得 4 分，其他不得</w:t>
            </w:r>
            <w:r>
              <w:rPr>
                <w:rFonts w:ascii="宋体" w:hAnsi="宋体" w:eastAsia="宋体" w:cs="宋体"/>
                <w:spacing w:val="-1"/>
                <w:sz w:val="23"/>
                <w:szCs w:val="23"/>
              </w:rPr>
              <w:t>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64" w:hRule="atLeast"/>
        </w:trPr>
        <w:tc>
          <w:tcPr>
            <w:tcW w:w="951" w:type="dxa"/>
            <w:vAlign w:val="top"/>
          </w:tcPr>
          <w:p>
            <w:pPr>
              <w:spacing w:line="472" w:lineRule="auto"/>
              <w:rPr>
                <w:rFonts w:ascii="Arial"/>
                <w:sz w:val="21"/>
              </w:rPr>
            </w:pPr>
          </w:p>
          <w:p>
            <w:pPr>
              <w:spacing w:before="75" w:line="192" w:lineRule="auto"/>
              <w:ind w:left="234"/>
              <w:rPr>
                <w:rFonts w:ascii="宋体" w:hAnsi="宋体" w:eastAsia="宋体" w:cs="宋体"/>
                <w:sz w:val="23"/>
                <w:szCs w:val="23"/>
              </w:rPr>
            </w:pPr>
            <w:r>
              <w:rPr>
                <w:rFonts w:ascii="宋体" w:hAnsi="宋体" w:eastAsia="宋体" w:cs="宋体"/>
                <w:spacing w:val="-2"/>
                <w:sz w:val="23"/>
                <w:szCs w:val="23"/>
              </w:rPr>
              <w:t>1.6</w:t>
            </w:r>
          </w:p>
        </w:tc>
        <w:tc>
          <w:tcPr>
            <w:tcW w:w="1225" w:type="dxa"/>
            <w:vAlign w:val="top"/>
          </w:tcPr>
          <w:p>
            <w:pPr>
              <w:spacing w:line="265" w:lineRule="auto"/>
              <w:rPr>
                <w:rFonts w:ascii="Arial"/>
                <w:sz w:val="21"/>
              </w:rPr>
            </w:pPr>
          </w:p>
          <w:p>
            <w:pPr>
              <w:spacing w:before="75" w:line="348" w:lineRule="auto"/>
              <w:ind w:left="375" w:right="132" w:hanging="239"/>
              <w:rPr>
                <w:rFonts w:ascii="宋体" w:hAnsi="宋体" w:eastAsia="宋体" w:cs="宋体"/>
                <w:sz w:val="23"/>
                <w:szCs w:val="23"/>
              </w:rPr>
            </w:pPr>
            <w:r>
              <w:rPr>
                <w:rFonts w:ascii="宋体" w:hAnsi="宋体" w:eastAsia="宋体" w:cs="宋体"/>
                <w:spacing w:val="9"/>
                <w:sz w:val="23"/>
                <w:szCs w:val="23"/>
              </w:rPr>
              <w:t>类</w:t>
            </w:r>
            <w:r>
              <w:rPr>
                <w:rFonts w:ascii="宋体" w:hAnsi="宋体" w:eastAsia="宋体" w:cs="宋体"/>
                <w:spacing w:val="7"/>
                <w:sz w:val="23"/>
                <w:szCs w:val="23"/>
              </w:rPr>
              <w:t>似项目</w:t>
            </w:r>
            <w:r>
              <w:rPr>
                <w:rFonts w:ascii="宋体" w:hAnsi="宋体" w:eastAsia="宋体" w:cs="宋体"/>
                <w:sz w:val="23"/>
                <w:szCs w:val="23"/>
              </w:rPr>
              <w:t xml:space="preserve"> </w:t>
            </w:r>
            <w:r>
              <w:rPr>
                <w:rFonts w:ascii="宋体" w:hAnsi="宋体" w:eastAsia="宋体" w:cs="宋体"/>
                <w:spacing w:val="6"/>
                <w:sz w:val="23"/>
                <w:szCs w:val="23"/>
              </w:rPr>
              <w:t>业</w:t>
            </w:r>
            <w:r>
              <w:rPr>
                <w:rFonts w:ascii="宋体" w:hAnsi="宋体" w:eastAsia="宋体" w:cs="宋体"/>
                <w:spacing w:val="5"/>
                <w:sz w:val="23"/>
                <w:szCs w:val="23"/>
              </w:rPr>
              <w:t>绩</w:t>
            </w:r>
          </w:p>
        </w:tc>
        <w:tc>
          <w:tcPr>
            <w:tcW w:w="800" w:type="dxa"/>
            <w:vAlign w:val="top"/>
          </w:tcPr>
          <w:p>
            <w:pPr>
              <w:spacing w:line="476" w:lineRule="auto"/>
              <w:rPr>
                <w:rFonts w:ascii="Arial"/>
                <w:sz w:val="21"/>
              </w:rPr>
            </w:pPr>
          </w:p>
          <w:p>
            <w:pPr>
              <w:spacing w:before="74" w:line="228" w:lineRule="auto"/>
              <w:ind w:left="197"/>
              <w:rPr>
                <w:rFonts w:ascii="宋体" w:hAnsi="宋体" w:eastAsia="宋体" w:cs="宋体"/>
                <w:sz w:val="23"/>
                <w:szCs w:val="23"/>
              </w:rPr>
            </w:pPr>
            <w:r>
              <w:rPr>
                <w:rFonts w:ascii="宋体" w:hAnsi="宋体" w:eastAsia="宋体" w:cs="宋体"/>
                <w:spacing w:val="-18"/>
                <w:sz w:val="23"/>
                <w:szCs w:val="23"/>
              </w:rPr>
              <w:t>6</w:t>
            </w:r>
            <w:r>
              <w:rPr>
                <w:rFonts w:ascii="宋体" w:hAnsi="宋体" w:eastAsia="宋体" w:cs="宋体"/>
                <w:spacing w:val="-16"/>
                <w:sz w:val="23"/>
                <w:szCs w:val="23"/>
              </w:rPr>
              <w:t xml:space="preserve"> 分</w:t>
            </w:r>
          </w:p>
        </w:tc>
        <w:tc>
          <w:tcPr>
            <w:tcW w:w="6751" w:type="dxa"/>
            <w:vAlign w:val="top"/>
          </w:tcPr>
          <w:p>
            <w:pPr>
              <w:spacing w:before="134" w:line="337" w:lineRule="auto"/>
              <w:ind w:left="124" w:right="106" w:hanging="11"/>
              <w:rPr>
                <w:rFonts w:ascii="宋体" w:hAnsi="宋体" w:eastAsia="宋体" w:cs="宋体"/>
                <w:sz w:val="23"/>
                <w:szCs w:val="23"/>
              </w:rPr>
            </w:pPr>
            <w:r>
              <w:rPr>
                <w:rFonts w:ascii="宋体" w:hAnsi="宋体" w:eastAsia="宋体" w:cs="宋体"/>
                <w:spacing w:val="-1"/>
                <w:sz w:val="23"/>
                <w:szCs w:val="23"/>
              </w:rPr>
              <w:t>供应商提供近三年 (2020 年 0</w:t>
            </w:r>
            <w:r>
              <w:rPr>
                <w:rFonts w:hint="eastAsia" w:ascii="宋体" w:hAnsi="宋体" w:eastAsia="宋体" w:cs="宋体"/>
                <w:spacing w:val="-1"/>
                <w:sz w:val="23"/>
                <w:szCs w:val="23"/>
                <w:lang w:val="en-US" w:eastAsia="zh-CN"/>
              </w:rPr>
              <w:t>3</w:t>
            </w:r>
            <w:r>
              <w:rPr>
                <w:rFonts w:ascii="宋体" w:hAnsi="宋体" w:eastAsia="宋体" w:cs="宋体"/>
                <w:spacing w:val="-1"/>
                <w:sz w:val="23"/>
                <w:szCs w:val="23"/>
              </w:rPr>
              <w:t xml:space="preserve"> 月 01 日至今) </w:t>
            </w:r>
            <w:r>
              <w:rPr>
                <w:rFonts w:ascii="宋体" w:hAnsi="宋体" w:eastAsia="宋体" w:cs="宋体"/>
                <w:sz w:val="23"/>
                <w:szCs w:val="23"/>
              </w:rPr>
              <w:t xml:space="preserve">类似项目的业绩 </w:t>
            </w:r>
            <w:r>
              <w:rPr>
                <w:rFonts w:ascii="宋体" w:hAnsi="宋体" w:eastAsia="宋体" w:cs="宋体"/>
                <w:spacing w:val="27"/>
                <w:sz w:val="23"/>
                <w:szCs w:val="23"/>
              </w:rPr>
              <w:t>(</w:t>
            </w:r>
            <w:r>
              <w:rPr>
                <w:rFonts w:ascii="宋体" w:hAnsi="宋体" w:eastAsia="宋体" w:cs="宋体"/>
                <w:spacing w:val="14"/>
                <w:sz w:val="23"/>
                <w:szCs w:val="23"/>
              </w:rPr>
              <w:t>以合同或中标通知书为准) ，每提供一个类似项目业绩得 2</w:t>
            </w:r>
          </w:p>
          <w:p>
            <w:pPr>
              <w:spacing w:line="228" w:lineRule="auto"/>
              <w:ind w:left="116"/>
              <w:rPr>
                <w:rFonts w:ascii="宋体" w:hAnsi="宋体" w:eastAsia="宋体" w:cs="宋体"/>
                <w:sz w:val="23"/>
                <w:szCs w:val="23"/>
              </w:rPr>
            </w:pPr>
            <w:r>
              <w:rPr>
                <w:rFonts w:ascii="宋体" w:hAnsi="宋体" w:eastAsia="宋体" w:cs="宋体"/>
                <w:spacing w:val="-5"/>
                <w:sz w:val="23"/>
                <w:szCs w:val="23"/>
              </w:rPr>
              <w:t>分</w:t>
            </w:r>
            <w:r>
              <w:rPr>
                <w:rFonts w:ascii="宋体" w:hAnsi="宋体" w:eastAsia="宋体" w:cs="宋体"/>
                <w:spacing w:val="-3"/>
                <w:sz w:val="23"/>
                <w:szCs w:val="23"/>
              </w:rPr>
              <w:t>，最高不超过 6 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8" w:hRule="atLeast"/>
        </w:trPr>
        <w:tc>
          <w:tcPr>
            <w:tcW w:w="951" w:type="dxa"/>
            <w:vAlign w:val="top"/>
          </w:tcPr>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before="74" w:line="192" w:lineRule="auto"/>
              <w:ind w:left="426"/>
              <w:rPr>
                <w:rFonts w:ascii="宋体" w:hAnsi="宋体" w:eastAsia="宋体" w:cs="宋体"/>
                <w:sz w:val="23"/>
                <w:szCs w:val="23"/>
              </w:rPr>
            </w:pPr>
            <w:r>
              <w:rPr>
                <w:rFonts w:ascii="宋体" w:hAnsi="宋体" w:eastAsia="宋体" w:cs="宋体"/>
                <w:sz w:val="23"/>
                <w:szCs w:val="23"/>
              </w:rPr>
              <w:t>2</w:t>
            </w:r>
          </w:p>
        </w:tc>
        <w:tc>
          <w:tcPr>
            <w:tcW w:w="1225" w:type="dxa"/>
            <w:vAlign w:val="top"/>
          </w:tcPr>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before="74" w:line="228" w:lineRule="auto"/>
              <w:ind w:left="112"/>
              <w:rPr>
                <w:rFonts w:ascii="宋体" w:hAnsi="宋体" w:eastAsia="宋体" w:cs="宋体"/>
                <w:sz w:val="23"/>
                <w:szCs w:val="23"/>
              </w:rPr>
            </w:pPr>
            <w:r>
              <w:rPr>
                <w:rFonts w:ascii="宋体" w:hAnsi="宋体" w:eastAsia="宋体" w:cs="宋体"/>
                <w:spacing w:val="8"/>
                <w:sz w:val="23"/>
                <w:szCs w:val="23"/>
              </w:rPr>
              <w:t>评标程</w:t>
            </w:r>
            <w:r>
              <w:rPr>
                <w:rFonts w:ascii="宋体" w:hAnsi="宋体" w:eastAsia="宋体" w:cs="宋体"/>
                <w:spacing w:val="7"/>
                <w:sz w:val="23"/>
                <w:szCs w:val="23"/>
              </w:rPr>
              <w:t>序</w:t>
            </w:r>
          </w:p>
        </w:tc>
        <w:tc>
          <w:tcPr>
            <w:tcW w:w="7551" w:type="dxa"/>
            <w:gridSpan w:val="2"/>
            <w:vAlign w:val="top"/>
          </w:tcPr>
          <w:p>
            <w:pPr>
              <w:spacing w:before="135" w:line="337" w:lineRule="auto"/>
              <w:ind w:left="115" w:right="59" w:firstLine="16"/>
              <w:rPr>
                <w:rFonts w:ascii="宋体" w:hAnsi="宋体" w:eastAsia="宋体" w:cs="宋体"/>
                <w:sz w:val="23"/>
                <w:szCs w:val="23"/>
              </w:rPr>
            </w:pPr>
            <w:r>
              <w:rPr>
                <w:rFonts w:ascii="宋体" w:hAnsi="宋体" w:eastAsia="宋体" w:cs="宋体"/>
                <w:spacing w:val="10"/>
                <w:sz w:val="23"/>
                <w:szCs w:val="23"/>
              </w:rPr>
              <w:t>1.开</w:t>
            </w:r>
            <w:r>
              <w:rPr>
                <w:rFonts w:ascii="宋体" w:hAnsi="宋体" w:eastAsia="宋体" w:cs="宋体"/>
                <w:spacing w:val="7"/>
                <w:sz w:val="23"/>
                <w:szCs w:val="23"/>
              </w:rPr>
              <w:t>标</w:t>
            </w:r>
            <w:r>
              <w:rPr>
                <w:rFonts w:ascii="宋体" w:hAnsi="宋体" w:eastAsia="宋体" w:cs="宋体"/>
                <w:spacing w:val="5"/>
                <w:sz w:val="23"/>
                <w:szCs w:val="23"/>
              </w:rPr>
              <w:t>后，对投标单位进行资格评审，资格评审合格的响应文件再进行</w:t>
            </w:r>
            <w:r>
              <w:rPr>
                <w:rFonts w:ascii="宋体" w:hAnsi="宋体" w:eastAsia="宋体" w:cs="宋体"/>
                <w:sz w:val="23"/>
                <w:szCs w:val="23"/>
              </w:rPr>
              <w:t xml:space="preserve"> </w:t>
            </w:r>
            <w:r>
              <w:rPr>
                <w:rFonts w:ascii="宋体" w:hAnsi="宋体" w:eastAsia="宋体" w:cs="宋体"/>
                <w:spacing w:val="20"/>
                <w:sz w:val="23"/>
                <w:szCs w:val="23"/>
              </w:rPr>
              <w:t>符</w:t>
            </w:r>
            <w:r>
              <w:rPr>
                <w:rFonts w:ascii="宋体" w:hAnsi="宋体" w:eastAsia="宋体" w:cs="宋体"/>
                <w:spacing w:val="12"/>
                <w:sz w:val="23"/>
                <w:szCs w:val="23"/>
              </w:rPr>
              <w:t>合</w:t>
            </w:r>
            <w:r>
              <w:rPr>
                <w:rFonts w:ascii="宋体" w:hAnsi="宋体" w:eastAsia="宋体" w:cs="宋体"/>
                <w:spacing w:val="10"/>
                <w:sz w:val="23"/>
                <w:szCs w:val="23"/>
              </w:rPr>
              <w:t>性评审。不合格的单位，不再对其进行后续评审与分值评定。</w:t>
            </w:r>
            <w:r>
              <w:rPr>
                <w:rFonts w:ascii="宋体" w:hAnsi="宋体" w:eastAsia="宋体" w:cs="宋体"/>
                <w:sz w:val="23"/>
                <w:szCs w:val="23"/>
              </w:rPr>
              <w:t xml:space="preserve">    </w:t>
            </w:r>
            <w:r>
              <w:rPr>
                <w:rFonts w:ascii="宋体" w:hAnsi="宋体" w:eastAsia="宋体" w:cs="宋体"/>
                <w:spacing w:val="8"/>
                <w:sz w:val="23"/>
                <w:szCs w:val="23"/>
              </w:rPr>
              <w:t>2</w:t>
            </w:r>
            <w:r>
              <w:rPr>
                <w:rFonts w:ascii="宋体" w:hAnsi="宋体" w:eastAsia="宋体" w:cs="宋体"/>
                <w:spacing w:val="6"/>
                <w:sz w:val="23"/>
                <w:szCs w:val="23"/>
              </w:rPr>
              <w:t>.如经过对所有供应商的响应文件进行评审，有效投标不足三个使得投</w:t>
            </w:r>
            <w:r>
              <w:rPr>
                <w:rFonts w:ascii="宋体" w:hAnsi="宋体" w:eastAsia="宋体" w:cs="宋体"/>
                <w:sz w:val="23"/>
                <w:szCs w:val="23"/>
              </w:rPr>
              <w:t xml:space="preserve"> </w:t>
            </w:r>
            <w:r>
              <w:rPr>
                <w:rFonts w:ascii="宋体" w:hAnsi="宋体" w:eastAsia="宋体" w:cs="宋体"/>
                <w:spacing w:val="20"/>
                <w:sz w:val="23"/>
                <w:szCs w:val="23"/>
              </w:rPr>
              <w:t>标</w:t>
            </w:r>
            <w:r>
              <w:rPr>
                <w:rFonts w:ascii="宋体" w:hAnsi="宋体" w:eastAsia="宋体" w:cs="宋体"/>
                <w:spacing w:val="12"/>
                <w:sz w:val="23"/>
                <w:szCs w:val="23"/>
              </w:rPr>
              <w:t>明</w:t>
            </w:r>
            <w:r>
              <w:rPr>
                <w:rFonts w:ascii="宋体" w:hAnsi="宋体" w:eastAsia="宋体" w:cs="宋体"/>
                <w:spacing w:val="10"/>
                <w:sz w:val="23"/>
                <w:szCs w:val="23"/>
              </w:rPr>
              <w:t>显缺乏竞争的，磋商小组可以否决全部投标。</w:t>
            </w:r>
            <w:r>
              <w:rPr>
                <w:rFonts w:ascii="宋体" w:hAnsi="宋体" w:eastAsia="宋体" w:cs="宋体"/>
                <w:sz w:val="23"/>
                <w:szCs w:val="23"/>
              </w:rPr>
              <w:t xml:space="preserve">                  </w:t>
            </w:r>
            <w:r>
              <w:rPr>
                <w:rFonts w:ascii="宋体" w:hAnsi="宋体" w:eastAsia="宋体" w:cs="宋体"/>
                <w:spacing w:val="15"/>
                <w:sz w:val="23"/>
                <w:szCs w:val="23"/>
              </w:rPr>
              <w:t>3</w:t>
            </w:r>
            <w:r>
              <w:rPr>
                <w:rFonts w:ascii="宋体" w:hAnsi="宋体" w:eastAsia="宋体" w:cs="宋体"/>
                <w:spacing w:val="9"/>
                <w:sz w:val="23"/>
                <w:szCs w:val="23"/>
              </w:rPr>
              <w:t>.磋商小组应当根据综合评分情况，按照评审得分由高到低顺序推荐3</w:t>
            </w:r>
            <w:r>
              <w:rPr>
                <w:rFonts w:ascii="宋体" w:hAnsi="宋体" w:eastAsia="宋体" w:cs="宋体"/>
                <w:sz w:val="23"/>
                <w:szCs w:val="23"/>
              </w:rPr>
              <w:t xml:space="preserve"> </w:t>
            </w:r>
            <w:r>
              <w:rPr>
                <w:rFonts w:ascii="宋体" w:hAnsi="宋体" w:eastAsia="宋体" w:cs="宋体"/>
                <w:spacing w:val="14"/>
                <w:sz w:val="23"/>
                <w:szCs w:val="23"/>
              </w:rPr>
              <w:t>名以上</w:t>
            </w:r>
            <w:r>
              <w:rPr>
                <w:rFonts w:ascii="宋体" w:hAnsi="宋体" w:eastAsia="宋体" w:cs="宋体"/>
                <w:spacing w:val="10"/>
                <w:sz w:val="23"/>
                <w:szCs w:val="23"/>
              </w:rPr>
              <w:t>成</w:t>
            </w:r>
            <w:r>
              <w:rPr>
                <w:rFonts w:ascii="宋体" w:hAnsi="宋体" w:eastAsia="宋体" w:cs="宋体"/>
                <w:spacing w:val="7"/>
                <w:sz w:val="23"/>
                <w:szCs w:val="23"/>
              </w:rPr>
              <w:t>交候选供应商，并编写评审报告报采购人。评审得分相同的，</w:t>
            </w:r>
            <w:r>
              <w:rPr>
                <w:rFonts w:ascii="宋体" w:hAnsi="宋体" w:eastAsia="宋体" w:cs="宋体"/>
                <w:sz w:val="23"/>
                <w:szCs w:val="23"/>
              </w:rPr>
              <w:t xml:space="preserve"> </w:t>
            </w:r>
            <w:r>
              <w:rPr>
                <w:rFonts w:ascii="宋体" w:hAnsi="宋体" w:eastAsia="宋体" w:cs="宋体"/>
                <w:spacing w:val="12"/>
                <w:sz w:val="23"/>
                <w:szCs w:val="23"/>
              </w:rPr>
              <w:t>按</w:t>
            </w:r>
            <w:r>
              <w:rPr>
                <w:rFonts w:ascii="宋体" w:hAnsi="宋体" w:eastAsia="宋体" w:cs="宋体"/>
                <w:spacing w:val="8"/>
                <w:sz w:val="23"/>
                <w:szCs w:val="23"/>
              </w:rPr>
              <w:t>照</w:t>
            </w:r>
            <w:r>
              <w:rPr>
                <w:rFonts w:ascii="宋体" w:hAnsi="宋体" w:eastAsia="宋体" w:cs="宋体"/>
                <w:spacing w:val="6"/>
                <w:sz w:val="23"/>
                <w:szCs w:val="23"/>
              </w:rPr>
              <w:t>最后报价由低到高的顺序推荐。评审得分且最后报价相同的，按照</w:t>
            </w:r>
          </w:p>
          <w:p>
            <w:pPr>
              <w:spacing w:line="226" w:lineRule="auto"/>
              <w:ind w:left="113"/>
              <w:rPr>
                <w:rFonts w:ascii="宋体" w:hAnsi="宋体" w:eastAsia="宋体" w:cs="宋体"/>
                <w:sz w:val="23"/>
                <w:szCs w:val="23"/>
              </w:rPr>
            </w:pPr>
            <w:r>
              <w:rPr>
                <w:rFonts w:ascii="宋体" w:hAnsi="宋体" w:eastAsia="宋体" w:cs="宋体"/>
                <w:spacing w:val="11"/>
                <w:sz w:val="23"/>
                <w:szCs w:val="23"/>
              </w:rPr>
              <w:t>磋</w:t>
            </w:r>
            <w:r>
              <w:rPr>
                <w:rFonts w:ascii="宋体" w:hAnsi="宋体" w:eastAsia="宋体" w:cs="宋体"/>
                <w:spacing w:val="8"/>
                <w:sz w:val="23"/>
                <w:szCs w:val="23"/>
              </w:rPr>
              <w:t>商方案优劣顺序推荐。</w:t>
            </w:r>
          </w:p>
        </w:tc>
      </w:tr>
    </w:tbl>
    <w:p>
      <w:pPr>
        <w:spacing w:before="177" w:line="227" w:lineRule="auto"/>
        <w:ind w:left="555"/>
        <w:rPr>
          <w:rFonts w:ascii="宋体" w:hAnsi="宋体" w:eastAsia="宋体" w:cs="宋体"/>
          <w:sz w:val="23"/>
          <w:szCs w:val="23"/>
        </w:rPr>
      </w:pPr>
      <w:r>
        <w:rPr>
          <w:rFonts w:ascii="宋体" w:hAnsi="宋体" w:eastAsia="宋体" w:cs="宋体"/>
          <w:spacing w:val="16"/>
          <w:sz w:val="23"/>
          <w:szCs w:val="23"/>
          <w14:textOutline w14:w="4358" w14:cap="sq" w14:cmpd="sng">
            <w14:solidFill>
              <w14:srgbClr w14:val="000000"/>
            </w14:solidFill>
            <w14:prstDash w14:val="solid"/>
            <w14:bevel/>
          </w14:textOutline>
        </w:rPr>
        <w:t>2</w:t>
      </w:r>
      <w:r>
        <w:rPr>
          <w:rFonts w:ascii="宋体" w:hAnsi="宋体" w:eastAsia="宋体" w:cs="宋体"/>
          <w:spacing w:val="9"/>
          <w:sz w:val="23"/>
          <w:szCs w:val="23"/>
          <w14:textOutline w14:w="4358" w14:cap="sq" w14:cmpd="sng">
            <w14:solidFill>
              <w14:srgbClr w14:val="000000"/>
            </w14:solidFill>
            <w14:prstDash w14:val="solid"/>
            <w14:bevel/>
          </w14:textOutline>
        </w:rPr>
        <w:t>1</w:t>
      </w:r>
      <w:r>
        <w:rPr>
          <w:rFonts w:ascii="宋体" w:hAnsi="宋体" w:eastAsia="宋体" w:cs="宋体"/>
          <w:spacing w:val="8"/>
          <w:sz w:val="23"/>
          <w:szCs w:val="23"/>
          <w14:textOutline w14:w="4358" w14:cap="sq" w14:cmpd="sng">
            <w14:solidFill>
              <w14:srgbClr w14:val="000000"/>
            </w14:solidFill>
            <w14:prstDash w14:val="solid"/>
            <w14:bevel/>
          </w14:textOutline>
        </w:rPr>
        <w:t>.4</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本项目落实政府采购政策</w:t>
      </w:r>
    </w:p>
    <w:p>
      <w:pPr>
        <w:spacing w:before="197" w:line="227" w:lineRule="auto"/>
        <w:ind w:left="555"/>
        <w:rPr>
          <w:rFonts w:ascii="宋体" w:hAnsi="宋体" w:eastAsia="宋体" w:cs="宋体"/>
          <w:sz w:val="23"/>
          <w:szCs w:val="23"/>
        </w:rPr>
      </w:pPr>
      <w:r>
        <w:rPr>
          <w:rFonts w:ascii="宋体" w:hAnsi="宋体" w:eastAsia="宋体" w:cs="宋体"/>
          <w:spacing w:val="11"/>
          <w:sz w:val="23"/>
          <w:szCs w:val="23"/>
          <w14:textOutline w14:w="4358" w14:cap="sq" w14:cmpd="sng">
            <w14:solidFill>
              <w14:srgbClr w14:val="000000"/>
            </w14:solidFill>
            <w14:prstDash w14:val="solid"/>
            <w14:bevel/>
          </w14:textOutline>
        </w:rPr>
        <w:t>2</w:t>
      </w:r>
      <w:r>
        <w:rPr>
          <w:rFonts w:ascii="宋体" w:hAnsi="宋体" w:eastAsia="宋体" w:cs="宋体"/>
          <w:spacing w:val="8"/>
          <w:sz w:val="23"/>
          <w:szCs w:val="23"/>
          <w14:textOutline w14:w="4358" w14:cap="sq" w14:cmpd="sng">
            <w14:solidFill>
              <w14:srgbClr w14:val="000000"/>
            </w14:solidFill>
            <w14:prstDash w14:val="solid"/>
            <w14:bevel/>
          </w14:textOutline>
        </w:rPr>
        <w:t>1.4.1</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投标企业政府采购政策</w:t>
      </w:r>
    </w:p>
    <w:p>
      <w:pPr>
        <w:spacing w:before="197" w:line="227" w:lineRule="auto"/>
        <w:ind w:left="564"/>
        <w:rPr>
          <w:rFonts w:ascii="宋体" w:hAnsi="宋体" w:eastAsia="宋体" w:cs="宋体"/>
          <w:sz w:val="23"/>
          <w:szCs w:val="23"/>
        </w:rPr>
      </w:pPr>
      <w:r>
        <w:rPr>
          <w:rFonts w:ascii="宋体" w:hAnsi="宋体" w:eastAsia="宋体" w:cs="宋体"/>
          <w:spacing w:val="15"/>
          <w:sz w:val="23"/>
          <w:szCs w:val="23"/>
        </w:rPr>
        <w:t>(1) 中小企业落实政府采购政</w:t>
      </w:r>
      <w:r>
        <w:rPr>
          <w:rFonts w:ascii="宋体" w:hAnsi="宋体" w:eastAsia="宋体" w:cs="宋体"/>
          <w:spacing w:val="14"/>
          <w:sz w:val="23"/>
          <w:szCs w:val="23"/>
        </w:rPr>
        <w:t>策</w:t>
      </w:r>
    </w:p>
    <w:p>
      <w:pPr>
        <w:spacing w:before="197" w:line="225" w:lineRule="auto"/>
        <w:ind w:left="551"/>
        <w:rPr>
          <w:rFonts w:ascii="宋体" w:hAnsi="宋体" w:eastAsia="宋体" w:cs="宋体"/>
          <w:sz w:val="23"/>
          <w:szCs w:val="23"/>
        </w:rPr>
      </w:pPr>
      <w:r>
        <w:rPr>
          <w:rFonts w:ascii="宋体" w:hAnsi="宋体" w:eastAsia="宋体" w:cs="宋体"/>
          <w:spacing w:val="18"/>
          <w:sz w:val="23"/>
          <w:szCs w:val="23"/>
        </w:rPr>
        <w:t>①中</w:t>
      </w:r>
      <w:r>
        <w:rPr>
          <w:rFonts w:ascii="宋体" w:hAnsi="宋体" w:eastAsia="宋体" w:cs="宋体"/>
          <w:spacing w:val="13"/>
          <w:sz w:val="23"/>
          <w:szCs w:val="23"/>
        </w:rPr>
        <w:t>小</w:t>
      </w:r>
      <w:r>
        <w:rPr>
          <w:rFonts w:ascii="宋体" w:hAnsi="宋体" w:eastAsia="宋体" w:cs="宋体"/>
          <w:spacing w:val="9"/>
          <w:sz w:val="23"/>
          <w:szCs w:val="23"/>
        </w:rPr>
        <w:t>企业应符合工信部联企业[2011]300 号文件规定，采购活动执行关于印发《政府</w:t>
      </w:r>
    </w:p>
    <w:p>
      <w:pPr>
        <w:spacing w:before="200" w:line="385" w:lineRule="auto"/>
        <w:ind w:left="73" w:right="28" w:hanging="2"/>
        <w:rPr>
          <w:rFonts w:ascii="宋体" w:hAnsi="宋体" w:eastAsia="宋体" w:cs="宋体"/>
          <w:sz w:val="23"/>
          <w:szCs w:val="23"/>
        </w:rPr>
      </w:pPr>
      <w:r>
        <w:rPr>
          <w:rFonts w:ascii="宋体" w:hAnsi="宋体" w:eastAsia="宋体" w:cs="宋体"/>
          <w:spacing w:val="7"/>
          <w:sz w:val="23"/>
          <w:szCs w:val="23"/>
        </w:rPr>
        <w:t>采购促进中小企业发展管理办法》的通知 (财库〔2020〕46 号) 的规定。提供本企业制造</w:t>
      </w:r>
      <w:r>
        <w:rPr>
          <w:rFonts w:ascii="宋体" w:hAnsi="宋体" w:eastAsia="宋体" w:cs="宋体"/>
          <w:spacing w:val="2"/>
          <w:sz w:val="23"/>
          <w:szCs w:val="23"/>
        </w:rPr>
        <w:t>的</w:t>
      </w:r>
      <w:r>
        <w:rPr>
          <w:rFonts w:ascii="宋体" w:hAnsi="宋体" w:eastAsia="宋体" w:cs="宋体"/>
          <w:sz w:val="23"/>
          <w:szCs w:val="23"/>
        </w:rPr>
        <w:t xml:space="preserve"> </w:t>
      </w:r>
      <w:r>
        <w:rPr>
          <w:rFonts w:ascii="宋体" w:hAnsi="宋体" w:eastAsia="宋体" w:cs="宋体"/>
          <w:spacing w:val="14"/>
          <w:sz w:val="23"/>
          <w:szCs w:val="23"/>
        </w:rPr>
        <w:t>货物</w:t>
      </w:r>
      <w:r>
        <w:rPr>
          <w:rFonts w:ascii="宋体" w:hAnsi="宋体" w:eastAsia="宋体" w:cs="宋体"/>
          <w:spacing w:val="10"/>
          <w:sz w:val="23"/>
          <w:szCs w:val="23"/>
        </w:rPr>
        <w:t>、</w:t>
      </w:r>
      <w:r>
        <w:rPr>
          <w:rFonts w:ascii="宋体" w:hAnsi="宋体" w:eastAsia="宋体" w:cs="宋体"/>
          <w:spacing w:val="7"/>
          <w:sz w:val="23"/>
          <w:szCs w:val="23"/>
        </w:rPr>
        <w:t>承担的工程或者服务，或者提供其他中小企业制造的货物。 (本项所称货物不包括使</w:t>
      </w:r>
      <w:r>
        <w:rPr>
          <w:rFonts w:ascii="宋体" w:hAnsi="宋体" w:eastAsia="宋体" w:cs="宋体"/>
          <w:sz w:val="23"/>
          <w:szCs w:val="23"/>
        </w:rPr>
        <w:t xml:space="preserve"> </w:t>
      </w:r>
      <w:r>
        <w:rPr>
          <w:rFonts w:ascii="宋体" w:hAnsi="宋体" w:eastAsia="宋体" w:cs="宋体"/>
          <w:spacing w:val="8"/>
          <w:sz w:val="23"/>
          <w:szCs w:val="23"/>
        </w:rPr>
        <w:t>用大型企业注册商标的货物) 。</w:t>
      </w:r>
    </w:p>
    <w:p>
      <w:pPr>
        <w:spacing w:before="47" w:line="360" w:lineRule="auto"/>
        <w:ind w:left="20" w:firstLine="516" w:firstLineChars="200"/>
        <w:rPr>
          <w:rFonts w:ascii="宋体" w:hAnsi="宋体" w:eastAsia="宋体" w:cs="宋体"/>
          <w:sz w:val="23"/>
          <w:szCs w:val="23"/>
        </w:rPr>
      </w:pPr>
      <w:r>
        <w:rPr>
          <w:rFonts w:ascii="宋体" w:hAnsi="宋体" w:eastAsia="宋体" w:cs="宋体"/>
          <w:spacing w:val="14"/>
          <w:sz w:val="23"/>
          <w:szCs w:val="23"/>
        </w:rPr>
        <w:t>②</w:t>
      </w:r>
      <w:r>
        <w:rPr>
          <w:rFonts w:ascii="宋体" w:hAnsi="宋体" w:eastAsia="宋体" w:cs="宋体"/>
          <w:spacing w:val="8"/>
          <w:sz w:val="23"/>
          <w:szCs w:val="23"/>
        </w:rPr>
        <w:t>投</w:t>
      </w:r>
      <w:r>
        <w:rPr>
          <w:rFonts w:ascii="宋体" w:hAnsi="宋体" w:eastAsia="宋体" w:cs="宋体"/>
          <w:spacing w:val="7"/>
          <w:sz w:val="23"/>
          <w:szCs w:val="23"/>
        </w:rPr>
        <w:t>标供应商须出具《中小企业声明函》  (详见附件格式) ，由评委会审定，符合条件</w:t>
      </w:r>
      <w:r>
        <w:rPr>
          <w:rFonts w:ascii="宋体" w:hAnsi="宋体" w:eastAsia="宋体" w:cs="宋体"/>
          <w:spacing w:val="12"/>
          <w:sz w:val="23"/>
          <w:szCs w:val="23"/>
        </w:rPr>
        <w:t>的</w:t>
      </w:r>
      <w:r>
        <w:rPr>
          <w:rFonts w:ascii="宋体" w:hAnsi="宋体" w:eastAsia="宋体" w:cs="宋体"/>
          <w:spacing w:val="8"/>
          <w:sz w:val="23"/>
          <w:szCs w:val="23"/>
        </w:rPr>
        <w:t>企</w:t>
      </w:r>
      <w:r>
        <w:rPr>
          <w:rFonts w:ascii="宋体" w:hAnsi="宋体" w:eastAsia="宋体" w:cs="宋体"/>
          <w:spacing w:val="6"/>
          <w:sz w:val="23"/>
          <w:szCs w:val="23"/>
        </w:rPr>
        <w:t>业享受政府采购政策。</w:t>
      </w:r>
    </w:p>
    <w:p>
      <w:pPr>
        <w:spacing w:before="198" w:line="385" w:lineRule="auto"/>
        <w:ind w:left="3" w:right="80" w:firstLine="368"/>
        <w:rPr>
          <w:rFonts w:ascii="宋体" w:hAnsi="宋体" w:eastAsia="宋体" w:cs="宋体"/>
          <w:sz w:val="23"/>
          <w:szCs w:val="23"/>
        </w:rPr>
      </w:pPr>
      <w:r>
        <w:rPr>
          <w:rFonts w:ascii="宋体" w:hAnsi="宋体" w:eastAsia="宋体" w:cs="宋体"/>
          <w:spacing w:val="13"/>
          <w:sz w:val="23"/>
          <w:szCs w:val="23"/>
        </w:rPr>
        <w:t>(2) 监狱和戒毒企业应符合《财政部、司法部关于政府采购支持监狱企业发展有关问</w:t>
      </w:r>
      <w:r>
        <w:rPr>
          <w:rFonts w:ascii="宋体" w:hAnsi="宋体" w:eastAsia="宋体" w:cs="宋体"/>
          <w:spacing w:val="12"/>
          <w:sz w:val="23"/>
          <w:szCs w:val="23"/>
        </w:rPr>
        <w:t>题</w:t>
      </w:r>
      <w:r>
        <w:rPr>
          <w:rFonts w:ascii="宋体" w:hAnsi="宋体" w:eastAsia="宋体" w:cs="宋体"/>
          <w:sz w:val="23"/>
          <w:szCs w:val="23"/>
        </w:rPr>
        <w:t xml:space="preserve"> </w:t>
      </w:r>
      <w:r>
        <w:rPr>
          <w:rFonts w:ascii="宋体" w:hAnsi="宋体" w:eastAsia="宋体" w:cs="宋体"/>
          <w:spacing w:val="18"/>
          <w:sz w:val="23"/>
          <w:szCs w:val="23"/>
        </w:rPr>
        <w:t>的</w:t>
      </w:r>
      <w:r>
        <w:rPr>
          <w:rFonts w:ascii="宋体" w:hAnsi="宋体" w:eastAsia="宋体" w:cs="宋体"/>
          <w:spacing w:val="12"/>
          <w:sz w:val="23"/>
          <w:szCs w:val="23"/>
        </w:rPr>
        <w:t>通</w:t>
      </w:r>
      <w:r>
        <w:rPr>
          <w:rFonts w:ascii="宋体" w:hAnsi="宋体" w:eastAsia="宋体" w:cs="宋体"/>
          <w:spacing w:val="9"/>
          <w:sz w:val="23"/>
          <w:szCs w:val="23"/>
        </w:rPr>
        <w:t>知》--财库[2014]68 号，并提供由省级以上监狱管理局、戒毒管理局(含新疆生产建设</w:t>
      </w:r>
      <w:r>
        <w:rPr>
          <w:rFonts w:ascii="宋体" w:hAnsi="宋体" w:eastAsia="宋体" w:cs="宋体"/>
          <w:sz w:val="23"/>
          <w:szCs w:val="23"/>
        </w:rPr>
        <w:t xml:space="preserve"> </w:t>
      </w:r>
      <w:r>
        <w:rPr>
          <w:rFonts w:ascii="宋体" w:hAnsi="宋体" w:eastAsia="宋体" w:cs="宋体"/>
          <w:spacing w:val="12"/>
          <w:sz w:val="23"/>
          <w:szCs w:val="23"/>
        </w:rPr>
        <w:t>兵</w:t>
      </w:r>
      <w:r>
        <w:rPr>
          <w:rFonts w:ascii="宋体" w:hAnsi="宋体" w:eastAsia="宋体" w:cs="宋体"/>
          <w:spacing w:val="8"/>
          <w:sz w:val="23"/>
          <w:szCs w:val="23"/>
        </w:rPr>
        <w:t>团)出具的属于监狱企业的证明。</w:t>
      </w:r>
    </w:p>
    <w:p>
      <w:pPr>
        <w:spacing w:line="226" w:lineRule="auto"/>
        <w:ind w:left="372"/>
        <w:rPr>
          <w:rFonts w:ascii="宋体" w:hAnsi="宋体" w:eastAsia="宋体" w:cs="宋体"/>
          <w:sz w:val="23"/>
          <w:szCs w:val="23"/>
        </w:rPr>
      </w:pPr>
      <w:r>
        <w:rPr>
          <w:rFonts w:ascii="宋体" w:hAnsi="宋体" w:eastAsia="宋体" w:cs="宋体"/>
          <w:spacing w:val="12"/>
          <w:sz w:val="23"/>
          <w:szCs w:val="23"/>
        </w:rPr>
        <w:t>(3) 投标单位应如实提供以上证明文件，如存在虚假应标，将取消其投标资格</w:t>
      </w:r>
      <w:r>
        <w:rPr>
          <w:rFonts w:ascii="宋体" w:hAnsi="宋体" w:eastAsia="宋体" w:cs="宋体"/>
          <w:spacing w:val="7"/>
          <w:sz w:val="23"/>
          <w:szCs w:val="23"/>
        </w:rPr>
        <w:t>。</w:t>
      </w:r>
    </w:p>
    <w:p>
      <w:pPr>
        <w:spacing w:before="198" w:line="306" w:lineRule="auto"/>
        <w:ind w:left="603" w:right="6949" w:hanging="120"/>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2</w:t>
      </w:r>
      <w:r>
        <w:rPr>
          <w:rFonts w:ascii="宋体" w:hAnsi="宋体" w:eastAsia="宋体" w:cs="宋体"/>
          <w:spacing w:val="7"/>
          <w:sz w:val="23"/>
          <w:szCs w:val="23"/>
          <w14:textOutline w14:w="4358" w14:cap="sq" w14:cmpd="sng">
            <w14:solidFill>
              <w14:srgbClr w14:val="000000"/>
            </w14:solidFill>
            <w14:prstDash w14:val="solid"/>
            <w14:bevel/>
          </w14:textOutline>
        </w:rPr>
        <w:t>1.4.2</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价格优惠比例</w:t>
      </w:r>
      <w:r>
        <w:rPr>
          <w:rFonts w:ascii="宋体" w:hAnsi="宋体" w:eastAsia="宋体" w:cs="宋体"/>
          <w:sz w:val="23"/>
          <w:szCs w:val="23"/>
        </w:rPr>
        <w:t xml:space="preserve"> </w:t>
      </w:r>
      <w:r>
        <w:rPr>
          <w:rFonts w:ascii="宋体" w:hAnsi="宋体" w:eastAsia="宋体" w:cs="宋体"/>
          <w:spacing w:val="11"/>
          <w:sz w:val="23"/>
          <w:szCs w:val="23"/>
          <w14:textOutline w14:w="4358" w14:cap="sq" w14:cmpd="sng">
            <w14:solidFill>
              <w14:srgbClr w14:val="000000"/>
            </w14:solidFill>
            <w14:prstDash w14:val="solid"/>
            <w14:bevel/>
          </w14:textOutline>
        </w:rPr>
        <w:t>投</w:t>
      </w:r>
      <w:r>
        <w:rPr>
          <w:rFonts w:ascii="宋体" w:hAnsi="宋体" w:eastAsia="宋体" w:cs="宋体"/>
          <w:spacing w:val="9"/>
          <w:sz w:val="23"/>
          <w:szCs w:val="23"/>
          <w14:textOutline w14:w="4358" w14:cap="sq" w14:cmpd="sng">
            <w14:solidFill>
              <w14:srgbClr w14:val="000000"/>
            </w14:solidFill>
            <w14:prstDash w14:val="solid"/>
            <w14:bevel/>
          </w14:textOutline>
        </w:rPr>
        <w:t>标企业优惠比例</w:t>
      </w:r>
    </w:p>
    <w:p>
      <w:pPr>
        <w:spacing w:before="197" w:line="385" w:lineRule="auto"/>
        <w:ind w:left="12" w:right="82" w:firstLine="460"/>
        <w:rPr>
          <w:rFonts w:ascii="宋体" w:hAnsi="宋体" w:eastAsia="宋体" w:cs="宋体"/>
          <w:sz w:val="23"/>
          <w:szCs w:val="23"/>
        </w:rPr>
      </w:pPr>
      <w:r>
        <w:rPr>
          <w:rFonts w:ascii="宋体" w:hAnsi="宋体" w:eastAsia="宋体" w:cs="宋体"/>
          <w:spacing w:val="14"/>
          <w:sz w:val="23"/>
          <w:szCs w:val="23"/>
        </w:rPr>
        <w:t>符合磋</w:t>
      </w:r>
      <w:r>
        <w:rPr>
          <w:rFonts w:ascii="宋体" w:hAnsi="宋体" w:eastAsia="宋体" w:cs="宋体"/>
          <w:spacing w:val="7"/>
          <w:sz w:val="23"/>
          <w:szCs w:val="23"/>
        </w:rPr>
        <w:t xml:space="preserve">商采购文件规定的小微企业、监狱企业优惠条件的投标单位，价格给予 </w:t>
      </w:r>
      <w:r>
        <w:rPr>
          <w:rFonts w:hint="eastAsia" w:ascii="宋体" w:hAnsi="宋体" w:eastAsia="宋体" w:cs="宋体"/>
          <w:spacing w:val="7"/>
          <w:sz w:val="23"/>
          <w:szCs w:val="23"/>
          <w:lang w:val="en-US" w:eastAsia="zh-CN"/>
        </w:rPr>
        <w:t>10</w:t>
      </w:r>
      <w:r>
        <w:rPr>
          <w:rFonts w:ascii="宋体" w:hAnsi="宋体" w:eastAsia="宋体" w:cs="宋体"/>
          <w:spacing w:val="7"/>
          <w:sz w:val="23"/>
          <w:szCs w:val="23"/>
        </w:rPr>
        <w:t>%的扣除</w:t>
      </w:r>
      <w:r>
        <w:rPr>
          <w:rFonts w:ascii="宋体" w:hAnsi="宋体" w:eastAsia="宋体" w:cs="宋体"/>
          <w:sz w:val="23"/>
          <w:szCs w:val="23"/>
        </w:rPr>
        <w:t xml:space="preserve"> </w:t>
      </w:r>
      <w:r>
        <w:rPr>
          <w:rFonts w:ascii="宋体" w:hAnsi="宋体" w:eastAsia="宋体" w:cs="宋体"/>
          <w:spacing w:val="28"/>
          <w:sz w:val="23"/>
          <w:szCs w:val="23"/>
        </w:rPr>
        <w:t>(</w:t>
      </w:r>
      <w:r>
        <w:rPr>
          <w:rFonts w:ascii="宋体" w:hAnsi="宋体" w:eastAsia="宋体" w:cs="宋体"/>
          <w:spacing w:val="16"/>
          <w:sz w:val="23"/>
          <w:szCs w:val="23"/>
        </w:rPr>
        <w:t>不</w:t>
      </w:r>
      <w:r>
        <w:rPr>
          <w:rFonts w:ascii="宋体" w:hAnsi="宋体" w:eastAsia="宋体" w:cs="宋体"/>
          <w:spacing w:val="14"/>
          <w:sz w:val="23"/>
          <w:szCs w:val="23"/>
        </w:rPr>
        <w:t>重复优惠，最高为</w:t>
      </w:r>
      <w:r>
        <w:rPr>
          <w:rFonts w:hint="eastAsia" w:ascii="宋体" w:hAnsi="宋体" w:eastAsia="宋体" w:cs="宋体"/>
          <w:spacing w:val="14"/>
          <w:sz w:val="23"/>
          <w:szCs w:val="23"/>
          <w:lang w:val="en-US" w:eastAsia="zh-CN"/>
        </w:rPr>
        <w:t>10</w:t>
      </w:r>
      <w:r>
        <w:rPr>
          <w:rFonts w:ascii="宋体" w:hAnsi="宋体" w:eastAsia="宋体" w:cs="宋体"/>
          <w:spacing w:val="14"/>
          <w:sz w:val="23"/>
          <w:szCs w:val="23"/>
        </w:rPr>
        <w:t>%) ，用扣除后的价格参与评审。</w:t>
      </w:r>
    </w:p>
    <w:p>
      <w:pPr>
        <w:spacing w:before="1" w:line="385" w:lineRule="auto"/>
        <w:ind w:firstLine="404"/>
        <w:rPr>
          <w:rFonts w:ascii="宋体" w:hAnsi="宋体" w:eastAsia="宋体" w:cs="宋体"/>
          <w:sz w:val="23"/>
          <w:szCs w:val="23"/>
        </w:rPr>
      </w:pPr>
      <w:r>
        <w:rPr>
          <w:rFonts w:ascii="宋体" w:hAnsi="宋体" w:eastAsia="宋体" w:cs="宋体"/>
          <w:spacing w:val="12"/>
          <w:sz w:val="23"/>
          <w:szCs w:val="23"/>
          <w14:textOutline w14:w="4358" w14:cap="sq" w14:cmpd="sng">
            <w14:solidFill>
              <w14:srgbClr w14:val="000000"/>
            </w14:solidFill>
            <w14:prstDash w14:val="solid"/>
            <w14:bevel/>
          </w14:textOutline>
        </w:rPr>
        <w:t>2</w:t>
      </w:r>
      <w:r>
        <w:rPr>
          <w:rFonts w:ascii="宋体" w:hAnsi="宋体" w:eastAsia="宋体" w:cs="宋体"/>
          <w:spacing w:val="8"/>
          <w:sz w:val="23"/>
          <w:szCs w:val="23"/>
          <w14:textOutline w14:w="4358" w14:cap="sq" w14:cmpd="sng">
            <w14:solidFill>
              <w14:srgbClr w14:val="000000"/>
            </w14:solidFill>
            <w14:prstDash w14:val="solid"/>
            <w14:bevel/>
          </w14:textOutline>
        </w:rPr>
        <w:t>2</w:t>
      </w:r>
      <w:r>
        <w:rPr>
          <w:rFonts w:ascii="宋体" w:hAnsi="宋体" w:eastAsia="宋体" w:cs="宋体"/>
          <w:spacing w:val="6"/>
          <w:sz w:val="23"/>
          <w:szCs w:val="23"/>
          <w14:textOutline w14:w="4358" w14:cap="sq" w14:cmpd="sng">
            <w14:solidFill>
              <w14:srgbClr w14:val="000000"/>
            </w14:solidFill>
            <w14:prstDash w14:val="solid"/>
            <w14:bevel/>
          </w14:textOutline>
        </w:rPr>
        <w:t>.</w:t>
      </w:r>
      <w:r>
        <w:rPr>
          <w:rFonts w:ascii="宋体" w:hAnsi="宋体" w:eastAsia="宋体" w:cs="宋体"/>
          <w:spacing w:val="6"/>
          <w:sz w:val="23"/>
          <w:szCs w:val="23"/>
        </w:rPr>
        <w:t>磋商小组应当根据综合评分情况，按照评审得分由高到低顺序推荐 3 名以上成交候选</w:t>
      </w:r>
      <w:r>
        <w:rPr>
          <w:rFonts w:ascii="宋体" w:hAnsi="宋体" w:eastAsia="宋体" w:cs="宋体"/>
          <w:sz w:val="23"/>
          <w:szCs w:val="23"/>
        </w:rPr>
        <w:t xml:space="preserve"> </w:t>
      </w:r>
      <w:r>
        <w:rPr>
          <w:rFonts w:ascii="宋体" w:hAnsi="宋体" w:eastAsia="宋体" w:cs="宋体"/>
          <w:spacing w:val="7"/>
          <w:sz w:val="23"/>
          <w:szCs w:val="23"/>
        </w:rPr>
        <w:t>投标单位，并编写评审报告报采购人。评审得分相同的，按照最终报价由低到高的顺序推荐</w:t>
      </w:r>
      <w:r>
        <w:rPr>
          <w:rFonts w:ascii="宋体" w:hAnsi="宋体" w:eastAsia="宋体" w:cs="宋体"/>
          <w:spacing w:val="2"/>
          <w:sz w:val="23"/>
          <w:szCs w:val="23"/>
        </w:rPr>
        <w:t>。</w:t>
      </w:r>
      <w:r>
        <w:rPr>
          <w:rFonts w:ascii="宋体" w:hAnsi="宋体" w:eastAsia="宋体" w:cs="宋体"/>
          <w:sz w:val="23"/>
          <w:szCs w:val="23"/>
        </w:rPr>
        <w:t xml:space="preserve"> </w:t>
      </w:r>
      <w:r>
        <w:rPr>
          <w:rFonts w:ascii="宋体" w:hAnsi="宋体" w:eastAsia="宋体" w:cs="宋体"/>
          <w:spacing w:val="18"/>
          <w:sz w:val="23"/>
          <w:szCs w:val="23"/>
        </w:rPr>
        <w:t>评</w:t>
      </w:r>
      <w:r>
        <w:rPr>
          <w:rFonts w:ascii="宋体" w:hAnsi="宋体" w:eastAsia="宋体" w:cs="宋体"/>
          <w:spacing w:val="9"/>
          <w:sz w:val="23"/>
          <w:szCs w:val="23"/>
        </w:rPr>
        <w:t>审得分且最终报价相同的，按照施工组织设计优劣顺序推荐。</w:t>
      </w:r>
    </w:p>
    <w:p>
      <w:pPr>
        <w:spacing w:before="1" w:line="228" w:lineRule="auto"/>
        <w:ind w:left="385"/>
        <w:rPr>
          <w:rFonts w:ascii="宋体" w:hAnsi="宋体" w:eastAsia="宋体" w:cs="宋体"/>
          <w:sz w:val="23"/>
          <w:szCs w:val="23"/>
        </w:rPr>
      </w:pPr>
      <w:r>
        <w:rPr>
          <w:rFonts w:ascii="宋体" w:hAnsi="宋体" w:eastAsia="宋体" w:cs="宋体"/>
          <w:spacing w:val="11"/>
          <w:sz w:val="23"/>
          <w:szCs w:val="23"/>
          <w14:textOutline w14:w="4358" w14:cap="sq" w14:cmpd="sng">
            <w14:solidFill>
              <w14:srgbClr w14:val="000000"/>
            </w14:solidFill>
            <w14:prstDash w14:val="solid"/>
            <w14:bevel/>
          </w14:textOutline>
        </w:rPr>
        <w:t>2</w:t>
      </w:r>
      <w:r>
        <w:rPr>
          <w:rFonts w:ascii="宋体" w:hAnsi="宋体" w:eastAsia="宋体" w:cs="宋体"/>
          <w:spacing w:val="7"/>
          <w:sz w:val="23"/>
          <w:szCs w:val="23"/>
          <w14:textOutline w14:w="4358" w14:cap="sq" w14:cmpd="sng">
            <w14:solidFill>
              <w14:srgbClr w14:val="000000"/>
            </w14:solidFill>
            <w14:prstDash w14:val="solid"/>
            <w14:bevel/>
          </w14:textOutline>
        </w:rPr>
        <w:t>3.</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确定成交单位</w:t>
      </w:r>
    </w:p>
    <w:p>
      <w:pPr>
        <w:spacing w:before="197" w:line="393" w:lineRule="auto"/>
        <w:ind w:left="5" w:right="82" w:firstLine="474"/>
        <w:rPr>
          <w:rFonts w:ascii="Arial"/>
          <w:sz w:val="21"/>
        </w:rPr>
      </w:pPr>
      <w:r>
        <w:rPr>
          <w:rFonts w:ascii="宋体" w:hAnsi="宋体" w:eastAsia="宋体" w:cs="宋体"/>
          <w:spacing w:val="20"/>
          <w:sz w:val="23"/>
          <w:szCs w:val="23"/>
        </w:rPr>
        <w:t>采购</w:t>
      </w:r>
      <w:r>
        <w:rPr>
          <w:rFonts w:ascii="宋体" w:hAnsi="宋体" w:eastAsia="宋体" w:cs="宋体"/>
          <w:spacing w:val="19"/>
          <w:sz w:val="23"/>
          <w:szCs w:val="23"/>
        </w:rPr>
        <w:t>人</w:t>
      </w:r>
      <w:r>
        <w:rPr>
          <w:rFonts w:ascii="宋体" w:hAnsi="宋体" w:eastAsia="宋体" w:cs="宋体"/>
          <w:spacing w:val="10"/>
          <w:sz w:val="23"/>
          <w:szCs w:val="23"/>
        </w:rPr>
        <w:t>按照磋商小组推荐的成交候选人排名顺序确定成交单位。采购代理机构将成交结</w:t>
      </w:r>
      <w:r>
        <w:rPr>
          <w:rFonts w:ascii="宋体" w:hAnsi="宋体" w:eastAsia="宋体" w:cs="宋体"/>
          <w:sz w:val="23"/>
          <w:szCs w:val="23"/>
        </w:rPr>
        <w:t xml:space="preserve"> </w:t>
      </w:r>
      <w:r>
        <w:rPr>
          <w:rFonts w:ascii="宋体" w:hAnsi="宋体" w:eastAsia="宋体" w:cs="宋体"/>
          <w:spacing w:val="11"/>
          <w:sz w:val="23"/>
          <w:szCs w:val="23"/>
        </w:rPr>
        <w:t>果</w:t>
      </w:r>
      <w:r>
        <w:rPr>
          <w:rFonts w:ascii="宋体" w:hAnsi="宋体" w:eastAsia="宋体" w:cs="宋体"/>
          <w:spacing w:val="8"/>
          <w:sz w:val="23"/>
          <w:szCs w:val="23"/>
        </w:rPr>
        <w:t>通知所有未成交的投标单位。</w:t>
      </w:r>
    </w:p>
    <w:p>
      <w:pPr>
        <w:spacing w:before="94" w:line="230" w:lineRule="auto"/>
        <w:ind w:left="3922"/>
        <w:outlineLvl w:val="1"/>
        <w:rPr>
          <w:rFonts w:ascii="宋体" w:hAnsi="宋体" w:eastAsia="宋体" w:cs="宋体"/>
          <w:sz w:val="29"/>
          <w:szCs w:val="29"/>
        </w:rPr>
      </w:pPr>
      <w:r>
        <w:rPr>
          <w:rFonts w:ascii="宋体" w:hAnsi="宋体" w:eastAsia="宋体" w:cs="宋体"/>
          <w:spacing w:val="10"/>
          <w:sz w:val="29"/>
          <w:szCs w:val="29"/>
          <w14:textOutline w14:w="5448" w14:cap="sq" w14:cmpd="sng">
            <w14:solidFill>
              <w14:srgbClr w14:val="000000"/>
            </w14:solidFill>
            <w14:prstDash w14:val="solid"/>
            <w14:bevel/>
          </w14:textOutline>
        </w:rPr>
        <w:t>六</w:t>
      </w:r>
      <w:r>
        <w:rPr>
          <w:rFonts w:ascii="宋体" w:hAnsi="宋体" w:eastAsia="宋体" w:cs="宋体"/>
          <w:spacing w:val="8"/>
          <w:sz w:val="29"/>
          <w:szCs w:val="29"/>
          <w14:textOutline w14:w="5448" w14:cap="sq" w14:cmpd="sng">
            <w14:solidFill>
              <w14:srgbClr w14:val="000000"/>
            </w14:solidFill>
            <w14:prstDash w14:val="solid"/>
            <w14:bevel/>
          </w14:textOutline>
        </w:rPr>
        <w:t>、授予合同</w:t>
      </w:r>
    </w:p>
    <w:p>
      <w:pPr>
        <w:spacing w:line="242" w:lineRule="auto"/>
        <w:rPr>
          <w:rFonts w:ascii="Arial"/>
          <w:sz w:val="21"/>
        </w:rPr>
      </w:pPr>
    </w:p>
    <w:p>
      <w:pPr>
        <w:spacing w:before="76" w:line="309" w:lineRule="exact"/>
        <w:ind w:left="483"/>
        <w:rPr>
          <w:rFonts w:ascii="宋体" w:hAnsi="宋体" w:eastAsia="宋体" w:cs="宋体"/>
          <w:sz w:val="23"/>
          <w:szCs w:val="23"/>
        </w:rPr>
      </w:pPr>
      <w:r>
        <w:rPr>
          <w:rFonts w:ascii="宋体" w:hAnsi="宋体" w:eastAsia="宋体" w:cs="宋体"/>
          <w:spacing w:val="8"/>
          <w:position w:val="1"/>
          <w:sz w:val="23"/>
          <w:szCs w:val="23"/>
          <w14:textOutline w14:w="4358" w14:cap="sq" w14:cmpd="sng">
            <w14:solidFill>
              <w14:srgbClr w14:val="000000"/>
            </w14:solidFill>
            <w14:prstDash w14:val="solid"/>
            <w14:bevel/>
          </w14:textOutline>
        </w:rPr>
        <w:t>24．成交通知书</w:t>
      </w:r>
    </w:p>
    <w:p>
      <w:pPr>
        <w:spacing w:before="171" w:line="385" w:lineRule="auto"/>
        <w:ind w:left="5" w:right="82" w:firstLine="478"/>
        <w:rPr>
          <w:rFonts w:ascii="宋体" w:hAnsi="宋体" w:eastAsia="宋体" w:cs="宋体"/>
          <w:sz w:val="23"/>
          <w:szCs w:val="23"/>
        </w:rPr>
      </w:pPr>
      <w:r>
        <w:rPr>
          <w:rFonts w:ascii="宋体" w:hAnsi="宋体" w:eastAsia="宋体" w:cs="宋体"/>
          <w:spacing w:val="11"/>
          <w:sz w:val="23"/>
          <w:szCs w:val="23"/>
        </w:rPr>
        <w:t>2</w:t>
      </w:r>
      <w:r>
        <w:rPr>
          <w:rFonts w:ascii="宋体" w:hAnsi="宋体" w:eastAsia="宋体" w:cs="宋体"/>
          <w:spacing w:val="7"/>
          <w:sz w:val="23"/>
          <w:szCs w:val="23"/>
        </w:rPr>
        <w:t>4.1 采购代理机构在收到采购人的成交定标复函后，按规定时间向成交投标单位发出成</w:t>
      </w:r>
      <w:r>
        <w:rPr>
          <w:rFonts w:ascii="宋体" w:hAnsi="宋体" w:eastAsia="宋体" w:cs="宋体"/>
          <w:sz w:val="23"/>
          <w:szCs w:val="23"/>
        </w:rPr>
        <w:t xml:space="preserve"> </w:t>
      </w:r>
      <w:r>
        <w:rPr>
          <w:rFonts w:ascii="宋体" w:hAnsi="宋体" w:eastAsia="宋体" w:cs="宋体"/>
          <w:spacing w:val="5"/>
          <w:sz w:val="23"/>
          <w:szCs w:val="23"/>
        </w:rPr>
        <w:t>交通知书。</w:t>
      </w:r>
    </w:p>
    <w:p>
      <w:pPr>
        <w:spacing w:before="1" w:line="226" w:lineRule="auto"/>
        <w:ind w:left="483"/>
        <w:rPr>
          <w:rFonts w:ascii="宋体" w:hAnsi="宋体" w:eastAsia="宋体" w:cs="宋体"/>
          <w:sz w:val="23"/>
          <w:szCs w:val="23"/>
        </w:rPr>
      </w:pPr>
      <w:r>
        <w:rPr>
          <w:rFonts w:ascii="宋体" w:hAnsi="宋体" w:eastAsia="宋体" w:cs="宋体"/>
          <w:spacing w:val="14"/>
          <w:sz w:val="23"/>
          <w:szCs w:val="23"/>
        </w:rPr>
        <w:t>2</w:t>
      </w:r>
      <w:r>
        <w:rPr>
          <w:rFonts w:ascii="宋体" w:hAnsi="宋体" w:eastAsia="宋体" w:cs="宋体"/>
          <w:spacing w:val="9"/>
          <w:sz w:val="23"/>
          <w:szCs w:val="23"/>
        </w:rPr>
        <w:t>4</w:t>
      </w:r>
      <w:r>
        <w:rPr>
          <w:rFonts w:ascii="宋体" w:hAnsi="宋体" w:eastAsia="宋体" w:cs="宋体"/>
          <w:spacing w:val="7"/>
          <w:sz w:val="23"/>
          <w:szCs w:val="23"/>
        </w:rPr>
        <w:t>.2 成交通知书是合同的组成部分。</w:t>
      </w:r>
    </w:p>
    <w:p>
      <w:pPr>
        <w:spacing w:before="198" w:line="308" w:lineRule="exact"/>
        <w:ind w:left="483"/>
        <w:rPr>
          <w:rFonts w:ascii="宋体" w:hAnsi="宋体" w:eastAsia="宋体" w:cs="宋体"/>
          <w:sz w:val="23"/>
          <w:szCs w:val="23"/>
        </w:rPr>
      </w:pPr>
      <w:r>
        <w:rPr>
          <w:rFonts w:ascii="宋体" w:hAnsi="宋体" w:eastAsia="宋体" w:cs="宋体"/>
          <w:spacing w:val="8"/>
          <w:position w:val="1"/>
          <w:sz w:val="23"/>
          <w:szCs w:val="23"/>
        </w:rPr>
        <w:t>2</w:t>
      </w:r>
      <w:r>
        <w:rPr>
          <w:rFonts w:ascii="宋体" w:hAnsi="宋体" w:eastAsia="宋体" w:cs="宋体"/>
          <w:spacing w:val="7"/>
          <w:position w:val="1"/>
          <w:sz w:val="23"/>
          <w:szCs w:val="23"/>
        </w:rPr>
        <w:t>5．中标服务费</w:t>
      </w:r>
    </w:p>
    <w:p>
      <w:pPr>
        <w:spacing w:before="171" w:line="227" w:lineRule="auto"/>
        <w:ind w:left="483"/>
        <w:rPr>
          <w:rFonts w:ascii="宋体" w:hAnsi="宋体" w:eastAsia="宋体" w:cs="宋体"/>
          <w:sz w:val="23"/>
          <w:szCs w:val="23"/>
        </w:rPr>
      </w:pPr>
      <w:r>
        <w:rPr>
          <w:rFonts w:ascii="宋体" w:hAnsi="宋体" w:eastAsia="宋体" w:cs="宋体"/>
          <w:spacing w:val="10"/>
          <w:sz w:val="23"/>
          <w:szCs w:val="23"/>
        </w:rPr>
        <w:t>2</w:t>
      </w:r>
      <w:r>
        <w:rPr>
          <w:rFonts w:ascii="宋体" w:hAnsi="宋体" w:eastAsia="宋体" w:cs="宋体"/>
          <w:spacing w:val="7"/>
          <w:sz w:val="23"/>
          <w:szCs w:val="23"/>
        </w:rPr>
        <w:t>5</w:t>
      </w:r>
      <w:r>
        <w:rPr>
          <w:rFonts w:ascii="宋体" w:hAnsi="宋体" w:eastAsia="宋体" w:cs="宋体"/>
          <w:spacing w:val="5"/>
          <w:sz w:val="23"/>
          <w:szCs w:val="23"/>
        </w:rPr>
        <w:t>.1 采购代理服务费的计费标准及缴纳方式：</w:t>
      </w:r>
    </w:p>
    <w:p>
      <w:pPr>
        <w:spacing w:before="199" w:line="385" w:lineRule="auto"/>
        <w:ind w:left="2" w:right="82" w:firstLine="477"/>
        <w:rPr>
          <w:rFonts w:ascii="宋体" w:hAnsi="宋体" w:eastAsia="宋体" w:cs="宋体"/>
          <w:sz w:val="23"/>
          <w:szCs w:val="23"/>
        </w:rPr>
      </w:pPr>
      <w:r>
        <w:rPr>
          <w:rFonts w:ascii="宋体" w:hAnsi="宋体" w:eastAsia="宋体" w:cs="宋体"/>
          <w:spacing w:val="20"/>
          <w:sz w:val="23"/>
          <w:szCs w:val="23"/>
        </w:rPr>
        <w:t>①中</w:t>
      </w:r>
      <w:r>
        <w:rPr>
          <w:rFonts w:ascii="宋体" w:hAnsi="宋体" w:eastAsia="宋体" w:cs="宋体"/>
          <w:spacing w:val="19"/>
          <w:sz w:val="23"/>
          <w:szCs w:val="23"/>
        </w:rPr>
        <w:t>标</w:t>
      </w:r>
      <w:r>
        <w:rPr>
          <w:rFonts w:ascii="宋体" w:hAnsi="宋体" w:eastAsia="宋体" w:cs="宋体"/>
          <w:spacing w:val="10"/>
          <w:sz w:val="23"/>
          <w:szCs w:val="23"/>
        </w:rPr>
        <w:t>供应商在领取《中标通知书》之前，应向</w:t>
      </w:r>
      <w:r>
        <w:rPr>
          <w:rFonts w:hint="eastAsia" w:ascii="宋体" w:hAnsi="宋体" w:eastAsia="宋体" w:cs="宋体"/>
          <w:spacing w:val="10"/>
          <w:sz w:val="23"/>
          <w:szCs w:val="23"/>
          <w:lang w:val="zh-CN" w:eastAsia="zh-CN"/>
        </w:rPr>
        <w:t>陕西华茂建设监理咨询有限公司</w:t>
      </w:r>
      <w:r>
        <w:rPr>
          <w:rFonts w:ascii="宋体" w:hAnsi="宋体" w:eastAsia="宋体" w:cs="宋体"/>
          <w:spacing w:val="10"/>
          <w:sz w:val="23"/>
          <w:szCs w:val="23"/>
        </w:rPr>
        <w:t>缴纳采购代理服</w:t>
      </w:r>
      <w:r>
        <w:rPr>
          <w:rFonts w:ascii="宋体" w:hAnsi="宋体" w:eastAsia="宋体" w:cs="宋体"/>
          <w:spacing w:val="3"/>
          <w:sz w:val="23"/>
          <w:szCs w:val="23"/>
        </w:rPr>
        <w:t>务费</w:t>
      </w:r>
      <w:r>
        <w:rPr>
          <w:rFonts w:ascii="宋体" w:hAnsi="宋体" w:eastAsia="宋体" w:cs="宋体"/>
          <w:spacing w:val="2"/>
          <w:sz w:val="23"/>
          <w:szCs w:val="23"/>
        </w:rPr>
        <w:t>。</w:t>
      </w:r>
    </w:p>
    <w:p>
      <w:pPr>
        <w:spacing w:line="225" w:lineRule="auto"/>
        <w:ind w:left="479"/>
        <w:rPr>
          <w:rFonts w:ascii="宋体" w:hAnsi="宋体" w:eastAsia="宋体" w:cs="宋体"/>
          <w:sz w:val="23"/>
          <w:szCs w:val="23"/>
        </w:rPr>
      </w:pPr>
      <w:r>
        <w:rPr>
          <w:rFonts w:ascii="宋体" w:hAnsi="宋体" w:eastAsia="宋体" w:cs="宋体"/>
          <w:spacing w:val="12"/>
          <w:sz w:val="23"/>
          <w:szCs w:val="23"/>
        </w:rPr>
        <w:t>②采</w:t>
      </w:r>
      <w:r>
        <w:rPr>
          <w:rFonts w:ascii="宋体" w:hAnsi="宋体" w:eastAsia="宋体" w:cs="宋体"/>
          <w:spacing w:val="7"/>
          <w:sz w:val="23"/>
          <w:szCs w:val="23"/>
        </w:rPr>
        <w:t>购</w:t>
      </w:r>
      <w:r>
        <w:rPr>
          <w:rFonts w:ascii="宋体" w:hAnsi="宋体" w:eastAsia="宋体" w:cs="宋体"/>
          <w:spacing w:val="6"/>
          <w:sz w:val="23"/>
          <w:szCs w:val="23"/>
        </w:rPr>
        <w:t>代理服务费/成交服务费按照(发改价格[2011]534 号)号文件计收。</w:t>
      </w:r>
    </w:p>
    <w:p>
      <w:pPr>
        <w:spacing w:before="199" w:line="308" w:lineRule="exact"/>
        <w:ind w:left="483"/>
        <w:rPr>
          <w:rFonts w:ascii="宋体" w:hAnsi="宋体" w:eastAsia="宋体" w:cs="宋体"/>
          <w:sz w:val="23"/>
          <w:szCs w:val="23"/>
        </w:rPr>
      </w:pPr>
      <w:r>
        <w:rPr>
          <w:rFonts w:ascii="宋体" w:hAnsi="宋体" w:eastAsia="宋体" w:cs="宋体"/>
          <w:spacing w:val="8"/>
          <w:position w:val="1"/>
          <w:sz w:val="23"/>
          <w:szCs w:val="23"/>
          <w14:textOutline w14:w="4358" w14:cap="sq" w14:cmpd="sng">
            <w14:solidFill>
              <w14:srgbClr w14:val="000000"/>
            </w14:solidFill>
            <w14:prstDash w14:val="solid"/>
            <w14:bevel/>
          </w14:textOutline>
        </w:rPr>
        <w:t>26．签订合</w:t>
      </w:r>
      <w:r>
        <w:rPr>
          <w:rFonts w:ascii="宋体" w:hAnsi="宋体" w:eastAsia="宋体" w:cs="宋体"/>
          <w:spacing w:val="6"/>
          <w:position w:val="1"/>
          <w:sz w:val="23"/>
          <w:szCs w:val="23"/>
          <w14:textOutline w14:w="4358" w14:cap="sq" w14:cmpd="sng">
            <w14:solidFill>
              <w14:srgbClr w14:val="000000"/>
            </w14:solidFill>
            <w14:prstDash w14:val="solid"/>
            <w14:bevel/>
          </w14:textOutline>
        </w:rPr>
        <w:t>同</w:t>
      </w:r>
    </w:p>
    <w:p>
      <w:pPr>
        <w:spacing w:before="48" w:line="385" w:lineRule="auto"/>
        <w:ind w:left="30" w:right="2" w:firstLine="453"/>
        <w:rPr>
          <w:rFonts w:ascii="宋体" w:hAnsi="宋体" w:eastAsia="宋体" w:cs="宋体"/>
          <w:spacing w:val="4"/>
          <w:sz w:val="23"/>
          <w:szCs w:val="23"/>
        </w:rPr>
      </w:pPr>
      <w:r>
        <w:rPr>
          <w:rFonts w:ascii="宋体" w:hAnsi="宋体" w:eastAsia="宋体" w:cs="宋体"/>
          <w:spacing w:val="8"/>
          <w:sz w:val="23"/>
          <w:szCs w:val="23"/>
        </w:rPr>
        <w:t>2</w:t>
      </w:r>
      <w:r>
        <w:rPr>
          <w:rFonts w:ascii="宋体" w:hAnsi="宋体" w:eastAsia="宋体" w:cs="宋体"/>
          <w:spacing w:val="4"/>
          <w:sz w:val="23"/>
          <w:szCs w:val="23"/>
        </w:rPr>
        <w:t>6.1 中标人在领取中标通知书的 30 天内与采购人签订合同。</w:t>
      </w:r>
    </w:p>
    <w:p>
      <w:pPr>
        <w:spacing w:before="48" w:line="385" w:lineRule="auto"/>
        <w:ind w:left="30" w:right="2" w:firstLine="453"/>
        <w:rPr>
          <w:rFonts w:ascii="宋体" w:hAnsi="宋体" w:eastAsia="宋体" w:cs="宋体"/>
          <w:sz w:val="23"/>
          <w:szCs w:val="23"/>
        </w:rPr>
      </w:pPr>
      <w:r>
        <w:rPr>
          <w:rFonts w:ascii="宋体" w:hAnsi="宋体" w:eastAsia="宋体" w:cs="宋体"/>
          <w:spacing w:val="2"/>
          <w:sz w:val="23"/>
          <w:szCs w:val="23"/>
        </w:rPr>
        <w:t>26.2 如果成交人没有按照</w:t>
      </w:r>
      <w:r>
        <w:rPr>
          <w:rFonts w:ascii="宋体" w:hAnsi="宋体" w:eastAsia="宋体" w:cs="宋体"/>
          <w:spacing w:val="1"/>
          <w:sz w:val="23"/>
          <w:szCs w:val="23"/>
        </w:rPr>
        <w:t>上述第 25 条或第 26.1 条规定执行，招标采购单位将有充分理</w:t>
      </w:r>
      <w:r>
        <w:rPr>
          <w:rFonts w:ascii="宋体" w:hAnsi="宋体" w:eastAsia="宋体" w:cs="宋体"/>
          <w:sz w:val="23"/>
          <w:szCs w:val="23"/>
        </w:rPr>
        <w:t xml:space="preserve"> </w:t>
      </w:r>
      <w:r>
        <w:rPr>
          <w:rFonts w:ascii="宋体" w:hAnsi="宋体" w:eastAsia="宋体" w:cs="宋体"/>
          <w:spacing w:val="10"/>
          <w:sz w:val="23"/>
          <w:szCs w:val="23"/>
        </w:rPr>
        <w:t>由取消该成交决定。在此情况下，招标采购单位可将合同授予综合得分排序名列下一个的</w:t>
      </w:r>
      <w:r>
        <w:rPr>
          <w:rFonts w:ascii="宋体" w:hAnsi="宋体" w:eastAsia="宋体" w:cs="宋体"/>
          <w:spacing w:val="9"/>
          <w:sz w:val="23"/>
          <w:szCs w:val="23"/>
        </w:rPr>
        <w:t>投</w:t>
      </w:r>
    </w:p>
    <w:p>
      <w:pPr>
        <w:spacing w:line="228" w:lineRule="auto"/>
        <w:ind w:left="1"/>
        <w:rPr>
          <w:rFonts w:ascii="宋体" w:hAnsi="宋体" w:eastAsia="宋体" w:cs="宋体"/>
          <w:sz w:val="23"/>
          <w:szCs w:val="23"/>
        </w:rPr>
      </w:pPr>
      <w:r>
        <w:rPr>
          <w:rFonts w:ascii="宋体" w:hAnsi="宋体" w:eastAsia="宋体" w:cs="宋体"/>
          <w:spacing w:val="11"/>
          <w:sz w:val="23"/>
          <w:szCs w:val="23"/>
        </w:rPr>
        <w:t>标</w:t>
      </w:r>
      <w:r>
        <w:rPr>
          <w:rFonts w:ascii="宋体" w:hAnsi="宋体" w:eastAsia="宋体" w:cs="宋体"/>
          <w:spacing w:val="8"/>
          <w:sz w:val="23"/>
          <w:szCs w:val="23"/>
        </w:rPr>
        <w:t>单位，或重新组织采购。</w:t>
      </w:r>
    </w:p>
    <w:p>
      <w:pPr>
        <w:spacing w:before="195" w:line="309" w:lineRule="exact"/>
        <w:ind w:left="483"/>
        <w:rPr>
          <w:rFonts w:ascii="宋体" w:hAnsi="宋体" w:eastAsia="宋体" w:cs="宋体"/>
          <w:sz w:val="23"/>
          <w:szCs w:val="23"/>
        </w:rPr>
      </w:pPr>
      <w:r>
        <w:rPr>
          <w:rFonts w:ascii="宋体" w:hAnsi="宋体" w:eastAsia="宋体" w:cs="宋体"/>
          <w:spacing w:val="10"/>
          <w:position w:val="1"/>
          <w:sz w:val="23"/>
          <w:szCs w:val="23"/>
          <w14:textOutline w14:w="4358" w14:cap="sq" w14:cmpd="sng">
            <w14:solidFill>
              <w14:srgbClr w14:val="000000"/>
            </w14:solidFill>
            <w14:prstDash w14:val="solid"/>
            <w14:bevel/>
          </w14:textOutline>
        </w:rPr>
        <w:t>2</w:t>
      </w:r>
      <w:r>
        <w:rPr>
          <w:rFonts w:ascii="宋体" w:hAnsi="宋体" w:eastAsia="宋体" w:cs="宋体"/>
          <w:spacing w:val="8"/>
          <w:position w:val="1"/>
          <w:sz w:val="23"/>
          <w:szCs w:val="23"/>
          <w14:textOutline w14:w="4358" w14:cap="sq" w14:cmpd="sng">
            <w14:solidFill>
              <w14:srgbClr w14:val="000000"/>
            </w14:solidFill>
            <w14:prstDash w14:val="solid"/>
            <w14:bevel/>
          </w14:textOutline>
        </w:rPr>
        <w:t>7．拒绝商业贿赂</w:t>
      </w:r>
    </w:p>
    <w:p>
      <w:pPr>
        <w:spacing w:before="171" w:line="227" w:lineRule="auto"/>
        <w:ind w:left="483"/>
        <w:rPr>
          <w:rFonts w:ascii="宋体" w:hAnsi="宋体" w:eastAsia="宋体" w:cs="宋体"/>
          <w:sz w:val="23"/>
          <w:szCs w:val="23"/>
        </w:rPr>
      </w:pPr>
      <w:r>
        <w:rPr>
          <w:rFonts w:ascii="宋体" w:hAnsi="宋体" w:eastAsia="宋体" w:cs="宋体"/>
          <w:spacing w:val="12"/>
          <w:sz w:val="23"/>
          <w:szCs w:val="23"/>
        </w:rPr>
        <w:t>投</w:t>
      </w:r>
      <w:r>
        <w:rPr>
          <w:rFonts w:ascii="宋体" w:hAnsi="宋体" w:eastAsia="宋体" w:cs="宋体"/>
          <w:spacing w:val="7"/>
          <w:sz w:val="23"/>
          <w:szCs w:val="23"/>
        </w:rPr>
        <w:t>标单位必须填写一份《拒绝政府采购领域商业贿赂承诺书》  (格式见第五章附件) 编</w:t>
      </w:r>
    </w:p>
    <w:p>
      <w:pPr>
        <w:spacing w:before="198" w:line="227" w:lineRule="auto"/>
        <w:ind w:left="1"/>
        <w:rPr>
          <w:rFonts w:ascii="宋体" w:hAnsi="宋体" w:eastAsia="宋体" w:cs="宋体"/>
          <w:sz w:val="23"/>
          <w:szCs w:val="23"/>
        </w:rPr>
      </w:pPr>
      <w:r>
        <w:rPr>
          <w:rFonts w:ascii="宋体" w:hAnsi="宋体" w:eastAsia="宋体" w:cs="宋体"/>
          <w:spacing w:val="10"/>
          <w:sz w:val="23"/>
          <w:szCs w:val="23"/>
        </w:rPr>
        <w:t>制</w:t>
      </w:r>
      <w:r>
        <w:rPr>
          <w:rFonts w:ascii="宋体" w:hAnsi="宋体" w:eastAsia="宋体" w:cs="宋体"/>
          <w:spacing w:val="7"/>
          <w:sz w:val="23"/>
          <w:szCs w:val="23"/>
        </w:rPr>
        <w:t>在响应文件中。</w:t>
      </w:r>
    </w:p>
    <w:p>
      <w:pPr>
        <w:spacing w:line="343" w:lineRule="auto"/>
        <w:rPr>
          <w:rFonts w:ascii="Arial"/>
          <w:sz w:val="21"/>
        </w:rPr>
      </w:pPr>
    </w:p>
    <w:p>
      <w:pPr>
        <w:spacing w:line="344" w:lineRule="auto"/>
        <w:rPr>
          <w:rFonts w:ascii="Arial"/>
          <w:sz w:val="21"/>
        </w:rPr>
      </w:pPr>
    </w:p>
    <w:p>
      <w:pPr>
        <w:spacing w:before="95" w:line="237" w:lineRule="auto"/>
        <w:ind w:left="3993"/>
        <w:rPr>
          <w:rFonts w:ascii="宋体" w:hAnsi="宋体" w:eastAsia="宋体" w:cs="宋体"/>
          <w:sz w:val="29"/>
          <w:szCs w:val="29"/>
        </w:rPr>
      </w:pPr>
      <w:r>
        <w:rPr>
          <w:rFonts w:ascii="宋体" w:hAnsi="宋体" w:eastAsia="宋体" w:cs="宋体"/>
          <w:spacing w:val="12"/>
          <w:sz w:val="29"/>
          <w:szCs w:val="29"/>
          <w14:textOutline w14:w="5448" w14:cap="sq" w14:cmpd="sng">
            <w14:solidFill>
              <w14:srgbClr w14:val="000000"/>
            </w14:solidFill>
            <w14:prstDash w14:val="solid"/>
            <w14:bevel/>
          </w14:textOutline>
        </w:rPr>
        <w:t>七</w:t>
      </w:r>
      <w:r>
        <w:rPr>
          <w:rFonts w:ascii="宋体" w:hAnsi="宋体" w:eastAsia="宋体" w:cs="宋体"/>
          <w:spacing w:val="9"/>
          <w:sz w:val="29"/>
          <w:szCs w:val="29"/>
          <w14:textOutline w14:w="5448" w14:cap="sq" w14:cmpd="sng">
            <w14:solidFill>
              <w14:srgbClr w14:val="000000"/>
            </w14:solidFill>
            <w14:prstDash w14:val="solid"/>
            <w14:bevel/>
          </w14:textOutline>
        </w:rPr>
        <w:t>、质疑及投诉</w:t>
      </w:r>
    </w:p>
    <w:p>
      <w:pPr>
        <w:spacing w:before="164" w:line="385" w:lineRule="auto"/>
        <w:ind w:left="3" w:firstLine="488"/>
        <w:rPr>
          <w:rFonts w:ascii="宋体" w:hAnsi="宋体" w:eastAsia="宋体" w:cs="宋体"/>
          <w:sz w:val="23"/>
          <w:szCs w:val="23"/>
        </w:rPr>
      </w:pPr>
      <w:r>
        <w:rPr>
          <w:rFonts w:ascii="宋体" w:hAnsi="宋体" w:eastAsia="宋体" w:cs="宋体"/>
          <w:spacing w:val="10"/>
          <w:sz w:val="23"/>
          <w:szCs w:val="23"/>
        </w:rPr>
        <w:t>(1) 供应商认为采购文件、采购过程、中标或者成交结果使自己的权益受到损害的，</w:t>
      </w:r>
      <w:r>
        <w:rPr>
          <w:rFonts w:ascii="宋体" w:hAnsi="宋体" w:eastAsia="宋体" w:cs="宋体"/>
          <w:spacing w:val="9"/>
          <w:sz w:val="23"/>
          <w:szCs w:val="23"/>
        </w:rPr>
        <w:t>可</w:t>
      </w:r>
      <w:r>
        <w:rPr>
          <w:rFonts w:ascii="宋体" w:hAnsi="宋体" w:eastAsia="宋体" w:cs="宋体"/>
          <w:sz w:val="23"/>
          <w:szCs w:val="23"/>
        </w:rPr>
        <w:t xml:space="preserve"> </w:t>
      </w:r>
      <w:r>
        <w:rPr>
          <w:rFonts w:ascii="宋体" w:hAnsi="宋体" w:eastAsia="宋体" w:cs="宋体"/>
          <w:spacing w:val="14"/>
          <w:sz w:val="23"/>
          <w:szCs w:val="23"/>
        </w:rPr>
        <w:t>以在</w:t>
      </w:r>
      <w:r>
        <w:rPr>
          <w:rFonts w:ascii="宋体" w:hAnsi="宋体" w:eastAsia="宋体" w:cs="宋体"/>
          <w:spacing w:val="10"/>
          <w:sz w:val="23"/>
          <w:szCs w:val="23"/>
        </w:rPr>
        <w:t>知</w:t>
      </w:r>
      <w:r>
        <w:rPr>
          <w:rFonts w:ascii="宋体" w:hAnsi="宋体" w:eastAsia="宋体" w:cs="宋体"/>
          <w:spacing w:val="7"/>
          <w:sz w:val="23"/>
          <w:szCs w:val="23"/>
        </w:rPr>
        <w:t>道或者应知其权益受到损害之日起 7 个工作日内，以书面形式向招标人、招标代理机</w:t>
      </w:r>
      <w:r>
        <w:rPr>
          <w:rFonts w:ascii="宋体" w:hAnsi="宋体" w:eastAsia="宋体" w:cs="宋体"/>
          <w:sz w:val="23"/>
          <w:szCs w:val="23"/>
        </w:rPr>
        <w:t xml:space="preserve"> </w:t>
      </w:r>
      <w:r>
        <w:rPr>
          <w:rFonts w:ascii="宋体" w:hAnsi="宋体" w:eastAsia="宋体" w:cs="宋体"/>
          <w:spacing w:val="18"/>
          <w:sz w:val="23"/>
          <w:szCs w:val="23"/>
        </w:rPr>
        <w:t>构</w:t>
      </w:r>
      <w:r>
        <w:rPr>
          <w:rFonts w:ascii="宋体" w:hAnsi="宋体" w:eastAsia="宋体" w:cs="宋体"/>
          <w:spacing w:val="10"/>
          <w:sz w:val="23"/>
          <w:szCs w:val="23"/>
        </w:rPr>
        <w:t>提</w:t>
      </w:r>
      <w:r>
        <w:rPr>
          <w:rFonts w:ascii="宋体" w:hAnsi="宋体" w:eastAsia="宋体" w:cs="宋体"/>
          <w:spacing w:val="9"/>
          <w:sz w:val="23"/>
          <w:szCs w:val="23"/>
        </w:rPr>
        <w:t>出质疑。针对同一采购程序环节的质疑应在法定质疑期内一次性提出。</w:t>
      </w:r>
    </w:p>
    <w:p>
      <w:pPr>
        <w:spacing w:line="226" w:lineRule="auto"/>
        <w:ind w:left="492"/>
        <w:rPr>
          <w:rFonts w:ascii="宋体" w:hAnsi="宋体" w:eastAsia="宋体" w:cs="宋体"/>
          <w:sz w:val="23"/>
          <w:szCs w:val="23"/>
        </w:rPr>
      </w:pPr>
      <w:r>
        <w:rPr>
          <w:rFonts w:ascii="宋体" w:hAnsi="宋体" w:eastAsia="宋体" w:cs="宋体"/>
          <w:spacing w:val="23"/>
          <w:sz w:val="23"/>
          <w:szCs w:val="23"/>
        </w:rPr>
        <w:t>(</w:t>
      </w:r>
      <w:r>
        <w:rPr>
          <w:rFonts w:ascii="宋体" w:hAnsi="宋体" w:eastAsia="宋体" w:cs="宋体"/>
          <w:spacing w:val="12"/>
          <w:sz w:val="23"/>
          <w:szCs w:val="23"/>
        </w:rPr>
        <w:t>2) 提出质疑的供应商应当是参与本项目采购活动的供应商。</w:t>
      </w:r>
    </w:p>
    <w:p>
      <w:pPr>
        <w:spacing w:before="199" w:line="385" w:lineRule="auto"/>
        <w:ind w:firstLine="492"/>
        <w:rPr>
          <w:rFonts w:ascii="宋体" w:hAnsi="宋体" w:eastAsia="宋体" w:cs="宋体"/>
          <w:sz w:val="23"/>
          <w:szCs w:val="23"/>
        </w:rPr>
      </w:pPr>
      <w:r>
        <w:rPr>
          <w:rFonts w:ascii="宋体" w:hAnsi="宋体" w:eastAsia="宋体" w:cs="宋体"/>
          <w:spacing w:val="10"/>
          <w:sz w:val="23"/>
          <w:szCs w:val="23"/>
        </w:rPr>
        <w:t>(3) 潜在供应商已依法获取其可质疑的采购文件的，可以对该文件提出质疑。对采购</w:t>
      </w:r>
      <w:r>
        <w:rPr>
          <w:rFonts w:ascii="宋体" w:hAnsi="宋体" w:eastAsia="宋体" w:cs="宋体"/>
          <w:spacing w:val="9"/>
          <w:sz w:val="23"/>
          <w:szCs w:val="23"/>
        </w:rPr>
        <w:t>文</w:t>
      </w:r>
      <w:r>
        <w:rPr>
          <w:rFonts w:ascii="宋体" w:hAnsi="宋体" w:eastAsia="宋体" w:cs="宋体"/>
          <w:sz w:val="23"/>
          <w:szCs w:val="23"/>
        </w:rPr>
        <w:t xml:space="preserve"> </w:t>
      </w:r>
      <w:r>
        <w:rPr>
          <w:rFonts w:ascii="宋体" w:hAnsi="宋体" w:eastAsia="宋体" w:cs="宋体"/>
          <w:spacing w:val="13"/>
          <w:sz w:val="23"/>
          <w:szCs w:val="23"/>
        </w:rPr>
        <w:t>件</w:t>
      </w:r>
      <w:r>
        <w:rPr>
          <w:rFonts w:ascii="宋体" w:hAnsi="宋体" w:eastAsia="宋体" w:cs="宋体"/>
          <w:spacing w:val="7"/>
          <w:sz w:val="23"/>
          <w:szCs w:val="23"/>
        </w:rPr>
        <w:t>提出质疑的，应当在获取采购文件 (以供应商填写报名登记表的时间为准) 起 7 个工作日</w:t>
      </w:r>
      <w:r>
        <w:rPr>
          <w:rFonts w:ascii="宋体" w:hAnsi="宋体" w:eastAsia="宋体" w:cs="宋体"/>
          <w:sz w:val="23"/>
          <w:szCs w:val="23"/>
        </w:rPr>
        <w:t xml:space="preserve"> </w:t>
      </w:r>
      <w:r>
        <w:rPr>
          <w:rFonts w:ascii="宋体" w:hAnsi="宋体" w:eastAsia="宋体" w:cs="宋体"/>
          <w:spacing w:val="6"/>
          <w:sz w:val="23"/>
          <w:szCs w:val="23"/>
        </w:rPr>
        <w:t>内</w:t>
      </w:r>
      <w:r>
        <w:rPr>
          <w:rFonts w:ascii="宋体" w:hAnsi="宋体" w:eastAsia="宋体" w:cs="宋体"/>
          <w:spacing w:val="5"/>
          <w:sz w:val="23"/>
          <w:szCs w:val="23"/>
        </w:rPr>
        <w:t>提出。</w:t>
      </w:r>
    </w:p>
    <w:p>
      <w:pPr>
        <w:spacing w:before="1" w:line="226" w:lineRule="auto"/>
        <w:ind w:left="492"/>
        <w:rPr>
          <w:rFonts w:ascii="宋体" w:hAnsi="宋体" w:eastAsia="宋体" w:cs="宋体"/>
          <w:sz w:val="23"/>
          <w:szCs w:val="23"/>
        </w:rPr>
      </w:pPr>
      <w:r>
        <w:rPr>
          <w:rFonts w:ascii="宋体" w:hAnsi="宋体" w:eastAsia="宋体" w:cs="宋体"/>
          <w:spacing w:val="22"/>
          <w:sz w:val="23"/>
          <w:szCs w:val="23"/>
        </w:rPr>
        <w:t>(4</w:t>
      </w:r>
      <w:r>
        <w:rPr>
          <w:rFonts w:ascii="宋体" w:hAnsi="宋体" w:eastAsia="宋体" w:cs="宋体"/>
          <w:spacing w:val="19"/>
          <w:sz w:val="23"/>
          <w:szCs w:val="23"/>
        </w:rPr>
        <w:t>)</w:t>
      </w:r>
      <w:r>
        <w:rPr>
          <w:rFonts w:ascii="宋体" w:hAnsi="宋体" w:eastAsia="宋体" w:cs="宋体"/>
          <w:spacing w:val="11"/>
          <w:sz w:val="23"/>
          <w:szCs w:val="23"/>
        </w:rPr>
        <w:t xml:space="preserve"> 供应商提出质疑应当提交质疑函和必要的证明材料，质疑函应当包括下列内容：</w:t>
      </w:r>
    </w:p>
    <w:p>
      <w:pPr>
        <w:spacing w:before="198" w:line="225" w:lineRule="auto"/>
        <w:ind w:left="720"/>
        <w:rPr>
          <w:rFonts w:ascii="宋体" w:hAnsi="宋体" w:eastAsia="宋体" w:cs="宋体"/>
          <w:sz w:val="23"/>
          <w:szCs w:val="23"/>
        </w:rPr>
      </w:pPr>
      <w:r>
        <w:rPr>
          <w:rFonts w:ascii="宋体" w:hAnsi="宋体" w:eastAsia="宋体" w:cs="宋体"/>
          <w:spacing w:val="13"/>
          <w:sz w:val="23"/>
          <w:szCs w:val="23"/>
        </w:rPr>
        <w:t>①</w:t>
      </w:r>
      <w:r>
        <w:rPr>
          <w:rFonts w:ascii="宋体" w:hAnsi="宋体" w:eastAsia="宋体" w:cs="宋体"/>
          <w:spacing w:val="9"/>
          <w:sz w:val="23"/>
          <w:szCs w:val="23"/>
        </w:rPr>
        <w:t xml:space="preserve"> 供应商的姓名或者名称、地址、邮编、联系人及联系电话；</w:t>
      </w:r>
    </w:p>
    <w:p>
      <w:pPr>
        <w:spacing w:before="199" w:line="225" w:lineRule="auto"/>
        <w:ind w:left="719"/>
        <w:rPr>
          <w:rFonts w:ascii="宋体" w:hAnsi="宋体" w:eastAsia="宋体" w:cs="宋体"/>
          <w:sz w:val="23"/>
          <w:szCs w:val="23"/>
        </w:rPr>
      </w:pPr>
      <w:r>
        <w:rPr>
          <w:rFonts w:ascii="宋体" w:hAnsi="宋体" w:eastAsia="宋体" w:cs="宋体"/>
          <w:spacing w:val="11"/>
          <w:sz w:val="23"/>
          <w:szCs w:val="23"/>
        </w:rPr>
        <w:t>②</w:t>
      </w:r>
      <w:r>
        <w:rPr>
          <w:rFonts w:ascii="宋体" w:hAnsi="宋体" w:eastAsia="宋体" w:cs="宋体"/>
          <w:spacing w:val="8"/>
          <w:sz w:val="23"/>
          <w:szCs w:val="23"/>
        </w:rPr>
        <w:t xml:space="preserve"> 质疑项目的名称、编号；</w:t>
      </w:r>
    </w:p>
    <w:p>
      <w:pPr>
        <w:spacing w:before="200" w:line="225" w:lineRule="auto"/>
        <w:ind w:left="719"/>
        <w:rPr>
          <w:rFonts w:ascii="宋体" w:hAnsi="宋体" w:eastAsia="宋体" w:cs="宋体"/>
          <w:sz w:val="23"/>
          <w:szCs w:val="23"/>
        </w:rPr>
      </w:pPr>
      <w:r>
        <w:rPr>
          <w:rFonts w:ascii="宋体" w:hAnsi="宋体" w:eastAsia="宋体" w:cs="宋体"/>
          <w:spacing w:val="10"/>
          <w:sz w:val="23"/>
          <w:szCs w:val="23"/>
        </w:rPr>
        <w:t>③</w:t>
      </w:r>
      <w:r>
        <w:rPr>
          <w:rFonts w:ascii="宋体" w:hAnsi="宋体" w:eastAsia="宋体" w:cs="宋体"/>
          <w:spacing w:val="9"/>
          <w:sz w:val="23"/>
          <w:szCs w:val="23"/>
        </w:rPr>
        <w:t xml:space="preserve"> 具体、明确的质疑事项和与质疑事项相关的请求；</w:t>
      </w:r>
    </w:p>
    <w:p>
      <w:pPr>
        <w:spacing w:before="200" w:line="225" w:lineRule="auto"/>
        <w:ind w:left="719"/>
        <w:rPr>
          <w:rFonts w:ascii="宋体" w:hAnsi="宋体" w:eastAsia="宋体" w:cs="宋体"/>
          <w:sz w:val="23"/>
          <w:szCs w:val="23"/>
        </w:rPr>
      </w:pPr>
      <w:r>
        <w:rPr>
          <w:rFonts w:ascii="宋体" w:hAnsi="宋体" w:eastAsia="宋体" w:cs="宋体"/>
          <w:spacing w:val="11"/>
          <w:sz w:val="23"/>
          <w:szCs w:val="23"/>
        </w:rPr>
        <w:t>④</w:t>
      </w:r>
      <w:r>
        <w:rPr>
          <w:rFonts w:ascii="宋体" w:hAnsi="宋体" w:eastAsia="宋体" w:cs="宋体"/>
          <w:spacing w:val="6"/>
          <w:sz w:val="23"/>
          <w:szCs w:val="23"/>
        </w:rPr>
        <w:t xml:space="preserve"> 事实依据；</w:t>
      </w:r>
    </w:p>
    <w:p>
      <w:pPr>
        <w:spacing w:before="200" w:line="225" w:lineRule="auto"/>
        <w:ind w:left="719"/>
        <w:rPr>
          <w:rFonts w:ascii="宋体" w:hAnsi="宋体" w:eastAsia="宋体" w:cs="宋体"/>
          <w:sz w:val="23"/>
          <w:szCs w:val="23"/>
        </w:rPr>
      </w:pPr>
      <w:r>
        <w:rPr>
          <w:rFonts w:ascii="宋体" w:hAnsi="宋体" w:eastAsia="宋体" w:cs="宋体"/>
          <w:spacing w:val="14"/>
          <w:sz w:val="23"/>
          <w:szCs w:val="23"/>
        </w:rPr>
        <w:t>⑤</w:t>
      </w:r>
      <w:r>
        <w:rPr>
          <w:rFonts w:ascii="宋体" w:hAnsi="宋体" w:eastAsia="宋体" w:cs="宋体"/>
          <w:spacing w:val="7"/>
          <w:sz w:val="23"/>
          <w:szCs w:val="23"/>
        </w:rPr>
        <w:t xml:space="preserve"> 必要的法律依据；</w:t>
      </w:r>
    </w:p>
    <w:p>
      <w:pPr>
        <w:spacing w:before="199" w:line="225" w:lineRule="auto"/>
        <w:ind w:left="719"/>
        <w:rPr>
          <w:rFonts w:ascii="宋体" w:hAnsi="宋体" w:eastAsia="宋体" w:cs="宋体"/>
          <w:sz w:val="23"/>
          <w:szCs w:val="23"/>
        </w:rPr>
      </w:pPr>
      <w:r>
        <w:rPr>
          <w:rFonts w:ascii="宋体" w:hAnsi="宋体" w:eastAsia="宋体" w:cs="宋体"/>
          <w:spacing w:val="14"/>
          <w:sz w:val="23"/>
          <w:szCs w:val="23"/>
        </w:rPr>
        <w:t>⑥</w:t>
      </w:r>
      <w:r>
        <w:rPr>
          <w:rFonts w:ascii="宋体" w:hAnsi="宋体" w:eastAsia="宋体" w:cs="宋体"/>
          <w:spacing w:val="7"/>
          <w:sz w:val="23"/>
          <w:szCs w:val="23"/>
        </w:rPr>
        <w:t xml:space="preserve"> 提出质疑的日期。</w:t>
      </w:r>
    </w:p>
    <w:p>
      <w:pPr>
        <w:spacing w:before="200" w:line="385" w:lineRule="auto"/>
        <w:ind w:firstLine="492"/>
        <w:rPr>
          <w:rFonts w:ascii="宋体" w:hAnsi="宋体" w:eastAsia="宋体" w:cs="宋体"/>
          <w:sz w:val="23"/>
          <w:szCs w:val="23"/>
        </w:rPr>
      </w:pPr>
      <w:r>
        <w:rPr>
          <w:rFonts w:ascii="宋体" w:hAnsi="宋体" w:eastAsia="宋体" w:cs="宋体"/>
          <w:spacing w:val="10"/>
          <w:sz w:val="23"/>
          <w:szCs w:val="23"/>
        </w:rPr>
        <w:t>(5) 供应商为自然人的，应当由本人签字；供应商为法人或者其他组织的，应当由法</w:t>
      </w:r>
      <w:r>
        <w:rPr>
          <w:rFonts w:ascii="宋体" w:hAnsi="宋体" w:eastAsia="宋体" w:cs="宋体"/>
          <w:spacing w:val="9"/>
          <w:sz w:val="23"/>
          <w:szCs w:val="23"/>
        </w:rPr>
        <w:t>定</w:t>
      </w:r>
      <w:r>
        <w:rPr>
          <w:rFonts w:ascii="宋体" w:hAnsi="宋体" w:eastAsia="宋体" w:cs="宋体"/>
          <w:sz w:val="23"/>
          <w:szCs w:val="23"/>
        </w:rPr>
        <w:t xml:space="preserve"> </w:t>
      </w:r>
      <w:r>
        <w:rPr>
          <w:rFonts w:ascii="宋体" w:hAnsi="宋体" w:eastAsia="宋体" w:cs="宋体"/>
          <w:spacing w:val="18"/>
          <w:sz w:val="23"/>
          <w:szCs w:val="23"/>
        </w:rPr>
        <w:t>代</w:t>
      </w:r>
      <w:r>
        <w:rPr>
          <w:rFonts w:ascii="宋体" w:hAnsi="宋体" w:eastAsia="宋体" w:cs="宋体"/>
          <w:spacing w:val="10"/>
          <w:sz w:val="23"/>
          <w:szCs w:val="23"/>
        </w:rPr>
        <w:t>表</w:t>
      </w:r>
      <w:r>
        <w:rPr>
          <w:rFonts w:ascii="宋体" w:hAnsi="宋体" w:eastAsia="宋体" w:cs="宋体"/>
          <w:spacing w:val="9"/>
          <w:sz w:val="23"/>
          <w:szCs w:val="23"/>
        </w:rPr>
        <w:t>人、主要负责人，或者其授权代表签字或者盖章并加盖公章。</w:t>
      </w:r>
    </w:p>
    <w:p>
      <w:pPr>
        <w:spacing w:before="1" w:line="385" w:lineRule="auto"/>
        <w:ind w:left="3" w:right="2" w:firstLine="488"/>
        <w:rPr>
          <w:rFonts w:ascii="宋体" w:hAnsi="宋体" w:eastAsia="宋体" w:cs="宋体"/>
          <w:sz w:val="23"/>
          <w:szCs w:val="23"/>
        </w:rPr>
      </w:pPr>
      <w:r>
        <w:rPr>
          <w:rFonts w:ascii="宋体" w:hAnsi="宋体" w:eastAsia="宋体" w:cs="宋体"/>
          <w:spacing w:val="10"/>
          <w:sz w:val="23"/>
          <w:szCs w:val="23"/>
        </w:rPr>
        <w:t>(6) 供应商可以委托代理人进行质疑和投诉。其授权委托书应当载明代理人的姓名或</w:t>
      </w:r>
      <w:r>
        <w:rPr>
          <w:rFonts w:ascii="宋体" w:hAnsi="宋体" w:eastAsia="宋体" w:cs="宋体"/>
          <w:spacing w:val="7"/>
          <w:sz w:val="23"/>
          <w:szCs w:val="23"/>
        </w:rPr>
        <w:t>者</w:t>
      </w:r>
      <w:r>
        <w:rPr>
          <w:rFonts w:ascii="宋体" w:hAnsi="宋体" w:eastAsia="宋体" w:cs="宋体"/>
          <w:sz w:val="23"/>
          <w:szCs w:val="23"/>
        </w:rPr>
        <w:t xml:space="preserve"> </w:t>
      </w:r>
      <w:r>
        <w:rPr>
          <w:rFonts w:ascii="宋体" w:hAnsi="宋体" w:eastAsia="宋体" w:cs="宋体"/>
          <w:spacing w:val="20"/>
          <w:sz w:val="23"/>
          <w:szCs w:val="23"/>
        </w:rPr>
        <w:t>名称</w:t>
      </w:r>
      <w:r>
        <w:rPr>
          <w:rFonts w:ascii="宋体" w:hAnsi="宋体" w:eastAsia="宋体" w:cs="宋体"/>
          <w:spacing w:val="16"/>
          <w:sz w:val="23"/>
          <w:szCs w:val="23"/>
        </w:rPr>
        <w:t>、</w:t>
      </w:r>
      <w:r>
        <w:rPr>
          <w:rFonts w:ascii="宋体" w:hAnsi="宋体" w:eastAsia="宋体" w:cs="宋体"/>
          <w:spacing w:val="10"/>
          <w:sz w:val="23"/>
          <w:szCs w:val="23"/>
        </w:rPr>
        <w:t>代理事项、具体权限、期限和相关事项。供应商为自然人的，应当由本人签字；供应</w:t>
      </w:r>
      <w:r>
        <w:rPr>
          <w:rFonts w:ascii="宋体" w:hAnsi="宋体" w:eastAsia="宋体" w:cs="宋体"/>
          <w:sz w:val="23"/>
          <w:szCs w:val="23"/>
        </w:rPr>
        <w:t xml:space="preserve"> </w:t>
      </w:r>
      <w:r>
        <w:rPr>
          <w:rFonts w:ascii="宋体" w:hAnsi="宋体" w:eastAsia="宋体" w:cs="宋体"/>
          <w:spacing w:val="18"/>
          <w:sz w:val="23"/>
          <w:szCs w:val="23"/>
        </w:rPr>
        <w:t>商</w:t>
      </w:r>
      <w:r>
        <w:rPr>
          <w:rFonts w:ascii="宋体" w:hAnsi="宋体" w:eastAsia="宋体" w:cs="宋体"/>
          <w:spacing w:val="15"/>
          <w:sz w:val="23"/>
          <w:szCs w:val="23"/>
        </w:rPr>
        <w:t>为</w:t>
      </w:r>
      <w:r>
        <w:rPr>
          <w:rFonts w:ascii="宋体" w:hAnsi="宋体" w:eastAsia="宋体" w:cs="宋体"/>
          <w:spacing w:val="9"/>
          <w:sz w:val="23"/>
          <w:szCs w:val="23"/>
        </w:rPr>
        <w:t>法人或者其他组织的，应当由法定代表人、主要负责人签字或者盖章并加盖公章。</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00" w:firstLineChars="200"/>
        <w:textAlignment w:val="baseline"/>
        <w:rPr>
          <w:rFonts w:ascii="宋体" w:hAnsi="宋体" w:eastAsia="宋体" w:cs="宋体"/>
          <w:spacing w:val="8"/>
          <w:sz w:val="23"/>
          <w:szCs w:val="23"/>
        </w:rPr>
      </w:pPr>
      <w:r>
        <w:rPr>
          <w:rFonts w:ascii="宋体" w:hAnsi="宋体" w:eastAsia="宋体" w:cs="宋体"/>
          <w:spacing w:val="10"/>
          <w:sz w:val="23"/>
          <w:szCs w:val="23"/>
        </w:rPr>
        <w:t>(7) 招标人负责供应商质疑答复。招标人委托招标代理机构采购的，招标代理机构在</w:t>
      </w:r>
      <w:r>
        <w:rPr>
          <w:rFonts w:ascii="宋体" w:hAnsi="宋体" w:eastAsia="宋体" w:cs="宋体"/>
          <w:spacing w:val="9"/>
          <w:sz w:val="23"/>
          <w:szCs w:val="23"/>
        </w:rPr>
        <w:t>委</w:t>
      </w:r>
      <w:r>
        <w:rPr>
          <w:rFonts w:ascii="宋体" w:hAnsi="宋体" w:eastAsia="宋体" w:cs="宋体"/>
          <w:sz w:val="23"/>
          <w:szCs w:val="23"/>
        </w:rPr>
        <w:t xml:space="preserve"> </w:t>
      </w:r>
      <w:r>
        <w:rPr>
          <w:rFonts w:ascii="宋体" w:hAnsi="宋体" w:eastAsia="宋体" w:cs="宋体"/>
          <w:spacing w:val="10"/>
          <w:sz w:val="23"/>
          <w:szCs w:val="23"/>
        </w:rPr>
        <w:t>托</w:t>
      </w:r>
      <w:r>
        <w:rPr>
          <w:rFonts w:ascii="宋体" w:hAnsi="宋体" w:eastAsia="宋体" w:cs="宋体"/>
          <w:spacing w:val="8"/>
          <w:sz w:val="23"/>
          <w:szCs w:val="23"/>
        </w:rPr>
        <w:t>授权范围内作出答复。</w:t>
      </w:r>
    </w:p>
    <w:p>
      <w:pPr>
        <w:spacing w:before="48" w:line="360" w:lineRule="auto"/>
        <w:ind w:left="492"/>
        <w:rPr>
          <w:rFonts w:ascii="宋体" w:hAnsi="宋体" w:eastAsia="宋体" w:cs="宋体"/>
          <w:sz w:val="23"/>
          <w:szCs w:val="23"/>
        </w:rPr>
      </w:pPr>
      <w:r>
        <w:rPr>
          <w:rFonts w:ascii="宋体" w:hAnsi="宋体" w:eastAsia="宋体" w:cs="宋体"/>
          <w:spacing w:val="14"/>
          <w:sz w:val="23"/>
          <w:szCs w:val="23"/>
        </w:rPr>
        <w:t>(8) 接收质疑函的方式和联系方式</w:t>
      </w:r>
      <w:r>
        <w:rPr>
          <w:rFonts w:ascii="宋体" w:hAnsi="宋体" w:eastAsia="宋体" w:cs="宋体"/>
          <w:spacing w:val="11"/>
          <w:sz w:val="23"/>
          <w:szCs w:val="23"/>
        </w:rPr>
        <w:t>：</w:t>
      </w:r>
    </w:p>
    <w:p>
      <w:pPr>
        <w:spacing w:before="197" w:line="385" w:lineRule="auto"/>
        <w:ind w:left="1" w:firstLine="478"/>
        <w:rPr>
          <w:rFonts w:ascii="宋体" w:hAnsi="宋体" w:eastAsia="宋体" w:cs="宋体"/>
          <w:sz w:val="23"/>
          <w:szCs w:val="23"/>
        </w:rPr>
      </w:pPr>
      <w:r>
        <w:rPr>
          <w:rFonts w:ascii="宋体" w:hAnsi="宋体" w:eastAsia="宋体" w:cs="宋体"/>
          <w:spacing w:val="8"/>
          <w:sz w:val="23"/>
          <w:szCs w:val="23"/>
        </w:rPr>
        <w:t>① 接</w:t>
      </w:r>
      <w:r>
        <w:rPr>
          <w:rFonts w:ascii="宋体" w:hAnsi="宋体" w:eastAsia="宋体" w:cs="宋体"/>
          <w:spacing w:val="6"/>
          <w:sz w:val="23"/>
          <w:szCs w:val="23"/>
        </w:rPr>
        <w:t>收</w:t>
      </w:r>
      <w:r>
        <w:rPr>
          <w:rFonts w:ascii="宋体" w:hAnsi="宋体" w:eastAsia="宋体" w:cs="宋体"/>
          <w:spacing w:val="4"/>
          <w:sz w:val="23"/>
          <w:szCs w:val="23"/>
        </w:rPr>
        <w:t xml:space="preserve">质疑函的方式：书面递交质疑函纸质版 (当面递交) 或 </w:t>
      </w:r>
      <w:r>
        <w:rPr>
          <w:rFonts w:ascii="宋体" w:hAnsi="宋体" w:eastAsia="宋体" w:cs="宋体"/>
          <w:sz w:val="23"/>
          <w:szCs w:val="23"/>
        </w:rPr>
        <w:t>PDF</w:t>
      </w:r>
      <w:r>
        <w:rPr>
          <w:rFonts w:ascii="宋体" w:hAnsi="宋体" w:eastAsia="宋体" w:cs="宋体"/>
          <w:spacing w:val="4"/>
          <w:sz w:val="23"/>
          <w:szCs w:val="23"/>
        </w:rPr>
        <w:t xml:space="preserve"> 格式扫描件 (发至电</w:t>
      </w:r>
      <w:r>
        <w:rPr>
          <w:rFonts w:ascii="宋体" w:hAnsi="宋体" w:eastAsia="宋体" w:cs="宋体"/>
          <w:sz w:val="23"/>
          <w:szCs w:val="23"/>
        </w:rPr>
        <w:t xml:space="preserve"> </w:t>
      </w:r>
      <w:r>
        <w:rPr>
          <w:rFonts w:ascii="宋体" w:hAnsi="宋体" w:eastAsia="宋体" w:cs="宋体"/>
          <w:spacing w:val="5"/>
          <w:sz w:val="23"/>
          <w:szCs w:val="23"/>
        </w:rPr>
        <w:t>子邮箱</w:t>
      </w:r>
      <w:r>
        <w:rPr>
          <w:rFonts w:ascii="宋体" w:hAnsi="宋体" w:eastAsia="宋体" w:cs="宋体"/>
          <w:spacing w:val="4"/>
          <w:sz w:val="23"/>
          <w:szCs w:val="23"/>
        </w:rPr>
        <w:t>)</w:t>
      </w:r>
    </w:p>
    <w:p>
      <w:pPr>
        <w:spacing w:line="225" w:lineRule="auto"/>
        <w:ind w:left="479"/>
        <w:rPr>
          <w:rFonts w:ascii="宋体" w:hAnsi="宋体" w:eastAsia="宋体" w:cs="宋体"/>
          <w:sz w:val="23"/>
          <w:szCs w:val="23"/>
        </w:rPr>
      </w:pPr>
      <w:r>
        <w:rPr>
          <w:rFonts w:ascii="宋体" w:hAnsi="宋体" w:eastAsia="宋体" w:cs="宋体"/>
          <w:spacing w:val="8"/>
          <w:sz w:val="23"/>
          <w:szCs w:val="23"/>
        </w:rPr>
        <w:t>② 联系方</w:t>
      </w:r>
      <w:r>
        <w:rPr>
          <w:rFonts w:ascii="宋体" w:hAnsi="宋体" w:eastAsia="宋体" w:cs="宋体"/>
          <w:spacing w:val="7"/>
          <w:sz w:val="23"/>
          <w:szCs w:val="23"/>
        </w:rPr>
        <w:t>式</w:t>
      </w:r>
    </w:p>
    <w:p>
      <w:pPr>
        <w:spacing w:before="199" w:line="480" w:lineRule="exact"/>
        <w:ind w:left="480"/>
        <w:rPr>
          <w:rFonts w:ascii="宋体" w:hAnsi="宋体" w:eastAsia="宋体" w:cs="宋体"/>
          <w:sz w:val="23"/>
          <w:szCs w:val="23"/>
        </w:rPr>
      </w:pPr>
      <w:r>
        <w:rPr>
          <w:rFonts w:ascii="宋体" w:hAnsi="宋体" w:eastAsia="宋体" w:cs="宋体"/>
          <w:spacing w:val="15"/>
          <w:position w:val="18"/>
          <w:sz w:val="23"/>
          <w:szCs w:val="23"/>
        </w:rPr>
        <w:t>采</w:t>
      </w:r>
      <w:r>
        <w:rPr>
          <w:rFonts w:ascii="宋体" w:hAnsi="宋体" w:eastAsia="宋体" w:cs="宋体"/>
          <w:spacing w:val="8"/>
          <w:position w:val="18"/>
          <w:sz w:val="23"/>
          <w:szCs w:val="23"/>
        </w:rPr>
        <w:t xml:space="preserve"> 购 人：</w:t>
      </w:r>
      <w:r>
        <w:rPr>
          <w:rFonts w:hint="eastAsia" w:ascii="宋体" w:hAnsi="宋体" w:eastAsia="宋体" w:cs="宋体"/>
          <w:spacing w:val="8"/>
          <w:position w:val="18"/>
          <w:sz w:val="23"/>
          <w:szCs w:val="23"/>
          <w:lang w:val="zh-CN"/>
        </w:rPr>
        <w:t>岚皋县教育体育和科技局</w:t>
      </w:r>
    </w:p>
    <w:p>
      <w:pPr>
        <w:spacing w:line="236" w:lineRule="auto"/>
        <w:ind w:left="480"/>
        <w:rPr>
          <w:rFonts w:ascii="宋体" w:hAnsi="宋体" w:eastAsia="宋体" w:cs="宋体"/>
          <w:sz w:val="23"/>
          <w:szCs w:val="23"/>
        </w:rPr>
      </w:pPr>
      <w:r>
        <w:rPr>
          <w:rFonts w:ascii="宋体" w:hAnsi="宋体" w:eastAsia="宋体" w:cs="宋体"/>
          <w:spacing w:val="8"/>
          <w:sz w:val="23"/>
          <w:szCs w:val="23"/>
        </w:rPr>
        <w:t>地    址：</w:t>
      </w:r>
      <w:r>
        <w:rPr>
          <w:rFonts w:hint="eastAsia" w:ascii="宋体" w:hAnsi="宋体" w:eastAsia="宋体" w:cs="宋体"/>
          <w:spacing w:val="8"/>
          <w:sz w:val="23"/>
          <w:szCs w:val="23"/>
          <w:lang w:val="zh-CN"/>
        </w:rPr>
        <w:t>安康市岚皋县城关镇堰溪街36号</w:t>
      </w:r>
    </w:p>
    <w:p>
      <w:pPr>
        <w:spacing w:before="185" w:line="229" w:lineRule="auto"/>
        <w:ind w:left="481"/>
        <w:rPr>
          <w:rFonts w:hint="default" w:ascii="宋体" w:hAnsi="宋体" w:eastAsia="宋体" w:cs="宋体"/>
          <w:sz w:val="23"/>
          <w:szCs w:val="23"/>
          <w:lang w:val="en-US" w:eastAsia="zh-CN"/>
        </w:rPr>
      </w:pPr>
      <w:r>
        <w:rPr>
          <w:rFonts w:ascii="宋体" w:hAnsi="宋体" w:eastAsia="宋体" w:cs="宋体"/>
          <w:spacing w:val="6"/>
          <w:sz w:val="23"/>
          <w:szCs w:val="23"/>
        </w:rPr>
        <w:t>联系方式：</w:t>
      </w:r>
      <w:r>
        <w:rPr>
          <w:rFonts w:hint="eastAsia" w:ascii="宋体" w:hAnsi="宋体" w:eastAsia="宋体" w:cs="宋体"/>
          <w:spacing w:val="6"/>
          <w:sz w:val="23"/>
          <w:szCs w:val="23"/>
          <w:lang w:val="en-US" w:eastAsia="zh-CN"/>
        </w:rPr>
        <w:t>15877494425</w:t>
      </w:r>
    </w:p>
    <w:p>
      <w:pPr>
        <w:spacing w:before="194" w:line="227" w:lineRule="auto"/>
        <w:ind w:left="481"/>
        <w:rPr>
          <w:rFonts w:ascii="宋体" w:hAnsi="宋体" w:eastAsia="宋体" w:cs="宋体"/>
          <w:sz w:val="23"/>
          <w:szCs w:val="23"/>
        </w:rPr>
      </w:pPr>
      <w:r>
        <w:rPr>
          <w:rFonts w:ascii="宋体" w:hAnsi="宋体" w:eastAsia="宋体" w:cs="宋体"/>
          <w:spacing w:val="9"/>
          <w:sz w:val="23"/>
          <w:szCs w:val="23"/>
        </w:rPr>
        <w:t>招标代理机构：</w:t>
      </w:r>
      <w:r>
        <w:rPr>
          <w:rFonts w:hint="eastAsia" w:ascii="宋体" w:hAnsi="宋体" w:eastAsia="宋体" w:cs="宋体"/>
          <w:spacing w:val="9"/>
          <w:sz w:val="23"/>
          <w:szCs w:val="23"/>
          <w:lang w:val="zh-CN" w:eastAsia="zh-CN"/>
        </w:rPr>
        <w:t>陕西华茂建设监理咨询有限公司</w:t>
      </w:r>
    </w:p>
    <w:p>
      <w:pPr>
        <w:spacing w:before="197" w:line="230" w:lineRule="auto"/>
        <w:ind w:left="480"/>
        <w:rPr>
          <w:rFonts w:ascii="宋体" w:hAnsi="宋体" w:eastAsia="宋体" w:cs="宋体"/>
          <w:sz w:val="23"/>
          <w:szCs w:val="23"/>
        </w:rPr>
      </w:pPr>
      <w:r>
        <w:rPr>
          <w:rFonts w:ascii="宋体" w:hAnsi="宋体" w:eastAsia="宋体" w:cs="宋体"/>
          <w:spacing w:val="8"/>
          <w:sz w:val="23"/>
          <w:szCs w:val="23"/>
        </w:rPr>
        <w:t xml:space="preserve">地 </w:t>
      </w:r>
      <w:r>
        <w:rPr>
          <w:rFonts w:ascii="宋体" w:hAnsi="宋体" w:eastAsia="宋体" w:cs="宋体"/>
          <w:spacing w:val="4"/>
          <w:sz w:val="23"/>
          <w:szCs w:val="23"/>
        </w:rPr>
        <w:t xml:space="preserve">   址：</w:t>
      </w:r>
      <w:r>
        <w:rPr>
          <w:rFonts w:hint="eastAsia" w:ascii="宋体" w:hAnsi="宋体" w:eastAsia="宋体" w:cs="宋体"/>
          <w:spacing w:val="4"/>
          <w:sz w:val="23"/>
          <w:szCs w:val="23"/>
          <w:lang w:val="zh-CN" w:eastAsia="zh-CN"/>
        </w:rPr>
        <w:t>安康市汉滨区兴科明珠小区西门 35 幢 6 楼 601 室</w:t>
      </w:r>
    </w:p>
    <w:p>
      <w:pPr>
        <w:spacing w:before="194" w:line="229" w:lineRule="auto"/>
        <w:ind w:left="481"/>
        <w:rPr>
          <w:rFonts w:ascii="宋体" w:hAnsi="宋体" w:eastAsia="宋体" w:cs="宋体"/>
          <w:sz w:val="23"/>
          <w:szCs w:val="23"/>
        </w:rPr>
      </w:pPr>
      <w:r>
        <w:rPr>
          <w:rFonts w:ascii="宋体" w:hAnsi="宋体" w:eastAsia="宋体" w:cs="宋体"/>
          <w:spacing w:val="10"/>
          <w:sz w:val="23"/>
          <w:szCs w:val="23"/>
        </w:rPr>
        <w:t>联</w:t>
      </w:r>
      <w:r>
        <w:rPr>
          <w:rFonts w:ascii="宋体" w:hAnsi="宋体" w:eastAsia="宋体" w:cs="宋体"/>
          <w:spacing w:val="9"/>
          <w:sz w:val="23"/>
          <w:szCs w:val="23"/>
        </w:rPr>
        <w:t>系</w:t>
      </w:r>
      <w:r>
        <w:rPr>
          <w:rFonts w:ascii="宋体" w:hAnsi="宋体" w:eastAsia="宋体" w:cs="宋体"/>
          <w:spacing w:val="5"/>
          <w:sz w:val="23"/>
          <w:szCs w:val="23"/>
        </w:rPr>
        <w:t>方式：</w:t>
      </w:r>
      <w:r>
        <w:rPr>
          <w:rFonts w:hint="eastAsia" w:ascii="宋体" w:hAnsi="宋体" w:eastAsia="宋体" w:cs="宋体"/>
          <w:spacing w:val="5"/>
          <w:sz w:val="23"/>
          <w:szCs w:val="23"/>
          <w:lang w:val="zh-CN"/>
        </w:rPr>
        <w:t>1</w:t>
      </w:r>
      <w:r>
        <w:rPr>
          <w:rFonts w:hint="eastAsia" w:ascii="宋体" w:hAnsi="宋体" w:eastAsia="宋体" w:cs="宋体"/>
          <w:spacing w:val="5"/>
          <w:sz w:val="23"/>
          <w:szCs w:val="23"/>
          <w:lang w:val="zh-CN" w:eastAsia="zh-CN"/>
        </w:rPr>
        <w:t>8292539108</w:t>
      </w:r>
    </w:p>
    <w:p>
      <w:pPr>
        <w:spacing w:before="17" w:line="480" w:lineRule="exact"/>
        <w:ind w:left="498"/>
        <w:rPr>
          <w:rFonts w:ascii="宋体" w:hAnsi="宋体" w:eastAsia="宋体" w:cs="宋体"/>
          <w:sz w:val="23"/>
          <w:szCs w:val="23"/>
        </w:rPr>
      </w:pPr>
      <w:r>
        <w:rPr>
          <w:rFonts w:ascii="宋体" w:hAnsi="宋体" w:eastAsia="宋体" w:cs="宋体"/>
          <w:spacing w:val="10"/>
          <w:position w:val="6"/>
          <w:sz w:val="23"/>
          <w:szCs w:val="23"/>
        </w:rPr>
        <w:t>邮</w:t>
      </w:r>
      <w:r>
        <w:rPr>
          <w:rFonts w:ascii="宋体" w:hAnsi="宋体" w:eastAsia="宋体" w:cs="宋体"/>
          <w:spacing w:val="7"/>
          <w:position w:val="6"/>
          <w:sz w:val="23"/>
          <w:szCs w:val="23"/>
        </w:rPr>
        <w:t xml:space="preserve"> </w:t>
      </w:r>
      <w:r>
        <w:rPr>
          <w:rFonts w:ascii="宋体" w:hAnsi="宋体" w:eastAsia="宋体" w:cs="宋体"/>
          <w:spacing w:val="5"/>
          <w:position w:val="6"/>
          <w:sz w:val="23"/>
          <w:szCs w:val="23"/>
        </w:rPr>
        <w:t xml:space="preserve">   箱：</w:t>
      </w:r>
      <w:r>
        <w:fldChar w:fldCharType="begin"/>
      </w:r>
      <w:r>
        <w:instrText xml:space="preserve"> HYPERLINK "mailto:595468028@qq.com" </w:instrText>
      </w:r>
      <w:r>
        <w:fldChar w:fldCharType="separate"/>
      </w:r>
      <w:r>
        <w:rPr>
          <w:rFonts w:hint="eastAsia" w:ascii="宋体" w:hAnsi="宋体" w:eastAsia="宋体" w:cs="宋体"/>
          <w:spacing w:val="5"/>
          <w:position w:val="6"/>
          <w:sz w:val="23"/>
          <w:szCs w:val="23"/>
          <w:lang w:val="en-US" w:eastAsia="zh-CN"/>
        </w:rPr>
        <w:t>1085436414</w:t>
      </w:r>
      <w:r>
        <w:rPr>
          <w:rFonts w:ascii="宋体" w:hAnsi="宋体" w:eastAsia="宋体" w:cs="宋体"/>
          <w:spacing w:val="5"/>
          <w:position w:val="6"/>
          <w:sz w:val="23"/>
          <w:szCs w:val="23"/>
        </w:rPr>
        <w:t>@</w:t>
      </w:r>
      <w:r>
        <w:rPr>
          <w:rFonts w:ascii="宋体" w:hAnsi="宋体" w:eastAsia="宋体" w:cs="宋体"/>
          <w:position w:val="6"/>
          <w:sz w:val="23"/>
          <w:szCs w:val="23"/>
        </w:rPr>
        <w:t>qq</w:t>
      </w:r>
      <w:r>
        <w:rPr>
          <w:rFonts w:ascii="宋体" w:hAnsi="宋体" w:eastAsia="宋体" w:cs="宋体"/>
          <w:spacing w:val="5"/>
          <w:position w:val="6"/>
          <w:sz w:val="23"/>
          <w:szCs w:val="23"/>
        </w:rPr>
        <w:t>.</w:t>
      </w:r>
      <w:r>
        <w:rPr>
          <w:rFonts w:ascii="宋体" w:hAnsi="宋体" w:eastAsia="宋体" w:cs="宋体"/>
          <w:position w:val="6"/>
          <w:sz w:val="23"/>
          <w:szCs w:val="23"/>
        </w:rPr>
        <w:t>com</w:t>
      </w:r>
      <w:r>
        <w:rPr>
          <w:rFonts w:ascii="宋体" w:hAnsi="宋体" w:eastAsia="宋体" w:cs="宋体"/>
          <w:position w:val="6"/>
          <w:sz w:val="23"/>
          <w:szCs w:val="23"/>
        </w:rPr>
        <w:fldChar w:fldCharType="end"/>
      </w:r>
    </w:p>
    <w:p>
      <w:pPr>
        <w:spacing w:before="178" w:line="310" w:lineRule="exact"/>
        <w:ind w:left="483"/>
        <w:rPr>
          <w:rFonts w:ascii="宋体" w:hAnsi="宋体" w:eastAsia="宋体" w:cs="宋体"/>
          <w:sz w:val="23"/>
          <w:szCs w:val="23"/>
        </w:rPr>
      </w:pPr>
      <w:r>
        <w:rPr>
          <w:rFonts w:ascii="宋体" w:hAnsi="宋体" w:eastAsia="宋体" w:cs="宋体"/>
          <w:spacing w:val="7"/>
          <w:position w:val="1"/>
          <w:sz w:val="23"/>
          <w:szCs w:val="23"/>
        </w:rPr>
        <w:t>2</w:t>
      </w:r>
      <w:r>
        <w:rPr>
          <w:rFonts w:ascii="宋体" w:hAnsi="宋体" w:eastAsia="宋体" w:cs="宋体"/>
          <w:spacing w:val="5"/>
          <w:position w:val="1"/>
          <w:sz w:val="23"/>
          <w:szCs w:val="23"/>
        </w:rPr>
        <w:t>、投诉</w:t>
      </w:r>
    </w:p>
    <w:p>
      <w:pPr>
        <w:spacing w:before="171" w:line="385" w:lineRule="auto"/>
        <w:ind w:firstLine="492"/>
        <w:rPr>
          <w:rFonts w:ascii="宋体" w:hAnsi="宋体" w:eastAsia="宋体" w:cs="宋体"/>
          <w:sz w:val="23"/>
          <w:szCs w:val="23"/>
        </w:rPr>
      </w:pPr>
      <w:r>
        <w:rPr>
          <w:rFonts w:ascii="宋体" w:hAnsi="宋体" w:eastAsia="宋体" w:cs="宋体"/>
          <w:spacing w:val="10"/>
          <w:sz w:val="23"/>
          <w:szCs w:val="23"/>
        </w:rPr>
        <w:t>(1) 质疑供应商对招标人、招标代理机构的答复不满意，或者招标人、招标代理机构</w:t>
      </w:r>
      <w:r>
        <w:rPr>
          <w:rFonts w:ascii="宋体" w:hAnsi="宋体" w:eastAsia="宋体" w:cs="宋体"/>
          <w:spacing w:val="9"/>
          <w:sz w:val="23"/>
          <w:szCs w:val="23"/>
        </w:rPr>
        <w:t>未</w:t>
      </w:r>
      <w:r>
        <w:rPr>
          <w:rFonts w:ascii="宋体" w:hAnsi="宋体" w:eastAsia="宋体" w:cs="宋体"/>
          <w:sz w:val="23"/>
          <w:szCs w:val="23"/>
        </w:rPr>
        <w:t xml:space="preserve"> </w:t>
      </w:r>
      <w:r>
        <w:rPr>
          <w:rFonts w:ascii="宋体" w:hAnsi="宋体" w:eastAsia="宋体" w:cs="宋体"/>
          <w:spacing w:val="11"/>
          <w:sz w:val="23"/>
          <w:szCs w:val="23"/>
        </w:rPr>
        <w:t>在</w:t>
      </w:r>
      <w:r>
        <w:rPr>
          <w:rFonts w:ascii="宋体" w:hAnsi="宋体" w:eastAsia="宋体" w:cs="宋体"/>
          <w:spacing w:val="6"/>
          <w:sz w:val="23"/>
          <w:szCs w:val="23"/>
        </w:rPr>
        <w:t>规定时间内作出答复的，可以在答复期满后 15 个工作日内向同级财政部门提起投诉。</w:t>
      </w:r>
    </w:p>
    <w:p>
      <w:pPr>
        <w:spacing w:before="1" w:line="385" w:lineRule="auto"/>
        <w:ind w:left="3" w:firstLine="488"/>
        <w:rPr>
          <w:rFonts w:ascii="宋体" w:hAnsi="宋体" w:eastAsia="宋体" w:cs="宋体"/>
          <w:sz w:val="23"/>
          <w:szCs w:val="23"/>
        </w:rPr>
      </w:pPr>
      <w:r>
        <w:rPr>
          <w:rFonts w:ascii="宋体" w:hAnsi="宋体" w:eastAsia="宋体" w:cs="宋体"/>
          <w:spacing w:val="13"/>
          <w:sz w:val="23"/>
          <w:szCs w:val="23"/>
        </w:rPr>
        <w:t>(2) 投诉人投诉时,应当提交投诉书和必要的证明材料，并按照被投诉招标人、招标</w:t>
      </w:r>
      <w:r>
        <w:rPr>
          <w:rFonts w:ascii="宋体" w:hAnsi="宋体" w:eastAsia="宋体" w:cs="宋体"/>
          <w:spacing w:val="7"/>
          <w:sz w:val="23"/>
          <w:szCs w:val="23"/>
        </w:rPr>
        <w:t>代</w:t>
      </w:r>
      <w:r>
        <w:rPr>
          <w:rFonts w:ascii="宋体" w:hAnsi="宋体" w:eastAsia="宋体" w:cs="宋体"/>
          <w:sz w:val="23"/>
          <w:szCs w:val="23"/>
        </w:rPr>
        <w:t xml:space="preserve"> </w:t>
      </w:r>
      <w:r>
        <w:rPr>
          <w:rFonts w:ascii="宋体" w:hAnsi="宋体" w:eastAsia="宋体" w:cs="宋体"/>
          <w:spacing w:val="16"/>
          <w:sz w:val="23"/>
          <w:szCs w:val="23"/>
        </w:rPr>
        <w:t>理</w:t>
      </w:r>
      <w:r>
        <w:rPr>
          <w:rFonts w:ascii="宋体" w:hAnsi="宋体" w:eastAsia="宋体" w:cs="宋体"/>
          <w:spacing w:val="10"/>
          <w:sz w:val="23"/>
          <w:szCs w:val="23"/>
        </w:rPr>
        <w:t>机构 (以下简称被投诉人) 和与投诉事项有关的供应商数量提供投诉书的副本。投诉书应</w:t>
      </w:r>
      <w:r>
        <w:rPr>
          <w:rFonts w:ascii="宋体" w:hAnsi="宋体" w:eastAsia="宋体" w:cs="宋体"/>
          <w:sz w:val="23"/>
          <w:szCs w:val="23"/>
        </w:rPr>
        <w:t xml:space="preserve"> </w:t>
      </w:r>
      <w:r>
        <w:rPr>
          <w:rFonts w:ascii="宋体" w:hAnsi="宋体" w:eastAsia="宋体" w:cs="宋体"/>
          <w:spacing w:val="8"/>
          <w:sz w:val="23"/>
          <w:szCs w:val="23"/>
        </w:rPr>
        <w:t>当</w:t>
      </w:r>
      <w:r>
        <w:rPr>
          <w:rFonts w:ascii="宋体" w:hAnsi="宋体" w:eastAsia="宋体" w:cs="宋体"/>
          <w:spacing w:val="7"/>
          <w:sz w:val="23"/>
          <w:szCs w:val="23"/>
        </w:rPr>
        <w:t>包括下列内容：</w:t>
      </w:r>
    </w:p>
    <w:p>
      <w:pPr>
        <w:spacing w:line="225" w:lineRule="auto"/>
        <w:ind w:left="480"/>
        <w:rPr>
          <w:rFonts w:ascii="宋体" w:hAnsi="宋体" w:eastAsia="宋体" w:cs="宋体"/>
          <w:sz w:val="23"/>
          <w:szCs w:val="23"/>
        </w:rPr>
      </w:pPr>
      <w:r>
        <w:rPr>
          <w:rFonts w:ascii="宋体" w:hAnsi="宋体" w:eastAsia="宋体" w:cs="宋体"/>
          <w:spacing w:val="18"/>
          <w:sz w:val="23"/>
          <w:szCs w:val="23"/>
        </w:rPr>
        <w:t>①</w:t>
      </w:r>
      <w:r>
        <w:rPr>
          <w:rFonts w:ascii="宋体" w:hAnsi="宋体" w:eastAsia="宋体" w:cs="宋体"/>
          <w:spacing w:val="11"/>
          <w:sz w:val="23"/>
          <w:szCs w:val="23"/>
        </w:rPr>
        <w:t xml:space="preserve"> </w:t>
      </w:r>
      <w:r>
        <w:rPr>
          <w:rFonts w:ascii="宋体" w:hAnsi="宋体" w:eastAsia="宋体" w:cs="宋体"/>
          <w:spacing w:val="9"/>
          <w:sz w:val="23"/>
          <w:szCs w:val="23"/>
        </w:rPr>
        <w:t>投诉人和被投诉人的姓名或者名称、通讯地址、邮编、联系人及联系电话；</w:t>
      </w:r>
    </w:p>
    <w:p>
      <w:pPr>
        <w:spacing w:before="200" w:line="225" w:lineRule="auto"/>
        <w:ind w:left="479"/>
        <w:rPr>
          <w:rFonts w:ascii="宋体" w:hAnsi="宋体" w:eastAsia="宋体" w:cs="宋体"/>
          <w:sz w:val="23"/>
          <w:szCs w:val="23"/>
        </w:rPr>
      </w:pPr>
      <w:r>
        <w:rPr>
          <w:rFonts w:ascii="宋体" w:hAnsi="宋体" w:eastAsia="宋体" w:cs="宋体"/>
          <w:spacing w:val="9"/>
          <w:sz w:val="23"/>
          <w:szCs w:val="23"/>
        </w:rPr>
        <w:t>② 质疑和质疑答复情况说明及相关证明材料</w:t>
      </w:r>
      <w:r>
        <w:rPr>
          <w:rFonts w:ascii="宋体" w:hAnsi="宋体" w:eastAsia="宋体" w:cs="宋体"/>
          <w:spacing w:val="7"/>
          <w:sz w:val="23"/>
          <w:szCs w:val="23"/>
        </w:rPr>
        <w:t>；</w:t>
      </w:r>
    </w:p>
    <w:p>
      <w:pPr>
        <w:spacing w:before="199" w:line="225" w:lineRule="auto"/>
        <w:ind w:left="479"/>
        <w:rPr>
          <w:rFonts w:ascii="宋体" w:hAnsi="宋体" w:eastAsia="宋体" w:cs="宋体"/>
          <w:sz w:val="23"/>
          <w:szCs w:val="23"/>
        </w:rPr>
      </w:pPr>
      <w:r>
        <w:rPr>
          <w:rFonts w:ascii="宋体" w:hAnsi="宋体" w:eastAsia="宋体" w:cs="宋体"/>
          <w:spacing w:val="12"/>
          <w:sz w:val="23"/>
          <w:szCs w:val="23"/>
        </w:rPr>
        <w:t>③</w:t>
      </w:r>
      <w:r>
        <w:rPr>
          <w:rFonts w:ascii="宋体" w:hAnsi="宋体" w:eastAsia="宋体" w:cs="宋体"/>
          <w:spacing w:val="9"/>
          <w:sz w:val="23"/>
          <w:szCs w:val="23"/>
        </w:rPr>
        <w:t xml:space="preserve"> 具体、明确的投诉事项和与投诉事项相关的投诉请求；</w:t>
      </w:r>
    </w:p>
    <w:p>
      <w:pPr>
        <w:spacing w:before="200" w:line="225" w:lineRule="auto"/>
        <w:ind w:left="479"/>
        <w:rPr>
          <w:rFonts w:ascii="宋体" w:hAnsi="宋体" w:eastAsia="宋体" w:cs="宋体"/>
          <w:sz w:val="23"/>
          <w:szCs w:val="23"/>
        </w:rPr>
      </w:pPr>
      <w:r>
        <w:rPr>
          <w:rFonts w:ascii="宋体" w:hAnsi="宋体" w:eastAsia="宋体" w:cs="宋体"/>
          <w:spacing w:val="11"/>
          <w:sz w:val="23"/>
          <w:szCs w:val="23"/>
        </w:rPr>
        <w:t>④</w:t>
      </w:r>
      <w:r>
        <w:rPr>
          <w:rFonts w:ascii="宋体" w:hAnsi="宋体" w:eastAsia="宋体" w:cs="宋体"/>
          <w:spacing w:val="6"/>
          <w:sz w:val="23"/>
          <w:szCs w:val="23"/>
        </w:rPr>
        <w:t xml:space="preserve"> 事实依据；</w:t>
      </w:r>
    </w:p>
    <w:p>
      <w:pPr>
        <w:spacing w:before="200" w:line="225" w:lineRule="auto"/>
        <w:ind w:left="479"/>
        <w:rPr>
          <w:rFonts w:ascii="宋体" w:hAnsi="宋体" w:eastAsia="宋体" w:cs="宋体"/>
          <w:sz w:val="23"/>
          <w:szCs w:val="23"/>
        </w:rPr>
      </w:pPr>
      <w:r>
        <w:rPr>
          <w:rFonts w:ascii="宋体" w:hAnsi="宋体" w:eastAsia="宋体" w:cs="宋体"/>
          <w:spacing w:val="11"/>
          <w:sz w:val="23"/>
          <w:szCs w:val="23"/>
        </w:rPr>
        <w:t>⑤</w:t>
      </w:r>
      <w:r>
        <w:rPr>
          <w:rFonts w:ascii="宋体" w:hAnsi="宋体" w:eastAsia="宋体" w:cs="宋体"/>
          <w:spacing w:val="6"/>
          <w:sz w:val="23"/>
          <w:szCs w:val="23"/>
        </w:rPr>
        <w:t xml:space="preserve"> 法律依据；</w:t>
      </w:r>
    </w:p>
    <w:p>
      <w:pPr>
        <w:spacing w:before="200" w:line="225" w:lineRule="auto"/>
        <w:ind w:left="479"/>
        <w:rPr>
          <w:rFonts w:ascii="宋体" w:hAnsi="宋体" w:eastAsia="宋体" w:cs="宋体"/>
          <w:sz w:val="23"/>
          <w:szCs w:val="23"/>
        </w:rPr>
      </w:pPr>
      <w:r>
        <w:rPr>
          <w:rFonts w:ascii="宋体" w:hAnsi="宋体" w:eastAsia="宋体" w:cs="宋体"/>
          <w:spacing w:val="14"/>
          <w:sz w:val="23"/>
          <w:szCs w:val="23"/>
        </w:rPr>
        <w:t>⑥</w:t>
      </w:r>
      <w:r>
        <w:rPr>
          <w:rFonts w:ascii="宋体" w:hAnsi="宋体" w:eastAsia="宋体" w:cs="宋体"/>
          <w:spacing w:val="7"/>
          <w:sz w:val="23"/>
          <w:szCs w:val="23"/>
        </w:rPr>
        <w:t xml:space="preserve"> 提起投诉的日期。</w:t>
      </w:r>
    </w:p>
    <w:p>
      <w:pPr>
        <w:spacing w:before="200" w:line="385" w:lineRule="auto"/>
        <w:ind w:firstLine="492"/>
        <w:rPr>
          <w:rFonts w:ascii="宋体" w:hAnsi="宋体" w:eastAsia="宋体" w:cs="宋体"/>
          <w:sz w:val="23"/>
          <w:szCs w:val="23"/>
        </w:rPr>
      </w:pPr>
      <w:r>
        <w:rPr>
          <w:rFonts w:ascii="宋体" w:hAnsi="宋体" w:eastAsia="宋体" w:cs="宋体"/>
          <w:spacing w:val="10"/>
          <w:sz w:val="23"/>
          <w:szCs w:val="23"/>
        </w:rPr>
        <w:t>(3) 投诉人为自然人的，应当由本人签字；投诉人为法人或者其他组织的，应当由法</w:t>
      </w:r>
      <w:r>
        <w:rPr>
          <w:rFonts w:ascii="宋体" w:hAnsi="宋体" w:eastAsia="宋体" w:cs="宋体"/>
          <w:spacing w:val="9"/>
          <w:sz w:val="23"/>
          <w:szCs w:val="23"/>
        </w:rPr>
        <w:t>定</w:t>
      </w:r>
      <w:r>
        <w:rPr>
          <w:rFonts w:ascii="宋体" w:hAnsi="宋体" w:eastAsia="宋体" w:cs="宋体"/>
          <w:sz w:val="23"/>
          <w:szCs w:val="23"/>
        </w:rPr>
        <w:t xml:space="preserve"> </w:t>
      </w:r>
      <w:r>
        <w:rPr>
          <w:rFonts w:ascii="宋体" w:hAnsi="宋体" w:eastAsia="宋体" w:cs="宋体"/>
          <w:spacing w:val="18"/>
          <w:sz w:val="23"/>
          <w:szCs w:val="23"/>
        </w:rPr>
        <w:t>代</w:t>
      </w:r>
      <w:r>
        <w:rPr>
          <w:rFonts w:ascii="宋体" w:hAnsi="宋体" w:eastAsia="宋体" w:cs="宋体"/>
          <w:spacing w:val="11"/>
          <w:sz w:val="23"/>
          <w:szCs w:val="23"/>
        </w:rPr>
        <w:t>表</w:t>
      </w:r>
      <w:r>
        <w:rPr>
          <w:rFonts w:ascii="宋体" w:hAnsi="宋体" w:eastAsia="宋体" w:cs="宋体"/>
          <w:spacing w:val="9"/>
          <w:sz w:val="23"/>
          <w:szCs w:val="23"/>
        </w:rPr>
        <w:t>人、主要负责人，或者其授权代表签字或者盖章，并加盖公章。</w:t>
      </w:r>
    </w:p>
    <w:p>
      <w:pPr>
        <w:spacing w:line="227" w:lineRule="auto"/>
        <w:ind w:left="492"/>
        <w:rPr>
          <w:rFonts w:ascii="宋体" w:hAnsi="宋体" w:eastAsia="宋体" w:cs="宋体"/>
          <w:sz w:val="23"/>
          <w:szCs w:val="23"/>
        </w:rPr>
      </w:pPr>
      <w:r>
        <w:rPr>
          <w:rFonts w:ascii="宋体" w:hAnsi="宋体" w:eastAsia="宋体" w:cs="宋体"/>
          <w:spacing w:val="22"/>
          <w:sz w:val="23"/>
          <w:szCs w:val="23"/>
        </w:rPr>
        <w:t>(</w:t>
      </w:r>
      <w:r>
        <w:rPr>
          <w:rFonts w:ascii="宋体" w:hAnsi="宋体" w:eastAsia="宋体" w:cs="宋体"/>
          <w:spacing w:val="13"/>
          <w:sz w:val="23"/>
          <w:szCs w:val="23"/>
        </w:rPr>
        <w:t>4) 投诉人提起投诉应当符合下列条件：</w:t>
      </w:r>
    </w:p>
    <w:p>
      <w:pPr>
        <w:spacing w:before="197" w:line="225" w:lineRule="auto"/>
        <w:ind w:left="480"/>
        <w:rPr>
          <w:rFonts w:ascii="宋体" w:hAnsi="宋体" w:eastAsia="宋体" w:cs="宋体"/>
          <w:sz w:val="23"/>
          <w:szCs w:val="23"/>
        </w:rPr>
      </w:pPr>
      <w:r>
        <w:rPr>
          <w:rFonts w:ascii="宋体" w:hAnsi="宋体" w:eastAsia="宋体" w:cs="宋体"/>
          <w:spacing w:val="14"/>
          <w:sz w:val="23"/>
          <w:szCs w:val="23"/>
        </w:rPr>
        <w:t>①</w:t>
      </w:r>
      <w:r>
        <w:rPr>
          <w:rFonts w:ascii="宋体" w:hAnsi="宋体" w:eastAsia="宋体" w:cs="宋体"/>
          <w:spacing w:val="8"/>
          <w:sz w:val="23"/>
          <w:szCs w:val="23"/>
        </w:rPr>
        <w:t xml:space="preserve"> 提起投诉前已依法进行质疑；</w:t>
      </w:r>
    </w:p>
    <w:p>
      <w:pPr>
        <w:spacing w:before="200" w:line="225" w:lineRule="auto"/>
        <w:ind w:left="479"/>
        <w:rPr>
          <w:rFonts w:ascii="宋体" w:hAnsi="宋体" w:eastAsia="宋体" w:cs="宋体"/>
          <w:sz w:val="23"/>
          <w:szCs w:val="23"/>
        </w:rPr>
      </w:pPr>
      <w:r>
        <w:rPr>
          <w:rFonts w:ascii="宋体" w:hAnsi="宋体" w:eastAsia="宋体" w:cs="宋体"/>
          <w:spacing w:val="4"/>
          <w:sz w:val="23"/>
          <w:szCs w:val="23"/>
        </w:rPr>
        <w:t>② 投诉书内容符合《政府采购</w:t>
      </w:r>
      <w:r>
        <w:rPr>
          <w:rFonts w:ascii="宋体" w:hAnsi="宋体" w:eastAsia="宋体" w:cs="宋体"/>
          <w:spacing w:val="2"/>
          <w:sz w:val="23"/>
          <w:szCs w:val="23"/>
        </w:rPr>
        <w:t>质疑和投诉办法》  (财政部令第 94 号令) 的规定；</w:t>
      </w:r>
    </w:p>
    <w:p>
      <w:pPr>
        <w:spacing w:before="200" w:line="360" w:lineRule="auto"/>
        <w:ind w:left="479"/>
        <w:rPr>
          <w:rFonts w:ascii="宋体" w:hAnsi="宋体" w:eastAsia="宋体" w:cs="宋体"/>
          <w:sz w:val="23"/>
          <w:szCs w:val="23"/>
        </w:rPr>
      </w:pPr>
      <w:r>
        <w:rPr>
          <w:rFonts w:ascii="宋体" w:hAnsi="宋体" w:eastAsia="宋体" w:cs="宋体"/>
          <w:spacing w:val="15"/>
          <w:sz w:val="23"/>
          <w:szCs w:val="23"/>
        </w:rPr>
        <w:t>③</w:t>
      </w:r>
      <w:r>
        <w:rPr>
          <w:rFonts w:ascii="宋体" w:hAnsi="宋体" w:eastAsia="宋体" w:cs="宋体"/>
          <w:spacing w:val="8"/>
          <w:sz w:val="23"/>
          <w:szCs w:val="23"/>
        </w:rPr>
        <w:t xml:space="preserve"> 在投诉有效期限内提起投诉；</w:t>
      </w:r>
    </w:p>
    <w:p>
      <w:pPr>
        <w:spacing w:before="48" w:line="360" w:lineRule="auto"/>
        <w:ind w:left="474"/>
        <w:rPr>
          <w:rFonts w:ascii="宋体" w:hAnsi="宋体" w:eastAsia="宋体" w:cs="宋体"/>
          <w:spacing w:val="5"/>
          <w:sz w:val="23"/>
          <w:szCs w:val="23"/>
        </w:rPr>
      </w:pPr>
      <w:r>
        <w:rPr>
          <w:rFonts w:ascii="宋体" w:hAnsi="宋体" w:eastAsia="宋体" w:cs="宋体"/>
          <w:spacing w:val="9"/>
          <w:sz w:val="23"/>
          <w:szCs w:val="23"/>
        </w:rPr>
        <w:t>④ 同一投诉事项未经财政部门投诉处理</w:t>
      </w:r>
      <w:r>
        <w:rPr>
          <w:rFonts w:ascii="宋体" w:hAnsi="宋体" w:eastAsia="宋体" w:cs="宋体"/>
          <w:spacing w:val="5"/>
          <w:sz w:val="23"/>
          <w:szCs w:val="23"/>
        </w:rPr>
        <w:t>；</w:t>
      </w:r>
    </w:p>
    <w:p>
      <w:pPr>
        <w:spacing w:before="48" w:line="360" w:lineRule="auto"/>
        <w:ind w:left="474"/>
        <w:rPr>
          <w:rFonts w:ascii="宋体" w:hAnsi="宋体" w:eastAsia="宋体" w:cs="宋体"/>
          <w:sz w:val="23"/>
          <w:szCs w:val="23"/>
        </w:rPr>
      </w:pPr>
      <w:r>
        <w:rPr>
          <w:rFonts w:ascii="宋体" w:hAnsi="宋体" w:eastAsia="宋体" w:cs="宋体"/>
          <w:spacing w:val="11"/>
          <w:sz w:val="23"/>
          <w:szCs w:val="23"/>
        </w:rPr>
        <w:t>⑤</w:t>
      </w:r>
      <w:r>
        <w:rPr>
          <w:rFonts w:ascii="宋体" w:hAnsi="宋体" w:eastAsia="宋体" w:cs="宋体"/>
          <w:spacing w:val="8"/>
          <w:sz w:val="23"/>
          <w:szCs w:val="23"/>
        </w:rPr>
        <w:t xml:space="preserve"> 财政部规定的其他条件。</w:t>
      </w:r>
    </w:p>
    <w:p>
      <w:pPr>
        <w:spacing w:before="199" w:line="393" w:lineRule="auto"/>
        <w:ind w:firstLine="487"/>
        <w:rPr>
          <w:rFonts w:ascii="宋体" w:hAnsi="宋体" w:eastAsia="宋体" w:cs="宋体"/>
          <w:sz w:val="23"/>
          <w:szCs w:val="23"/>
        </w:rPr>
      </w:pPr>
      <w:r>
        <w:rPr>
          <w:rFonts w:ascii="宋体" w:hAnsi="宋体" w:eastAsia="宋体" w:cs="宋体"/>
          <w:spacing w:val="10"/>
          <w:sz w:val="23"/>
          <w:szCs w:val="23"/>
        </w:rPr>
        <w:t>(5) 供应商投诉的事项不得超出已质疑事项的范围，但基于质疑答复内容提出的投诉</w:t>
      </w:r>
      <w:r>
        <w:rPr>
          <w:rFonts w:ascii="宋体" w:hAnsi="宋体" w:eastAsia="宋体" w:cs="宋体"/>
          <w:spacing w:val="7"/>
          <w:sz w:val="23"/>
          <w:szCs w:val="23"/>
        </w:rPr>
        <w:t>事</w:t>
      </w:r>
      <w:r>
        <w:rPr>
          <w:rFonts w:ascii="宋体" w:hAnsi="宋体" w:eastAsia="宋体" w:cs="宋体"/>
          <w:sz w:val="23"/>
          <w:szCs w:val="23"/>
        </w:rPr>
        <w:t xml:space="preserve"> </w:t>
      </w:r>
      <w:r>
        <w:rPr>
          <w:rFonts w:ascii="宋体" w:hAnsi="宋体" w:eastAsia="宋体" w:cs="宋体"/>
          <w:spacing w:val="4"/>
          <w:sz w:val="23"/>
          <w:szCs w:val="23"/>
        </w:rPr>
        <w:t>项除外。</w:t>
      </w:r>
    </w:p>
    <w:p>
      <w:pPr>
        <w:sectPr>
          <w:footerReference r:id="rId12" w:type="default"/>
          <w:pgSz w:w="11906" w:h="16839"/>
          <w:pgMar w:top="1440" w:right="1080" w:bottom="1440" w:left="1080" w:header="964" w:footer="958" w:gutter="0"/>
          <w:cols w:space="720" w:num="1"/>
        </w:sectPr>
      </w:pPr>
    </w:p>
    <w:p>
      <w:pPr>
        <w:spacing w:before="63" w:line="224" w:lineRule="auto"/>
        <w:ind w:left="3220"/>
        <w:outlineLvl w:val="0"/>
        <w:rPr>
          <w:rFonts w:ascii="宋体" w:hAnsi="宋体" w:eastAsia="宋体" w:cs="宋体"/>
          <w:sz w:val="31"/>
          <w:szCs w:val="31"/>
        </w:rPr>
      </w:pPr>
      <w:r>
        <w:rPr>
          <w:rFonts w:ascii="宋体" w:hAnsi="宋体" w:eastAsia="宋体" w:cs="宋体"/>
          <w:spacing w:val="16"/>
          <w:sz w:val="31"/>
          <w:szCs w:val="31"/>
          <w14:textOutline w14:w="5793" w14:cap="sq" w14:cmpd="sng">
            <w14:solidFill>
              <w14:srgbClr w14:val="000000"/>
            </w14:solidFill>
            <w14:prstDash w14:val="solid"/>
            <w14:bevel/>
          </w14:textOutline>
        </w:rPr>
        <w:t>第</w:t>
      </w:r>
      <w:r>
        <w:rPr>
          <w:rFonts w:ascii="宋体" w:hAnsi="宋体" w:eastAsia="宋体" w:cs="宋体"/>
          <w:spacing w:val="8"/>
          <w:sz w:val="31"/>
          <w:szCs w:val="31"/>
          <w14:textOutline w14:w="5793" w14:cap="sq" w14:cmpd="sng">
            <w14:solidFill>
              <w14:srgbClr w14:val="000000"/>
            </w14:solidFill>
            <w14:prstDash w14:val="solid"/>
            <w14:bevel/>
          </w14:textOutline>
        </w:rPr>
        <w:t>三章</w:t>
      </w:r>
      <w:r>
        <w:rPr>
          <w:rFonts w:ascii="宋体" w:hAnsi="宋体" w:eastAsia="宋体" w:cs="宋体"/>
          <w:spacing w:val="8"/>
          <w:sz w:val="31"/>
          <w:szCs w:val="31"/>
        </w:rPr>
        <w:t xml:space="preserve">  </w:t>
      </w:r>
      <w:r>
        <w:rPr>
          <w:rFonts w:ascii="宋体" w:hAnsi="宋体" w:eastAsia="宋体" w:cs="宋体"/>
          <w:spacing w:val="8"/>
          <w:sz w:val="31"/>
          <w:szCs w:val="31"/>
          <w14:textOutline w14:w="5793" w14:cap="sq" w14:cmpd="sng">
            <w14:solidFill>
              <w14:srgbClr w14:val="000000"/>
            </w14:solidFill>
            <w14:prstDash w14:val="solid"/>
            <w14:bevel/>
          </w14:textOutline>
        </w:rPr>
        <w:t>合同主要条款</w:t>
      </w:r>
    </w:p>
    <w:p>
      <w:pPr>
        <w:spacing w:before="272" w:line="394" w:lineRule="exact"/>
        <w:ind w:left="484"/>
        <w:rPr>
          <w:rFonts w:ascii="宋体" w:hAnsi="宋体" w:eastAsia="宋体" w:cs="宋体"/>
          <w:sz w:val="23"/>
          <w:szCs w:val="23"/>
        </w:rPr>
      </w:pPr>
      <w:r>
        <w:rPr>
          <w:rFonts w:ascii="宋体" w:hAnsi="宋体" w:eastAsia="宋体" w:cs="宋体"/>
          <w:spacing w:val="9"/>
          <w:position w:val="2"/>
          <w:sz w:val="23"/>
          <w:szCs w:val="23"/>
          <w14:textOutline w14:w="4358" w14:cap="sq" w14:cmpd="sng">
            <w14:solidFill>
              <w14:srgbClr w14:val="000000"/>
            </w14:solidFill>
            <w14:prstDash w14:val="solid"/>
            <w14:bevel/>
          </w14:textOutline>
        </w:rPr>
        <w:t>一</w:t>
      </w:r>
      <w:r>
        <w:rPr>
          <w:rFonts w:ascii="宋体" w:hAnsi="宋体" w:eastAsia="宋体" w:cs="宋体"/>
          <w:spacing w:val="7"/>
          <w:position w:val="2"/>
          <w:sz w:val="23"/>
          <w:szCs w:val="23"/>
          <w14:textOutline w14:w="4358" w14:cap="sq" w14:cmpd="sng">
            <w14:solidFill>
              <w14:srgbClr w14:val="000000"/>
            </w14:solidFill>
            <w14:prstDash w14:val="solid"/>
            <w14:bevel/>
          </w14:textOutline>
        </w:rPr>
        <w:t>、承包范围：</w:t>
      </w:r>
    </w:p>
    <w:p>
      <w:pPr>
        <w:spacing w:before="24" w:line="381" w:lineRule="auto"/>
        <w:ind w:right="80" w:firstLine="779"/>
        <w:rPr>
          <w:rFonts w:ascii="宋体" w:hAnsi="宋体" w:eastAsia="宋体" w:cs="宋体"/>
          <w:sz w:val="23"/>
          <w:szCs w:val="23"/>
        </w:rPr>
      </w:pPr>
      <w:r>
        <w:rPr>
          <w:rFonts w:ascii="宋体" w:hAnsi="宋体" w:eastAsia="宋体" w:cs="宋体"/>
          <w:spacing w:val="4"/>
          <w:sz w:val="23"/>
          <w:szCs w:val="23"/>
          <w:lang w:val="en-US" w:eastAsia="zh-CN"/>
        </w:rPr>
        <w:t>岚皋县第四幼儿园室外附属工程，其中包括北侧边坡加固工</w:t>
      </w:r>
      <w:r>
        <w:rPr>
          <w:rFonts w:hint="eastAsia" w:ascii="宋体" w:hAnsi="宋体" w:eastAsia="宋体" w:cs="宋体"/>
          <w:spacing w:val="4"/>
          <w:sz w:val="23"/>
          <w:szCs w:val="23"/>
          <w:lang w:val="en-US" w:eastAsia="zh-CN"/>
        </w:rPr>
        <w:t xml:space="preserve">程，长 63 米、肋柱 22 根、门房、室外电器、室外给排水、室外消防及土建相关附属工程等。 </w:t>
      </w:r>
      <w:r>
        <w:rPr>
          <w:rFonts w:ascii="宋体" w:hAnsi="宋体" w:eastAsia="宋体" w:cs="宋体"/>
          <w:spacing w:val="2"/>
          <w:sz w:val="23"/>
          <w:szCs w:val="23"/>
        </w:rPr>
        <w:t>(具体详见工程量清单) 。</w:t>
      </w:r>
    </w:p>
    <w:p>
      <w:pPr>
        <w:spacing w:before="41" w:line="360" w:lineRule="auto"/>
        <w:ind w:left="484"/>
        <w:rPr>
          <w:rFonts w:ascii="宋体" w:hAnsi="宋体" w:eastAsia="宋体" w:cs="宋体"/>
          <w:sz w:val="23"/>
          <w:szCs w:val="23"/>
        </w:rPr>
      </w:pPr>
      <w:r>
        <w:rPr>
          <w:rFonts w:ascii="宋体" w:hAnsi="宋体" w:eastAsia="宋体" w:cs="宋体"/>
          <w:spacing w:val="6"/>
          <w:position w:val="1"/>
          <w:sz w:val="23"/>
          <w:szCs w:val="23"/>
          <w14:textOutline w14:w="4358" w14:cap="sq" w14:cmpd="sng">
            <w14:solidFill>
              <w14:srgbClr w14:val="000000"/>
            </w14:solidFill>
            <w14:prstDash w14:val="solid"/>
            <w14:bevel/>
          </w14:textOutline>
        </w:rPr>
        <w:t>二、工期</w:t>
      </w:r>
      <w:r>
        <w:rPr>
          <w:rFonts w:ascii="宋体" w:hAnsi="宋体" w:eastAsia="宋体" w:cs="宋体"/>
          <w:spacing w:val="5"/>
          <w:position w:val="1"/>
          <w:sz w:val="23"/>
          <w:szCs w:val="23"/>
          <w14:textOutline w14:w="4358" w14:cap="sq" w14:cmpd="sng">
            <w14:solidFill>
              <w14:srgbClr w14:val="000000"/>
            </w14:solidFill>
            <w14:prstDash w14:val="solid"/>
            <w14:bevel/>
          </w14:textOutline>
        </w:rPr>
        <w:t>：</w:t>
      </w:r>
    </w:p>
    <w:p>
      <w:pPr>
        <w:spacing w:before="24" w:line="360" w:lineRule="auto"/>
        <w:ind w:right="80" w:firstLine="779"/>
        <w:rPr>
          <w:rFonts w:ascii="宋体" w:hAnsi="宋体" w:eastAsia="宋体" w:cs="宋体"/>
          <w:spacing w:val="2"/>
          <w:sz w:val="23"/>
          <w:szCs w:val="23"/>
        </w:rPr>
      </w:pPr>
      <w:r>
        <w:rPr>
          <w:rFonts w:hint="eastAsia" w:ascii="宋体" w:hAnsi="宋体" w:eastAsia="宋体" w:cs="宋体"/>
          <w:spacing w:val="2"/>
          <w:sz w:val="23"/>
          <w:szCs w:val="23"/>
          <w:lang w:val="en-US" w:eastAsia="zh-CN"/>
        </w:rPr>
        <w:t>60日历天</w:t>
      </w:r>
      <w:r>
        <w:rPr>
          <w:rFonts w:ascii="宋体" w:hAnsi="宋体" w:eastAsia="宋体" w:cs="宋体"/>
          <w:spacing w:val="2"/>
          <w:sz w:val="23"/>
          <w:szCs w:val="23"/>
        </w:rPr>
        <w:t>。</w:t>
      </w:r>
    </w:p>
    <w:p>
      <w:pPr>
        <w:spacing w:before="183" w:line="227" w:lineRule="auto"/>
        <w:ind w:left="480"/>
        <w:rPr>
          <w:rFonts w:ascii="宋体" w:hAnsi="宋体" w:eastAsia="宋体" w:cs="宋体"/>
          <w:sz w:val="23"/>
          <w:szCs w:val="23"/>
        </w:rPr>
      </w:pPr>
      <w:r>
        <w:rPr>
          <w:rFonts w:ascii="宋体" w:hAnsi="宋体" w:eastAsia="宋体" w:cs="宋体"/>
          <w:spacing w:val="15"/>
          <w:sz w:val="23"/>
          <w:szCs w:val="23"/>
          <w14:textOutline w14:w="4358" w14:cap="sq" w14:cmpd="sng">
            <w14:solidFill>
              <w14:srgbClr w14:val="000000"/>
            </w14:solidFill>
            <w14:prstDash w14:val="solid"/>
            <w14:bevel/>
          </w14:textOutline>
        </w:rPr>
        <w:t>三</w:t>
      </w:r>
      <w:r>
        <w:rPr>
          <w:rFonts w:ascii="宋体" w:hAnsi="宋体" w:eastAsia="宋体" w:cs="宋体"/>
          <w:spacing w:val="8"/>
          <w:sz w:val="23"/>
          <w:szCs w:val="23"/>
          <w14:textOutline w14:w="4358" w14:cap="sq" w14:cmpd="sng">
            <w14:solidFill>
              <w14:srgbClr w14:val="000000"/>
            </w14:solidFill>
            <w14:prstDash w14:val="solid"/>
            <w14:bevel/>
          </w14:textOutline>
        </w:rPr>
        <w:t>、工程质量：</w:t>
      </w:r>
      <w:r>
        <w:rPr>
          <w:rFonts w:ascii="宋体" w:hAnsi="宋体" w:eastAsia="宋体" w:cs="宋体"/>
          <w:spacing w:val="8"/>
          <w:sz w:val="23"/>
          <w:szCs w:val="23"/>
        </w:rPr>
        <w:t>合格。</w:t>
      </w:r>
    </w:p>
    <w:p>
      <w:pPr>
        <w:spacing w:before="197" w:line="230" w:lineRule="auto"/>
        <w:ind w:left="503"/>
        <w:rPr>
          <w:rFonts w:ascii="宋体" w:hAnsi="宋体" w:eastAsia="宋体" w:cs="宋体"/>
          <w:sz w:val="23"/>
          <w:szCs w:val="23"/>
        </w:rPr>
      </w:pPr>
      <w:r>
        <w:rPr>
          <w:rFonts w:ascii="宋体" w:hAnsi="宋体" w:eastAsia="宋体" w:cs="宋体"/>
          <w:spacing w:val="7"/>
          <w:sz w:val="23"/>
          <w:szCs w:val="23"/>
          <w14:textOutline w14:w="4358" w14:cap="sq" w14:cmpd="sng">
            <w14:solidFill>
              <w14:srgbClr w14:val="000000"/>
            </w14:solidFill>
            <w14:prstDash w14:val="solid"/>
            <w14:bevel/>
          </w14:textOutline>
        </w:rPr>
        <w:t>四</w:t>
      </w:r>
      <w:r>
        <w:rPr>
          <w:rFonts w:ascii="宋体" w:hAnsi="宋体" w:eastAsia="宋体" w:cs="宋体"/>
          <w:spacing w:val="5"/>
          <w:sz w:val="23"/>
          <w:szCs w:val="23"/>
          <w14:textOutline w14:w="4358" w14:cap="sq" w14:cmpd="sng">
            <w14:solidFill>
              <w14:srgbClr w14:val="000000"/>
            </w14:solidFill>
            <w14:prstDash w14:val="solid"/>
            <w14:bevel/>
          </w14:textOutline>
        </w:rPr>
        <w:t>、承发包方式：</w:t>
      </w:r>
    </w:p>
    <w:p>
      <w:pPr>
        <w:spacing w:before="193" w:line="228" w:lineRule="auto"/>
        <w:ind w:left="720"/>
        <w:rPr>
          <w:rFonts w:ascii="宋体" w:hAnsi="宋体" w:eastAsia="宋体" w:cs="宋体"/>
          <w:sz w:val="23"/>
          <w:szCs w:val="23"/>
        </w:rPr>
      </w:pPr>
      <w:r>
        <w:rPr>
          <w:rFonts w:ascii="宋体" w:hAnsi="宋体" w:eastAsia="宋体" w:cs="宋体"/>
          <w:spacing w:val="16"/>
          <w:sz w:val="23"/>
          <w:szCs w:val="23"/>
        </w:rPr>
        <w:t>包</w:t>
      </w:r>
      <w:r>
        <w:rPr>
          <w:rFonts w:ascii="宋体" w:hAnsi="宋体" w:eastAsia="宋体" w:cs="宋体"/>
          <w:spacing w:val="9"/>
          <w:sz w:val="23"/>
          <w:szCs w:val="23"/>
        </w:rPr>
        <w:t>工包料、包工期、包质量、包安全文明施工的施工总承包。</w:t>
      </w:r>
    </w:p>
    <w:p>
      <w:pPr>
        <w:spacing w:before="197" w:line="237" w:lineRule="auto"/>
        <w:ind w:left="484"/>
        <w:rPr>
          <w:rFonts w:ascii="宋体" w:hAnsi="宋体" w:eastAsia="宋体" w:cs="宋体"/>
          <w:sz w:val="23"/>
          <w:szCs w:val="23"/>
        </w:rPr>
      </w:pPr>
      <w:r>
        <w:rPr>
          <w:rFonts w:ascii="宋体" w:hAnsi="宋体" w:eastAsia="宋体" w:cs="宋体"/>
          <w:spacing w:val="11"/>
          <w:sz w:val="23"/>
          <w:szCs w:val="23"/>
          <w14:textOutline w14:w="4358" w14:cap="sq" w14:cmpd="sng">
            <w14:solidFill>
              <w14:srgbClr w14:val="000000"/>
            </w14:solidFill>
            <w14:prstDash w14:val="solid"/>
            <w14:bevel/>
          </w14:textOutline>
        </w:rPr>
        <w:t>五</w:t>
      </w:r>
      <w:r>
        <w:rPr>
          <w:rFonts w:ascii="宋体" w:hAnsi="宋体" w:eastAsia="宋体" w:cs="宋体"/>
          <w:spacing w:val="8"/>
          <w:sz w:val="23"/>
          <w:szCs w:val="23"/>
          <w14:textOutline w14:w="4358" w14:cap="sq" w14:cmpd="sng">
            <w14:solidFill>
              <w14:srgbClr w14:val="000000"/>
            </w14:solidFill>
            <w14:prstDash w14:val="solid"/>
            <w14:bevel/>
          </w14:textOutline>
        </w:rPr>
        <w:t>、本工程严禁转包。</w:t>
      </w:r>
    </w:p>
    <w:p>
      <w:pPr>
        <w:spacing w:before="183" w:line="232" w:lineRule="auto"/>
        <w:ind w:left="482"/>
        <w:rPr>
          <w:rFonts w:ascii="宋体" w:hAnsi="宋体" w:eastAsia="宋体" w:cs="宋体"/>
          <w:sz w:val="23"/>
          <w:szCs w:val="23"/>
        </w:rPr>
      </w:pPr>
      <w:r>
        <w:rPr>
          <w:rFonts w:ascii="宋体" w:hAnsi="宋体" w:eastAsia="宋体" w:cs="宋体"/>
          <w:spacing w:val="13"/>
          <w:sz w:val="23"/>
          <w:szCs w:val="23"/>
          <w14:textOutline w14:w="4358" w14:cap="sq" w14:cmpd="sng">
            <w14:solidFill>
              <w14:srgbClr w14:val="000000"/>
            </w14:solidFill>
            <w14:prstDash w14:val="solid"/>
            <w14:bevel/>
          </w14:textOutline>
        </w:rPr>
        <w:t>六</w:t>
      </w:r>
      <w:r>
        <w:rPr>
          <w:rFonts w:ascii="宋体" w:hAnsi="宋体" w:eastAsia="宋体" w:cs="宋体"/>
          <w:spacing w:val="8"/>
          <w:sz w:val="23"/>
          <w:szCs w:val="23"/>
          <w14:textOutline w14:w="4358" w14:cap="sq" w14:cmpd="sng">
            <w14:solidFill>
              <w14:srgbClr w14:val="000000"/>
            </w14:solidFill>
            <w14:prstDash w14:val="solid"/>
            <w14:bevel/>
          </w14:textOutline>
        </w:rPr>
        <w:t>、适用法律和法规：</w:t>
      </w:r>
    </w:p>
    <w:p>
      <w:pPr>
        <w:spacing w:before="193" w:line="385" w:lineRule="auto"/>
        <w:ind w:left="6" w:right="80" w:firstLine="420"/>
        <w:rPr>
          <w:rFonts w:ascii="宋体" w:hAnsi="宋体" w:eastAsia="宋体" w:cs="宋体"/>
          <w:sz w:val="23"/>
          <w:szCs w:val="23"/>
        </w:rPr>
      </w:pPr>
      <w:r>
        <w:rPr>
          <w:rFonts w:ascii="宋体" w:hAnsi="宋体" w:eastAsia="宋体" w:cs="宋体"/>
          <w:spacing w:val="18"/>
          <w:sz w:val="23"/>
          <w:szCs w:val="23"/>
        </w:rPr>
        <w:t>《</w:t>
      </w:r>
      <w:r>
        <w:rPr>
          <w:rFonts w:ascii="宋体" w:hAnsi="宋体" w:eastAsia="宋体" w:cs="宋体"/>
          <w:spacing w:val="12"/>
          <w:sz w:val="23"/>
          <w:szCs w:val="23"/>
        </w:rPr>
        <w:t>中华人民共和国建筑法》、《中华人民共和国招标投标法》、国务院《建设工程质量</w:t>
      </w:r>
      <w:r>
        <w:rPr>
          <w:rFonts w:ascii="宋体" w:hAnsi="宋体" w:eastAsia="宋体" w:cs="宋体"/>
          <w:sz w:val="23"/>
          <w:szCs w:val="23"/>
        </w:rPr>
        <w:t xml:space="preserve"> </w:t>
      </w:r>
      <w:r>
        <w:rPr>
          <w:rFonts w:ascii="宋体" w:hAnsi="宋体" w:eastAsia="宋体" w:cs="宋体"/>
          <w:spacing w:val="18"/>
          <w:sz w:val="23"/>
          <w:szCs w:val="23"/>
        </w:rPr>
        <w:t>管</w:t>
      </w:r>
      <w:r>
        <w:rPr>
          <w:rFonts w:ascii="宋体" w:hAnsi="宋体" w:eastAsia="宋体" w:cs="宋体"/>
          <w:spacing w:val="12"/>
          <w:sz w:val="23"/>
          <w:szCs w:val="23"/>
        </w:rPr>
        <w:t>理</w:t>
      </w:r>
      <w:r>
        <w:rPr>
          <w:rFonts w:ascii="宋体" w:hAnsi="宋体" w:eastAsia="宋体" w:cs="宋体"/>
          <w:spacing w:val="9"/>
          <w:sz w:val="23"/>
          <w:szCs w:val="23"/>
        </w:rPr>
        <w:t>条例》、国务院《建设工程安全生产管理条例》等国家、地方部门有关法律法规。</w:t>
      </w:r>
    </w:p>
    <w:p>
      <w:pPr>
        <w:spacing w:line="228" w:lineRule="auto"/>
        <w:ind w:left="240"/>
        <w:rPr>
          <w:rFonts w:ascii="宋体" w:hAnsi="宋体" w:eastAsia="宋体" w:cs="宋体"/>
          <w:sz w:val="23"/>
          <w:szCs w:val="23"/>
        </w:rPr>
      </w:pPr>
      <w:r>
        <w:rPr>
          <w:rFonts w:ascii="宋体" w:hAnsi="宋体" w:eastAsia="宋体" w:cs="宋体"/>
          <w:spacing w:val="12"/>
          <w:sz w:val="23"/>
          <w:szCs w:val="23"/>
          <w14:textOutline w14:w="4358" w14:cap="sq" w14:cmpd="sng">
            <w14:solidFill>
              <w14:srgbClr w14:val="000000"/>
            </w14:solidFill>
            <w14:prstDash w14:val="solid"/>
            <w14:bevel/>
          </w14:textOutline>
        </w:rPr>
        <w:t>七、</w:t>
      </w:r>
      <w:r>
        <w:rPr>
          <w:rFonts w:ascii="宋体" w:hAnsi="宋体" w:eastAsia="宋体" w:cs="宋体"/>
          <w:spacing w:val="12"/>
          <w:sz w:val="23"/>
          <w:szCs w:val="23"/>
        </w:rPr>
        <w:t>项目经</w:t>
      </w:r>
      <w:r>
        <w:rPr>
          <w:rFonts w:ascii="宋体" w:hAnsi="宋体" w:eastAsia="宋体" w:cs="宋体"/>
          <w:spacing w:val="6"/>
          <w:sz w:val="23"/>
          <w:szCs w:val="23"/>
        </w:rPr>
        <w:t>理要保证常驻现场，非发包人要求中途不得更换项目经理及主要技术管理人员。</w:t>
      </w:r>
    </w:p>
    <w:p>
      <w:pPr>
        <w:spacing w:before="196" w:line="228" w:lineRule="auto"/>
        <w:ind w:left="244"/>
        <w:rPr>
          <w:rFonts w:ascii="宋体" w:hAnsi="宋体" w:eastAsia="宋体" w:cs="宋体"/>
          <w:sz w:val="23"/>
          <w:szCs w:val="23"/>
        </w:rPr>
      </w:pPr>
      <w:r>
        <w:rPr>
          <w:rFonts w:ascii="宋体" w:hAnsi="宋体" w:eastAsia="宋体" w:cs="宋体"/>
          <w:spacing w:val="12"/>
          <w:sz w:val="23"/>
          <w:szCs w:val="23"/>
          <w14:textOutline w14:w="4358" w14:cap="sq" w14:cmpd="sng">
            <w14:solidFill>
              <w14:srgbClr w14:val="000000"/>
            </w14:solidFill>
            <w14:prstDash w14:val="solid"/>
            <w14:bevel/>
          </w14:textOutline>
        </w:rPr>
        <w:t>八</w:t>
      </w:r>
      <w:r>
        <w:rPr>
          <w:rFonts w:ascii="宋体" w:hAnsi="宋体" w:eastAsia="宋体" w:cs="宋体"/>
          <w:spacing w:val="9"/>
          <w:sz w:val="23"/>
          <w:szCs w:val="23"/>
          <w14:textOutline w14:w="4358" w14:cap="sq" w14:cmpd="sng">
            <w14:solidFill>
              <w14:srgbClr w14:val="000000"/>
            </w14:solidFill>
            <w14:prstDash w14:val="solid"/>
            <w14:bevel/>
          </w14:textOutline>
        </w:rPr>
        <w:t>、发包人派驻的现场代表职权：</w:t>
      </w:r>
    </w:p>
    <w:p>
      <w:pPr>
        <w:spacing w:before="195" w:line="311" w:lineRule="exact"/>
        <w:ind w:left="258"/>
        <w:rPr>
          <w:rFonts w:ascii="宋体" w:hAnsi="宋体" w:eastAsia="宋体" w:cs="宋体"/>
          <w:sz w:val="23"/>
          <w:szCs w:val="23"/>
        </w:rPr>
      </w:pPr>
      <w:r>
        <w:rPr>
          <w:rFonts w:ascii="宋体" w:hAnsi="宋体" w:eastAsia="宋体" w:cs="宋体"/>
          <w:spacing w:val="11"/>
          <w:position w:val="1"/>
          <w:sz w:val="23"/>
          <w:szCs w:val="23"/>
        </w:rPr>
        <w:t>1</w:t>
      </w:r>
      <w:r>
        <w:rPr>
          <w:rFonts w:ascii="宋体" w:hAnsi="宋体" w:eastAsia="宋体" w:cs="宋体"/>
          <w:spacing w:val="8"/>
          <w:position w:val="1"/>
          <w:sz w:val="23"/>
          <w:szCs w:val="23"/>
        </w:rPr>
        <w:t>、本合同及与本包工程相关的所有合同的履行权；</w:t>
      </w:r>
    </w:p>
    <w:p>
      <w:pPr>
        <w:spacing w:before="169" w:line="311" w:lineRule="exact"/>
        <w:ind w:left="243"/>
        <w:rPr>
          <w:rFonts w:ascii="宋体" w:hAnsi="宋体" w:eastAsia="宋体" w:cs="宋体"/>
          <w:sz w:val="23"/>
          <w:szCs w:val="23"/>
        </w:rPr>
      </w:pPr>
      <w:r>
        <w:rPr>
          <w:rFonts w:ascii="宋体" w:hAnsi="宋体" w:eastAsia="宋体" w:cs="宋体"/>
          <w:spacing w:val="18"/>
          <w:position w:val="1"/>
          <w:sz w:val="23"/>
          <w:szCs w:val="23"/>
        </w:rPr>
        <w:t>2</w:t>
      </w:r>
      <w:r>
        <w:rPr>
          <w:rFonts w:ascii="宋体" w:hAnsi="宋体" w:eastAsia="宋体" w:cs="宋体"/>
          <w:spacing w:val="10"/>
          <w:position w:val="1"/>
          <w:sz w:val="23"/>
          <w:szCs w:val="23"/>
        </w:rPr>
        <w:t>、</w:t>
      </w:r>
      <w:r>
        <w:rPr>
          <w:rFonts w:ascii="宋体" w:hAnsi="宋体" w:eastAsia="宋体" w:cs="宋体"/>
          <w:spacing w:val="9"/>
          <w:position w:val="1"/>
          <w:sz w:val="23"/>
          <w:szCs w:val="23"/>
        </w:rPr>
        <w:t>对工程规模、设计标准、规划设计、生产工艺设计和设计使用功能要求的认定权；</w:t>
      </w:r>
    </w:p>
    <w:p>
      <w:pPr>
        <w:spacing w:before="169" w:line="309" w:lineRule="exact"/>
        <w:ind w:left="245"/>
        <w:rPr>
          <w:rFonts w:ascii="宋体" w:hAnsi="宋体" w:eastAsia="宋体" w:cs="宋体"/>
          <w:sz w:val="23"/>
          <w:szCs w:val="23"/>
        </w:rPr>
      </w:pPr>
      <w:r>
        <w:rPr>
          <w:rFonts w:ascii="宋体" w:hAnsi="宋体" w:eastAsia="宋体" w:cs="宋体"/>
          <w:spacing w:val="8"/>
          <w:position w:val="1"/>
          <w:sz w:val="23"/>
          <w:szCs w:val="23"/>
        </w:rPr>
        <w:t>3、对工程设计变更的审批权</w:t>
      </w:r>
      <w:r>
        <w:rPr>
          <w:rFonts w:ascii="宋体" w:hAnsi="宋体" w:eastAsia="宋体" w:cs="宋体"/>
          <w:spacing w:val="6"/>
          <w:position w:val="1"/>
          <w:sz w:val="23"/>
          <w:szCs w:val="23"/>
        </w:rPr>
        <w:t>；</w:t>
      </w:r>
    </w:p>
    <w:p>
      <w:pPr>
        <w:spacing w:before="171" w:line="311" w:lineRule="exact"/>
        <w:ind w:left="240"/>
        <w:rPr>
          <w:rFonts w:ascii="宋体" w:hAnsi="宋体" w:eastAsia="宋体" w:cs="宋体"/>
          <w:sz w:val="23"/>
          <w:szCs w:val="23"/>
        </w:rPr>
      </w:pPr>
      <w:r>
        <w:rPr>
          <w:rFonts w:ascii="宋体" w:hAnsi="宋体" w:eastAsia="宋体" w:cs="宋体"/>
          <w:spacing w:val="11"/>
          <w:position w:val="1"/>
          <w:sz w:val="23"/>
          <w:szCs w:val="23"/>
        </w:rPr>
        <w:t>4</w:t>
      </w:r>
      <w:r>
        <w:rPr>
          <w:rFonts w:ascii="宋体" w:hAnsi="宋体" w:eastAsia="宋体" w:cs="宋体"/>
          <w:spacing w:val="9"/>
          <w:position w:val="1"/>
          <w:sz w:val="23"/>
          <w:szCs w:val="23"/>
        </w:rPr>
        <w:t>、工程变更及签证的确认权；主要材料、设备的认质权；</w:t>
      </w:r>
    </w:p>
    <w:p>
      <w:pPr>
        <w:spacing w:before="169" w:line="309" w:lineRule="exact"/>
        <w:ind w:left="245"/>
        <w:rPr>
          <w:rFonts w:ascii="宋体" w:hAnsi="宋体" w:eastAsia="宋体" w:cs="宋体"/>
          <w:sz w:val="23"/>
          <w:szCs w:val="23"/>
        </w:rPr>
      </w:pPr>
      <w:r>
        <w:rPr>
          <w:rFonts w:ascii="宋体" w:hAnsi="宋体" w:eastAsia="宋体" w:cs="宋体"/>
          <w:spacing w:val="10"/>
          <w:position w:val="1"/>
          <w:sz w:val="23"/>
          <w:szCs w:val="23"/>
        </w:rPr>
        <w:t>5</w:t>
      </w:r>
      <w:r>
        <w:rPr>
          <w:rFonts w:ascii="宋体" w:hAnsi="宋体" w:eastAsia="宋体" w:cs="宋体"/>
          <w:spacing w:val="7"/>
          <w:position w:val="1"/>
          <w:sz w:val="23"/>
          <w:szCs w:val="23"/>
        </w:rPr>
        <w:t>、工程价款的支付权；</w:t>
      </w:r>
    </w:p>
    <w:p>
      <w:pPr>
        <w:spacing w:before="171" w:line="309" w:lineRule="exact"/>
        <w:ind w:left="242"/>
        <w:rPr>
          <w:rFonts w:ascii="宋体" w:hAnsi="宋体" w:eastAsia="宋体" w:cs="宋体"/>
          <w:sz w:val="23"/>
          <w:szCs w:val="23"/>
        </w:rPr>
      </w:pPr>
      <w:r>
        <w:rPr>
          <w:rFonts w:ascii="宋体" w:hAnsi="宋体" w:eastAsia="宋体" w:cs="宋体"/>
          <w:spacing w:val="16"/>
          <w:position w:val="1"/>
          <w:sz w:val="23"/>
          <w:szCs w:val="23"/>
        </w:rPr>
        <w:t>6</w:t>
      </w:r>
      <w:r>
        <w:rPr>
          <w:rFonts w:ascii="宋体" w:hAnsi="宋体" w:eastAsia="宋体" w:cs="宋体"/>
          <w:spacing w:val="13"/>
          <w:position w:val="1"/>
          <w:sz w:val="23"/>
          <w:szCs w:val="23"/>
        </w:rPr>
        <w:t>、</w:t>
      </w:r>
      <w:r>
        <w:rPr>
          <w:rFonts w:ascii="宋体" w:hAnsi="宋体" w:eastAsia="宋体" w:cs="宋体"/>
          <w:spacing w:val="8"/>
          <w:position w:val="1"/>
          <w:sz w:val="23"/>
          <w:szCs w:val="23"/>
        </w:rPr>
        <w:t>积极协调外部环境、组织工程竣工验收；</w:t>
      </w:r>
    </w:p>
    <w:p>
      <w:pPr>
        <w:spacing w:before="171" w:line="309" w:lineRule="exact"/>
        <w:ind w:left="246"/>
        <w:rPr>
          <w:rFonts w:ascii="宋体" w:hAnsi="宋体" w:eastAsia="宋体" w:cs="宋体"/>
          <w:sz w:val="23"/>
          <w:szCs w:val="23"/>
        </w:rPr>
      </w:pPr>
      <w:r>
        <w:rPr>
          <w:rFonts w:ascii="宋体" w:hAnsi="宋体" w:eastAsia="宋体" w:cs="宋体"/>
          <w:spacing w:val="13"/>
          <w:position w:val="1"/>
          <w:sz w:val="23"/>
          <w:szCs w:val="23"/>
        </w:rPr>
        <w:t>7</w:t>
      </w:r>
      <w:r>
        <w:rPr>
          <w:rFonts w:ascii="宋体" w:hAnsi="宋体" w:eastAsia="宋体" w:cs="宋体"/>
          <w:spacing w:val="8"/>
          <w:position w:val="1"/>
          <w:sz w:val="23"/>
          <w:szCs w:val="23"/>
        </w:rPr>
        <w:t>、行使发包人应有的其他权利和义务。</w:t>
      </w:r>
    </w:p>
    <w:p>
      <w:pPr>
        <w:spacing w:before="172" w:line="230" w:lineRule="auto"/>
        <w:ind w:left="246"/>
        <w:rPr>
          <w:rFonts w:ascii="宋体" w:hAnsi="宋体" w:eastAsia="宋体" w:cs="宋体"/>
          <w:sz w:val="23"/>
          <w:szCs w:val="23"/>
        </w:rPr>
      </w:pPr>
      <w:r>
        <w:rPr>
          <w:rFonts w:ascii="宋体" w:hAnsi="宋体" w:eastAsia="宋体" w:cs="宋体"/>
          <w:spacing w:val="9"/>
          <w:sz w:val="23"/>
          <w:szCs w:val="23"/>
          <w14:textOutline w14:w="4358" w14:cap="sq" w14:cmpd="sng">
            <w14:solidFill>
              <w14:srgbClr w14:val="000000"/>
            </w14:solidFill>
            <w14:prstDash w14:val="solid"/>
            <w14:bevel/>
          </w14:textOutline>
        </w:rPr>
        <w:t>九、承包人应做好以下工作</w:t>
      </w:r>
      <w:r>
        <w:rPr>
          <w:rFonts w:ascii="宋体" w:hAnsi="宋体" w:eastAsia="宋体" w:cs="宋体"/>
          <w:spacing w:val="6"/>
          <w:sz w:val="23"/>
          <w:szCs w:val="23"/>
          <w14:textOutline w14:w="4358" w14:cap="sq" w14:cmpd="sng">
            <w14:solidFill>
              <w14:srgbClr w14:val="000000"/>
            </w14:solidFill>
            <w14:prstDash w14:val="solid"/>
            <w14:bevel/>
          </w14:textOutline>
        </w:rPr>
        <w:t>：</w:t>
      </w:r>
    </w:p>
    <w:p>
      <w:pPr>
        <w:spacing w:before="194" w:line="385" w:lineRule="auto"/>
        <w:ind w:right="80" w:firstLine="257"/>
        <w:rPr>
          <w:rFonts w:ascii="宋体" w:hAnsi="宋体" w:eastAsia="宋体" w:cs="宋体"/>
          <w:sz w:val="23"/>
          <w:szCs w:val="23"/>
        </w:rPr>
      </w:pPr>
      <w:r>
        <w:rPr>
          <w:rFonts w:ascii="宋体" w:hAnsi="宋体" w:eastAsia="宋体" w:cs="宋体"/>
          <w:spacing w:val="13"/>
          <w:sz w:val="23"/>
          <w:szCs w:val="23"/>
        </w:rPr>
        <w:t>1</w:t>
      </w:r>
      <w:r>
        <w:rPr>
          <w:rFonts w:ascii="宋体" w:hAnsi="宋体" w:eastAsia="宋体" w:cs="宋体"/>
          <w:spacing w:val="7"/>
          <w:sz w:val="23"/>
          <w:szCs w:val="23"/>
        </w:rPr>
        <w:t>、提供计划、报表的名称及完成时间：承包人应在本合同签订后五日内向发包人提交经承</w:t>
      </w:r>
      <w:r>
        <w:rPr>
          <w:rFonts w:ascii="宋体" w:hAnsi="宋体" w:eastAsia="宋体" w:cs="宋体"/>
          <w:sz w:val="23"/>
          <w:szCs w:val="23"/>
        </w:rPr>
        <w:t xml:space="preserve"> </w:t>
      </w:r>
      <w:r>
        <w:rPr>
          <w:rFonts w:ascii="宋体" w:hAnsi="宋体" w:eastAsia="宋体" w:cs="宋体"/>
          <w:spacing w:val="18"/>
          <w:sz w:val="23"/>
          <w:szCs w:val="23"/>
        </w:rPr>
        <w:t>包人的</w:t>
      </w:r>
      <w:r>
        <w:rPr>
          <w:rFonts w:ascii="宋体" w:hAnsi="宋体" w:eastAsia="宋体" w:cs="宋体"/>
          <w:spacing w:val="14"/>
          <w:sz w:val="23"/>
          <w:szCs w:val="23"/>
        </w:rPr>
        <w:t>项</w:t>
      </w:r>
      <w:r>
        <w:rPr>
          <w:rFonts w:ascii="宋体" w:hAnsi="宋体" w:eastAsia="宋体" w:cs="宋体"/>
          <w:spacing w:val="9"/>
          <w:sz w:val="23"/>
          <w:szCs w:val="23"/>
        </w:rPr>
        <w:t>目总工 (公司总工) 审批的施工组织设计 (或施工方案) 、总进度计划、总资金使</w:t>
      </w:r>
      <w:r>
        <w:rPr>
          <w:rFonts w:ascii="宋体" w:hAnsi="宋体" w:eastAsia="宋体" w:cs="宋体"/>
          <w:sz w:val="23"/>
          <w:szCs w:val="23"/>
        </w:rPr>
        <w:t xml:space="preserve"> </w:t>
      </w:r>
      <w:r>
        <w:rPr>
          <w:rFonts w:ascii="宋体" w:hAnsi="宋体" w:eastAsia="宋体" w:cs="宋体"/>
          <w:spacing w:val="9"/>
          <w:sz w:val="23"/>
          <w:szCs w:val="23"/>
        </w:rPr>
        <w:t>用计划及工程进度计划、资金使用计划</w:t>
      </w:r>
      <w:r>
        <w:rPr>
          <w:rFonts w:ascii="宋体" w:hAnsi="宋体" w:eastAsia="宋体" w:cs="宋体"/>
          <w:spacing w:val="7"/>
          <w:sz w:val="23"/>
          <w:szCs w:val="23"/>
        </w:rPr>
        <w:t>。</w:t>
      </w:r>
    </w:p>
    <w:p>
      <w:pPr>
        <w:spacing w:before="48" w:line="360" w:lineRule="auto"/>
        <w:ind w:firstLine="524" w:firstLineChars="200"/>
        <w:rPr>
          <w:rFonts w:ascii="宋体" w:hAnsi="宋体" w:eastAsia="宋体" w:cs="宋体"/>
          <w:sz w:val="23"/>
          <w:szCs w:val="23"/>
        </w:rPr>
      </w:pPr>
      <w:r>
        <w:rPr>
          <w:rFonts w:ascii="宋体" w:hAnsi="宋体" w:eastAsia="宋体" w:cs="宋体"/>
          <w:spacing w:val="16"/>
          <w:sz w:val="23"/>
          <w:szCs w:val="23"/>
        </w:rPr>
        <w:t>2、</w:t>
      </w:r>
      <w:r>
        <w:rPr>
          <w:rFonts w:ascii="宋体" w:hAnsi="宋体" w:eastAsia="宋体" w:cs="宋体"/>
          <w:spacing w:val="14"/>
          <w:sz w:val="23"/>
          <w:szCs w:val="23"/>
        </w:rPr>
        <w:t>承</w:t>
      </w:r>
      <w:r>
        <w:rPr>
          <w:rFonts w:ascii="宋体" w:hAnsi="宋体" w:eastAsia="宋体" w:cs="宋体"/>
          <w:spacing w:val="8"/>
          <w:sz w:val="23"/>
          <w:szCs w:val="23"/>
        </w:rPr>
        <w:t>担施工安全保卫工作及非夜间施工照明的责任，提供和维修非夜间施工使用的照明、</w:t>
      </w:r>
      <w:r>
        <w:rPr>
          <w:rFonts w:ascii="宋体" w:hAnsi="宋体" w:eastAsia="宋体" w:cs="宋体"/>
          <w:sz w:val="23"/>
          <w:szCs w:val="23"/>
        </w:rPr>
        <w:t xml:space="preserve"> </w:t>
      </w:r>
      <w:r>
        <w:rPr>
          <w:rFonts w:ascii="宋体" w:hAnsi="宋体" w:eastAsia="宋体" w:cs="宋体"/>
          <w:spacing w:val="17"/>
          <w:sz w:val="23"/>
          <w:szCs w:val="23"/>
        </w:rPr>
        <w:t>围</w:t>
      </w:r>
      <w:r>
        <w:rPr>
          <w:rFonts w:ascii="宋体" w:hAnsi="宋体" w:eastAsia="宋体" w:cs="宋体"/>
          <w:spacing w:val="10"/>
          <w:sz w:val="23"/>
          <w:szCs w:val="23"/>
        </w:rPr>
        <w:t>栏设施，负责施工区域内的安全保卫，制定相应的施工安全措施，承担由于自身安全防护</w:t>
      </w:r>
      <w:r>
        <w:rPr>
          <w:rFonts w:ascii="宋体" w:hAnsi="宋体" w:eastAsia="宋体" w:cs="宋体"/>
          <w:spacing w:val="16"/>
          <w:sz w:val="23"/>
          <w:szCs w:val="23"/>
        </w:rPr>
        <w:t>措</w:t>
      </w:r>
      <w:r>
        <w:rPr>
          <w:rFonts w:ascii="宋体" w:hAnsi="宋体" w:eastAsia="宋体" w:cs="宋体"/>
          <w:spacing w:val="10"/>
          <w:sz w:val="23"/>
          <w:szCs w:val="23"/>
        </w:rPr>
        <w:t>施</w:t>
      </w:r>
      <w:r>
        <w:rPr>
          <w:rFonts w:ascii="宋体" w:hAnsi="宋体" w:eastAsia="宋体" w:cs="宋体"/>
          <w:spacing w:val="8"/>
          <w:sz w:val="23"/>
          <w:szCs w:val="23"/>
        </w:rPr>
        <w:t>不力造成的经济损失和责任；</w:t>
      </w:r>
    </w:p>
    <w:p>
      <w:pPr>
        <w:spacing w:before="197" w:line="385" w:lineRule="auto"/>
        <w:ind w:left="2" w:firstLine="242"/>
        <w:rPr>
          <w:rFonts w:ascii="宋体" w:hAnsi="宋体" w:eastAsia="宋体" w:cs="宋体"/>
          <w:sz w:val="23"/>
          <w:szCs w:val="23"/>
        </w:rPr>
      </w:pPr>
      <w:r>
        <w:rPr>
          <w:rFonts w:ascii="宋体" w:hAnsi="宋体" w:eastAsia="宋体" w:cs="宋体"/>
          <w:spacing w:val="6"/>
          <w:sz w:val="23"/>
          <w:szCs w:val="23"/>
        </w:rPr>
        <w:t>3、遵</w:t>
      </w:r>
      <w:r>
        <w:rPr>
          <w:rFonts w:ascii="宋体" w:hAnsi="宋体" w:eastAsia="宋体" w:cs="宋体"/>
          <w:spacing w:val="4"/>
          <w:sz w:val="23"/>
          <w:szCs w:val="23"/>
        </w:rPr>
        <w:t>守</w:t>
      </w:r>
      <w:r>
        <w:rPr>
          <w:rFonts w:ascii="宋体" w:hAnsi="宋体" w:eastAsia="宋体" w:cs="宋体"/>
          <w:spacing w:val="3"/>
          <w:sz w:val="23"/>
          <w:szCs w:val="23"/>
        </w:rPr>
        <w:t>发包人及相关部门对施工场地交通、施工噪音、环境保护和安全生产等的管理规定，</w:t>
      </w:r>
      <w:r>
        <w:rPr>
          <w:rFonts w:ascii="宋体" w:hAnsi="宋体" w:eastAsia="宋体" w:cs="宋体"/>
          <w:sz w:val="23"/>
          <w:szCs w:val="23"/>
        </w:rPr>
        <w:t xml:space="preserve"> </w:t>
      </w:r>
      <w:r>
        <w:rPr>
          <w:rFonts w:ascii="宋体" w:hAnsi="宋体" w:eastAsia="宋体" w:cs="宋体"/>
          <w:spacing w:val="17"/>
          <w:sz w:val="23"/>
          <w:szCs w:val="23"/>
        </w:rPr>
        <w:t>按</w:t>
      </w:r>
      <w:r>
        <w:rPr>
          <w:rFonts w:ascii="宋体" w:hAnsi="宋体" w:eastAsia="宋体" w:cs="宋体"/>
          <w:spacing w:val="9"/>
          <w:sz w:val="23"/>
          <w:szCs w:val="23"/>
        </w:rPr>
        <w:t>规定办理有关手续，并承担由此发生的费用以及因此造成的罚款；</w:t>
      </w:r>
    </w:p>
    <w:p>
      <w:pPr>
        <w:spacing w:line="310" w:lineRule="exact"/>
        <w:ind w:left="240"/>
        <w:rPr>
          <w:rFonts w:ascii="宋体" w:hAnsi="宋体" w:eastAsia="宋体" w:cs="宋体"/>
          <w:sz w:val="23"/>
          <w:szCs w:val="23"/>
        </w:rPr>
      </w:pPr>
      <w:r>
        <w:rPr>
          <w:rFonts w:ascii="宋体" w:hAnsi="宋体" w:eastAsia="宋体" w:cs="宋体"/>
          <w:spacing w:val="16"/>
          <w:position w:val="1"/>
          <w:sz w:val="23"/>
          <w:szCs w:val="23"/>
        </w:rPr>
        <w:t>4</w:t>
      </w:r>
      <w:r>
        <w:rPr>
          <w:rFonts w:ascii="宋体" w:hAnsi="宋体" w:eastAsia="宋体" w:cs="宋体"/>
          <w:spacing w:val="9"/>
          <w:position w:val="1"/>
          <w:sz w:val="23"/>
          <w:szCs w:val="23"/>
        </w:rPr>
        <w:t>、做好已完工程成品保护，预防二次污染，并承担成品保护的费用；</w:t>
      </w:r>
    </w:p>
    <w:p>
      <w:pPr>
        <w:spacing w:before="170" w:line="385" w:lineRule="auto"/>
        <w:ind w:right="40" w:firstLine="245"/>
        <w:rPr>
          <w:rFonts w:ascii="宋体" w:hAnsi="宋体" w:eastAsia="宋体" w:cs="宋体"/>
          <w:sz w:val="23"/>
          <w:szCs w:val="23"/>
        </w:rPr>
      </w:pPr>
      <w:r>
        <w:rPr>
          <w:rFonts w:ascii="宋体" w:hAnsi="宋体" w:eastAsia="宋体" w:cs="宋体"/>
          <w:spacing w:val="10"/>
          <w:sz w:val="23"/>
          <w:szCs w:val="23"/>
        </w:rPr>
        <w:t>5</w:t>
      </w:r>
      <w:r>
        <w:rPr>
          <w:rFonts w:ascii="宋体" w:hAnsi="宋体" w:eastAsia="宋体" w:cs="宋体"/>
          <w:spacing w:val="8"/>
          <w:sz w:val="23"/>
          <w:szCs w:val="23"/>
        </w:rPr>
        <w:t>、按照文明工地要求组织施工，保证施工现场清洁整齐，符合环境卫生管理的有关规定，</w:t>
      </w:r>
      <w:r>
        <w:rPr>
          <w:rFonts w:ascii="宋体" w:hAnsi="宋体" w:eastAsia="宋体" w:cs="宋体"/>
          <w:sz w:val="23"/>
          <w:szCs w:val="23"/>
        </w:rPr>
        <w:t xml:space="preserve"> </w:t>
      </w:r>
      <w:r>
        <w:rPr>
          <w:rFonts w:ascii="宋体" w:hAnsi="宋体" w:eastAsia="宋体" w:cs="宋体"/>
          <w:spacing w:val="20"/>
          <w:sz w:val="23"/>
          <w:szCs w:val="23"/>
        </w:rPr>
        <w:t>交工</w:t>
      </w:r>
      <w:r>
        <w:rPr>
          <w:rFonts w:ascii="宋体" w:hAnsi="宋体" w:eastAsia="宋体" w:cs="宋体"/>
          <w:spacing w:val="19"/>
          <w:sz w:val="23"/>
          <w:szCs w:val="23"/>
        </w:rPr>
        <w:t>之</w:t>
      </w:r>
      <w:r>
        <w:rPr>
          <w:rFonts w:ascii="宋体" w:hAnsi="宋体" w:eastAsia="宋体" w:cs="宋体"/>
          <w:spacing w:val="10"/>
          <w:sz w:val="23"/>
          <w:szCs w:val="23"/>
        </w:rPr>
        <w:t>前清理完与现场无关的任何多余物品及垃圾等，做到工完场清；承担因违反有关规定</w:t>
      </w:r>
      <w:r>
        <w:rPr>
          <w:rFonts w:ascii="宋体" w:hAnsi="宋体" w:eastAsia="宋体" w:cs="宋体"/>
          <w:sz w:val="23"/>
          <w:szCs w:val="23"/>
        </w:rPr>
        <w:t xml:space="preserve"> </w:t>
      </w:r>
      <w:r>
        <w:rPr>
          <w:rFonts w:ascii="宋体" w:hAnsi="宋体" w:eastAsia="宋体" w:cs="宋体"/>
          <w:spacing w:val="8"/>
          <w:sz w:val="23"/>
          <w:szCs w:val="23"/>
        </w:rPr>
        <w:t>造成的损失和罚款</w:t>
      </w:r>
      <w:r>
        <w:rPr>
          <w:rFonts w:ascii="宋体" w:hAnsi="宋体" w:eastAsia="宋体" w:cs="宋体"/>
          <w:spacing w:val="7"/>
          <w:sz w:val="23"/>
          <w:szCs w:val="23"/>
        </w:rPr>
        <w:t>；</w:t>
      </w:r>
    </w:p>
    <w:p>
      <w:pPr>
        <w:spacing w:before="1" w:line="385" w:lineRule="auto"/>
        <w:ind w:right="61" w:firstLine="242"/>
        <w:rPr>
          <w:rFonts w:ascii="宋体" w:hAnsi="宋体" w:eastAsia="宋体" w:cs="宋体"/>
          <w:sz w:val="23"/>
          <w:szCs w:val="23"/>
        </w:rPr>
      </w:pPr>
      <w:r>
        <w:rPr>
          <w:rFonts w:ascii="宋体" w:hAnsi="宋体" w:eastAsia="宋体" w:cs="宋体"/>
          <w:spacing w:val="14"/>
          <w:sz w:val="23"/>
          <w:szCs w:val="23"/>
        </w:rPr>
        <w:t>6、承</w:t>
      </w:r>
      <w:r>
        <w:rPr>
          <w:rFonts w:ascii="宋体" w:hAnsi="宋体" w:eastAsia="宋体" w:cs="宋体"/>
          <w:spacing w:val="10"/>
          <w:sz w:val="23"/>
          <w:szCs w:val="23"/>
        </w:rPr>
        <w:t>包</w:t>
      </w:r>
      <w:r>
        <w:rPr>
          <w:rFonts w:ascii="宋体" w:hAnsi="宋体" w:eastAsia="宋体" w:cs="宋体"/>
          <w:spacing w:val="7"/>
          <w:sz w:val="23"/>
          <w:szCs w:val="23"/>
        </w:rPr>
        <w:t>人应认真遵守国务院颁布的《建设工程安全生产管理条例》及部门、地方制定的有</w:t>
      </w:r>
      <w:r>
        <w:rPr>
          <w:rFonts w:ascii="宋体" w:hAnsi="宋体" w:eastAsia="宋体" w:cs="宋体"/>
          <w:sz w:val="23"/>
          <w:szCs w:val="23"/>
        </w:rPr>
        <w:t xml:space="preserve"> </w:t>
      </w:r>
      <w:r>
        <w:rPr>
          <w:rFonts w:ascii="宋体" w:hAnsi="宋体" w:eastAsia="宋体" w:cs="宋体"/>
          <w:spacing w:val="20"/>
          <w:sz w:val="23"/>
          <w:szCs w:val="23"/>
        </w:rPr>
        <w:t>关安</w:t>
      </w:r>
      <w:r>
        <w:rPr>
          <w:rFonts w:ascii="宋体" w:hAnsi="宋体" w:eastAsia="宋体" w:cs="宋体"/>
          <w:spacing w:val="19"/>
          <w:sz w:val="23"/>
          <w:szCs w:val="23"/>
        </w:rPr>
        <w:t>全</w:t>
      </w:r>
      <w:r>
        <w:rPr>
          <w:rFonts w:ascii="宋体" w:hAnsi="宋体" w:eastAsia="宋体" w:cs="宋体"/>
          <w:spacing w:val="10"/>
          <w:sz w:val="23"/>
          <w:szCs w:val="23"/>
        </w:rPr>
        <w:t>生产法律、法规的规定，根据本工程特点制定切实可行的安全管理制度和安全施工措</w:t>
      </w:r>
      <w:r>
        <w:rPr>
          <w:rFonts w:ascii="宋体" w:hAnsi="宋体" w:eastAsia="宋体" w:cs="宋体"/>
          <w:sz w:val="23"/>
          <w:szCs w:val="23"/>
        </w:rPr>
        <w:t xml:space="preserve"> </w:t>
      </w:r>
      <w:r>
        <w:rPr>
          <w:rFonts w:ascii="宋体" w:hAnsi="宋体" w:eastAsia="宋体" w:cs="宋体"/>
          <w:spacing w:val="11"/>
          <w:sz w:val="23"/>
          <w:szCs w:val="23"/>
        </w:rPr>
        <w:t>施，认真履行安全施工与检查职责，做好施工中的安全防护工作外，确保本工程施工安全</w:t>
      </w:r>
      <w:r>
        <w:rPr>
          <w:rFonts w:ascii="宋体" w:hAnsi="宋体" w:eastAsia="宋体" w:cs="宋体"/>
          <w:spacing w:val="3"/>
          <w:sz w:val="23"/>
          <w:szCs w:val="23"/>
        </w:rPr>
        <w:t>，</w:t>
      </w:r>
      <w:r>
        <w:rPr>
          <w:rFonts w:ascii="宋体" w:hAnsi="宋体" w:eastAsia="宋体" w:cs="宋体"/>
          <w:sz w:val="23"/>
          <w:szCs w:val="23"/>
        </w:rPr>
        <w:t xml:space="preserve"> </w:t>
      </w:r>
      <w:r>
        <w:rPr>
          <w:rFonts w:ascii="宋体" w:hAnsi="宋体" w:eastAsia="宋体" w:cs="宋体"/>
          <w:spacing w:val="16"/>
          <w:sz w:val="23"/>
          <w:szCs w:val="23"/>
        </w:rPr>
        <w:t>依</w:t>
      </w:r>
      <w:r>
        <w:rPr>
          <w:rFonts w:ascii="宋体" w:hAnsi="宋体" w:eastAsia="宋体" w:cs="宋体"/>
          <w:spacing w:val="11"/>
          <w:sz w:val="23"/>
          <w:szCs w:val="23"/>
        </w:rPr>
        <w:t>法</w:t>
      </w:r>
      <w:r>
        <w:rPr>
          <w:rFonts w:ascii="宋体" w:hAnsi="宋体" w:eastAsia="宋体" w:cs="宋体"/>
          <w:spacing w:val="8"/>
          <w:sz w:val="23"/>
          <w:szCs w:val="23"/>
        </w:rPr>
        <w:t>承担本工程施工的安全责任。</w:t>
      </w:r>
    </w:p>
    <w:p>
      <w:pPr>
        <w:spacing w:before="1" w:line="385" w:lineRule="auto"/>
        <w:ind w:right="61" w:firstLine="246"/>
        <w:rPr>
          <w:rFonts w:ascii="宋体" w:hAnsi="宋体" w:eastAsia="宋体" w:cs="宋体"/>
          <w:sz w:val="23"/>
          <w:szCs w:val="23"/>
        </w:rPr>
      </w:pPr>
      <w:r>
        <w:rPr>
          <w:rFonts w:ascii="宋体" w:hAnsi="宋体" w:eastAsia="宋体" w:cs="宋体"/>
          <w:spacing w:val="14"/>
          <w:sz w:val="23"/>
          <w:szCs w:val="23"/>
        </w:rPr>
        <w:t>7、</w:t>
      </w:r>
      <w:r>
        <w:rPr>
          <w:rFonts w:ascii="宋体" w:hAnsi="宋体" w:eastAsia="宋体" w:cs="宋体"/>
          <w:spacing w:val="13"/>
          <w:sz w:val="23"/>
          <w:szCs w:val="23"/>
        </w:rPr>
        <w:t>承</w:t>
      </w:r>
      <w:r>
        <w:rPr>
          <w:rFonts w:ascii="宋体" w:hAnsi="宋体" w:eastAsia="宋体" w:cs="宋体"/>
          <w:spacing w:val="7"/>
          <w:sz w:val="23"/>
          <w:szCs w:val="23"/>
        </w:rPr>
        <w:t>包人未能履行相关义务，导致工期延误、或给发包人造成损失的，承包人赔偿发包人</w:t>
      </w:r>
      <w:r>
        <w:rPr>
          <w:rFonts w:ascii="宋体" w:hAnsi="宋体" w:eastAsia="宋体" w:cs="宋体"/>
          <w:sz w:val="23"/>
          <w:szCs w:val="23"/>
        </w:rPr>
        <w:t xml:space="preserve"> </w:t>
      </w:r>
      <w:r>
        <w:rPr>
          <w:rFonts w:ascii="宋体" w:hAnsi="宋体" w:eastAsia="宋体" w:cs="宋体"/>
          <w:spacing w:val="20"/>
          <w:sz w:val="23"/>
          <w:szCs w:val="23"/>
        </w:rPr>
        <w:t>有关</w:t>
      </w:r>
      <w:r>
        <w:rPr>
          <w:rFonts w:ascii="宋体" w:hAnsi="宋体" w:eastAsia="宋体" w:cs="宋体"/>
          <w:spacing w:val="19"/>
          <w:sz w:val="23"/>
          <w:szCs w:val="23"/>
        </w:rPr>
        <w:t>损</w:t>
      </w:r>
      <w:r>
        <w:rPr>
          <w:rFonts w:ascii="宋体" w:hAnsi="宋体" w:eastAsia="宋体" w:cs="宋体"/>
          <w:spacing w:val="10"/>
          <w:sz w:val="23"/>
          <w:szCs w:val="23"/>
        </w:rPr>
        <w:t>失，由此产生的工期延误而导致承包人不能按本合同约定的竣工时间向发包人交付工</w:t>
      </w:r>
      <w:r>
        <w:rPr>
          <w:rFonts w:ascii="宋体" w:hAnsi="宋体" w:eastAsia="宋体" w:cs="宋体"/>
          <w:sz w:val="23"/>
          <w:szCs w:val="23"/>
        </w:rPr>
        <w:t xml:space="preserve"> </w:t>
      </w:r>
      <w:r>
        <w:rPr>
          <w:rFonts w:ascii="宋体" w:hAnsi="宋体" w:eastAsia="宋体" w:cs="宋体"/>
          <w:spacing w:val="10"/>
          <w:sz w:val="23"/>
          <w:szCs w:val="23"/>
        </w:rPr>
        <w:t>程的</w:t>
      </w:r>
      <w:r>
        <w:rPr>
          <w:rFonts w:ascii="宋体" w:hAnsi="宋体" w:eastAsia="宋体" w:cs="宋体"/>
          <w:spacing w:val="6"/>
          <w:sz w:val="23"/>
          <w:szCs w:val="23"/>
        </w:rPr>
        <w:t>，</w:t>
      </w:r>
      <w:r>
        <w:rPr>
          <w:rFonts w:ascii="宋体" w:hAnsi="宋体" w:eastAsia="宋体" w:cs="宋体"/>
          <w:spacing w:val="5"/>
          <w:sz w:val="23"/>
          <w:szCs w:val="23"/>
        </w:rPr>
        <w:t>工期每推迟一天按 300 元/天处罚，限额为合同总造价的百分之二。</w:t>
      </w:r>
    </w:p>
    <w:p>
      <w:pPr>
        <w:spacing w:before="1" w:line="385" w:lineRule="auto"/>
        <w:ind w:left="3" w:right="61" w:firstLine="238"/>
        <w:rPr>
          <w:rFonts w:ascii="宋体" w:hAnsi="宋体" w:eastAsia="宋体" w:cs="宋体"/>
          <w:sz w:val="23"/>
          <w:szCs w:val="23"/>
        </w:rPr>
      </w:pPr>
      <w:r>
        <w:rPr>
          <w:rFonts w:ascii="宋体" w:hAnsi="宋体" w:eastAsia="宋体" w:cs="宋体"/>
          <w:spacing w:val="14"/>
          <w:sz w:val="23"/>
          <w:szCs w:val="23"/>
        </w:rPr>
        <w:t>8、承</w:t>
      </w:r>
      <w:r>
        <w:rPr>
          <w:rFonts w:ascii="宋体" w:hAnsi="宋体" w:eastAsia="宋体" w:cs="宋体"/>
          <w:spacing w:val="11"/>
          <w:sz w:val="23"/>
          <w:szCs w:val="23"/>
        </w:rPr>
        <w:t>包</w:t>
      </w:r>
      <w:r>
        <w:rPr>
          <w:rFonts w:ascii="宋体" w:hAnsi="宋体" w:eastAsia="宋体" w:cs="宋体"/>
          <w:spacing w:val="7"/>
          <w:sz w:val="23"/>
          <w:szCs w:val="23"/>
        </w:rPr>
        <w:t>人要服从项目所在地党委、政府属地管理，处理好与周边民众的关系及保护好周边</w:t>
      </w:r>
      <w:r>
        <w:rPr>
          <w:rFonts w:ascii="宋体" w:hAnsi="宋体" w:eastAsia="宋体" w:cs="宋体"/>
          <w:sz w:val="23"/>
          <w:szCs w:val="23"/>
        </w:rPr>
        <w:t xml:space="preserve"> </w:t>
      </w:r>
      <w:r>
        <w:rPr>
          <w:rFonts w:ascii="宋体" w:hAnsi="宋体" w:eastAsia="宋体" w:cs="宋体"/>
          <w:spacing w:val="20"/>
          <w:sz w:val="23"/>
          <w:szCs w:val="23"/>
        </w:rPr>
        <w:t>建筑</w:t>
      </w:r>
      <w:r>
        <w:rPr>
          <w:rFonts w:ascii="宋体" w:hAnsi="宋体" w:eastAsia="宋体" w:cs="宋体"/>
          <w:spacing w:val="16"/>
          <w:sz w:val="23"/>
          <w:szCs w:val="23"/>
        </w:rPr>
        <w:t>不</w:t>
      </w:r>
      <w:r>
        <w:rPr>
          <w:rFonts w:ascii="宋体" w:hAnsi="宋体" w:eastAsia="宋体" w:cs="宋体"/>
          <w:spacing w:val="10"/>
          <w:sz w:val="23"/>
          <w:szCs w:val="23"/>
        </w:rPr>
        <w:t>受损坏；承包人要主动向项目所在地镇、村及周边民众详细了解装修建筑的设备和管</w:t>
      </w:r>
      <w:r>
        <w:rPr>
          <w:rFonts w:ascii="宋体" w:hAnsi="宋体" w:eastAsia="宋体" w:cs="宋体"/>
          <w:sz w:val="23"/>
          <w:szCs w:val="23"/>
        </w:rPr>
        <w:t xml:space="preserve"> </w:t>
      </w:r>
      <w:r>
        <w:rPr>
          <w:rFonts w:ascii="宋体" w:hAnsi="宋体" w:eastAsia="宋体" w:cs="宋体"/>
          <w:spacing w:val="17"/>
          <w:sz w:val="23"/>
          <w:szCs w:val="23"/>
        </w:rPr>
        <w:t>线</w:t>
      </w:r>
      <w:r>
        <w:rPr>
          <w:rFonts w:ascii="宋体" w:hAnsi="宋体" w:eastAsia="宋体" w:cs="宋体"/>
          <w:spacing w:val="9"/>
          <w:sz w:val="23"/>
          <w:szCs w:val="23"/>
        </w:rPr>
        <w:t>，未经允许不得擅自拆除、移动、破坏，若不慎损坏则做相应赔偿。</w:t>
      </w:r>
    </w:p>
    <w:p>
      <w:pPr>
        <w:spacing w:before="1" w:line="228" w:lineRule="auto"/>
        <w:ind w:left="241"/>
        <w:rPr>
          <w:rFonts w:ascii="宋体" w:hAnsi="宋体" w:eastAsia="宋体" w:cs="宋体"/>
          <w:sz w:val="23"/>
          <w:szCs w:val="23"/>
        </w:rPr>
      </w:pPr>
      <w:r>
        <w:rPr>
          <w:rFonts w:ascii="宋体" w:hAnsi="宋体" w:eastAsia="宋体" w:cs="宋体"/>
          <w:spacing w:val="14"/>
          <w:sz w:val="23"/>
          <w:szCs w:val="23"/>
          <w14:textOutline w14:w="4358" w14:cap="sq" w14:cmpd="sng">
            <w14:solidFill>
              <w14:srgbClr w14:val="000000"/>
            </w14:solidFill>
            <w14:prstDash w14:val="solid"/>
            <w14:bevel/>
          </w14:textOutline>
        </w:rPr>
        <w:t>十</w:t>
      </w:r>
      <w:r>
        <w:rPr>
          <w:rFonts w:ascii="宋体" w:hAnsi="宋体" w:eastAsia="宋体" w:cs="宋体"/>
          <w:spacing w:val="10"/>
          <w:sz w:val="23"/>
          <w:szCs w:val="23"/>
          <w14:textOutline w14:w="4358" w14:cap="sq" w14:cmpd="sng">
            <w14:solidFill>
              <w14:srgbClr w14:val="000000"/>
            </w14:solidFill>
            <w14:prstDash w14:val="solid"/>
            <w14:bevel/>
          </w14:textOutline>
        </w:rPr>
        <w:t>、合同价款、支付、调整及竣工结算</w:t>
      </w:r>
    </w:p>
    <w:p>
      <w:pPr>
        <w:spacing w:before="195" w:line="310" w:lineRule="exact"/>
        <w:ind w:left="258"/>
        <w:rPr>
          <w:rFonts w:ascii="宋体" w:hAnsi="宋体" w:eastAsia="宋体" w:cs="宋体"/>
          <w:sz w:val="23"/>
          <w:szCs w:val="23"/>
        </w:rPr>
      </w:pPr>
      <w:r>
        <w:rPr>
          <w:rFonts w:ascii="宋体" w:hAnsi="宋体" w:eastAsia="宋体" w:cs="宋体"/>
          <w:spacing w:val="12"/>
          <w:position w:val="1"/>
          <w:sz w:val="23"/>
          <w:szCs w:val="23"/>
        </w:rPr>
        <w:t>1</w:t>
      </w:r>
      <w:r>
        <w:rPr>
          <w:rFonts w:ascii="宋体" w:hAnsi="宋体" w:eastAsia="宋体" w:cs="宋体"/>
          <w:spacing w:val="6"/>
          <w:position w:val="1"/>
          <w:sz w:val="23"/>
          <w:szCs w:val="23"/>
        </w:rPr>
        <w:t>、本工程合同价款为:</w:t>
      </w:r>
    </w:p>
    <w:p>
      <w:pPr>
        <w:spacing w:before="169" w:line="227" w:lineRule="auto"/>
        <w:ind w:left="283"/>
        <w:rPr>
          <w:rFonts w:ascii="宋体" w:hAnsi="宋体" w:eastAsia="宋体" w:cs="宋体"/>
          <w:sz w:val="23"/>
          <w:szCs w:val="23"/>
        </w:rPr>
      </w:pPr>
      <w:r>
        <w:rPr>
          <w:rFonts w:ascii="宋体" w:hAnsi="宋体" w:eastAsia="宋体" w:cs="宋体"/>
          <w:spacing w:val="-6"/>
          <w:sz w:val="23"/>
          <w:szCs w:val="23"/>
        </w:rPr>
        <w:t xml:space="preserve">(大写)：   </w:t>
      </w:r>
      <w:r>
        <w:rPr>
          <w:rFonts w:ascii="宋体" w:hAnsi="宋体" w:eastAsia="宋体" w:cs="宋体"/>
          <w:spacing w:val="-4"/>
          <w:sz w:val="23"/>
          <w:szCs w:val="23"/>
        </w:rPr>
        <w:t xml:space="preserve"> </w:t>
      </w:r>
      <w:r>
        <w:rPr>
          <w:rFonts w:ascii="宋体" w:hAnsi="宋体" w:eastAsia="宋体" w:cs="宋体"/>
          <w:spacing w:val="-3"/>
          <w:sz w:val="23"/>
          <w:szCs w:val="23"/>
        </w:rPr>
        <w:t xml:space="preserve">         人民币；  (￥：        元) 。竣工结算时除预留合同价的 3%做为工</w:t>
      </w:r>
    </w:p>
    <w:p>
      <w:pPr>
        <w:spacing w:before="199" w:line="227" w:lineRule="auto"/>
        <w:rPr>
          <w:rFonts w:ascii="宋体" w:hAnsi="宋体" w:eastAsia="宋体" w:cs="宋体"/>
          <w:sz w:val="23"/>
          <w:szCs w:val="23"/>
        </w:rPr>
      </w:pPr>
      <w:r>
        <w:rPr>
          <w:rFonts w:ascii="宋体" w:hAnsi="宋体" w:eastAsia="宋体" w:cs="宋体"/>
          <w:spacing w:val="16"/>
          <w:sz w:val="23"/>
          <w:szCs w:val="23"/>
        </w:rPr>
        <w:t>程</w:t>
      </w:r>
      <w:r>
        <w:rPr>
          <w:rFonts w:ascii="宋体" w:hAnsi="宋体" w:eastAsia="宋体" w:cs="宋体"/>
          <w:spacing w:val="11"/>
          <w:sz w:val="23"/>
          <w:szCs w:val="23"/>
        </w:rPr>
        <w:t>保</w:t>
      </w:r>
      <w:r>
        <w:rPr>
          <w:rFonts w:ascii="宋体" w:hAnsi="宋体" w:eastAsia="宋体" w:cs="宋体"/>
          <w:spacing w:val="8"/>
          <w:sz w:val="23"/>
          <w:szCs w:val="23"/>
        </w:rPr>
        <w:t>修金外，其余款项一次结算。</w:t>
      </w:r>
    </w:p>
    <w:p>
      <w:pPr>
        <w:spacing w:before="196" w:line="360" w:lineRule="auto"/>
        <w:ind w:left="243"/>
        <w:rPr>
          <w:rFonts w:ascii="宋体" w:hAnsi="宋体" w:eastAsia="宋体" w:cs="宋体"/>
          <w:sz w:val="23"/>
          <w:szCs w:val="23"/>
        </w:rPr>
      </w:pPr>
      <w:r>
        <w:rPr>
          <w:rFonts w:ascii="宋体" w:hAnsi="宋体" w:eastAsia="宋体" w:cs="宋体"/>
          <w:spacing w:val="8"/>
          <w:position w:val="1"/>
          <w:sz w:val="23"/>
          <w:szCs w:val="23"/>
        </w:rPr>
        <w:t>2、工程款的支</w:t>
      </w:r>
      <w:r>
        <w:rPr>
          <w:rFonts w:ascii="宋体" w:hAnsi="宋体" w:eastAsia="宋体" w:cs="宋体"/>
          <w:spacing w:val="6"/>
          <w:position w:val="1"/>
          <w:sz w:val="23"/>
          <w:szCs w:val="23"/>
        </w:rPr>
        <w:t>付</w:t>
      </w:r>
    </w:p>
    <w:p>
      <w:pPr>
        <w:spacing w:line="360" w:lineRule="auto"/>
        <w:ind w:left="243" w:firstLine="488" w:firstLineChars="200"/>
        <w:rPr>
          <w:rFonts w:ascii="宋体" w:hAnsi="宋体" w:eastAsia="宋体" w:cs="宋体"/>
          <w:sz w:val="23"/>
          <w:szCs w:val="23"/>
        </w:rPr>
      </w:pPr>
      <w:r>
        <w:rPr>
          <w:rFonts w:hint="eastAsia" w:ascii="宋体" w:hAnsi="宋体" w:eastAsia="宋体" w:cs="宋体"/>
          <w:spacing w:val="7"/>
          <w:sz w:val="23"/>
          <w:szCs w:val="23"/>
          <w:lang w:val="en-US" w:eastAsia="zh-CN"/>
          <w14:textOutline w14:w="4358" w14:cap="sq" w14:cmpd="sng">
            <w14:solidFill>
              <w14:srgbClr w14:val="000000"/>
            </w14:solidFill>
            <w14:prstDash w14:val="solid"/>
            <w14:bevel/>
          </w14:textOutline>
        </w:rPr>
        <w:t>签合同后随工程进度支付工程款，工程完成50％，支付工程款40％，竣工验收合格再付50％，审计完成后付清尾款。</w:t>
      </w:r>
      <w:r>
        <w:rPr>
          <w:rFonts w:ascii="宋体" w:hAnsi="宋体" w:eastAsia="宋体" w:cs="宋体"/>
          <w:spacing w:val="7"/>
          <w:sz w:val="23"/>
          <w:szCs w:val="23"/>
          <w14:textOutline w14:w="4358" w14:cap="sq" w14:cmpd="sng">
            <w14:solidFill>
              <w14:srgbClr w14:val="000000"/>
            </w14:solidFill>
            <w14:prstDash w14:val="solid"/>
            <w14:bevel/>
          </w14:textOutline>
        </w:rPr>
        <w:t>(保修金</w:t>
      </w:r>
      <w:r>
        <w:rPr>
          <w:rFonts w:ascii="宋体" w:hAnsi="宋体" w:eastAsia="宋体" w:cs="宋体"/>
          <w:spacing w:val="-2"/>
          <w:sz w:val="23"/>
          <w:szCs w:val="23"/>
          <w14:textOutline w14:w="4358" w14:cap="sq" w14:cmpd="sng">
            <w14:solidFill>
              <w14:srgbClr w14:val="000000"/>
            </w14:solidFill>
            <w14:prstDash w14:val="solid"/>
            <w14:bevel/>
          </w14:textOutline>
        </w:rPr>
        <w:t>除</w:t>
      </w:r>
      <w:r>
        <w:rPr>
          <w:rFonts w:ascii="宋体" w:hAnsi="宋体" w:eastAsia="宋体" w:cs="宋体"/>
          <w:spacing w:val="-1"/>
          <w:sz w:val="23"/>
          <w:szCs w:val="23"/>
          <w14:textOutline w14:w="4358" w14:cap="sq" w14:cmpd="sng">
            <w14:solidFill>
              <w14:srgbClr w14:val="000000"/>
            </w14:solidFill>
            <w14:prstDash w14:val="solid"/>
            <w14:bevel/>
          </w14:textOutline>
        </w:rPr>
        <w:t>外)</w:t>
      </w:r>
    </w:p>
    <w:p>
      <w:pPr>
        <w:spacing w:before="263" w:line="309" w:lineRule="exact"/>
        <w:ind w:left="245"/>
        <w:rPr>
          <w:rFonts w:ascii="宋体" w:hAnsi="宋体" w:eastAsia="宋体" w:cs="宋体"/>
          <w:sz w:val="23"/>
          <w:szCs w:val="23"/>
        </w:rPr>
      </w:pPr>
      <w:r>
        <w:rPr>
          <w:rFonts w:ascii="宋体" w:hAnsi="宋体" w:eastAsia="宋体" w:cs="宋体"/>
          <w:spacing w:val="8"/>
          <w:position w:val="1"/>
          <w:sz w:val="23"/>
          <w:szCs w:val="23"/>
        </w:rPr>
        <w:t>3、合同价款的调</w:t>
      </w:r>
      <w:r>
        <w:rPr>
          <w:rFonts w:ascii="宋体" w:hAnsi="宋体" w:eastAsia="宋体" w:cs="宋体"/>
          <w:spacing w:val="6"/>
          <w:position w:val="1"/>
          <w:sz w:val="23"/>
          <w:szCs w:val="23"/>
        </w:rPr>
        <w:t>整</w:t>
      </w:r>
    </w:p>
    <w:p>
      <w:pPr>
        <w:spacing w:before="47" w:line="360" w:lineRule="auto"/>
        <w:ind w:firstLine="258" w:firstLineChars="100"/>
        <w:rPr>
          <w:rFonts w:ascii="宋体" w:hAnsi="宋体" w:eastAsia="宋体" w:cs="宋体"/>
          <w:sz w:val="23"/>
          <w:szCs w:val="23"/>
        </w:rPr>
      </w:pPr>
      <w:r>
        <w:rPr>
          <w:rFonts w:ascii="宋体" w:hAnsi="宋体" w:eastAsia="宋体" w:cs="宋体"/>
          <w:spacing w:val="14"/>
          <w:sz w:val="23"/>
          <w:szCs w:val="23"/>
        </w:rPr>
        <w:t>3</w:t>
      </w:r>
      <w:r>
        <w:rPr>
          <w:rFonts w:ascii="宋体" w:hAnsi="宋体" w:eastAsia="宋体" w:cs="宋体"/>
          <w:spacing w:val="10"/>
          <w:sz w:val="23"/>
          <w:szCs w:val="23"/>
        </w:rPr>
        <w:t>.1 承包人在报价时已考虑了施工期间可能出现的政策、施工环境和市场的变化可能影响</w:t>
      </w:r>
      <w:r>
        <w:rPr>
          <w:rFonts w:ascii="宋体" w:hAnsi="宋体" w:eastAsia="宋体" w:cs="宋体"/>
          <w:sz w:val="23"/>
          <w:szCs w:val="23"/>
        </w:rPr>
        <w:t xml:space="preserve"> </w:t>
      </w:r>
      <w:r>
        <w:rPr>
          <w:rFonts w:ascii="宋体" w:hAnsi="宋体" w:eastAsia="宋体" w:cs="宋体"/>
          <w:spacing w:val="20"/>
          <w:sz w:val="23"/>
          <w:szCs w:val="23"/>
        </w:rPr>
        <w:t>工程</w:t>
      </w:r>
      <w:r>
        <w:rPr>
          <w:rFonts w:ascii="宋体" w:hAnsi="宋体" w:eastAsia="宋体" w:cs="宋体"/>
          <w:spacing w:val="16"/>
          <w:sz w:val="23"/>
          <w:szCs w:val="23"/>
        </w:rPr>
        <w:t>造</w:t>
      </w:r>
      <w:r>
        <w:rPr>
          <w:rFonts w:ascii="宋体" w:hAnsi="宋体" w:eastAsia="宋体" w:cs="宋体"/>
          <w:spacing w:val="10"/>
          <w:sz w:val="23"/>
          <w:szCs w:val="23"/>
        </w:rPr>
        <w:t>价的因素，除发生下述情况按实调整外，承包人不得再以其他任何原因提出调整工程</w:t>
      </w:r>
      <w:r>
        <w:rPr>
          <w:rFonts w:ascii="宋体" w:hAnsi="宋体" w:eastAsia="宋体" w:cs="宋体"/>
          <w:spacing w:val="4"/>
          <w:sz w:val="23"/>
          <w:szCs w:val="23"/>
        </w:rPr>
        <w:t>造价</w:t>
      </w:r>
      <w:r>
        <w:rPr>
          <w:rFonts w:ascii="宋体" w:hAnsi="宋体" w:eastAsia="宋体" w:cs="宋体"/>
          <w:spacing w:val="3"/>
          <w:sz w:val="23"/>
          <w:szCs w:val="23"/>
        </w:rPr>
        <w:t>。</w:t>
      </w:r>
    </w:p>
    <w:p>
      <w:pPr>
        <w:spacing w:before="198" w:line="227" w:lineRule="auto"/>
        <w:ind w:left="246"/>
        <w:rPr>
          <w:rFonts w:ascii="宋体" w:hAnsi="宋体" w:eastAsia="宋体" w:cs="宋体"/>
          <w:sz w:val="23"/>
          <w:szCs w:val="23"/>
        </w:rPr>
      </w:pPr>
      <w:r>
        <w:rPr>
          <w:rFonts w:ascii="宋体" w:hAnsi="宋体" w:eastAsia="宋体" w:cs="宋体"/>
          <w:spacing w:val="14"/>
          <w:sz w:val="23"/>
          <w:szCs w:val="23"/>
        </w:rPr>
        <w:t>3</w:t>
      </w:r>
      <w:r>
        <w:rPr>
          <w:rFonts w:ascii="宋体" w:hAnsi="宋体" w:eastAsia="宋体" w:cs="宋体"/>
          <w:spacing w:val="11"/>
          <w:sz w:val="23"/>
          <w:szCs w:val="23"/>
        </w:rPr>
        <w:t>.</w:t>
      </w:r>
      <w:r>
        <w:rPr>
          <w:rFonts w:ascii="宋体" w:hAnsi="宋体" w:eastAsia="宋体" w:cs="宋体"/>
          <w:spacing w:val="7"/>
          <w:sz w:val="23"/>
          <w:szCs w:val="23"/>
        </w:rPr>
        <w:t>1.1 发包人工地代表确认的工程量增减；</w:t>
      </w:r>
    </w:p>
    <w:p>
      <w:pPr>
        <w:spacing w:before="197" w:line="227" w:lineRule="auto"/>
        <w:ind w:left="246"/>
        <w:rPr>
          <w:rFonts w:ascii="宋体" w:hAnsi="宋体" w:eastAsia="宋体" w:cs="宋体"/>
          <w:sz w:val="23"/>
          <w:szCs w:val="23"/>
        </w:rPr>
      </w:pPr>
      <w:r>
        <w:rPr>
          <w:rFonts w:ascii="宋体" w:hAnsi="宋体" w:eastAsia="宋体" w:cs="宋体"/>
          <w:spacing w:val="8"/>
          <w:sz w:val="23"/>
          <w:szCs w:val="23"/>
        </w:rPr>
        <w:t>3.1.2 发包人工地代表确认的设计变更或工程洽商</w:t>
      </w:r>
      <w:r>
        <w:rPr>
          <w:rFonts w:ascii="宋体" w:hAnsi="宋体" w:eastAsia="宋体" w:cs="宋体"/>
          <w:spacing w:val="5"/>
          <w:sz w:val="23"/>
          <w:szCs w:val="23"/>
        </w:rPr>
        <w:t>；</w:t>
      </w:r>
    </w:p>
    <w:p>
      <w:pPr>
        <w:spacing w:before="196" w:line="226" w:lineRule="auto"/>
        <w:ind w:left="246"/>
        <w:rPr>
          <w:rFonts w:ascii="宋体" w:hAnsi="宋体" w:eastAsia="宋体" w:cs="宋体"/>
          <w:sz w:val="23"/>
          <w:szCs w:val="23"/>
        </w:rPr>
      </w:pPr>
      <w:r>
        <w:rPr>
          <w:rFonts w:ascii="宋体" w:hAnsi="宋体" w:eastAsia="宋体" w:cs="宋体"/>
          <w:spacing w:val="7"/>
          <w:sz w:val="23"/>
          <w:szCs w:val="23"/>
        </w:rPr>
        <w:t>3.2 合同价款调整计算办法：</w:t>
      </w:r>
    </w:p>
    <w:p>
      <w:pPr>
        <w:spacing w:before="200" w:line="385" w:lineRule="auto"/>
        <w:ind w:firstLine="245"/>
        <w:rPr>
          <w:rFonts w:ascii="宋体" w:hAnsi="宋体" w:eastAsia="宋体" w:cs="宋体"/>
          <w:sz w:val="23"/>
          <w:szCs w:val="23"/>
        </w:rPr>
      </w:pPr>
      <w:r>
        <w:rPr>
          <w:rFonts w:ascii="宋体" w:hAnsi="宋体" w:eastAsia="宋体" w:cs="宋体"/>
          <w:spacing w:val="10"/>
          <w:sz w:val="23"/>
          <w:szCs w:val="23"/>
        </w:rPr>
        <w:t>发</w:t>
      </w:r>
      <w:r>
        <w:rPr>
          <w:rFonts w:ascii="宋体" w:hAnsi="宋体" w:eastAsia="宋体" w:cs="宋体"/>
          <w:spacing w:val="6"/>
          <w:sz w:val="23"/>
          <w:szCs w:val="23"/>
        </w:rPr>
        <w:t>包人指定或暂定单价的材料或设备，按发包人现场签署的认质认价单进行合同价款调整；</w:t>
      </w:r>
      <w:r>
        <w:rPr>
          <w:rFonts w:ascii="宋体" w:hAnsi="宋体" w:eastAsia="宋体" w:cs="宋体"/>
          <w:sz w:val="23"/>
          <w:szCs w:val="23"/>
        </w:rPr>
        <w:t xml:space="preserve"> </w:t>
      </w:r>
      <w:r>
        <w:rPr>
          <w:rFonts w:ascii="宋体" w:hAnsi="宋体" w:eastAsia="宋体" w:cs="宋体"/>
          <w:spacing w:val="20"/>
          <w:sz w:val="23"/>
          <w:szCs w:val="23"/>
        </w:rPr>
        <w:t>但承包</w:t>
      </w:r>
      <w:r>
        <w:rPr>
          <w:rFonts w:ascii="宋体" w:hAnsi="宋体" w:eastAsia="宋体" w:cs="宋体"/>
          <w:spacing w:val="10"/>
          <w:sz w:val="23"/>
          <w:szCs w:val="23"/>
        </w:rPr>
        <w:t>人投标时根据市场行情自主报价的材料和设备的实际采购价格与原报价有差异的不予</w:t>
      </w:r>
      <w:r>
        <w:rPr>
          <w:rFonts w:ascii="宋体" w:hAnsi="宋体" w:eastAsia="宋体" w:cs="宋体"/>
          <w:sz w:val="23"/>
          <w:szCs w:val="23"/>
        </w:rPr>
        <w:t xml:space="preserve"> </w:t>
      </w:r>
      <w:r>
        <w:rPr>
          <w:rFonts w:ascii="宋体" w:hAnsi="宋体" w:eastAsia="宋体" w:cs="宋体"/>
          <w:spacing w:val="4"/>
          <w:sz w:val="23"/>
          <w:szCs w:val="23"/>
        </w:rPr>
        <w:t>调整。</w:t>
      </w:r>
    </w:p>
    <w:p>
      <w:pPr>
        <w:spacing w:line="310" w:lineRule="exact"/>
        <w:ind w:left="240"/>
        <w:rPr>
          <w:rFonts w:ascii="宋体" w:hAnsi="宋体" w:eastAsia="宋体" w:cs="宋体"/>
          <w:sz w:val="23"/>
          <w:szCs w:val="23"/>
        </w:rPr>
      </w:pPr>
      <w:r>
        <w:rPr>
          <w:rFonts w:ascii="宋体" w:hAnsi="宋体" w:eastAsia="宋体" w:cs="宋体"/>
          <w:spacing w:val="11"/>
          <w:position w:val="1"/>
          <w:sz w:val="23"/>
          <w:szCs w:val="23"/>
        </w:rPr>
        <w:t>4</w:t>
      </w:r>
      <w:r>
        <w:rPr>
          <w:rFonts w:ascii="宋体" w:hAnsi="宋体" w:eastAsia="宋体" w:cs="宋体"/>
          <w:spacing w:val="7"/>
          <w:position w:val="1"/>
          <w:sz w:val="23"/>
          <w:szCs w:val="23"/>
        </w:rPr>
        <w:t>、竣工结算</w:t>
      </w:r>
    </w:p>
    <w:p>
      <w:pPr>
        <w:spacing w:before="171" w:line="385" w:lineRule="auto"/>
        <w:ind w:left="7" w:right="56" w:firstLine="233"/>
        <w:rPr>
          <w:rFonts w:ascii="宋体" w:hAnsi="宋体" w:eastAsia="宋体" w:cs="宋体"/>
          <w:sz w:val="23"/>
          <w:szCs w:val="23"/>
        </w:rPr>
      </w:pPr>
      <w:r>
        <w:rPr>
          <w:rFonts w:ascii="宋体" w:hAnsi="宋体" w:eastAsia="宋体" w:cs="宋体"/>
          <w:spacing w:val="10"/>
          <w:sz w:val="23"/>
          <w:szCs w:val="23"/>
        </w:rPr>
        <w:t>4.1 工程通过竣工验收并交付使用后 28 天内承包人向发包人递交竣工结算报告及完整</w:t>
      </w:r>
      <w:r>
        <w:rPr>
          <w:rFonts w:ascii="宋体" w:hAnsi="宋体" w:eastAsia="宋体" w:cs="宋体"/>
          <w:spacing w:val="2"/>
          <w:sz w:val="23"/>
          <w:szCs w:val="23"/>
        </w:rPr>
        <w:t>的</w:t>
      </w:r>
      <w:r>
        <w:rPr>
          <w:rFonts w:ascii="宋体" w:hAnsi="宋体" w:eastAsia="宋体" w:cs="宋体"/>
          <w:sz w:val="23"/>
          <w:szCs w:val="23"/>
        </w:rPr>
        <w:t xml:space="preserve"> </w:t>
      </w:r>
      <w:r>
        <w:rPr>
          <w:rFonts w:ascii="宋体" w:hAnsi="宋体" w:eastAsia="宋体" w:cs="宋体"/>
          <w:spacing w:val="20"/>
          <w:sz w:val="23"/>
          <w:szCs w:val="23"/>
        </w:rPr>
        <w:t>结算</w:t>
      </w:r>
      <w:r>
        <w:rPr>
          <w:rFonts w:ascii="宋体" w:hAnsi="宋体" w:eastAsia="宋体" w:cs="宋体"/>
          <w:spacing w:val="13"/>
          <w:sz w:val="23"/>
          <w:szCs w:val="23"/>
        </w:rPr>
        <w:t>资</w:t>
      </w:r>
      <w:r>
        <w:rPr>
          <w:rFonts w:ascii="宋体" w:hAnsi="宋体" w:eastAsia="宋体" w:cs="宋体"/>
          <w:spacing w:val="10"/>
          <w:sz w:val="23"/>
          <w:szCs w:val="23"/>
        </w:rPr>
        <w:t>料，发包人收到承包人递交的竣工结算报告及完整的结算资料后进行初审，并提出修</w:t>
      </w:r>
      <w:r>
        <w:rPr>
          <w:rFonts w:ascii="宋体" w:hAnsi="宋体" w:eastAsia="宋体" w:cs="宋体"/>
          <w:sz w:val="23"/>
          <w:szCs w:val="23"/>
        </w:rPr>
        <w:t xml:space="preserve"> </w:t>
      </w:r>
      <w:r>
        <w:rPr>
          <w:rFonts w:ascii="宋体" w:hAnsi="宋体" w:eastAsia="宋体" w:cs="宋体"/>
          <w:spacing w:val="5"/>
          <w:sz w:val="23"/>
          <w:szCs w:val="23"/>
        </w:rPr>
        <w:t>改</w:t>
      </w:r>
      <w:r>
        <w:rPr>
          <w:rFonts w:ascii="宋体" w:hAnsi="宋体" w:eastAsia="宋体" w:cs="宋体"/>
          <w:spacing w:val="3"/>
          <w:sz w:val="23"/>
          <w:szCs w:val="23"/>
        </w:rPr>
        <w:t>意见。</w:t>
      </w:r>
    </w:p>
    <w:p>
      <w:pPr>
        <w:spacing w:before="1" w:line="385" w:lineRule="auto"/>
        <w:ind w:left="3" w:right="58" w:firstLine="237"/>
        <w:rPr>
          <w:rFonts w:ascii="宋体" w:hAnsi="宋体" w:eastAsia="宋体" w:cs="宋体"/>
          <w:sz w:val="23"/>
          <w:szCs w:val="23"/>
        </w:rPr>
      </w:pPr>
      <w:r>
        <w:rPr>
          <w:rFonts w:ascii="宋体" w:hAnsi="宋体" w:eastAsia="宋体" w:cs="宋体"/>
          <w:spacing w:val="19"/>
          <w:sz w:val="23"/>
          <w:szCs w:val="23"/>
        </w:rPr>
        <w:t>4</w:t>
      </w:r>
      <w:r>
        <w:rPr>
          <w:rFonts w:ascii="宋体" w:hAnsi="宋体" w:eastAsia="宋体" w:cs="宋体"/>
          <w:spacing w:val="10"/>
          <w:sz w:val="23"/>
          <w:szCs w:val="23"/>
        </w:rPr>
        <w:t>.2 审计或造价咨询机构对工程竣工结算价款的最终审定应在双方对初审结论达成共识后</w:t>
      </w:r>
      <w:r>
        <w:rPr>
          <w:rFonts w:ascii="宋体" w:hAnsi="宋体" w:eastAsia="宋体" w:cs="宋体"/>
          <w:sz w:val="23"/>
          <w:szCs w:val="23"/>
        </w:rPr>
        <w:t xml:space="preserve"> </w:t>
      </w:r>
      <w:r>
        <w:rPr>
          <w:rFonts w:ascii="宋体" w:hAnsi="宋体" w:eastAsia="宋体" w:cs="宋体"/>
          <w:spacing w:val="3"/>
          <w:sz w:val="23"/>
          <w:szCs w:val="23"/>
        </w:rPr>
        <w:t>完成</w:t>
      </w:r>
      <w:r>
        <w:rPr>
          <w:rFonts w:ascii="宋体" w:hAnsi="宋体" w:eastAsia="宋体" w:cs="宋体"/>
          <w:spacing w:val="2"/>
          <w:sz w:val="23"/>
          <w:szCs w:val="23"/>
        </w:rPr>
        <w:t>。</w:t>
      </w:r>
    </w:p>
    <w:p>
      <w:pPr>
        <w:spacing w:line="308" w:lineRule="exact"/>
        <w:ind w:left="246"/>
        <w:rPr>
          <w:rFonts w:ascii="宋体" w:hAnsi="宋体" w:eastAsia="宋体" w:cs="宋体"/>
          <w:sz w:val="23"/>
          <w:szCs w:val="23"/>
        </w:rPr>
      </w:pPr>
      <w:r>
        <w:rPr>
          <w:rFonts w:ascii="宋体" w:hAnsi="宋体" w:eastAsia="宋体" w:cs="宋体"/>
          <w:spacing w:val="12"/>
          <w:position w:val="1"/>
          <w:sz w:val="23"/>
          <w:szCs w:val="23"/>
        </w:rPr>
        <w:t>5</w:t>
      </w:r>
      <w:r>
        <w:rPr>
          <w:rFonts w:ascii="宋体" w:hAnsi="宋体" w:eastAsia="宋体" w:cs="宋体"/>
          <w:spacing w:val="8"/>
          <w:position w:val="1"/>
          <w:sz w:val="23"/>
          <w:szCs w:val="23"/>
        </w:rPr>
        <w:t>、工程质量保修金的返还</w:t>
      </w:r>
    </w:p>
    <w:p>
      <w:pPr>
        <w:spacing w:before="172" w:line="385" w:lineRule="auto"/>
        <w:ind w:left="3" w:right="58" w:firstLine="241"/>
        <w:rPr>
          <w:rFonts w:ascii="宋体" w:hAnsi="宋体" w:eastAsia="宋体" w:cs="宋体"/>
          <w:sz w:val="23"/>
          <w:szCs w:val="23"/>
        </w:rPr>
      </w:pPr>
      <w:r>
        <w:rPr>
          <w:rFonts w:ascii="宋体" w:hAnsi="宋体" w:eastAsia="宋体" w:cs="宋体"/>
          <w:spacing w:val="20"/>
          <w:sz w:val="23"/>
          <w:szCs w:val="23"/>
        </w:rPr>
        <w:t>如发</w:t>
      </w:r>
      <w:r>
        <w:rPr>
          <w:rFonts w:ascii="宋体" w:hAnsi="宋体" w:eastAsia="宋体" w:cs="宋体"/>
          <w:spacing w:val="15"/>
          <w:sz w:val="23"/>
          <w:szCs w:val="23"/>
        </w:rPr>
        <w:t>生</w:t>
      </w:r>
      <w:r>
        <w:rPr>
          <w:rFonts w:ascii="宋体" w:hAnsi="宋体" w:eastAsia="宋体" w:cs="宋体"/>
          <w:spacing w:val="10"/>
          <w:sz w:val="23"/>
          <w:szCs w:val="23"/>
        </w:rPr>
        <w:t>因承包人不在约定期限内派人保修而导致发包人委托他人修理所产生的费用从承包</w:t>
      </w:r>
      <w:r>
        <w:rPr>
          <w:rFonts w:ascii="宋体" w:hAnsi="宋体" w:eastAsia="宋体" w:cs="宋体"/>
          <w:sz w:val="23"/>
          <w:szCs w:val="23"/>
        </w:rPr>
        <w:t xml:space="preserve"> </w:t>
      </w:r>
      <w:r>
        <w:rPr>
          <w:rFonts w:ascii="宋体" w:hAnsi="宋体" w:eastAsia="宋体" w:cs="宋体"/>
          <w:spacing w:val="16"/>
          <w:sz w:val="23"/>
          <w:szCs w:val="23"/>
        </w:rPr>
        <w:t>人</w:t>
      </w:r>
      <w:r>
        <w:rPr>
          <w:rFonts w:ascii="宋体" w:hAnsi="宋体" w:eastAsia="宋体" w:cs="宋体"/>
          <w:spacing w:val="12"/>
          <w:sz w:val="23"/>
          <w:szCs w:val="23"/>
        </w:rPr>
        <w:t>的</w:t>
      </w:r>
      <w:r>
        <w:rPr>
          <w:rFonts w:ascii="宋体" w:hAnsi="宋体" w:eastAsia="宋体" w:cs="宋体"/>
          <w:spacing w:val="8"/>
          <w:sz w:val="23"/>
          <w:szCs w:val="23"/>
        </w:rPr>
        <w:t>工程质量保修金中直接予以扣除。</w:t>
      </w:r>
    </w:p>
    <w:p>
      <w:pPr>
        <w:spacing w:before="1" w:line="227" w:lineRule="auto"/>
        <w:ind w:left="244"/>
        <w:rPr>
          <w:rFonts w:ascii="宋体" w:hAnsi="宋体" w:eastAsia="宋体" w:cs="宋体"/>
          <w:sz w:val="23"/>
          <w:szCs w:val="23"/>
        </w:rPr>
      </w:pPr>
      <w:r>
        <w:rPr>
          <w:rFonts w:ascii="宋体" w:hAnsi="宋体" w:eastAsia="宋体" w:cs="宋体"/>
          <w:spacing w:val="8"/>
          <w:sz w:val="23"/>
          <w:szCs w:val="23"/>
        </w:rPr>
        <w:t>工程质量</w:t>
      </w:r>
      <w:r>
        <w:rPr>
          <w:rFonts w:ascii="宋体" w:hAnsi="宋体" w:eastAsia="宋体" w:cs="宋体"/>
          <w:spacing w:val="4"/>
          <w:sz w:val="23"/>
          <w:szCs w:val="23"/>
        </w:rPr>
        <w:t>保修金在保修期满无质量问题后 5 个工作日内返还。</w:t>
      </w:r>
    </w:p>
    <w:p>
      <w:pPr>
        <w:spacing w:before="198" w:line="385" w:lineRule="auto"/>
        <w:ind w:right="54" w:firstLine="241"/>
        <w:rPr>
          <w:rFonts w:ascii="宋体" w:hAnsi="宋体" w:eastAsia="宋体" w:cs="宋体"/>
          <w:sz w:val="23"/>
          <w:szCs w:val="23"/>
        </w:rPr>
      </w:pPr>
      <w:r>
        <w:rPr>
          <w:rFonts w:ascii="宋体" w:hAnsi="宋体" w:eastAsia="宋体" w:cs="宋体"/>
          <w:spacing w:val="11"/>
          <w:sz w:val="23"/>
          <w:szCs w:val="23"/>
          <w14:textOutline w14:w="4358" w14:cap="sq" w14:cmpd="sng">
            <w14:solidFill>
              <w14:srgbClr w14:val="000000"/>
            </w14:solidFill>
            <w14:prstDash w14:val="solid"/>
            <w14:bevel/>
          </w14:textOutline>
        </w:rPr>
        <w:t>十一、</w:t>
      </w:r>
      <w:r>
        <w:rPr>
          <w:rFonts w:ascii="宋体" w:hAnsi="宋体" w:eastAsia="宋体" w:cs="宋体"/>
          <w:spacing w:val="11"/>
          <w:sz w:val="23"/>
          <w:szCs w:val="23"/>
        </w:rPr>
        <w:t>承包人采购的材料、设备均应满足设计和规范要求的质量等级和环保要求，并应</w:t>
      </w:r>
      <w:r>
        <w:rPr>
          <w:rFonts w:ascii="宋体" w:hAnsi="宋体" w:eastAsia="宋体" w:cs="宋体"/>
          <w:spacing w:val="4"/>
          <w:sz w:val="23"/>
          <w:szCs w:val="23"/>
        </w:rPr>
        <w:t>向</w:t>
      </w:r>
      <w:r>
        <w:rPr>
          <w:rFonts w:ascii="宋体" w:hAnsi="宋体" w:eastAsia="宋体" w:cs="宋体"/>
          <w:sz w:val="23"/>
          <w:szCs w:val="23"/>
        </w:rPr>
        <w:t xml:space="preserve"> </w:t>
      </w:r>
      <w:r>
        <w:rPr>
          <w:rFonts w:ascii="宋体" w:hAnsi="宋体" w:eastAsia="宋体" w:cs="宋体"/>
          <w:spacing w:val="20"/>
          <w:sz w:val="23"/>
          <w:szCs w:val="23"/>
        </w:rPr>
        <w:t>发包</w:t>
      </w:r>
      <w:r>
        <w:rPr>
          <w:rFonts w:ascii="宋体" w:hAnsi="宋体" w:eastAsia="宋体" w:cs="宋体"/>
          <w:spacing w:val="19"/>
          <w:sz w:val="23"/>
          <w:szCs w:val="23"/>
        </w:rPr>
        <w:t>人</w:t>
      </w:r>
      <w:r>
        <w:rPr>
          <w:rFonts w:ascii="宋体" w:hAnsi="宋体" w:eastAsia="宋体" w:cs="宋体"/>
          <w:spacing w:val="10"/>
          <w:sz w:val="23"/>
          <w:szCs w:val="23"/>
        </w:rPr>
        <w:t>和监理机构提供产品合格证明和检验资料，因材料质量引起的工程质量、环境污染问</w:t>
      </w:r>
      <w:r>
        <w:rPr>
          <w:rFonts w:ascii="宋体" w:hAnsi="宋体" w:eastAsia="宋体" w:cs="宋体"/>
          <w:sz w:val="23"/>
          <w:szCs w:val="23"/>
        </w:rPr>
        <w:t xml:space="preserve"> </w:t>
      </w:r>
      <w:r>
        <w:rPr>
          <w:rFonts w:ascii="宋体" w:hAnsi="宋体" w:eastAsia="宋体" w:cs="宋体"/>
          <w:spacing w:val="14"/>
          <w:sz w:val="23"/>
          <w:szCs w:val="23"/>
        </w:rPr>
        <w:t xml:space="preserve">题， </w:t>
      </w:r>
      <w:r>
        <w:rPr>
          <w:rFonts w:ascii="宋体" w:hAnsi="宋体" w:eastAsia="宋体" w:cs="宋体"/>
          <w:spacing w:val="13"/>
          <w:sz w:val="23"/>
          <w:szCs w:val="23"/>
        </w:rPr>
        <w:t>由</w:t>
      </w:r>
      <w:r>
        <w:rPr>
          <w:rFonts w:ascii="宋体" w:hAnsi="宋体" w:eastAsia="宋体" w:cs="宋体"/>
          <w:spacing w:val="7"/>
          <w:sz w:val="23"/>
          <w:szCs w:val="23"/>
        </w:rPr>
        <w:t>承包人承担所造成的一切损失。如发包人或监理机构对该部分材料的质量有异议，有</w:t>
      </w:r>
      <w:r>
        <w:rPr>
          <w:rFonts w:ascii="宋体" w:hAnsi="宋体" w:eastAsia="宋体" w:cs="宋体"/>
          <w:sz w:val="23"/>
          <w:szCs w:val="23"/>
        </w:rPr>
        <w:t xml:space="preserve"> </w:t>
      </w:r>
      <w:r>
        <w:rPr>
          <w:rFonts w:ascii="宋体" w:hAnsi="宋体" w:eastAsia="宋体" w:cs="宋体"/>
          <w:spacing w:val="20"/>
          <w:sz w:val="23"/>
          <w:szCs w:val="23"/>
        </w:rPr>
        <w:t>权提</w:t>
      </w:r>
      <w:r>
        <w:rPr>
          <w:rFonts w:ascii="宋体" w:hAnsi="宋体" w:eastAsia="宋体" w:cs="宋体"/>
          <w:spacing w:val="19"/>
          <w:sz w:val="23"/>
          <w:szCs w:val="23"/>
        </w:rPr>
        <w:t>出</w:t>
      </w:r>
      <w:r>
        <w:rPr>
          <w:rFonts w:ascii="宋体" w:hAnsi="宋体" w:eastAsia="宋体" w:cs="宋体"/>
          <w:spacing w:val="10"/>
          <w:sz w:val="23"/>
          <w:szCs w:val="23"/>
        </w:rPr>
        <w:t>停止使用或再次见证取样复试的要求。如复试结果合格，由此发生的费用由发包人承</w:t>
      </w:r>
      <w:r>
        <w:rPr>
          <w:rFonts w:ascii="宋体" w:hAnsi="宋体" w:eastAsia="宋体" w:cs="宋体"/>
          <w:sz w:val="23"/>
          <w:szCs w:val="23"/>
        </w:rPr>
        <w:t xml:space="preserve"> </w:t>
      </w:r>
      <w:r>
        <w:rPr>
          <w:rFonts w:ascii="宋体" w:hAnsi="宋体" w:eastAsia="宋体" w:cs="宋体"/>
          <w:spacing w:val="1"/>
          <w:sz w:val="23"/>
          <w:szCs w:val="23"/>
        </w:rPr>
        <w:t>担</w:t>
      </w:r>
      <w:r>
        <w:rPr>
          <w:rFonts w:ascii="宋体" w:hAnsi="宋体" w:eastAsia="宋体" w:cs="宋体"/>
          <w:sz w:val="23"/>
          <w:szCs w:val="23"/>
        </w:rPr>
        <w:t>。</w:t>
      </w:r>
    </w:p>
    <w:p>
      <w:pPr>
        <w:spacing w:before="1" w:line="385" w:lineRule="auto"/>
        <w:ind w:right="58" w:firstLine="242"/>
        <w:rPr>
          <w:rFonts w:ascii="宋体" w:hAnsi="宋体" w:eastAsia="宋体" w:cs="宋体"/>
          <w:sz w:val="23"/>
          <w:szCs w:val="23"/>
        </w:rPr>
      </w:pPr>
      <w:r>
        <w:rPr>
          <w:rFonts w:ascii="宋体" w:hAnsi="宋体" w:eastAsia="宋体" w:cs="宋体"/>
          <w:spacing w:val="20"/>
          <w:sz w:val="23"/>
          <w:szCs w:val="23"/>
        </w:rPr>
        <w:t>主要</w:t>
      </w:r>
      <w:r>
        <w:rPr>
          <w:rFonts w:ascii="宋体" w:hAnsi="宋体" w:eastAsia="宋体" w:cs="宋体"/>
          <w:spacing w:val="16"/>
          <w:sz w:val="23"/>
          <w:szCs w:val="23"/>
        </w:rPr>
        <w:t>材</w:t>
      </w:r>
      <w:r>
        <w:rPr>
          <w:rFonts w:ascii="宋体" w:hAnsi="宋体" w:eastAsia="宋体" w:cs="宋体"/>
          <w:spacing w:val="10"/>
          <w:sz w:val="23"/>
          <w:szCs w:val="23"/>
        </w:rPr>
        <w:t>料、设备或发包方有特别要求的材料设备须事先向发包方及监理方提供产品资料及</w:t>
      </w:r>
      <w:r>
        <w:rPr>
          <w:rFonts w:ascii="宋体" w:hAnsi="宋体" w:eastAsia="宋体" w:cs="宋体"/>
          <w:sz w:val="23"/>
          <w:szCs w:val="23"/>
        </w:rPr>
        <w:t xml:space="preserve"> </w:t>
      </w:r>
      <w:r>
        <w:rPr>
          <w:rFonts w:ascii="宋体" w:hAnsi="宋体" w:eastAsia="宋体" w:cs="宋体"/>
          <w:spacing w:val="18"/>
          <w:sz w:val="23"/>
          <w:szCs w:val="23"/>
        </w:rPr>
        <w:t>样品</w:t>
      </w:r>
      <w:r>
        <w:rPr>
          <w:rFonts w:ascii="宋体" w:hAnsi="宋体" w:eastAsia="宋体" w:cs="宋体"/>
          <w:spacing w:val="9"/>
          <w:sz w:val="23"/>
          <w:szCs w:val="23"/>
        </w:rPr>
        <w:t>，经考察筛选确定后再采购，使用或安装之前仍需履行必要的检验、检测程序。</w:t>
      </w:r>
    </w:p>
    <w:p>
      <w:pPr>
        <w:spacing w:before="1" w:line="385" w:lineRule="auto"/>
        <w:ind w:left="1" w:right="58" w:firstLine="240"/>
        <w:rPr>
          <w:rFonts w:ascii="宋体" w:hAnsi="宋体" w:eastAsia="宋体" w:cs="宋体"/>
          <w:sz w:val="23"/>
          <w:szCs w:val="23"/>
        </w:rPr>
      </w:pPr>
      <w:r>
        <w:rPr>
          <w:rFonts w:ascii="宋体" w:hAnsi="宋体" w:eastAsia="宋体" w:cs="宋体"/>
          <w:spacing w:val="18"/>
          <w:sz w:val="23"/>
          <w:szCs w:val="23"/>
        </w:rPr>
        <w:t>承</w:t>
      </w:r>
      <w:r>
        <w:rPr>
          <w:rFonts w:ascii="宋体" w:hAnsi="宋体" w:eastAsia="宋体" w:cs="宋体"/>
          <w:spacing w:val="10"/>
          <w:sz w:val="23"/>
          <w:szCs w:val="23"/>
        </w:rPr>
        <w:t>包人负责采购的所有材料、设备的采购、检验 (试验) 、使用、退换等执行国家、行业</w:t>
      </w:r>
      <w:r>
        <w:rPr>
          <w:rFonts w:ascii="宋体" w:hAnsi="宋体" w:eastAsia="宋体" w:cs="宋体"/>
          <w:sz w:val="23"/>
          <w:szCs w:val="23"/>
        </w:rPr>
        <w:t xml:space="preserve"> </w:t>
      </w:r>
      <w:r>
        <w:rPr>
          <w:rFonts w:ascii="宋体" w:hAnsi="宋体" w:eastAsia="宋体" w:cs="宋体"/>
          <w:spacing w:val="11"/>
          <w:sz w:val="23"/>
          <w:szCs w:val="23"/>
        </w:rPr>
        <w:t>相</w:t>
      </w:r>
      <w:r>
        <w:rPr>
          <w:rFonts w:ascii="宋体" w:hAnsi="宋体" w:eastAsia="宋体" w:cs="宋体"/>
          <w:spacing w:val="7"/>
          <w:sz w:val="23"/>
          <w:szCs w:val="23"/>
        </w:rPr>
        <w:t>应的技术标准。</w:t>
      </w:r>
    </w:p>
    <w:p>
      <w:pPr>
        <w:spacing w:before="1" w:line="228" w:lineRule="auto"/>
        <w:ind w:left="242"/>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十</w:t>
      </w:r>
      <w:r>
        <w:rPr>
          <w:rFonts w:ascii="宋体" w:hAnsi="宋体" w:eastAsia="宋体" w:cs="宋体"/>
          <w:spacing w:val="9"/>
          <w:sz w:val="23"/>
          <w:szCs w:val="23"/>
          <w14:textOutline w14:w="4358" w14:cap="sq" w14:cmpd="sng">
            <w14:solidFill>
              <w14:srgbClr w14:val="000000"/>
            </w14:solidFill>
            <w14:prstDash w14:val="solid"/>
            <w14:bevel/>
          </w14:textOutline>
        </w:rPr>
        <w:t>二、补充条款</w:t>
      </w:r>
    </w:p>
    <w:p>
      <w:pPr>
        <w:spacing w:before="195" w:line="310" w:lineRule="exact"/>
        <w:ind w:left="259"/>
        <w:rPr>
          <w:rFonts w:ascii="宋体" w:hAnsi="宋体" w:eastAsia="宋体" w:cs="宋体"/>
          <w:sz w:val="23"/>
          <w:szCs w:val="23"/>
        </w:rPr>
      </w:pPr>
      <w:r>
        <w:rPr>
          <w:rFonts w:ascii="宋体" w:hAnsi="宋体" w:eastAsia="宋体" w:cs="宋体"/>
          <w:spacing w:val="16"/>
          <w:position w:val="1"/>
          <w:sz w:val="23"/>
          <w:szCs w:val="23"/>
        </w:rPr>
        <w:t>1</w:t>
      </w:r>
      <w:r>
        <w:rPr>
          <w:rFonts w:ascii="宋体" w:hAnsi="宋体" w:eastAsia="宋体" w:cs="宋体"/>
          <w:spacing w:val="9"/>
          <w:position w:val="1"/>
          <w:sz w:val="23"/>
          <w:szCs w:val="23"/>
        </w:rPr>
        <w:t>、</w:t>
      </w:r>
      <w:r>
        <w:rPr>
          <w:rFonts w:ascii="宋体" w:hAnsi="宋体" w:eastAsia="宋体" w:cs="宋体"/>
          <w:spacing w:val="8"/>
          <w:position w:val="1"/>
          <w:sz w:val="23"/>
          <w:szCs w:val="23"/>
        </w:rPr>
        <w:t>经双方考察认质认价的材料、设备，结算时不再优惠。</w:t>
      </w:r>
    </w:p>
    <w:p>
      <w:pPr>
        <w:spacing w:before="170" w:line="480" w:lineRule="exact"/>
        <w:ind w:left="244"/>
        <w:rPr>
          <w:rFonts w:ascii="宋体" w:hAnsi="宋体" w:eastAsia="宋体" w:cs="宋体"/>
          <w:sz w:val="23"/>
          <w:szCs w:val="23"/>
        </w:rPr>
      </w:pPr>
      <w:r>
        <w:rPr>
          <w:rFonts w:ascii="宋体" w:hAnsi="宋体" w:eastAsia="宋体" w:cs="宋体"/>
          <w:spacing w:val="14"/>
          <w:position w:val="18"/>
          <w:sz w:val="23"/>
          <w:szCs w:val="23"/>
        </w:rPr>
        <w:t>2、对</w:t>
      </w:r>
      <w:r>
        <w:rPr>
          <w:rFonts w:ascii="宋体" w:hAnsi="宋体" w:eastAsia="宋体" w:cs="宋体"/>
          <w:spacing w:val="9"/>
          <w:position w:val="18"/>
          <w:sz w:val="23"/>
          <w:szCs w:val="23"/>
        </w:rPr>
        <w:t>本</w:t>
      </w:r>
      <w:r>
        <w:rPr>
          <w:rFonts w:ascii="宋体" w:hAnsi="宋体" w:eastAsia="宋体" w:cs="宋体"/>
          <w:spacing w:val="7"/>
          <w:position w:val="18"/>
          <w:sz w:val="23"/>
          <w:szCs w:val="23"/>
        </w:rPr>
        <w:t>工程材料、构配件、设备的、试件等的检测、试验的外委实验室由发、承包方共同</w:t>
      </w:r>
    </w:p>
    <w:p>
      <w:pPr>
        <w:keepNext w:val="0"/>
        <w:keepLines w:val="0"/>
        <w:pageBreakBefore w:val="0"/>
        <w:widowControl/>
        <w:kinsoku w:val="0"/>
        <w:wordWrap/>
        <w:overflowPunct/>
        <w:topLinePunct w:val="0"/>
        <w:autoSpaceDE w:val="0"/>
        <w:autoSpaceDN w:val="0"/>
        <w:bidi w:val="0"/>
        <w:adjustRightInd w:val="0"/>
        <w:snapToGrid w:val="0"/>
        <w:spacing w:line="384" w:lineRule="auto"/>
        <w:ind w:right="0"/>
        <w:textAlignment w:val="baseline"/>
        <w:rPr>
          <w:rFonts w:ascii="宋体" w:hAnsi="宋体" w:eastAsia="宋体" w:cs="宋体"/>
          <w:spacing w:val="9"/>
          <w:sz w:val="23"/>
          <w:szCs w:val="23"/>
        </w:rPr>
      </w:pPr>
      <w:r>
        <w:rPr>
          <w:rFonts w:ascii="宋体" w:hAnsi="宋体" w:eastAsia="宋体" w:cs="宋体"/>
          <w:spacing w:val="18"/>
          <w:sz w:val="23"/>
          <w:szCs w:val="23"/>
        </w:rPr>
        <w:t>考</w:t>
      </w:r>
      <w:r>
        <w:rPr>
          <w:rFonts w:ascii="宋体" w:hAnsi="宋体" w:eastAsia="宋体" w:cs="宋体"/>
          <w:spacing w:val="11"/>
          <w:sz w:val="23"/>
          <w:szCs w:val="23"/>
        </w:rPr>
        <w:t>察</w:t>
      </w:r>
      <w:r>
        <w:rPr>
          <w:rFonts w:ascii="宋体" w:hAnsi="宋体" w:eastAsia="宋体" w:cs="宋体"/>
          <w:spacing w:val="9"/>
          <w:sz w:val="23"/>
          <w:szCs w:val="23"/>
        </w:rPr>
        <w:t>确定，检测试验费用由发包人从承包人的工程款中扣除直接支付。</w:t>
      </w:r>
    </w:p>
    <w:p>
      <w:pPr>
        <w:spacing w:before="48" w:line="385" w:lineRule="auto"/>
        <w:ind w:left="3" w:right="63" w:firstLine="241"/>
        <w:rPr>
          <w:rFonts w:ascii="宋体" w:hAnsi="宋体" w:eastAsia="宋体" w:cs="宋体"/>
          <w:sz w:val="23"/>
          <w:szCs w:val="23"/>
        </w:rPr>
      </w:pPr>
      <w:r>
        <w:rPr>
          <w:rFonts w:ascii="宋体" w:hAnsi="宋体" w:eastAsia="宋体" w:cs="宋体"/>
          <w:spacing w:val="8"/>
          <w:sz w:val="23"/>
          <w:szCs w:val="23"/>
        </w:rPr>
        <w:t>3</w:t>
      </w:r>
      <w:r>
        <w:rPr>
          <w:rFonts w:ascii="宋体" w:hAnsi="宋体" w:eastAsia="宋体" w:cs="宋体"/>
          <w:spacing w:val="4"/>
          <w:sz w:val="23"/>
          <w:szCs w:val="23"/>
        </w:rPr>
        <w:t>、承包人应在竣工验收通过后 3 日内清退出场。否则，发包人将按 200 元/日向承包人收</w:t>
      </w:r>
      <w:r>
        <w:rPr>
          <w:rFonts w:ascii="宋体" w:hAnsi="宋体" w:eastAsia="宋体" w:cs="宋体"/>
          <w:sz w:val="23"/>
          <w:szCs w:val="23"/>
        </w:rPr>
        <w:t xml:space="preserve"> </w:t>
      </w:r>
      <w:r>
        <w:rPr>
          <w:rFonts w:ascii="宋体" w:hAnsi="宋体" w:eastAsia="宋体" w:cs="宋体"/>
          <w:spacing w:val="9"/>
          <w:sz w:val="23"/>
          <w:szCs w:val="23"/>
        </w:rPr>
        <w:t>取场地占用费，此笔费用从工程款中予以扣除</w:t>
      </w:r>
      <w:r>
        <w:rPr>
          <w:rFonts w:ascii="宋体" w:hAnsi="宋体" w:eastAsia="宋体" w:cs="宋体"/>
          <w:spacing w:val="7"/>
          <w:sz w:val="23"/>
          <w:szCs w:val="23"/>
        </w:rPr>
        <w:t>。</w:t>
      </w:r>
    </w:p>
    <w:p>
      <w:pPr>
        <w:spacing w:line="385" w:lineRule="auto"/>
        <w:ind w:left="39" w:right="63" w:firstLine="200"/>
        <w:rPr>
          <w:rFonts w:ascii="宋体" w:hAnsi="宋体" w:eastAsia="宋体" w:cs="宋体"/>
          <w:sz w:val="23"/>
          <w:szCs w:val="23"/>
        </w:rPr>
      </w:pPr>
      <w:r>
        <w:rPr>
          <w:rFonts w:ascii="宋体" w:hAnsi="宋体" w:eastAsia="宋体" w:cs="宋体"/>
          <w:spacing w:val="14"/>
          <w:sz w:val="23"/>
          <w:szCs w:val="23"/>
        </w:rPr>
        <w:t>4、承</w:t>
      </w:r>
      <w:r>
        <w:rPr>
          <w:rFonts w:ascii="宋体" w:hAnsi="宋体" w:eastAsia="宋体" w:cs="宋体"/>
          <w:spacing w:val="10"/>
          <w:sz w:val="23"/>
          <w:szCs w:val="23"/>
        </w:rPr>
        <w:t>包</w:t>
      </w:r>
      <w:r>
        <w:rPr>
          <w:rFonts w:ascii="宋体" w:hAnsi="宋体" w:eastAsia="宋体" w:cs="宋体"/>
          <w:spacing w:val="7"/>
          <w:sz w:val="23"/>
          <w:szCs w:val="23"/>
        </w:rPr>
        <w:t>人在施工期间应严格按照国家有关政策处理好农民工工资问题，若由此引起一切不</w:t>
      </w:r>
      <w:r>
        <w:rPr>
          <w:rFonts w:ascii="宋体" w:hAnsi="宋体" w:eastAsia="宋体" w:cs="宋体"/>
          <w:sz w:val="23"/>
          <w:szCs w:val="23"/>
        </w:rPr>
        <w:t xml:space="preserve"> </w:t>
      </w:r>
      <w:r>
        <w:rPr>
          <w:rFonts w:ascii="宋体" w:hAnsi="宋体" w:eastAsia="宋体" w:cs="宋体"/>
          <w:spacing w:val="16"/>
          <w:sz w:val="23"/>
          <w:szCs w:val="23"/>
        </w:rPr>
        <w:t>良后</w:t>
      </w:r>
      <w:r>
        <w:rPr>
          <w:rFonts w:ascii="宋体" w:hAnsi="宋体" w:eastAsia="宋体" w:cs="宋体"/>
          <w:spacing w:val="10"/>
          <w:sz w:val="23"/>
          <w:szCs w:val="23"/>
        </w:rPr>
        <w:t>果</w:t>
      </w:r>
      <w:r>
        <w:rPr>
          <w:rFonts w:ascii="宋体" w:hAnsi="宋体" w:eastAsia="宋体" w:cs="宋体"/>
          <w:spacing w:val="8"/>
          <w:sz w:val="23"/>
          <w:szCs w:val="23"/>
        </w:rPr>
        <w:t>由承包人负责；发包人亦可暂停向承包人支付工程款，直至问题得到妥善解决。</w:t>
      </w:r>
    </w:p>
    <w:p>
      <w:pPr>
        <w:spacing w:line="308" w:lineRule="exact"/>
        <w:ind w:left="245"/>
        <w:rPr>
          <w:rFonts w:ascii="宋体" w:hAnsi="宋体" w:eastAsia="宋体" w:cs="宋体"/>
          <w:sz w:val="23"/>
          <w:szCs w:val="23"/>
        </w:rPr>
      </w:pPr>
      <w:r>
        <w:rPr>
          <w:rFonts w:ascii="宋体" w:hAnsi="宋体" w:eastAsia="宋体" w:cs="宋体"/>
          <w:spacing w:val="12"/>
          <w:position w:val="1"/>
          <w:sz w:val="23"/>
          <w:szCs w:val="23"/>
        </w:rPr>
        <w:t>5</w:t>
      </w:r>
      <w:r>
        <w:rPr>
          <w:rFonts w:ascii="宋体" w:hAnsi="宋体" w:eastAsia="宋体" w:cs="宋体"/>
          <w:spacing w:val="6"/>
          <w:position w:val="1"/>
          <w:sz w:val="23"/>
          <w:szCs w:val="23"/>
        </w:rPr>
        <w:t>、其他补充条款：</w:t>
      </w:r>
    </w:p>
    <w:p>
      <w:pPr>
        <w:spacing w:before="172" w:line="227" w:lineRule="auto"/>
        <w:ind w:left="245"/>
        <w:rPr>
          <w:rFonts w:ascii="宋体" w:hAnsi="宋体" w:eastAsia="宋体" w:cs="宋体"/>
          <w:sz w:val="23"/>
          <w:szCs w:val="23"/>
        </w:rPr>
      </w:pPr>
      <w:r>
        <w:rPr>
          <w:rFonts w:ascii="宋体" w:hAnsi="宋体" w:eastAsia="宋体" w:cs="宋体"/>
          <w:spacing w:val="9"/>
          <w:sz w:val="23"/>
          <w:szCs w:val="23"/>
        </w:rPr>
        <w:t>5.1 如工程达不到合格标准，承包人予以全额赔偿由此给发包人造成的全部损失</w:t>
      </w:r>
      <w:r>
        <w:rPr>
          <w:rFonts w:ascii="宋体" w:hAnsi="宋体" w:eastAsia="宋体" w:cs="宋体"/>
          <w:spacing w:val="2"/>
          <w:sz w:val="23"/>
          <w:szCs w:val="23"/>
        </w:rPr>
        <w:t>。</w:t>
      </w:r>
    </w:p>
    <w:p>
      <w:pPr>
        <w:spacing w:before="197" w:line="385" w:lineRule="auto"/>
        <w:ind w:right="64" w:firstLine="244"/>
        <w:rPr>
          <w:rFonts w:ascii="宋体" w:hAnsi="宋体" w:eastAsia="宋体" w:cs="宋体"/>
          <w:sz w:val="23"/>
          <w:szCs w:val="23"/>
        </w:rPr>
      </w:pPr>
      <w:r>
        <w:rPr>
          <w:rFonts w:ascii="宋体" w:hAnsi="宋体" w:eastAsia="宋体" w:cs="宋体"/>
          <w:spacing w:val="14"/>
          <w:sz w:val="23"/>
          <w:szCs w:val="23"/>
        </w:rPr>
        <w:t>5</w:t>
      </w:r>
      <w:r>
        <w:rPr>
          <w:rFonts w:ascii="宋体" w:hAnsi="宋体" w:eastAsia="宋体" w:cs="宋体"/>
          <w:spacing w:val="10"/>
          <w:sz w:val="23"/>
          <w:szCs w:val="23"/>
        </w:rPr>
        <w:t>.2 本工程不得转包。一经发现承包人将本工程予以转包，发包人有权立即中止合同，承</w:t>
      </w:r>
      <w:r>
        <w:rPr>
          <w:rFonts w:ascii="宋体" w:hAnsi="宋体" w:eastAsia="宋体" w:cs="宋体"/>
          <w:sz w:val="23"/>
          <w:szCs w:val="23"/>
        </w:rPr>
        <w:t xml:space="preserve"> </w:t>
      </w:r>
      <w:r>
        <w:rPr>
          <w:rFonts w:ascii="宋体" w:hAnsi="宋体" w:eastAsia="宋体" w:cs="宋体"/>
          <w:spacing w:val="6"/>
          <w:sz w:val="23"/>
          <w:szCs w:val="23"/>
        </w:rPr>
        <w:t>包人应在 10 天内无条件清退出场。同时，承包人承担由此给发包人造成的一切损失。</w:t>
      </w:r>
    </w:p>
    <w:p>
      <w:pPr>
        <w:spacing w:line="228" w:lineRule="auto"/>
        <w:ind w:left="245"/>
        <w:rPr>
          <w:rFonts w:ascii="宋体" w:hAnsi="宋体" w:eastAsia="宋体" w:cs="宋体"/>
          <w:sz w:val="23"/>
          <w:szCs w:val="23"/>
        </w:rPr>
      </w:pPr>
      <w:r>
        <w:rPr>
          <w:rFonts w:ascii="宋体" w:hAnsi="宋体" w:eastAsia="宋体" w:cs="宋体"/>
          <w:spacing w:val="9"/>
          <w:sz w:val="23"/>
          <w:szCs w:val="23"/>
        </w:rPr>
        <w:t>5</w:t>
      </w:r>
      <w:r>
        <w:rPr>
          <w:rFonts w:ascii="宋体" w:hAnsi="宋体" w:eastAsia="宋体" w:cs="宋体"/>
          <w:spacing w:val="8"/>
          <w:sz w:val="23"/>
          <w:szCs w:val="23"/>
        </w:rPr>
        <w:t>.3 因工程确需分包的项目必须经发包人同意。</w:t>
      </w:r>
    </w:p>
    <w:p>
      <w:pPr>
        <w:spacing w:line="444" w:lineRule="auto"/>
        <w:rPr>
          <w:rFonts w:ascii="Arial"/>
          <w:sz w:val="21"/>
        </w:rPr>
      </w:pPr>
    </w:p>
    <w:p>
      <w:pPr>
        <w:rPr>
          <w:rFonts w:ascii="宋体" w:hAnsi="宋体" w:eastAsia="宋体" w:cs="宋体"/>
          <w:spacing w:val="18"/>
          <w:sz w:val="31"/>
          <w:szCs w:val="31"/>
          <w14:textOutline w14:w="5793" w14:cap="sq" w14:cmpd="sng">
            <w14:solidFill>
              <w14:srgbClr w14:val="000000"/>
            </w14:solidFill>
            <w14:prstDash w14:val="solid"/>
            <w14:bevel/>
          </w14:textOutline>
        </w:rPr>
      </w:pPr>
      <w:r>
        <w:rPr>
          <w:rFonts w:ascii="宋体" w:hAnsi="宋体" w:eastAsia="宋体" w:cs="宋体"/>
          <w:spacing w:val="18"/>
          <w:sz w:val="31"/>
          <w:szCs w:val="31"/>
          <w14:textOutline w14:w="5793" w14:cap="sq" w14:cmpd="sng">
            <w14:solidFill>
              <w14:srgbClr w14:val="000000"/>
            </w14:solidFill>
            <w14:prstDash w14:val="solid"/>
            <w14:bevel/>
          </w14:textOutline>
        </w:rPr>
        <w:br w:type="page"/>
      </w:r>
    </w:p>
    <w:p>
      <w:pPr>
        <w:spacing w:before="101" w:line="224" w:lineRule="auto"/>
        <w:ind w:left="2416"/>
        <w:rPr>
          <w:rFonts w:ascii="宋体" w:hAnsi="宋体" w:eastAsia="宋体" w:cs="宋体"/>
          <w:sz w:val="31"/>
          <w:szCs w:val="31"/>
        </w:rPr>
      </w:pPr>
      <w:r>
        <w:rPr>
          <w:rFonts w:ascii="宋体" w:hAnsi="宋体" w:eastAsia="宋体" w:cs="宋体"/>
          <w:spacing w:val="18"/>
          <w:sz w:val="31"/>
          <w:szCs w:val="31"/>
          <w14:textOutline w14:w="5793" w14:cap="sq" w14:cmpd="sng">
            <w14:solidFill>
              <w14:srgbClr w14:val="000000"/>
            </w14:solidFill>
            <w14:prstDash w14:val="solid"/>
            <w14:bevel/>
          </w14:textOutline>
        </w:rPr>
        <w:t>第</w:t>
      </w:r>
      <w:r>
        <w:rPr>
          <w:rFonts w:ascii="宋体" w:hAnsi="宋体" w:eastAsia="宋体" w:cs="宋体"/>
          <w:spacing w:val="12"/>
          <w:sz w:val="31"/>
          <w:szCs w:val="31"/>
          <w14:textOutline w14:w="5793" w14:cap="sq" w14:cmpd="sng">
            <w14:solidFill>
              <w14:srgbClr w14:val="000000"/>
            </w14:solidFill>
            <w14:prstDash w14:val="solid"/>
            <w14:bevel/>
          </w14:textOutline>
        </w:rPr>
        <w:t>四</w:t>
      </w:r>
      <w:r>
        <w:rPr>
          <w:rFonts w:ascii="宋体" w:hAnsi="宋体" w:eastAsia="宋体" w:cs="宋体"/>
          <w:spacing w:val="9"/>
          <w:sz w:val="31"/>
          <w:szCs w:val="31"/>
          <w14:textOutline w14:w="5793" w14:cap="sq" w14:cmpd="sng">
            <w14:solidFill>
              <w14:srgbClr w14:val="000000"/>
            </w14:solidFill>
            <w14:prstDash w14:val="solid"/>
            <w14:bevel/>
          </w14:textOutline>
        </w:rPr>
        <w:t>章</w:t>
      </w:r>
      <w:r>
        <w:rPr>
          <w:rFonts w:ascii="宋体" w:hAnsi="宋体" w:eastAsia="宋体" w:cs="宋体"/>
          <w:spacing w:val="9"/>
          <w:sz w:val="31"/>
          <w:szCs w:val="31"/>
        </w:rPr>
        <w:t xml:space="preserve">  </w:t>
      </w:r>
      <w:r>
        <w:rPr>
          <w:rFonts w:ascii="宋体" w:hAnsi="宋体" w:eastAsia="宋体" w:cs="宋体"/>
          <w:spacing w:val="9"/>
          <w:sz w:val="31"/>
          <w:szCs w:val="31"/>
          <w14:textOutline w14:w="5793" w14:cap="sq" w14:cmpd="sng">
            <w14:solidFill>
              <w14:srgbClr w14:val="000000"/>
            </w14:solidFill>
            <w14:prstDash w14:val="solid"/>
            <w14:bevel/>
          </w14:textOutline>
        </w:rPr>
        <w:t>工程范围及质量验收标准</w:t>
      </w:r>
    </w:p>
    <w:p>
      <w:pPr>
        <w:spacing w:line="299" w:lineRule="auto"/>
        <w:rPr>
          <w:rFonts w:ascii="Arial"/>
          <w:sz w:val="21"/>
        </w:rPr>
      </w:pPr>
    </w:p>
    <w:p>
      <w:pPr>
        <w:spacing w:before="75" w:line="394" w:lineRule="exact"/>
        <w:ind w:left="4"/>
        <w:rPr>
          <w:rFonts w:ascii="宋体" w:hAnsi="宋体" w:eastAsia="宋体" w:cs="宋体"/>
          <w:sz w:val="23"/>
          <w:szCs w:val="23"/>
        </w:rPr>
      </w:pPr>
      <w:r>
        <w:rPr>
          <w:rFonts w:ascii="宋体" w:hAnsi="宋体" w:eastAsia="宋体" w:cs="宋体"/>
          <w:spacing w:val="9"/>
          <w:position w:val="2"/>
          <w:sz w:val="23"/>
          <w:szCs w:val="23"/>
          <w14:textOutline w14:w="4358" w14:cap="sq" w14:cmpd="sng">
            <w14:solidFill>
              <w14:srgbClr w14:val="000000"/>
            </w14:solidFill>
            <w14:prstDash w14:val="solid"/>
            <w14:bevel/>
          </w14:textOutline>
        </w:rPr>
        <w:t>一</w:t>
      </w:r>
      <w:r>
        <w:rPr>
          <w:rFonts w:ascii="宋体" w:hAnsi="宋体" w:eastAsia="宋体" w:cs="宋体"/>
          <w:spacing w:val="7"/>
          <w:position w:val="2"/>
          <w:sz w:val="23"/>
          <w:szCs w:val="23"/>
          <w14:textOutline w14:w="4358" w14:cap="sq" w14:cmpd="sng">
            <w14:solidFill>
              <w14:srgbClr w14:val="000000"/>
            </w14:solidFill>
            <w14:prstDash w14:val="solid"/>
            <w14:bevel/>
          </w14:textOutline>
        </w:rPr>
        <w:t>、工程内容：</w:t>
      </w:r>
    </w:p>
    <w:p>
      <w:pPr>
        <w:spacing w:before="86" w:line="480" w:lineRule="exact"/>
        <w:ind w:left="484"/>
        <w:rPr>
          <w:rFonts w:ascii="宋体" w:hAnsi="宋体" w:eastAsia="宋体" w:cs="宋体"/>
          <w:sz w:val="23"/>
          <w:szCs w:val="23"/>
        </w:rPr>
      </w:pPr>
      <w:r>
        <w:rPr>
          <w:rFonts w:ascii="宋体" w:hAnsi="宋体" w:eastAsia="宋体" w:cs="宋体"/>
          <w:spacing w:val="17"/>
          <w:position w:val="18"/>
          <w:sz w:val="23"/>
          <w:szCs w:val="23"/>
        </w:rPr>
        <w:t>项</w:t>
      </w:r>
      <w:r>
        <w:rPr>
          <w:rFonts w:ascii="宋体" w:hAnsi="宋体" w:eastAsia="宋体" w:cs="宋体"/>
          <w:spacing w:val="9"/>
          <w:position w:val="18"/>
          <w:sz w:val="23"/>
          <w:szCs w:val="23"/>
        </w:rPr>
        <w:t>目名称：</w:t>
      </w:r>
      <w:r>
        <w:rPr>
          <w:rFonts w:ascii="宋体" w:hAnsi="宋体" w:eastAsia="宋体" w:cs="宋体"/>
          <w:spacing w:val="9"/>
          <w:position w:val="18"/>
          <w:sz w:val="23"/>
          <w:szCs w:val="23"/>
          <w:lang w:val="en-US" w:eastAsia="zh-CN"/>
        </w:rPr>
        <w:t>岚皋县第四幼儿园室外附属工程</w:t>
      </w:r>
    </w:p>
    <w:p>
      <w:pPr>
        <w:spacing w:line="228" w:lineRule="auto"/>
        <w:ind w:left="483"/>
        <w:rPr>
          <w:rFonts w:hint="default" w:ascii="宋体" w:hAnsi="宋体" w:eastAsia="宋体" w:cs="宋体"/>
          <w:sz w:val="23"/>
          <w:szCs w:val="23"/>
          <w:lang w:val="en-US" w:eastAsia="zh-CN"/>
        </w:rPr>
      </w:pPr>
      <w:r>
        <w:rPr>
          <w:rFonts w:ascii="宋体" w:hAnsi="宋体" w:eastAsia="宋体" w:cs="宋体"/>
          <w:spacing w:val="9"/>
          <w:sz w:val="23"/>
          <w:szCs w:val="23"/>
        </w:rPr>
        <w:t>建设单位：</w:t>
      </w:r>
      <w:r>
        <w:rPr>
          <w:rFonts w:hint="eastAsia" w:ascii="宋体" w:hAnsi="宋体" w:eastAsia="宋体" w:cs="宋体"/>
          <w:spacing w:val="9"/>
          <w:sz w:val="23"/>
          <w:szCs w:val="23"/>
          <w:lang w:val="en-US" w:eastAsia="zh-CN"/>
        </w:rPr>
        <w:t>岚皋县教育体育和科技局</w:t>
      </w:r>
    </w:p>
    <w:p>
      <w:pPr>
        <w:spacing w:before="196" w:line="229" w:lineRule="auto"/>
        <w:ind w:left="483"/>
        <w:rPr>
          <w:rFonts w:ascii="宋体" w:hAnsi="宋体" w:eastAsia="宋体" w:cs="宋体"/>
          <w:sz w:val="23"/>
          <w:szCs w:val="23"/>
        </w:rPr>
      </w:pPr>
      <w:r>
        <w:rPr>
          <w:rFonts w:ascii="宋体" w:hAnsi="宋体" w:eastAsia="宋体" w:cs="宋体"/>
          <w:spacing w:val="12"/>
          <w:sz w:val="23"/>
          <w:szCs w:val="23"/>
        </w:rPr>
        <w:t>建</w:t>
      </w:r>
      <w:r>
        <w:rPr>
          <w:rFonts w:ascii="宋体" w:hAnsi="宋体" w:eastAsia="宋体" w:cs="宋体"/>
          <w:spacing w:val="9"/>
          <w:sz w:val="23"/>
          <w:szCs w:val="23"/>
        </w:rPr>
        <w:t>设地址：</w:t>
      </w:r>
      <w:r>
        <w:rPr>
          <w:rFonts w:ascii="宋体" w:hAnsi="宋体" w:eastAsia="宋体" w:cs="宋体"/>
          <w:spacing w:val="9"/>
          <w:sz w:val="23"/>
          <w:szCs w:val="23"/>
          <w:lang w:val="en-US" w:eastAsia="zh-CN"/>
        </w:rPr>
        <w:t>城关镇</w:t>
      </w:r>
      <w:r>
        <w:rPr>
          <w:rFonts w:hint="eastAsia" w:ascii="宋体" w:hAnsi="宋体" w:eastAsia="宋体" w:cs="宋体"/>
          <w:spacing w:val="9"/>
          <w:sz w:val="23"/>
          <w:szCs w:val="23"/>
          <w:lang w:val="en-US" w:eastAsia="zh-CN"/>
        </w:rPr>
        <w:t>罗金坪社区（龙城御景对面）</w:t>
      </w:r>
    </w:p>
    <w:p>
      <w:pPr>
        <w:spacing w:before="198" w:line="385" w:lineRule="auto"/>
        <w:ind w:right="61" w:firstLine="512" w:firstLineChars="200"/>
        <w:rPr>
          <w:rFonts w:ascii="宋体" w:hAnsi="宋体" w:eastAsia="宋体" w:cs="宋体"/>
          <w:sz w:val="23"/>
          <w:szCs w:val="23"/>
        </w:rPr>
      </w:pPr>
      <w:r>
        <w:rPr>
          <w:rFonts w:ascii="宋体" w:hAnsi="宋体" w:eastAsia="宋体" w:cs="宋体"/>
          <w:spacing w:val="13"/>
          <w:sz w:val="23"/>
          <w:szCs w:val="23"/>
        </w:rPr>
        <w:t>工</w:t>
      </w:r>
      <w:r>
        <w:rPr>
          <w:rFonts w:ascii="宋体" w:hAnsi="宋体" w:eastAsia="宋体" w:cs="宋体"/>
          <w:spacing w:val="7"/>
          <w:sz w:val="23"/>
          <w:szCs w:val="23"/>
        </w:rPr>
        <w:t>程范围：</w:t>
      </w:r>
      <w:r>
        <w:rPr>
          <w:rFonts w:ascii="宋体" w:hAnsi="宋体" w:eastAsia="宋体" w:cs="宋体"/>
          <w:spacing w:val="7"/>
          <w:sz w:val="23"/>
          <w:szCs w:val="23"/>
          <w:lang w:val="en-US" w:eastAsia="zh-CN"/>
        </w:rPr>
        <w:t>岚皋县第四幼儿园室外附属工程，其中包括北侧边坡加固工</w:t>
      </w:r>
      <w:r>
        <w:rPr>
          <w:rFonts w:hint="eastAsia" w:ascii="宋体" w:hAnsi="宋体" w:eastAsia="宋体" w:cs="宋体"/>
          <w:spacing w:val="7"/>
          <w:sz w:val="23"/>
          <w:szCs w:val="23"/>
          <w:lang w:val="en-US" w:eastAsia="zh-CN"/>
        </w:rPr>
        <w:t>程，长 63 米、肋柱 22 根、门房、室外电器、室外给排水、室外消防及土建相关附属工程等。</w:t>
      </w:r>
      <w:r>
        <w:rPr>
          <w:rFonts w:ascii="宋体" w:hAnsi="宋体" w:eastAsia="宋体" w:cs="宋体"/>
          <w:spacing w:val="1"/>
          <w:sz w:val="23"/>
          <w:szCs w:val="23"/>
        </w:rPr>
        <w:t xml:space="preserve"> (具体详见工程量清单)</w:t>
      </w:r>
    </w:p>
    <w:p>
      <w:pPr>
        <w:spacing w:line="313" w:lineRule="exact"/>
        <w:ind w:left="604"/>
        <w:rPr>
          <w:rFonts w:ascii="宋体" w:hAnsi="宋体" w:eastAsia="宋体" w:cs="宋体"/>
          <w:sz w:val="23"/>
          <w:szCs w:val="23"/>
        </w:rPr>
      </w:pPr>
      <w:r>
        <w:rPr>
          <w:rFonts w:ascii="宋体" w:hAnsi="宋体" w:eastAsia="宋体" w:cs="宋体"/>
          <w:spacing w:val="9"/>
          <w:position w:val="1"/>
          <w:sz w:val="23"/>
          <w:szCs w:val="23"/>
          <w14:textOutline w14:w="4358" w14:cap="sq" w14:cmpd="sng">
            <w14:solidFill>
              <w14:srgbClr w14:val="000000"/>
            </w14:solidFill>
            <w14:prstDash w14:val="solid"/>
            <w14:bevel/>
          </w14:textOutline>
        </w:rPr>
        <w:t>二</w:t>
      </w:r>
      <w:r>
        <w:rPr>
          <w:rFonts w:ascii="宋体" w:hAnsi="宋体" w:eastAsia="宋体" w:cs="宋体"/>
          <w:spacing w:val="7"/>
          <w:position w:val="1"/>
          <w:sz w:val="23"/>
          <w:szCs w:val="23"/>
          <w14:textOutline w14:w="4358" w14:cap="sq" w14:cmpd="sng">
            <w14:solidFill>
              <w14:srgbClr w14:val="000000"/>
            </w14:solidFill>
            <w14:prstDash w14:val="solid"/>
            <w14:bevel/>
          </w14:textOutline>
        </w:rPr>
        <w:t>、工程材料：</w:t>
      </w:r>
    </w:p>
    <w:p>
      <w:pPr>
        <w:spacing w:before="167" w:line="385" w:lineRule="auto"/>
        <w:ind w:left="20" w:right="64" w:firstLine="461"/>
        <w:rPr>
          <w:rFonts w:ascii="宋体" w:hAnsi="宋体" w:eastAsia="宋体" w:cs="宋体"/>
          <w:sz w:val="23"/>
          <w:szCs w:val="23"/>
        </w:rPr>
      </w:pPr>
      <w:r>
        <w:rPr>
          <w:rFonts w:ascii="宋体" w:hAnsi="宋体" w:eastAsia="宋体" w:cs="宋体"/>
          <w:spacing w:val="20"/>
          <w:sz w:val="23"/>
          <w:szCs w:val="23"/>
        </w:rPr>
        <w:t>本工</w:t>
      </w:r>
      <w:r>
        <w:rPr>
          <w:rFonts w:ascii="宋体" w:hAnsi="宋体" w:eastAsia="宋体" w:cs="宋体"/>
          <w:spacing w:val="17"/>
          <w:sz w:val="23"/>
          <w:szCs w:val="23"/>
        </w:rPr>
        <w:t>程</w:t>
      </w:r>
      <w:r>
        <w:rPr>
          <w:rFonts w:ascii="宋体" w:hAnsi="宋体" w:eastAsia="宋体" w:cs="宋体"/>
          <w:spacing w:val="10"/>
          <w:sz w:val="23"/>
          <w:szCs w:val="23"/>
        </w:rPr>
        <w:t>材料均选用国优产品，同时在响应文件中必须明确所有材料的价格。本工程材料</w:t>
      </w:r>
      <w:r>
        <w:rPr>
          <w:rFonts w:ascii="宋体" w:hAnsi="宋体" w:eastAsia="宋体" w:cs="宋体"/>
          <w:sz w:val="23"/>
          <w:szCs w:val="23"/>
        </w:rPr>
        <w:t xml:space="preserve"> </w:t>
      </w:r>
      <w:r>
        <w:rPr>
          <w:rFonts w:ascii="宋体" w:hAnsi="宋体" w:eastAsia="宋体" w:cs="宋体"/>
          <w:spacing w:val="8"/>
          <w:sz w:val="23"/>
          <w:szCs w:val="23"/>
        </w:rPr>
        <w:t>品牌或价格参考市场价，投标单位自主报价。</w:t>
      </w:r>
    </w:p>
    <w:p>
      <w:pPr>
        <w:spacing w:before="1" w:line="385" w:lineRule="auto"/>
        <w:ind w:left="14" w:right="64" w:firstLine="469"/>
        <w:rPr>
          <w:rFonts w:ascii="宋体" w:hAnsi="宋体" w:eastAsia="宋体" w:cs="宋体"/>
          <w:sz w:val="23"/>
          <w:szCs w:val="23"/>
        </w:rPr>
      </w:pPr>
      <w:r>
        <w:rPr>
          <w:rFonts w:ascii="宋体" w:hAnsi="宋体" w:eastAsia="宋体" w:cs="宋体"/>
          <w:spacing w:val="14"/>
          <w:sz w:val="23"/>
          <w:szCs w:val="23"/>
        </w:rPr>
        <w:t>工程</w:t>
      </w:r>
      <w:r>
        <w:rPr>
          <w:rFonts w:ascii="宋体" w:hAnsi="宋体" w:eastAsia="宋体" w:cs="宋体"/>
          <w:spacing w:val="11"/>
          <w:sz w:val="23"/>
          <w:szCs w:val="23"/>
        </w:rPr>
        <w:t>材</w:t>
      </w:r>
      <w:r>
        <w:rPr>
          <w:rFonts w:ascii="宋体" w:hAnsi="宋体" w:eastAsia="宋体" w:cs="宋体"/>
          <w:spacing w:val="7"/>
          <w:sz w:val="23"/>
          <w:szCs w:val="23"/>
        </w:rPr>
        <w:t>料在工程实施过程中， 由采购人认质。凡在工程实施过程因设计变更引起的施工</w:t>
      </w:r>
      <w:r>
        <w:rPr>
          <w:rFonts w:ascii="宋体" w:hAnsi="宋体" w:eastAsia="宋体" w:cs="宋体"/>
          <w:sz w:val="23"/>
          <w:szCs w:val="23"/>
        </w:rPr>
        <w:t xml:space="preserve"> </w:t>
      </w:r>
      <w:r>
        <w:rPr>
          <w:rFonts w:ascii="宋体" w:hAnsi="宋体" w:eastAsia="宋体" w:cs="宋体"/>
          <w:spacing w:val="16"/>
          <w:sz w:val="23"/>
          <w:szCs w:val="23"/>
        </w:rPr>
        <w:t>费用</w:t>
      </w:r>
      <w:r>
        <w:rPr>
          <w:rFonts w:ascii="宋体" w:hAnsi="宋体" w:eastAsia="宋体" w:cs="宋体"/>
          <w:spacing w:val="9"/>
          <w:sz w:val="23"/>
          <w:szCs w:val="23"/>
        </w:rPr>
        <w:t>，</w:t>
      </w:r>
      <w:r>
        <w:rPr>
          <w:rFonts w:ascii="宋体" w:hAnsi="宋体" w:eastAsia="宋体" w:cs="宋体"/>
          <w:spacing w:val="8"/>
          <w:sz w:val="23"/>
          <w:szCs w:val="23"/>
        </w:rPr>
        <w:t>由发包方和承包方共同签字确认变更后协商解决。</w:t>
      </w:r>
    </w:p>
    <w:p>
      <w:pPr>
        <w:spacing w:line="305" w:lineRule="exact"/>
        <w:ind w:left="240"/>
        <w:rPr>
          <w:rFonts w:ascii="宋体" w:hAnsi="宋体" w:eastAsia="宋体" w:cs="宋体"/>
          <w:sz w:val="23"/>
          <w:szCs w:val="23"/>
        </w:rPr>
      </w:pPr>
      <w:r>
        <w:rPr>
          <w:rFonts w:ascii="宋体" w:hAnsi="宋体" w:eastAsia="宋体" w:cs="宋体"/>
          <w:spacing w:val="15"/>
          <w:position w:val="1"/>
          <w:sz w:val="23"/>
          <w:szCs w:val="23"/>
          <w14:textOutline w14:w="4358" w14:cap="sq" w14:cmpd="sng">
            <w14:solidFill>
              <w14:srgbClr w14:val="000000"/>
            </w14:solidFill>
            <w14:prstDash w14:val="solid"/>
            <w14:bevel/>
          </w14:textOutline>
        </w:rPr>
        <w:t>三</w:t>
      </w:r>
      <w:r>
        <w:rPr>
          <w:rFonts w:ascii="宋体" w:hAnsi="宋体" w:eastAsia="宋体" w:cs="宋体"/>
          <w:spacing w:val="9"/>
          <w:position w:val="1"/>
          <w:sz w:val="23"/>
          <w:szCs w:val="23"/>
          <w14:textOutline w14:w="4358" w14:cap="sq" w14:cmpd="sng">
            <w14:solidFill>
              <w14:srgbClr w14:val="000000"/>
            </w14:solidFill>
            <w14:prstDash w14:val="solid"/>
            <w14:bevel/>
          </w14:textOutline>
        </w:rPr>
        <w:t>、材料供应与验收</w:t>
      </w:r>
    </w:p>
    <w:p>
      <w:pPr>
        <w:spacing w:before="176" w:line="385" w:lineRule="auto"/>
        <w:ind w:right="61" w:firstLine="496" w:firstLineChars="200"/>
        <w:rPr>
          <w:rFonts w:ascii="宋体" w:hAnsi="宋体" w:eastAsia="宋体" w:cs="宋体"/>
          <w:sz w:val="23"/>
          <w:szCs w:val="23"/>
        </w:rPr>
      </w:pPr>
      <w:r>
        <w:rPr>
          <w:rFonts w:ascii="宋体" w:hAnsi="宋体" w:eastAsia="宋体" w:cs="宋体"/>
          <w:spacing w:val="9"/>
          <w:sz w:val="23"/>
          <w:szCs w:val="23"/>
        </w:rPr>
        <w:t>1</w:t>
      </w:r>
      <w:r>
        <w:rPr>
          <w:rFonts w:ascii="宋体" w:hAnsi="宋体" w:eastAsia="宋体" w:cs="宋体"/>
          <w:spacing w:val="7"/>
          <w:sz w:val="23"/>
          <w:szCs w:val="23"/>
        </w:rPr>
        <w:t>、承包方供应的材料应按合同规定按时、按质、按量供应，必须附有产品合格证或质</w:t>
      </w:r>
      <w:r>
        <w:rPr>
          <w:rFonts w:ascii="宋体" w:hAnsi="宋体" w:eastAsia="宋体" w:cs="宋体"/>
          <w:sz w:val="23"/>
          <w:szCs w:val="23"/>
        </w:rPr>
        <w:t xml:space="preserve"> </w:t>
      </w:r>
      <w:r>
        <w:rPr>
          <w:rFonts w:ascii="宋体" w:hAnsi="宋体" w:eastAsia="宋体" w:cs="宋体"/>
          <w:spacing w:val="20"/>
          <w:sz w:val="23"/>
          <w:szCs w:val="23"/>
        </w:rPr>
        <w:t>量检</w:t>
      </w:r>
      <w:r>
        <w:rPr>
          <w:rFonts w:ascii="宋体" w:hAnsi="宋体" w:eastAsia="宋体" w:cs="宋体"/>
          <w:spacing w:val="18"/>
          <w:sz w:val="23"/>
          <w:szCs w:val="23"/>
        </w:rPr>
        <w:t>验</w:t>
      </w:r>
      <w:r>
        <w:rPr>
          <w:rFonts w:ascii="宋体" w:hAnsi="宋体" w:eastAsia="宋体" w:cs="宋体"/>
          <w:spacing w:val="10"/>
          <w:sz w:val="23"/>
          <w:szCs w:val="23"/>
        </w:rPr>
        <w:t>证书才能用于工程。发包方采用抽检办法责成承包方分批次进行检测，费用由承包方</w:t>
      </w:r>
      <w:r>
        <w:rPr>
          <w:rFonts w:ascii="宋体" w:hAnsi="宋体" w:eastAsia="宋体" w:cs="宋体"/>
          <w:sz w:val="23"/>
          <w:szCs w:val="23"/>
        </w:rPr>
        <w:t xml:space="preserve"> </w:t>
      </w:r>
      <w:r>
        <w:rPr>
          <w:rFonts w:ascii="宋体" w:hAnsi="宋体" w:eastAsia="宋体" w:cs="宋体"/>
          <w:spacing w:val="4"/>
          <w:sz w:val="23"/>
          <w:szCs w:val="23"/>
        </w:rPr>
        <w:t>承</w:t>
      </w:r>
      <w:r>
        <w:rPr>
          <w:rFonts w:ascii="宋体" w:hAnsi="宋体" w:eastAsia="宋体" w:cs="宋体"/>
          <w:spacing w:val="3"/>
          <w:sz w:val="23"/>
          <w:szCs w:val="23"/>
        </w:rPr>
        <w:t>担。</w:t>
      </w:r>
    </w:p>
    <w:p>
      <w:pPr>
        <w:spacing w:before="1" w:line="360" w:lineRule="auto"/>
        <w:ind w:firstLine="524" w:firstLineChars="200"/>
        <w:rPr>
          <w:rFonts w:ascii="宋体" w:hAnsi="宋体" w:eastAsia="宋体" w:cs="宋体"/>
          <w:sz w:val="23"/>
          <w:szCs w:val="23"/>
        </w:rPr>
      </w:pPr>
      <w:r>
        <w:rPr>
          <w:rFonts w:ascii="宋体" w:hAnsi="宋体" w:eastAsia="宋体" w:cs="宋体"/>
          <w:spacing w:val="16"/>
          <w:sz w:val="23"/>
          <w:szCs w:val="23"/>
        </w:rPr>
        <w:t>2、因</w:t>
      </w:r>
      <w:r>
        <w:rPr>
          <w:rFonts w:ascii="宋体" w:hAnsi="宋体" w:eastAsia="宋体" w:cs="宋体"/>
          <w:spacing w:val="8"/>
          <w:sz w:val="23"/>
          <w:szCs w:val="23"/>
        </w:rPr>
        <w:t>材料质量不合格所造成的损失 (包括仓库保管费) 由材料采购方负责。</w:t>
      </w:r>
    </w:p>
    <w:p>
      <w:pPr>
        <w:spacing w:before="48" w:line="360" w:lineRule="auto"/>
        <w:ind w:left="29" w:firstLine="472" w:firstLineChars="200"/>
        <w:rPr>
          <w:rFonts w:ascii="宋体" w:hAnsi="宋体" w:eastAsia="宋体" w:cs="宋体"/>
          <w:sz w:val="23"/>
          <w:szCs w:val="23"/>
        </w:rPr>
      </w:pPr>
      <w:r>
        <w:rPr>
          <w:rFonts w:ascii="宋体" w:hAnsi="宋体" w:eastAsia="宋体" w:cs="宋体"/>
          <w:spacing w:val="3"/>
          <w:position w:val="1"/>
          <w:sz w:val="23"/>
          <w:szCs w:val="23"/>
        </w:rPr>
        <w:t>3、根据工程需要，经发包人代表签证，承包方可使用代用材料。因发包方原因使用</w:t>
      </w:r>
      <w:r>
        <w:rPr>
          <w:rFonts w:ascii="宋体" w:hAnsi="宋体" w:eastAsia="宋体" w:cs="宋体"/>
          <w:spacing w:val="2"/>
          <w:position w:val="1"/>
          <w:sz w:val="23"/>
          <w:szCs w:val="23"/>
        </w:rPr>
        <w:t>时</w:t>
      </w:r>
      <w:r>
        <w:rPr>
          <w:rFonts w:ascii="宋体" w:hAnsi="宋体" w:eastAsia="宋体" w:cs="宋体"/>
          <w:position w:val="1"/>
          <w:sz w:val="23"/>
          <w:szCs w:val="23"/>
        </w:rPr>
        <w:t>，</w:t>
      </w:r>
      <w:r>
        <w:rPr>
          <w:rFonts w:ascii="宋体" w:hAnsi="宋体" w:eastAsia="宋体" w:cs="宋体"/>
          <w:spacing w:val="16"/>
          <w:sz w:val="23"/>
          <w:szCs w:val="23"/>
        </w:rPr>
        <w:t>由发</w:t>
      </w:r>
      <w:r>
        <w:rPr>
          <w:rFonts w:ascii="宋体" w:hAnsi="宋体" w:eastAsia="宋体" w:cs="宋体"/>
          <w:spacing w:val="15"/>
          <w:sz w:val="23"/>
          <w:szCs w:val="23"/>
        </w:rPr>
        <w:t>包</w:t>
      </w:r>
      <w:r>
        <w:rPr>
          <w:rFonts w:ascii="宋体" w:hAnsi="宋体" w:eastAsia="宋体" w:cs="宋体"/>
          <w:spacing w:val="8"/>
          <w:sz w:val="23"/>
          <w:szCs w:val="23"/>
        </w:rPr>
        <w:t>方承担增加的经济支出，因承包方原因使用时，由承包方承担增加的费用。</w:t>
      </w:r>
    </w:p>
    <w:p>
      <w:pPr>
        <w:spacing w:before="196" w:line="310" w:lineRule="exact"/>
        <w:ind w:left="719"/>
        <w:rPr>
          <w:rFonts w:ascii="宋体" w:hAnsi="宋体" w:eastAsia="宋体" w:cs="宋体"/>
          <w:sz w:val="23"/>
          <w:szCs w:val="23"/>
        </w:rPr>
      </w:pPr>
      <w:r>
        <w:rPr>
          <w:rFonts w:ascii="宋体" w:hAnsi="宋体" w:eastAsia="宋体" w:cs="宋体"/>
          <w:spacing w:val="18"/>
          <w:position w:val="1"/>
          <w:sz w:val="23"/>
          <w:szCs w:val="23"/>
        </w:rPr>
        <w:t>4</w:t>
      </w:r>
      <w:r>
        <w:rPr>
          <w:rFonts w:ascii="宋体" w:hAnsi="宋体" w:eastAsia="宋体" w:cs="宋体"/>
          <w:spacing w:val="10"/>
          <w:position w:val="1"/>
          <w:sz w:val="23"/>
          <w:szCs w:val="23"/>
        </w:rPr>
        <w:t>、</w:t>
      </w:r>
      <w:r>
        <w:rPr>
          <w:rFonts w:ascii="宋体" w:hAnsi="宋体" w:eastAsia="宋体" w:cs="宋体"/>
          <w:spacing w:val="9"/>
          <w:position w:val="1"/>
          <w:sz w:val="23"/>
          <w:szCs w:val="23"/>
        </w:rPr>
        <w:t>因材料供应不及时造成停工待料时，其停、窝工损失由供货责任方承担。</w:t>
      </w:r>
    </w:p>
    <w:p>
      <w:pPr>
        <w:spacing w:before="170" w:line="230" w:lineRule="auto"/>
        <w:ind w:left="262"/>
        <w:rPr>
          <w:rFonts w:ascii="宋体" w:hAnsi="宋体" w:eastAsia="宋体" w:cs="宋体"/>
          <w:sz w:val="23"/>
          <w:szCs w:val="23"/>
        </w:rPr>
      </w:pPr>
      <w:r>
        <w:rPr>
          <w:rFonts w:ascii="宋体" w:hAnsi="宋体" w:eastAsia="宋体" w:cs="宋体"/>
          <w:spacing w:val="8"/>
          <w:sz w:val="23"/>
          <w:szCs w:val="23"/>
          <w14:textOutline w14:w="4358" w14:cap="sq" w14:cmpd="sng">
            <w14:solidFill>
              <w14:srgbClr w14:val="000000"/>
            </w14:solidFill>
            <w14:prstDash w14:val="solid"/>
            <w14:bevel/>
          </w14:textOutline>
        </w:rPr>
        <w:t>四、工程质量、技术要</w:t>
      </w:r>
      <w:r>
        <w:rPr>
          <w:rFonts w:ascii="宋体" w:hAnsi="宋体" w:eastAsia="宋体" w:cs="宋体"/>
          <w:spacing w:val="7"/>
          <w:sz w:val="23"/>
          <w:szCs w:val="23"/>
          <w14:textOutline w14:w="4358" w14:cap="sq" w14:cmpd="sng">
            <w14:solidFill>
              <w14:srgbClr w14:val="000000"/>
            </w14:solidFill>
            <w14:prstDash w14:val="solid"/>
            <w14:bevel/>
          </w14:textOutline>
        </w:rPr>
        <w:t>求</w:t>
      </w:r>
    </w:p>
    <w:p>
      <w:pPr>
        <w:spacing w:before="193" w:line="310" w:lineRule="exact"/>
        <w:ind w:left="737"/>
        <w:rPr>
          <w:rFonts w:ascii="宋体" w:hAnsi="宋体" w:eastAsia="宋体" w:cs="宋体"/>
          <w:sz w:val="23"/>
          <w:szCs w:val="23"/>
        </w:rPr>
      </w:pPr>
      <w:r>
        <w:rPr>
          <w:rFonts w:ascii="宋体" w:hAnsi="宋体" w:eastAsia="宋体" w:cs="宋体"/>
          <w:spacing w:val="7"/>
          <w:position w:val="1"/>
          <w:sz w:val="23"/>
          <w:szCs w:val="23"/>
        </w:rPr>
        <w:t>1、本工程质量等级要求合格</w:t>
      </w:r>
      <w:r>
        <w:rPr>
          <w:rFonts w:ascii="宋体" w:hAnsi="宋体" w:eastAsia="宋体" w:cs="宋体"/>
          <w:spacing w:val="6"/>
          <w:position w:val="1"/>
          <w:sz w:val="23"/>
          <w:szCs w:val="23"/>
        </w:rPr>
        <w:t>。</w:t>
      </w:r>
    </w:p>
    <w:p>
      <w:pPr>
        <w:spacing w:before="170" w:line="385" w:lineRule="auto"/>
        <w:ind w:right="2" w:firstLine="722"/>
        <w:rPr>
          <w:rFonts w:ascii="宋体" w:hAnsi="宋体" w:eastAsia="宋体" w:cs="宋体"/>
          <w:sz w:val="23"/>
          <w:szCs w:val="23"/>
        </w:rPr>
      </w:pPr>
      <w:r>
        <w:rPr>
          <w:rFonts w:ascii="宋体" w:hAnsi="宋体" w:eastAsia="宋体" w:cs="宋体"/>
          <w:spacing w:val="14"/>
          <w:sz w:val="23"/>
          <w:szCs w:val="23"/>
        </w:rPr>
        <w:t>2、</w:t>
      </w:r>
      <w:r>
        <w:rPr>
          <w:rFonts w:ascii="宋体" w:hAnsi="宋体" w:eastAsia="宋体" w:cs="宋体"/>
          <w:spacing w:val="8"/>
          <w:sz w:val="23"/>
          <w:szCs w:val="23"/>
        </w:rPr>
        <w:t>承</w:t>
      </w:r>
      <w:r>
        <w:rPr>
          <w:rFonts w:ascii="宋体" w:hAnsi="宋体" w:eastAsia="宋体" w:cs="宋体"/>
          <w:spacing w:val="7"/>
          <w:sz w:val="23"/>
          <w:szCs w:val="23"/>
        </w:rPr>
        <w:t>包方必须按照招标要求及国家现行有关施工验收规范组织施工，建立健全质量保</w:t>
      </w:r>
      <w:r>
        <w:rPr>
          <w:rFonts w:ascii="宋体" w:hAnsi="宋体" w:eastAsia="宋体" w:cs="宋体"/>
          <w:sz w:val="23"/>
          <w:szCs w:val="23"/>
        </w:rPr>
        <w:t xml:space="preserve"> </w:t>
      </w:r>
      <w:r>
        <w:rPr>
          <w:rFonts w:ascii="宋体" w:hAnsi="宋体" w:eastAsia="宋体" w:cs="宋体"/>
          <w:spacing w:val="20"/>
          <w:sz w:val="23"/>
          <w:szCs w:val="23"/>
        </w:rPr>
        <w:t>证体</w:t>
      </w:r>
      <w:r>
        <w:rPr>
          <w:rFonts w:ascii="宋体" w:hAnsi="宋体" w:eastAsia="宋体" w:cs="宋体"/>
          <w:spacing w:val="18"/>
          <w:sz w:val="23"/>
          <w:szCs w:val="23"/>
        </w:rPr>
        <w:t>系</w:t>
      </w:r>
      <w:r>
        <w:rPr>
          <w:rFonts w:ascii="宋体" w:hAnsi="宋体" w:eastAsia="宋体" w:cs="宋体"/>
          <w:spacing w:val="10"/>
          <w:sz w:val="23"/>
          <w:szCs w:val="23"/>
        </w:rPr>
        <w:t>，做到安全生产及文明施工，工程竣工验收质量达不到采购人要求的合格标准，发包</w:t>
      </w:r>
      <w:r>
        <w:rPr>
          <w:rFonts w:ascii="宋体" w:hAnsi="宋体" w:eastAsia="宋体" w:cs="宋体"/>
          <w:sz w:val="23"/>
          <w:szCs w:val="23"/>
        </w:rPr>
        <w:t xml:space="preserve"> </w:t>
      </w:r>
      <w:r>
        <w:rPr>
          <w:rFonts w:ascii="宋体" w:hAnsi="宋体" w:eastAsia="宋体" w:cs="宋体"/>
          <w:spacing w:val="10"/>
          <w:sz w:val="23"/>
          <w:szCs w:val="23"/>
        </w:rPr>
        <w:t>方</w:t>
      </w:r>
      <w:r>
        <w:rPr>
          <w:rFonts w:ascii="宋体" w:hAnsi="宋体" w:eastAsia="宋体" w:cs="宋体"/>
          <w:spacing w:val="8"/>
          <w:sz w:val="23"/>
          <w:szCs w:val="23"/>
        </w:rPr>
        <w:t>有权罚没质量保证金。</w:t>
      </w:r>
    </w:p>
    <w:p>
      <w:pPr>
        <w:spacing w:before="1" w:line="385" w:lineRule="auto"/>
        <w:ind w:left="1" w:firstLine="722"/>
        <w:rPr>
          <w:rFonts w:ascii="宋体" w:hAnsi="宋体" w:eastAsia="宋体" w:cs="宋体"/>
          <w:sz w:val="23"/>
          <w:szCs w:val="23"/>
        </w:rPr>
      </w:pPr>
      <w:r>
        <w:rPr>
          <w:rFonts w:ascii="宋体" w:hAnsi="宋体" w:eastAsia="宋体" w:cs="宋体"/>
          <w:spacing w:val="14"/>
          <w:sz w:val="23"/>
          <w:szCs w:val="23"/>
        </w:rPr>
        <w:t>3、</w:t>
      </w:r>
      <w:r>
        <w:rPr>
          <w:rFonts w:ascii="宋体" w:hAnsi="宋体" w:eastAsia="宋体" w:cs="宋体"/>
          <w:spacing w:val="8"/>
          <w:sz w:val="23"/>
          <w:szCs w:val="23"/>
        </w:rPr>
        <w:t>本</w:t>
      </w:r>
      <w:r>
        <w:rPr>
          <w:rFonts w:ascii="宋体" w:hAnsi="宋体" w:eastAsia="宋体" w:cs="宋体"/>
          <w:spacing w:val="7"/>
          <w:sz w:val="23"/>
          <w:szCs w:val="23"/>
        </w:rPr>
        <w:t>工程所需施工材料、设备均由承包方负责供应，必须满足设计要求和国家有关标</w:t>
      </w:r>
      <w:r>
        <w:rPr>
          <w:rFonts w:ascii="宋体" w:hAnsi="宋体" w:eastAsia="宋体" w:cs="宋体"/>
          <w:sz w:val="23"/>
          <w:szCs w:val="23"/>
        </w:rPr>
        <w:t xml:space="preserve"> </w:t>
      </w:r>
      <w:r>
        <w:rPr>
          <w:rFonts w:ascii="宋体" w:hAnsi="宋体" w:eastAsia="宋体" w:cs="宋体"/>
          <w:spacing w:val="18"/>
          <w:sz w:val="23"/>
          <w:szCs w:val="23"/>
        </w:rPr>
        <w:t>准</w:t>
      </w:r>
      <w:r>
        <w:rPr>
          <w:rFonts w:ascii="宋体" w:hAnsi="宋体" w:eastAsia="宋体" w:cs="宋体"/>
          <w:spacing w:val="9"/>
          <w:sz w:val="23"/>
          <w:szCs w:val="23"/>
        </w:rPr>
        <w:t>，并应具有合格证等质量证明资料，经发包方人员认定后方可使用。</w:t>
      </w:r>
    </w:p>
    <w:p>
      <w:pPr>
        <w:spacing w:before="1" w:line="385" w:lineRule="auto"/>
        <w:ind w:firstLine="718"/>
        <w:rPr>
          <w:rFonts w:ascii="宋体" w:hAnsi="宋体" w:eastAsia="宋体" w:cs="宋体"/>
          <w:sz w:val="23"/>
          <w:szCs w:val="23"/>
        </w:rPr>
      </w:pPr>
      <w:r>
        <w:rPr>
          <w:rFonts w:ascii="宋体" w:hAnsi="宋体" w:eastAsia="宋体" w:cs="宋体"/>
          <w:spacing w:val="14"/>
          <w:sz w:val="23"/>
          <w:szCs w:val="23"/>
        </w:rPr>
        <w:t>4、各</w:t>
      </w:r>
      <w:r>
        <w:rPr>
          <w:rFonts w:ascii="宋体" w:hAnsi="宋体" w:eastAsia="宋体" w:cs="宋体"/>
          <w:spacing w:val="7"/>
          <w:sz w:val="23"/>
          <w:szCs w:val="23"/>
        </w:rPr>
        <w:t>工序应严格按施工组织设计进行质量控制，每道工序完工后，应进行检查，相关</w:t>
      </w:r>
      <w:r>
        <w:rPr>
          <w:rFonts w:ascii="宋体" w:hAnsi="宋体" w:eastAsia="宋体" w:cs="宋体"/>
          <w:sz w:val="23"/>
          <w:szCs w:val="23"/>
        </w:rPr>
        <w:t xml:space="preserve"> </w:t>
      </w:r>
      <w:r>
        <w:rPr>
          <w:rFonts w:ascii="宋体" w:hAnsi="宋体" w:eastAsia="宋体" w:cs="宋体"/>
          <w:spacing w:val="18"/>
          <w:sz w:val="23"/>
          <w:szCs w:val="23"/>
        </w:rPr>
        <w:t>专</w:t>
      </w:r>
      <w:r>
        <w:rPr>
          <w:rFonts w:ascii="宋体" w:hAnsi="宋体" w:eastAsia="宋体" w:cs="宋体"/>
          <w:spacing w:val="17"/>
          <w:sz w:val="23"/>
          <w:szCs w:val="23"/>
        </w:rPr>
        <w:t>业</w:t>
      </w:r>
      <w:r>
        <w:rPr>
          <w:rFonts w:ascii="宋体" w:hAnsi="宋体" w:eastAsia="宋体" w:cs="宋体"/>
          <w:spacing w:val="9"/>
          <w:sz w:val="23"/>
          <w:szCs w:val="23"/>
        </w:rPr>
        <w:t>工种之间应及时进行交接检验，并形成记录。未经检查验收不得进行下一道工序。</w:t>
      </w:r>
    </w:p>
    <w:p>
      <w:pPr>
        <w:spacing w:line="385" w:lineRule="auto"/>
        <w:ind w:left="8" w:firstLine="716"/>
        <w:rPr>
          <w:rFonts w:ascii="宋体" w:hAnsi="宋体" w:eastAsia="宋体" w:cs="宋体"/>
          <w:sz w:val="23"/>
          <w:szCs w:val="23"/>
        </w:rPr>
      </w:pPr>
      <w:r>
        <w:rPr>
          <w:rFonts w:ascii="宋体" w:hAnsi="宋体" w:eastAsia="宋体" w:cs="宋体"/>
          <w:spacing w:val="14"/>
          <w:sz w:val="23"/>
          <w:szCs w:val="23"/>
        </w:rPr>
        <w:t>5、</w:t>
      </w:r>
      <w:r>
        <w:rPr>
          <w:rFonts w:ascii="宋体" w:hAnsi="宋体" w:eastAsia="宋体" w:cs="宋体"/>
          <w:spacing w:val="8"/>
          <w:sz w:val="23"/>
          <w:szCs w:val="23"/>
        </w:rPr>
        <w:t>工</w:t>
      </w:r>
      <w:r>
        <w:rPr>
          <w:rFonts w:ascii="宋体" w:hAnsi="宋体" w:eastAsia="宋体" w:cs="宋体"/>
          <w:spacing w:val="7"/>
          <w:sz w:val="23"/>
          <w:szCs w:val="23"/>
        </w:rPr>
        <w:t>程完工后，承包方应在组织有关人员进行自行检验评定后，向发包人提交工程验</w:t>
      </w:r>
      <w:r>
        <w:rPr>
          <w:rFonts w:ascii="宋体" w:hAnsi="宋体" w:eastAsia="宋体" w:cs="宋体"/>
          <w:sz w:val="23"/>
          <w:szCs w:val="23"/>
        </w:rPr>
        <w:t xml:space="preserve"> </w:t>
      </w:r>
      <w:r>
        <w:rPr>
          <w:rFonts w:ascii="宋体" w:hAnsi="宋体" w:eastAsia="宋体" w:cs="宋体"/>
          <w:spacing w:val="12"/>
          <w:sz w:val="23"/>
          <w:szCs w:val="23"/>
        </w:rPr>
        <w:t>收</w:t>
      </w:r>
      <w:r>
        <w:rPr>
          <w:rFonts w:ascii="宋体" w:hAnsi="宋体" w:eastAsia="宋体" w:cs="宋体"/>
          <w:spacing w:val="7"/>
          <w:sz w:val="23"/>
          <w:szCs w:val="23"/>
        </w:rPr>
        <w:t>报告及相关施工资料。</w:t>
      </w:r>
    </w:p>
    <w:p>
      <w:pPr>
        <w:spacing w:before="1" w:line="385" w:lineRule="auto"/>
        <w:ind w:left="2" w:firstLine="719"/>
        <w:rPr>
          <w:rFonts w:ascii="宋体" w:hAnsi="宋体" w:eastAsia="宋体" w:cs="宋体"/>
          <w:sz w:val="23"/>
          <w:szCs w:val="23"/>
        </w:rPr>
      </w:pPr>
      <w:r>
        <w:rPr>
          <w:rFonts w:ascii="宋体" w:hAnsi="宋体" w:eastAsia="宋体" w:cs="宋体"/>
          <w:spacing w:val="14"/>
          <w:sz w:val="23"/>
          <w:szCs w:val="23"/>
        </w:rPr>
        <w:t>6、</w:t>
      </w:r>
      <w:r>
        <w:rPr>
          <w:rFonts w:ascii="宋体" w:hAnsi="宋体" w:eastAsia="宋体" w:cs="宋体"/>
          <w:spacing w:val="11"/>
          <w:sz w:val="23"/>
          <w:szCs w:val="23"/>
        </w:rPr>
        <w:t>保</w:t>
      </w:r>
      <w:r>
        <w:rPr>
          <w:rFonts w:ascii="宋体" w:hAnsi="宋体" w:eastAsia="宋体" w:cs="宋体"/>
          <w:spacing w:val="7"/>
          <w:sz w:val="23"/>
          <w:szCs w:val="23"/>
        </w:rPr>
        <w:t>修期依据国务院的《建设工程质量管理条例》第四十条规定，在保修范围和保修</w:t>
      </w:r>
      <w:r>
        <w:rPr>
          <w:rFonts w:ascii="宋体" w:hAnsi="宋体" w:eastAsia="宋体" w:cs="宋体"/>
          <w:sz w:val="23"/>
          <w:szCs w:val="23"/>
        </w:rPr>
        <w:t xml:space="preserve"> </w:t>
      </w:r>
      <w:r>
        <w:rPr>
          <w:rFonts w:ascii="宋体" w:hAnsi="宋体" w:eastAsia="宋体" w:cs="宋体"/>
          <w:spacing w:val="20"/>
          <w:sz w:val="23"/>
          <w:szCs w:val="23"/>
        </w:rPr>
        <w:t>期限</w:t>
      </w:r>
      <w:r>
        <w:rPr>
          <w:rFonts w:ascii="宋体" w:hAnsi="宋体" w:eastAsia="宋体" w:cs="宋体"/>
          <w:spacing w:val="16"/>
          <w:sz w:val="23"/>
          <w:szCs w:val="23"/>
        </w:rPr>
        <w:t>内</w:t>
      </w:r>
      <w:r>
        <w:rPr>
          <w:rFonts w:ascii="宋体" w:hAnsi="宋体" w:eastAsia="宋体" w:cs="宋体"/>
          <w:spacing w:val="10"/>
          <w:sz w:val="23"/>
          <w:szCs w:val="23"/>
        </w:rPr>
        <w:t>发生质量问题的，施工单位应当履行保修义务，并对造成的损失承担赔偿责任；保修</w:t>
      </w:r>
      <w:r>
        <w:rPr>
          <w:rFonts w:ascii="宋体" w:hAnsi="宋体" w:eastAsia="宋体" w:cs="宋体"/>
          <w:sz w:val="23"/>
          <w:szCs w:val="23"/>
        </w:rPr>
        <w:t xml:space="preserve"> </w:t>
      </w:r>
      <w:r>
        <w:rPr>
          <w:rFonts w:ascii="宋体" w:hAnsi="宋体" w:eastAsia="宋体" w:cs="宋体"/>
          <w:spacing w:val="9"/>
          <w:sz w:val="23"/>
          <w:szCs w:val="23"/>
        </w:rPr>
        <w:t>期过后，如出现质量问题，亦应积极协助解决</w:t>
      </w:r>
      <w:r>
        <w:rPr>
          <w:rFonts w:ascii="宋体" w:hAnsi="宋体" w:eastAsia="宋体" w:cs="宋体"/>
          <w:spacing w:val="7"/>
          <w:sz w:val="23"/>
          <w:szCs w:val="23"/>
        </w:rPr>
        <w:t>。</w:t>
      </w:r>
    </w:p>
    <w:p>
      <w:pPr>
        <w:spacing w:before="1" w:line="385" w:lineRule="auto"/>
        <w:ind w:left="9" w:firstLine="716"/>
        <w:rPr>
          <w:rFonts w:ascii="宋体" w:hAnsi="宋体" w:eastAsia="宋体" w:cs="宋体"/>
          <w:sz w:val="23"/>
          <w:szCs w:val="23"/>
        </w:rPr>
      </w:pPr>
      <w:r>
        <w:rPr>
          <w:rFonts w:ascii="宋体" w:hAnsi="宋体" w:eastAsia="宋体" w:cs="宋体"/>
          <w:spacing w:val="14"/>
          <w:sz w:val="23"/>
          <w:szCs w:val="23"/>
        </w:rPr>
        <w:t>7、</w:t>
      </w:r>
      <w:r>
        <w:rPr>
          <w:rFonts w:ascii="宋体" w:hAnsi="宋体" w:eastAsia="宋体" w:cs="宋体"/>
          <w:spacing w:val="7"/>
          <w:sz w:val="23"/>
          <w:szCs w:val="23"/>
        </w:rPr>
        <w:t>服务承诺：要求具有完善的保修服务体系，高效的工作作风，高水平的技术维修人</w:t>
      </w:r>
      <w:r>
        <w:rPr>
          <w:rFonts w:ascii="宋体" w:hAnsi="宋体" w:eastAsia="宋体" w:cs="宋体"/>
          <w:sz w:val="23"/>
          <w:szCs w:val="23"/>
        </w:rPr>
        <w:t xml:space="preserve"> </w:t>
      </w:r>
      <w:r>
        <w:rPr>
          <w:rFonts w:ascii="宋体" w:hAnsi="宋体" w:eastAsia="宋体" w:cs="宋体"/>
          <w:spacing w:val="-5"/>
          <w:sz w:val="23"/>
          <w:szCs w:val="23"/>
        </w:rPr>
        <w:t>员</w:t>
      </w:r>
      <w:r>
        <w:rPr>
          <w:rFonts w:ascii="宋体" w:hAnsi="宋体" w:eastAsia="宋体" w:cs="宋体"/>
          <w:spacing w:val="-4"/>
          <w:sz w:val="23"/>
          <w:szCs w:val="23"/>
        </w:rPr>
        <w:t>。</w:t>
      </w:r>
    </w:p>
    <w:p>
      <w:pPr>
        <w:spacing w:before="1" w:line="237" w:lineRule="auto"/>
        <w:ind w:left="243"/>
        <w:rPr>
          <w:rFonts w:ascii="宋体" w:hAnsi="宋体" w:eastAsia="宋体" w:cs="宋体"/>
          <w:sz w:val="23"/>
          <w:szCs w:val="23"/>
        </w:rPr>
      </w:pPr>
      <w:r>
        <w:rPr>
          <w:rFonts w:ascii="宋体" w:hAnsi="宋体" w:eastAsia="宋体" w:cs="宋体"/>
          <w:spacing w:val="15"/>
          <w:sz w:val="23"/>
          <w:szCs w:val="23"/>
          <w14:textOutline w14:w="4358" w14:cap="sq" w14:cmpd="sng">
            <w14:solidFill>
              <w14:srgbClr w14:val="000000"/>
            </w14:solidFill>
            <w14:prstDash w14:val="solid"/>
            <w14:bevel/>
          </w14:textOutline>
        </w:rPr>
        <w:t>五</w:t>
      </w:r>
      <w:r>
        <w:rPr>
          <w:rFonts w:ascii="宋体" w:hAnsi="宋体" w:eastAsia="宋体" w:cs="宋体"/>
          <w:spacing w:val="9"/>
          <w:sz w:val="23"/>
          <w:szCs w:val="23"/>
          <w14:textOutline w14:w="4358" w14:cap="sq" w14:cmpd="sng">
            <w14:solidFill>
              <w14:srgbClr w14:val="000000"/>
            </w14:solidFill>
            <w14:prstDash w14:val="solid"/>
            <w14:bevel/>
          </w14:textOutline>
        </w:rPr>
        <w:t>、工程施工配合要求</w:t>
      </w:r>
    </w:p>
    <w:p>
      <w:pPr>
        <w:spacing w:before="184" w:line="310" w:lineRule="exact"/>
        <w:ind w:left="737"/>
        <w:rPr>
          <w:rFonts w:ascii="宋体" w:hAnsi="宋体" w:eastAsia="宋体" w:cs="宋体"/>
          <w:sz w:val="23"/>
          <w:szCs w:val="23"/>
        </w:rPr>
      </w:pPr>
      <w:r>
        <w:rPr>
          <w:rFonts w:ascii="宋体" w:hAnsi="宋体" w:eastAsia="宋体" w:cs="宋体"/>
          <w:spacing w:val="8"/>
          <w:position w:val="1"/>
          <w:sz w:val="23"/>
          <w:szCs w:val="23"/>
        </w:rPr>
        <w:t>1</w:t>
      </w:r>
      <w:r>
        <w:rPr>
          <w:rFonts w:ascii="宋体" w:hAnsi="宋体" w:eastAsia="宋体" w:cs="宋体"/>
          <w:spacing w:val="5"/>
          <w:position w:val="1"/>
          <w:sz w:val="23"/>
          <w:szCs w:val="23"/>
        </w:rPr>
        <w:t>、</w:t>
      </w:r>
      <w:r>
        <w:rPr>
          <w:rFonts w:ascii="宋体" w:hAnsi="宋体" w:eastAsia="宋体" w:cs="宋体"/>
          <w:spacing w:val="4"/>
          <w:position w:val="1"/>
          <w:sz w:val="23"/>
          <w:szCs w:val="23"/>
        </w:rPr>
        <w:t>发包方责任：</w:t>
      </w:r>
    </w:p>
    <w:p>
      <w:pPr>
        <w:spacing w:before="170" w:line="227" w:lineRule="auto"/>
        <w:ind w:left="737"/>
        <w:rPr>
          <w:rFonts w:ascii="宋体" w:hAnsi="宋体" w:eastAsia="宋体" w:cs="宋体"/>
          <w:sz w:val="23"/>
          <w:szCs w:val="23"/>
        </w:rPr>
      </w:pPr>
      <w:r>
        <w:rPr>
          <w:rFonts w:ascii="宋体" w:hAnsi="宋体" w:eastAsia="宋体" w:cs="宋体"/>
          <w:spacing w:val="12"/>
          <w:sz w:val="23"/>
          <w:szCs w:val="23"/>
        </w:rPr>
        <w:t>1</w:t>
      </w:r>
      <w:r>
        <w:rPr>
          <w:rFonts w:ascii="宋体" w:hAnsi="宋体" w:eastAsia="宋体" w:cs="宋体"/>
          <w:spacing w:val="10"/>
          <w:sz w:val="23"/>
          <w:szCs w:val="23"/>
        </w:rPr>
        <w:t>-</w:t>
      </w:r>
      <w:r>
        <w:rPr>
          <w:rFonts w:ascii="宋体" w:hAnsi="宋体" w:eastAsia="宋体" w:cs="宋体"/>
          <w:spacing w:val="6"/>
          <w:sz w:val="23"/>
          <w:szCs w:val="23"/>
        </w:rPr>
        <w:t>1 负责工程的总体协调和管理；</w:t>
      </w:r>
    </w:p>
    <w:p>
      <w:pPr>
        <w:spacing w:before="197" w:line="480" w:lineRule="exact"/>
        <w:ind w:left="737"/>
        <w:rPr>
          <w:rFonts w:ascii="宋体" w:hAnsi="宋体" w:eastAsia="宋体" w:cs="宋体"/>
          <w:sz w:val="23"/>
          <w:szCs w:val="23"/>
        </w:rPr>
      </w:pPr>
      <w:r>
        <w:rPr>
          <w:rFonts w:ascii="宋体" w:hAnsi="宋体" w:eastAsia="宋体" w:cs="宋体"/>
          <w:spacing w:val="9"/>
          <w:position w:val="18"/>
          <w:sz w:val="23"/>
          <w:szCs w:val="23"/>
        </w:rPr>
        <w:t>1</w:t>
      </w:r>
      <w:r>
        <w:rPr>
          <w:rFonts w:ascii="宋体" w:hAnsi="宋体" w:eastAsia="宋体" w:cs="宋体"/>
          <w:spacing w:val="7"/>
          <w:position w:val="18"/>
          <w:sz w:val="23"/>
          <w:szCs w:val="23"/>
        </w:rPr>
        <w:t>-2 确认承包人的总体方案和施工方案；</w:t>
      </w:r>
    </w:p>
    <w:p>
      <w:pPr>
        <w:spacing w:line="227" w:lineRule="auto"/>
        <w:ind w:left="737"/>
        <w:rPr>
          <w:rFonts w:ascii="宋体" w:hAnsi="宋体" w:eastAsia="宋体" w:cs="宋体"/>
          <w:sz w:val="23"/>
          <w:szCs w:val="23"/>
        </w:rPr>
      </w:pPr>
      <w:r>
        <w:rPr>
          <w:rFonts w:ascii="宋体" w:hAnsi="宋体" w:eastAsia="宋体" w:cs="宋体"/>
          <w:spacing w:val="12"/>
          <w:sz w:val="23"/>
          <w:szCs w:val="23"/>
        </w:rPr>
        <w:t>1</w:t>
      </w:r>
      <w:r>
        <w:rPr>
          <w:rFonts w:ascii="宋体" w:hAnsi="宋体" w:eastAsia="宋体" w:cs="宋体"/>
          <w:spacing w:val="7"/>
          <w:sz w:val="23"/>
          <w:szCs w:val="23"/>
        </w:rPr>
        <w:t>-3 审查承包人的施工人员并办理出入证；</w:t>
      </w:r>
    </w:p>
    <w:p>
      <w:pPr>
        <w:spacing w:before="198" w:line="385" w:lineRule="auto"/>
        <w:ind w:left="737" w:right="1520"/>
        <w:rPr>
          <w:rFonts w:ascii="宋体" w:hAnsi="宋体" w:eastAsia="宋体" w:cs="宋体"/>
          <w:sz w:val="23"/>
          <w:szCs w:val="23"/>
        </w:rPr>
      </w:pPr>
      <w:r>
        <w:rPr>
          <w:rFonts w:ascii="宋体" w:hAnsi="宋体" w:eastAsia="宋体" w:cs="宋体"/>
          <w:spacing w:val="14"/>
          <w:sz w:val="23"/>
          <w:szCs w:val="23"/>
        </w:rPr>
        <w:t>1</w:t>
      </w:r>
      <w:r>
        <w:rPr>
          <w:rFonts w:ascii="宋体" w:hAnsi="宋体" w:eastAsia="宋体" w:cs="宋体"/>
          <w:spacing w:val="12"/>
          <w:sz w:val="23"/>
          <w:szCs w:val="23"/>
        </w:rPr>
        <w:t>-</w:t>
      </w:r>
      <w:r>
        <w:rPr>
          <w:rFonts w:ascii="宋体" w:hAnsi="宋体" w:eastAsia="宋体" w:cs="宋体"/>
          <w:spacing w:val="7"/>
          <w:sz w:val="23"/>
          <w:szCs w:val="23"/>
        </w:rPr>
        <w:t>4 协助承包人协调水、电及临时设施等相关事宜，为施工创造条件。</w:t>
      </w:r>
      <w:r>
        <w:rPr>
          <w:rFonts w:ascii="宋体" w:hAnsi="宋体" w:eastAsia="宋体" w:cs="宋体"/>
          <w:sz w:val="23"/>
          <w:szCs w:val="23"/>
        </w:rPr>
        <w:t xml:space="preserve"> </w:t>
      </w:r>
      <w:r>
        <w:rPr>
          <w:rFonts w:ascii="宋体" w:hAnsi="宋体" w:eastAsia="宋体" w:cs="宋体"/>
          <w:spacing w:val="12"/>
          <w:sz w:val="23"/>
          <w:szCs w:val="23"/>
        </w:rPr>
        <w:t>1</w:t>
      </w:r>
      <w:r>
        <w:rPr>
          <w:rFonts w:ascii="宋体" w:hAnsi="宋体" w:eastAsia="宋体" w:cs="宋体"/>
          <w:spacing w:val="7"/>
          <w:sz w:val="23"/>
          <w:szCs w:val="23"/>
        </w:rPr>
        <w:t>-5 组织对施工材料及总体工程进行验收。</w:t>
      </w:r>
    </w:p>
    <w:p>
      <w:pPr>
        <w:spacing w:line="310" w:lineRule="exact"/>
        <w:ind w:left="722"/>
        <w:rPr>
          <w:rFonts w:ascii="宋体" w:hAnsi="宋体" w:eastAsia="宋体" w:cs="宋体"/>
          <w:sz w:val="23"/>
          <w:szCs w:val="23"/>
        </w:rPr>
      </w:pPr>
      <w:r>
        <w:rPr>
          <w:rFonts w:ascii="宋体" w:hAnsi="宋体" w:eastAsia="宋体" w:cs="宋体"/>
          <w:spacing w:val="10"/>
          <w:position w:val="1"/>
          <w:sz w:val="23"/>
          <w:szCs w:val="23"/>
        </w:rPr>
        <w:t>2</w:t>
      </w:r>
      <w:r>
        <w:rPr>
          <w:rFonts w:ascii="宋体" w:hAnsi="宋体" w:eastAsia="宋体" w:cs="宋体"/>
          <w:spacing w:val="6"/>
          <w:position w:val="1"/>
          <w:sz w:val="23"/>
          <w:szCs w:val="23"/>
        </w:rPr>
        <w:t>、承包方责任：</w:t>
      </w:r>
    </w:p>
    <w:p>
      <w:pPr>
        <w:spacing w:before="170" w:line="227" w:lineRule="auto"/>
        <w:ind w:left="722"/>
        <w:rPr>
          <w:rFonts w:ascii="宋体" w:hAnsi="宋体" w:eastAsia="宋体" w:cs="宋体"/>
          <w:sz w:val="23"/>
          <w:szCs w:val="23"/>
        </w:rPr>
      </w:pPr>
      <w:r>
        <w:rPr>
          <w:rFonts w:ascii="宋体" w:hAnsi="宋体" w:eastAsia="宋体" w:cs="宋体"/>
          <w:spacing w:val="11"/>
          <w:sz w:val="23"/>
          <w:szCs w:val="23"/>
        </w:rPr>
        <w:t>2</w:t>
      </w:r>
      <w:r>
        <w:rPr>
          <w:rFonts w:ascii="宋体" w:hAnsi="宋体" w:eastAsia="宋体" w:cs="宋体"/>
          <w:spacing w:val="8"/>
          <w:sz w:val="23"/>
          <w:szCs w:val="23"/>
        </w:rPr>
        <w:t>-1 负责工程施工组织设计，并经发包方确认；</w:t>
      </w:r>
    </w:p>
    <w:p>
      <w:pPr>
        <w:spacing w:before="198" w:line="385" w:lineRule="auto"/>
        <w:ind w:right="2" w:firstLine="722"/>
        <w:rPr>
          <w:rFonts w:ascii="宋体" w:hAnsi="宋体" w:eastAsia="宋体" w:cs="宋体"/>
          <w:sz w:val="23"/>
          <w:szCs w:val="23"/>
        </w:rPr>
      </w:pPr>
      <w:r>
        <w:rPr>
          <w:rFonts w:ascii="宋体" w:hAnsi="宋体" w:eastAsia="宋体" w:cs="宋体"/>
          <w:spacing w:val="16"/>
          <w:sz w:val="23"/>
          <w:szCs w:val="23"/>
        </w:rPr>
        <w:t>2</w:t>
      </w:r>
      <w:r>
        <w:rPr>
          <w:rFonts w:ascii="宋体" w:hAnsi="宋体" w:eastAsia="宋体" w:cs="宋体"/>
          <w:spacing w:val="10"/>
          <w:sz w:val="23"/>
          <w:szCs w:val="23"/>
        </w:rPr>
        <w:t>-2 按照响应文件中确定的施工进度计划和工程方案进行施工，确保按期完工，工程</w:t>
      </w:r>
      <w:r>
        <w:rPr>
          <w:rFonts w:ascii="宋体" w:hAnsi="宋体" w:eastAsia="宋体" w:cs="宋体"/>
          <w:sz w:val="23"/>
          <w:szCs w:val="23"/>
        </w:rPr>
        <w:t xml:space="preserve"> </w:t>
      </w:r>
      <w:r>
        <w:rPr>
          <w:rFonts w:ascii="宋体" w:hAnsi="宋体" w:eastAsia="宋体" w:cs="宋体"/>
          <w:spacing w:val="9"/>
          <w:sz w:val="23"/>
          <w:szCs w:val="23"/>
        </w:rPr>
        <w:t>计划及进度调整必须征得发包人同意</w:t>
      </w:r>
      <w:r>
        <w:rPr>
          <w:rFonts w:ascii="宋体" w:hAnsi="宋体" w:eastAsia="宋体" w:cs="宋体"/>
          <w:spacing w:val="6"/>
          <w:sz w:val="23"/>
          <w:szCs w:val="23"/>
        </w:rPr>
        <w:t>。</w:t>
      </w:r>
    </w:p>
    <w:p>
      <w:pPr>
        <w:spacing w:before="48" w:line="360" w:lineRule="auto"/>
        <w:ind w:left="6" w:firstLine="786" w:firstLineChars="300"/>
        <w:rPr>
          <w:rFonts w:ascii="宋体" w:hAnsi="宋体" w:eastAsia="宋体" w:cs="宋体"/>
          <w:sz w:val="23"/>
          <w:szCs w:val="23"/>
        </w:rPr>
      </w:pPr>
      <w:r>
        <w:rPr>
          <w:rFonts w:ascii="宋体" w:hAnsi="宋体" w:eastAsia="宋体" w:cs="宋体"/>
          <w:spacing w:val="16"/>
          <w:sz w:val="23"/>
          <w:szCs w:val="23"/>
        </w:rPr>
        <w:t>2</w:t>
      </w:r>
      <w:r>
        <w:rPr>
          <w:rFonts w:ascii="宋体" w:hAnsi="宋体" w:eastAsia="宋体" w:cs="宋体"/>
          <w:spacing w:val="10"/>
          <w:sz w:val="23"/>
          <w:szCs w:val="23"/>
        </w:rPr>
        <w:t>-3 服从发包方的管理，施工人员必须经发包方审定，遵守发包方的有关规定，服从</w:t>
      </w:r>
      <w:r>
        <w:rPr>
          <w:rFonts w:ascii="宋体" w:hAnsi="宋体" w:eastAsia="宋体" w:cs="宋体"/>
          <w:spacing w:val="7"/>
          <w:sz w:val="23"/>
          <w:szCs w:val="23"/>
        </w:rPr>
        <w:t>管理，文明施工</w:t>
      </w:r>
      <w:r>
        <w:rPr>
          <w:rFonts w:ascii="宋体" w:hAnsi="宋体" w:eastAsia="宋体" w:cs="宋体"/>
          <w:spacing w:val="5"/>
          <w:sz w:val="23"/>
          <w:szCs w:val="23"/>
        </w:rPr>
        <w:t>。</w:t>
      </w:r>
    </w:p>
    <w:p>
      <w:pPr>
        <w:spacing w:before="196" w:line="480" w:lineRule="exact"/>
        <w:ind w:left="723"/>
        <w:rPr>
          <w:rFonts w:ascii="宋体" w:hAnsi="宋体" w:eastAsia="宋体" w:cs="宋体"/>
          <w:sz w:val="23"/>
          <w:szCs w:val="23"/>
        </w:rPr>
      </w:pPr>
      <w:r>
        <w:rPr>
          <w:rFonts w:ascii="宋体" w:hAnsi="宋体" w:eastAsia="宋体" w:cs="宋体"/>
          <w:spacing w:val="11"/>
          <w:position w:val="18"/>
          <w:sz w:val="23"/>
          <w:szCs w:val="23"/>
        </w:rPr>
        <w:t>2</w:t>
      </w:r>
      <w:r>
        <w:rPr>
          <w:rFonts w:ascii="宋体" w:hAnsi="宋体" w:eastAsia="宋体" w:cs="宋体"/>
          <w:spacing w:val="8"/>
          <w:position w:val="18"/>
          <w:sz w:val="23"/>
          <w:szCs w:val="23"/>
        </w:rPr>
        <w:t>-4 负责施工区域内的安全、保卫及消防工作。</w:t>
      </w:r>
    </w:p>
    <w:p>
      <w:pPr>
        <w:spacing w:line="227" w:lineRule="auto"/>
        <w:ind w:left="723"/>
        <w:rPr>
          <w:rFonts w:ascii="宋体" w:hAnsi="宋体" w:eastAsia="宋体" w:cs="宋体"/>
          <w:sz w:val="23"/>
          <w:szCs w:val="23"/>
        </w:rPr>
      </w:pPr>
      <w:r>
        <w:rPr>
          <w:rFonts w:ascii="宋体" w:hAnsi="宋体" w:eastAsia="宋体" w:cs="宋体"/>
          <w:spacing w:val="14"/>
          <w:sz w:val="23"/>
          <w:szCs w:val="23"/>
        </w:rPr>
        <w:t>2</w:t>
      </w:r>
      <w:r>
        <w:rPr>
          <w:rFonts w:ascii="宋体" w:hAnsi="宋体" w:eastAsia="宋体" w:cs="宋体"/>
          <w:spacing w:val="8"/>
          <w:sz w:val="23"/>
          <w:szCs w:val="23"/>
        </w:rPr>
        <w:t>-</w:t>
      </w:r>
      <w:r>
        <w:rPr>
          <w:rFonts w:ascii="宋体" w:hAnsi="宋体" w:eastAsia="宋体" w:cs="宋体"/>
          <w:spacing w:val="7"/>
          <w:sz w:val="23"/>
          <w:szCs w:val="23"/>
        </w:rPr>
        <w:t>5 负责交工前的产品保护工作。</w:t>
      </w:r>
    </w:p>
    <w:p>
      <w:pPr>
        <w:spacing w:before="197" w:line="227" w:lineRule="auto"/>
        <w:ind w:left="723"/>
        <w:rPr>
          <w:rFonts w:ascii="宋体" w:hAnsi="宋体" w:eastAsia="宋体" w:cs="宋体"/>
          <w:sz w:val="23"/>
          <w:szCs w:val="23"/>
        </w:rPr>
      </w:pPr>
      <w:r>
        <w:rPr>
          <w:rFonts w:ascii="宋体" w:hAnsi="宋体" w:eastAsia="宋体" w:cs="宋体"/>
          <w:spacing w:val="16"/>
          <w:sz w:val="23"/>
          <w:szCs w:val="23"/>
        </w:rPr>
        <w:t>2-</w:t>
      </w:r>
      <w:r>
        <w:rPr>
          <w:rFonts w:ascii="宋体" w:hAnsi="宋体" w:eastAsia="宋体" w:cs="宋体"/>
          <w:spacing w:val="9"/>
          <w:sz w:val="23"/>
          <w:szCs w:val="23"/>
        </w:rPr>
        <w:t>6</w:t>
      </w:r>
      <w:r>
        <w:rPr>
          <w:rFonts w:ascii="宋体" w:hAnsi="宋体" w:eastAsia="宋体" w:cs="宋体"/>
          <w:spacing w:val="8"/>
          <w:sz w:val="23"/>
          <w:szCs w:val="23"/>
        </w:rPr>
        <w:t xml:space="preserve"> 做好安排，合理调度人员，保证连续施工，确保按期完工。</w:t>
      </w:r>
    </w:p>
    <w:p>
      <w:pPr>
        <w:spacing w:before="197" w:line="227" w:lineRule="auto"/>
        <w:ind w:left="723"/>
        <w:rPr>
          <w:rFonts w:ascii="宋体" w:hAnsi="宋体" w:eastAsia="宋体" w:cs="宋体"/>
          <w:sz w:val="23"/>
          <w:szCs w:val="23"/>
        </w:rPr>
      </w:pPr>
      <w:r>
        <w:rPr>
          <w:rFonts w:ascii="宋体" w:hAnsi="宋体" w:eastAsia="宋体" w:cs="宋体"/>
          <w:spacing w:val="16"/>
          <w:sz w:val="23"/>
          <w:szCs w:val="23"/>
        </w:rPr>
        <w:t>2-</w:t>
      </w:r>
      <w:r>
        <w:rPr>
          <w:rFonts w:ascii="宋体" w:hAnsi="宋体" w:eastAsia="宋体" w:cs="宋体"/>
          <w:spacing w:val="9"/>
          <w:sz w:val="23"/>
          <w:szCs w:val="23"/>
        </w:rPr>
        <w:t>7</w:t>
      </w:r>
      <w:r>
        <w:rPr>
          <w:rFonts w:ascii="宋体" w:hAnsi="宋体" w:eastAsia="宋体" w:cs="宋体"/>
          <w:spacing w:val="8"/>
          <w:sz w:val="23"/>
          <w:szCs w:val="23"/>
        </w:rPr>
        <w:t xml:space="preserve"> 施工期间水、电等相关事宜的协调及费用由中标单位承担。</w:t>
      </w:r>
    </w:p>
    <w:p>
      <w:pPr>
        <w:spacing w:before="54" w:line="232" w:lineRule="auto"/>
        <w:ind w:left="2"/>
        <w:rPr>
          <w:rFonts w:ascii="宋体" w:hAnsi="宋体" w:eastAsia="宋体" w:cs="宋体"/>
          <w:spacing w:val="9"/>
          <w:sz w:val="23"/>
          <w:szCs w:val="23"/>
          <w14:textOutline w14:w="4358" w14:cap="sq" w14:cmpd="sng">
            <w14:solidFill>
              <w14:srgbClr w14:val="000000"/>
            </w14:solidFill>
            <w14:prstDash w14:val="solid"/>
            <w14:bevel/>
          </w14:textOutline>
        </w:rPr>
      </w:pPr>
    </w:p>
    <w:p>
      <w:pPr>
        <w:spacing w:before="54" w:line="232" w:lineRule="auto"/>
        <w:ind w:left="2"/>
        <w:rPr>
          <w:rFonts w:ascii="宋体" w:hAnsi="宋体" w:eastAsia="宋体" w:cs="宋体"/>
          <w:sz w:val="23"/>
          <w:szCs w:val="23"/>
        </w:rPr>
      </w:pPr>
      <w:r>
        <w:rPr>
          <w:rFonts w:ascii="宋体" w:hAnsi="宋体" w:eastAsia="宋体" w:cs="宋体"/>
          <w:spacing w:val="9"/>
          <w:sz w:val="23"/>
          <w:szCs w:val="23"/>
          <w14:textOutline w14:w="4358" w14:cap="sq" w14:cmpd="sng">
            <w14:solidFill>
              <w14:srgbClr w14:val="000000"/>
            </w14:solidFill>
            <w14:prstDash w14:val="solid"/>
            <w14:bevel/>
          </w14:textOutline>
        </w:rPr>
        <w:t>六、工程量清单</w:t>
      </w:r>
    </w:p>
    <w:p>
      <w:pPr>
        <w:rPr>
          <w:rFonts w:ascii="Arial"/>
          <w:sz w:val="21"/>
        </w:rPr>
      </w:pPr>
    </w:p>
    <w:p>
      <w:pPr>
        <w:rPr>
          <w:rFonts w:ascii="Arial"/>
          <w:sz w:val="21"/>
        </w:rPr>
      </w:pPr>
    </w:p>
    <w:p>
      <w:pPr>
        <w:rPr>
          <w:rFonts w:ascii="Arial"/>
          <w:sz w:val="21"/>
        </w:rPr>
      </w:pPr>
    </w:p>
    <w:p>
      <w:pPr>
        <w:spacing w:before="153" w:line="223" w:lineRule="auto"/>
        <w:ind w:left="937"/>
        <w:rPr>
          <w:rFonts w:ascii="宋体" w:hAnsi="宋体" w:eastAsia="宋体" w:cs="宋体"/>
          <w:spacing w:val="10"/>
          <w:sz w:val="47"/>
          <w:szCs w:val="47"/>
          <w14:textOutline w14:w="8717" w14:cap="sq" w14:cmpd="sng">
            <w14:solidFill>
              <w14:srgbClr w14:val="000000"/>
            </w14:solidFill>
            <w14:prstDash w14:val="solid"/>
            <w14:bevel/>
          </w14:textOutline>
        </w:rPr>
        <w:sectPr>
          <w:footerReference r:id="rId13" w:type="default"/>
          <w:pgSz w:w="11906" w:h="16839"/>
          <w:pgMar w:top="1440" w:right="1080" w:bottom="1440" w:left="1080" w:header="964" w:footer="762" w:gutter="0"/>
          <w:cols w:space="720" w:num="1"/>
        </w:sectPr>
      </w:pPr>
    </w:p>
    <w:p>
      <w:pPr>
        <w:spacing w:before="153" w:line="223" w:lineRule="auto"/>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sectPr>
          <w:pgSz w:w="11906" w:h="16839"/>
          <w:pgMar w:top="1440" w:right="1080" w:bottom="1440" w:left="1080" w:header="964" w:footer="762" w:gutter="0"/>
          <w:cols w:space="720" w:num="1"/>
        </w:sectPr>
      </w:pP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43" name="图片 43" descr="岚皋县第四幼儿园室外附属工程-工程量清单(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岚皋县第四幼儿园室外附属工程-工程量清单(1)_00"/>
                    <pic:cNvPicPr>
                      <a:picLocks noChangeAspect="1"/>
                    </pic:cNvPicPr>
                  </pic:nvPicPr>
                  <pic:blipFill>
                    <a:blip r:embed="rId36"/>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42" name="图片 42" descr="岚皋县第四幼儿园室外附属工程-工程量清单(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岚皋县第四幼儿园室外附属工程-工程量清单(1)_01"/>
                    <pic:cNvPicPr>
                      <a:picLocks noChangeAspect="1"/>
                    </pic:cNvPicPr>
                  </pic:nvPicPr>
                  <pic:blipFill>
                    <a:blip r:embed="rId37"/>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41" name="图片 41" descr="岚皋县第四幼儿园室外附属工程-工程量清单(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岚皋县第四幼儿园室外附属工程-工程量清单(1)_02"/>
                    <pic:cNvPicPr>
                      <a:picLocks noChangeAspect="1"/>
                    </pic:cNvPicPr>
                  </pic:nvPicPr>
                  <pic:blipFill>
                    <a:blip r:embed="rId38"/>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40" name="图片 40" descr="岚皋县第四幼儿园室外附属工程-工程量清单(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岚皋县第四幼儿园室外附属工程-工程量清单(1)_03"/>
                    <pic:cNvPicPr>
                      <a:picLocks noChangeAspect="1"/>
                    </pic:cNvPicPr>
                  </pic:nvPicPr>
                  <pic:blipFill>
                    <a:blip r:embed="rId39"/>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9" name="图片 39" descr="岚皋县第四幼儿园室外附属工程-工程量清单(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岚皋县第四幼儿园室外附属工程-工程量清单(1)_04"/>
                    <pic:cNvPicPr>
                      <a:picLocks noChangeAspect="1"/>
                    </pic:cNvPicPr>
                  </pic:nvPicPr>
                  <pic:blipFill>
                    <a:blip r:embed="rId40"/>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8" name="图片 38" descr="岚皋县第四幼儿园室外附属工程-工程量清单(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岚皋县第四幼儿园室外附属工程-工程量清单(1)_05"/>
                    <pic:cNvPicPr>
                      <a:picLocks noChangeAspect="1"/>
                    </pic:cNvPicPr>
                  </pic:nvPicPr>
                  <pic:blipFill>
                    <a:blip r:embed="rId41"/>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7" name="图片 37" descr="岚皋县第四幼儿园室外附属工程-工程量清单(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岚皋县第四幼儿园室外附属工程-工程量清单(1)_06"/>
                    <pic:cNvPicPr>
                      <a:picLocks noChangeAspect="1"/>
                    </pic:cNvPicPr>
                  </pic:nvPicPr>
                  <pic:blipFill>
                    <a:blip r:embed="rId42"/>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6" name="图片 36" descr="岚皋县第四幼儿园室外附属工程-工程量清单(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岚皋县第四幼儿园室外附属工程-工程量清单(1)_07"/>
                    <pic:cNvPicPr>
                      <a:picLocks noChangeAspect="1"/>
                    </pic:cNvPicPr>
                  </pic:nvPicPr>
                  <pic:blipFill>
                    <a:blip r:embed="rId43"/>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4" name="图片 34" descr="岚皋县第四幼儿园室外附属工程-工程量清单(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岚皋县第四幼儿园室外附属工程-工程量清单(1)_08"/>
                    <pic:cNvPicPr>
                      <a:picLocks noChangeAspect="1"/>
                    </pic:cNvPicPr>
                  </pic:nvPicPr>
                  <pic:blipFill>
                    <a:blip r:embed="rId44"/>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3" name="图片 33" descr="岚皋县第四幼儿园室外附属工程-工程量清单(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岚皋县第四幼儿园室外附属工程-工程量清单(1)_09"/>
                    <pic:cNvPicPr>
                      <a:picLocks noChangeAspect="1"/>
                    </pic:cNvPicPr>
                  </pic:nvPicPr>
                  <pic:blipFill>
                    <a:blip r:embed="rId45"/>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2" name="图片 32" descr="岚皋县第四幼儿园室外附属工程-工程量清单(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岚皋县第四幼儿园室外附属工程-工程量清单(1)_10"/>
                    <pic:cNvPicPr>
                      <a:picLocks noChangeAspect="1"/>
                    </pic:cNvPicPr>
                  </pic:nvPicPr>
                  <pic:blipFill>
                    <a:blip r:embed="rId46"/>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1" name="图片 31" descr="岚皋县第四幼儿园室外附属工程-工程量清单(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岚皋县第四幼儿园室外附属工程-工程量清单(1)_11"/>
                    <pic:cNvPicPr>
                      <a:picLocks noChangeAspect="1"/>
                    </pic:cNvPicPr>
                  </pic:nvPicPr>
                  <pic:blipFill>
                    <a:blip r:embed="rId47"/>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30" name="图片 30" descr="岚皋县第四幼儿园室外附属工程-工程量清单(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岚皋县第四幼儿园室外附属工程-工程量清单(1)_12"/>
                    <pic:cNvPicPr>
                      <a:picLocks noChangeAspect="1"/>
                    </pic:cNvPicPr>
                  </pic:nvPicPr>
                  <pic:blipFill>
                    <a:blip r:embed="rId48"/>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9" name="图片 29" descr="岚皋县第四幼儿园室外附属工程-工程量清单(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岚皋县第四幼儿园室外附属工程-工程量清单(1)_13"/>
                    <pic:cNvPicPr>
                      <a:picLocks noChangeAspect="1"/>
                    </pic:cNvPicPr>
                  </pic:nvPicPr>
                  <pic:blipFill>
                    <a:blip r:embed="rId49"/>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8" name="图片 28" descr="岚皋县第四幼儿园室外附属工程-工程量清单(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岚皋县第四幼儿园室外附属工程-工程量清单(1)_14"/>
                    <pic:cNvPicPr>
                      <a:picLocks noChangeAspect="1"/>
                    </pic:cNvPicPr>
                  </pic:nvPicPr>
                  <pic:blipFill>
                    <a:blip r:embed="rId50"/>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7" name="图片 27" descr="岚皋县第四幼儿园室外附属工程-工程量清单(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岚皋县第四幼儿园室外附属工程-工程量清单(1)_15"/>
                    <pic:cNvPicPr>
                      <a:picLocks noChangeAspect="1"/>
                    </pic:cNvPicPr>
                  </pic:nvPicPr>
                  <pic:blipFill>
                    <a:blip r:embed="rId51"/>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6" name="图片 26" descr="岚皋县第四幼儿园室外附属工程-工程量清单(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岚皋县第四幼儿园室外附属工程-工程量清单(1)_16"/>
                    <pic:cNvPicPr>
                      <a:picLocks noChangeAspect="1"/>
                    </pic:cNvPicPr>
                  </pic:nvPicPr>
                  <pic:blipFill>
                    <a:blip r:embed="rId52"/>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5" name="图片 25" descr="岚皋县第四幼儿园室外附属工程-工程量清单(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岚皋县第四幼儿园室外附属工程-工程量清单(1)_17"/>
                    <pic:cNvPicPr>
                      <a:picLocks noChangeAspect="1"/>
                    </pic:cNvPicPr>
                  </pic:nvPicPr>
                  <pic:blipFill>
                    <a:blip r:embed="rId53"/>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4" name="图片 24" descr="岚皋县第四幼儿园室外附属工程-工程量清单(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岚皋县第四幼儿园室外附属工程-工程量清单(1)_18"/>
                    <pic:cNvPicPr>
                      <a:picLocks noChangeAspect="1"/>
                    </pic:cNvPicPr>
                  </pic:nvPicPr>
                  <pic:blipFill>
                    <a:blip r:embed="rId54"/>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3" name="图片 23" descr="岚皋县第四幼儿园室外附属工程-工程量清单(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岚皋县第四幼儿园室外附属工程-工程量清单(1)_19"/>
                    <pic:cNvPicPr>
                      <a:picLocks noChangeAspect="1"/>
                    </pic:cNvPicPr>
                  </pic:nvPicPr>
                  <pic:blipFill>
                    <a:blip r:embed="rId55"/>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2" name="图片 22" descr="岚皋县第四幼儿园室外附属工程-工程量清单(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岚皋县第四幼儿园室外附属工程-工程量清单(1)_20"/>
                    <pic:cNvPicPr>
                      <a:picLocks noChangeAspect="1"/>
                    </pic:cNvPicPr>
                  </pic:nvPicPr>
                  <pic:blipFill>
                    <a:blip r:embed="rId56"/>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1" name="图片 21" descr="岚皋县第四幼儿园室外附属工程-工程量清单(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岚皋县第四幼儿园室外附属工程-工程量清单(1)_21"/>
                    <pic:cNvPicPr>
                      <a:picLocks noChangeAspect="1"/>
                    </pic:cNvPicPr>
                  </pic:nvPicPr>
                  <pic:blipFill>
                    <a:blip r:embed="rId57"/>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20" name="图片 20" descr="岚皋县第四幼儿园室外附属工程-工程量清单(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岚皋县第四幼儿园室外附属工程-工程量清单(1)_22"/>
                    <pic:cNvPicPr>
                      <a:picLocks noChangeAspect="1"/>
                    </pic:cNvPicPr>
                  </pic:nvPicPr>
                  <pic:blipFill>
                    <a:blip r:embed="rId58"/>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9" name="图片 19" descr="岚皋县第四幼儿园室外附属工程-工程量清单(1)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岚皋县第四幼儿园室外附属工程-工程量清单(1)_23"/>
                    <pic:cNvPicPr>
                      <a:picLocks noChangeAspect="1"/>
                    </pic:cNvPicPr>
                  </pic:nvPicPr>
                  <pic:blipFill>
                    <a:blip r:embed="rId59"/>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8" name="图片 18" descr="岚皋县第四幼儿园室外附属工程-工程量清单(1)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岚皋县第四幼儿园室外附属工程-工程量清单(1)_24"/>
                    <pic:cNvPicPr>
                      <a:picLocks noChangeAspect="1"/>
                    </pic:cNvPicPr>
                  </pic:nvPicPr>
                  <pic:blipFill>
                    <a:blip r:embed="rId60"/>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7" name="图片 17" descr="岚皋县第四幼儿园室外附属工程-工程量清单(1)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岚皋县第四幼儿园室外附属工程-工程量清单(1)_25"/>
                    <pic:cNvPicPr>
                      <a:picLocks noChangeAspect="1"/>
                    </pic:cNvPicPr>
                  </pic:nvPicPr>
                  <pic:blipFill>
                    <a:blip r:embed="rId61"/>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6" name="图片 16" descr="岚皋县第四幼儿园室外附属工程-工程量清单(1)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岚皋县第四幼儿园室外附属工程-工程量清单(1)_26"/>
                    <pic:cNvPicPr>
                      <a:picLocks noChangeAspect="1"/>
                    </pic:cNvPicPr>
                  </pic:nvPicPr>
                  <pic:blipFill>
                    <a:blip r:embed="rId62"/>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5" name="图片 15" descr="岚皋县第四幼儿园室外附属工程-工程量清单(1)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岚皋县第四幼儿园室外附属工程-工程量清单(1)_27"/>
                    <pic:cNvPicPr>
                      <a:picLocks noChangeAspect="1"/>
                    </pic:cNvPicPr>
                  </pic:nvPicPr>
                  <pic:blipFill>
                    <a:blip r:embed="rId63"/>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4" name="图片 14" descr="岚皋县第四幼儿园室外附属工程-工程量清单(1)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岚皋县第四幼儿园室外附属工程-工程量清单(1)_28"/>
                    <pic:cNvPicPr>
                      <a:picLocks noChangeAspect="1"/>
                    </pic:cNvPicPr>
                  </pic:nvPicPr>
                  <pic:blipFill>
                    <a:blip r:embed="rId64"/>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3" name="图片 13" descr="岚皋县第四幼儿园室外附属工程-工程量清单(1)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岚皋县第四幼儿园室外附属工程-工程量清单(1)_29"/>
                    <pic:cNvPicPr>
                      <a:picLocks noChangeAspect="1"/>
                    </pic:cNvPicPr>
                  </pic:nvPicPr>
                  <pic:blipFill>
                    <a:blip r:embed="rId65"/>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2" name="图片 12" descr="岚皋县第四幼儿园室外附属工程-工程量清单(1)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岚皋县第四幼儿园室外附属工程-工程量清单(1)_30"/>
                    <pic:cNvPicPr>
                      <a:picLocks noChangeAspect="1"/>
                    </pic:cNvPicPr>
                  </pic:nvPicPr>
                  <pic:blipFill>
                    <a:blip r:embed="rId66"/>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1" name="图片 11" descr="岚皋县第四幼儿园室外附属工程-工程量清单(1)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岚皋县第四幼儿园室外附属工程-工程量清单(1)_31"/>
                    <pic:cNvPicPr>
                      <a:picLocks noChangeAspect="1"/>
                    </pic:cNvPicPr>
                  </pic:nvPicPr>
                  <pic:blipFill>
                    <a:blip r:embed="rId67"/>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10" name="图片 10" descr="岚皋县第四幼儿园室外附属工程-工程量清单(1)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岚皋县第四幼儿园室外附属工程-工程量清单(1)_32"/>
                    <pic:cNvPicPr>
                      <a:picLocks noChangeAspect="1"/>
                    </pic:cNvPicPr>
                  </pic:nvPicPr>
                  <pic:blipFill>
                    <a:blip r:embed="rId68"/>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9" name="图片 9" descr="岚皋县第四幼儿园室外附属工程-工程量清单(1)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岚皋县第四幼儿园室外附属工程-工程量清单(1)_33"/>
                    <pic:cNvPicPr>
                      <a:picLocks noChangeAspect="1"/>
                    </pic:cNvPicPr>
                  </pic:nvPicPr>
                  <pic:blipFill>
                    <a:blip r:embed="rId69"/>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8" name="图片 8" descr="岚皋县第四幼儿园室外附属工程-工程量清单(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岚皋县第四幼儿园室外附属工程-工程量清单(1)_34"/>
                    <pic:cNvPicPr>
                      <a:picLocks noChangeAspect="1"/>
                    </pic:cNvPicPr>
                  </pic:nvPicPr>
                  <pic:blipFill>
                    <a:blip r:embed="rId70"/>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7" name="图片 7" descr="岚皋县第四幼儿园室外附属工程-工程量清单(1)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岚皋县第四幼儿园室外附属工程-工程量清单(1)_35"/>
                    <pic:cNvPicPr>
                      <a:picLocks noChangeAspect="1"/>
                    </pic:cNvPicPr>
                  </pic:nvPicPr>
                  <pic:blipFill>
                    <a:blip r:embed="rId71"/>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6" name="图片 6" descr="岚皋县第四幼儿园室外附属工程-工程量清单(1)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岚皋县第四幼儿园室外附属工程-工程量清单(1)_36"/>
                    <pic:cNvPicPr>
                      <a:picLocks noChangeAspect="1"/>
                    </pic:cNvPicPr>
                  </pic:nvPicPr>
                  <pic:blipFill>
                    <a:blip r:embed="rId72"/>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5" name="图片 5" descr="岚皋县第四幼儿园室外附属工程-工程量清单(1)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岚皋县第四幼儿园室外附属工程-工程量清单(1)_37"/>
                    <pic:cNvPicPr>
                      <a:picLocks noChangeAspect="1"/>
                    </pic:cNvPicPr>
                  </pic:nvPicPr>
                  <pic:blipFill>
                    <a:blip r:embed="rId73"/>
                    <a:stretch>
                      <a:fillRect/>
                    </a:stretch>
                  </pic:blipFill>
                  <pic:spPr>
                    <a:xfrm>
                      <a:off x="0" y="0"/>
                      <a:ext cx="6182360" cy="8736330"/>
                    </a:xfrm>
                    <a:prstGeom prst="rect">
                      <a:avLst/>
                    </a:prstGeom>
                  </pic:spPr>
                </pic:pic>
              </a:graphicData>
            </a:graphic>
          </wp:inline>
        </w:drawing>
      </w:r>
      <w:r>
        <w:rPr>
          <w:rFonts w:hint="eastAsia" w:ascii="宋体" w:hAnsi="宋体" w:eastAsia="宋体" w:cs="宋体"/>
          <w:spacing w:val="10"/>
          <w:sz w:val="47"/>
          <w:szCs w:val="47"/>
          <w:lang w:eastAsia="zh-CN"/>
          <w14:textOutline w14:w="8717" w14:cap="sq" w14:cmpd="sng">
            <w14:solidFill>
              <w14:srgbClr w14:val="000000"/>
            </w14:solidFill>
            <w14:prstDash w14:val="solid"/>
            <w14:bevel/>
          </w14:textOutline>
        </w:rPr>
        <w:drawing>
          <wp:inline distT="0" distB="0" distL="114300" distR="114300">
            <wp:extent cx="6182360" cy="8736330"/>
            <wp:effectExtent l="0" t="0" r="8890" b="7620"/>
            <wp:docPr id="4" name="图片 4" descr="岚皋县第四幼儿园室外附属工程-工程量清单(1)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岚皋县第四幼儿园室外附属工程-工程量清单(1)_38"/>
                    <pic:cNvPicPr>
                      <a:picLocks noChangeAspect="1"/>
                    </pic:cNvPicPr>
                  </pic:nvPicPr>
                  <pic:blipFill>
                    <a:blip r:embed="rId74"/>
                    <a:stretch>
                      <a:fillRect/>
                    </a:stretch>
                  </pic:blipFill>
                  <pic:spPr>
                    <a:xfrm>
                      <a:off x="0" y="0"/>
                      <a:ext cx="6182360" cy="8736330"/>
                    </a:xfrm>
                    <a:prstGeom prst="rect">
                      <a:avLst/>
                    </a:prstGeom>
                  </pic:spPr>
                </pic:pic>
              </a:graphicData>
            </a:graphic>
          </wp:inline>
        </w:drawing>
      </w:r>
    </w:p>
    <w:p>
      <w:pPr>
        <w:spacing w:before="153" w:line="223" w:lineRule="auto"/>
        <w:ind w:left="937"/>
        <w:rPr>
          <w:rFonts w:ascii="宋体" w:hAnsi="宋体" w:eastAsia="宋体" w:cs="宋体"/>
          <w:sz w:val="47"/>
          <w:szCs w:val="47"/>
        </w:rPr>
      </w:pPr>
      <w:r>
        <w:rPr>
          <w:rFonts w:ascii="宋体" w:hAnsi="宋体" w:eastAsia="宋体" w:cs="宋体"/>
          <w:spacing w:val="10"/>
          <w:sz w:val="47"/>
          <w:szCs w:val="47"/>
          <w14:textOutline w14:w="8717" w14:cap="sq" w14:cmpd="sng">
            <w14:solidFill>
              <w14:srgbClr w14:val="000000"/>
            </w14:solidFill>
            <w14:prstDash w14:val="solid"/>
            <w14:bevel/>
          </w14:textOutline>
        </w:rPr>
        <w:t>第五章</w:t>
      </w:r>
      <w:r>
        <w:rPr>
          <w:rFonts w:ascii="宋体" w:hAnsi="宋体" w:eastAsia="宋体" w:cs="宋体"/>
          <w:spacing w:val="10"/>
          <w:sz w:val="47"/>
          <w:szCs w:val="47"/>
        </w:rPr>
        <w:t xml:space="preserve"> </w:t>
      </w:r>
      <w:r>
        <w:rPr>
          <w:rFonts w:ascii="宋体" w:hAnsi="宋体" w:eastAsia="宋体" w:cs="宋体"/>
          <w:spacing w:val="10"/>
          <w:sz w:val="47"/>
          <w:szCs w:val="47"/>
          <w14:textOutline w14:w="8717" w14:cap="sq" w14:cmpd="sng">
            <w14:solidFill>
              <w14:srgbClr w14:val="000000"/>
            </w14:solidFill>
            <w14:prstDash w14:val="solid"/>
            <w14:bevel/>
          </w14:textOutline>
        </w:rPr>
        <w:t>磋商响应文件基本格式</w:t>
      </w: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5" w:lineRule="auto"/>
        <w:rPr>
          <w:rFonts w:ascii="Arial"/>
          <w:sz w:val="21"/>
        </w:rPr>
      </w:pPr>
    </w:p>
    <w:p>
      <w:pPr>
        <w:spacing w:line="246" w:lineRule="auto"/>
        <w:rPr>
          <w:rFonts w:ascii="Arial"/>
          <w:sz w:val="21"/>
        </w:rPr>
      </w:pPr>
    </w:p>
    <w:p>
      <w:pPr>
        <w:spacing w:before="397" w:line="382" w:lineRule="auto"/>
        <w:ind w:left="3139" w:right="614" w:hanging="3117"/>
        <w:jc w:val="center"/>
        <w:rPr>
          <w:rFonts w:hint="eastAsia" w:ascii="宋体" w:hAnsi="宋体" w:eastAsia="宋体" w:cs="宋体"/>
          <w:sz w:val="52"/>
          <w:szCs w:val="52"/>
          <w:u w:val="single"/>
          <w:lang w:val="en-US" w:eastAsia="zh-CN"/>
        </w:rPr>
      </w:pPr>
      <w:r>
        <w:rPr>
          <w:rFonts w:ascii="宋体" w:hAnsi="宋体" w:eastAsia="宋体" w:cs="宋体"/>
          <w:spacing w:val="-4"/>
          <w:sz w:val="52"/>
          <w:szCs w:val="52"/>
          <w:u w:val="single"/>
          <w14:textOutline w14:w="9461" w14:cap="sq" w14:cmpd="sng">
            <w14:solidFill>
              <w14:srgbClr w14:val="000000"/>
            </w14:solidFill>
            <w14:prstDash w14:val="solid"/>
            <w14:bevel/>
          </w14:textOutline>
        </w:rPr>
        <w:t>采</w:t>
      </w:r>
      <w:r>
        <w:rPr>
          <w:rFonts w:ascii="宋体" w:hAnsi="宋体" w:eastAsia="宋体" w:cs="宋体"/>
          <w:spacing w:val="-3"/>
          <w:sz w:val="52"/>
          <w:szCs w:val="52"/>
          <w:u w:val="single"/>
          <w14:textOutline w14:w="9461" w14:cap="sq" w14:cmpd="sng">
            <w14:solidFill>
              <w14:srgbClr w14:val="000000"/>
            </w14:solidFill>
            <w14:prstDash w14:val="solid"/>
            <w14:bevel/>
          </w14:textOutline>
        </w:rPr>
        <w:t>购</w:t>
      </w:r>
      <w:r>
        <w:rPr>
          <w:rFonts w:ascii="宋体" w:hAnsi="宋体" w:eastAsia="宋体" w:cs="宋体"/>
          <w:spacing w:val="-2"/>
          <w:sz w:val="52"/>
          <w:szCs w:val="52"/>
          <w:u w:val="single"/>
          <w14:textOutline w14:w="9461" w14:cap="sq" w14:cmpd="sng">
            <w14:solidFill>
              <w14:srgbClr w14:val="000000"/>
            </w14:solidFill>
            <w14:prstDash w14:val="solid"/>
            <w14:bevel/>
          </w14:textOutline>
        </w:rPr>
        <w:t>项目</w:t>
      </w:r>
      <w:r>
        <w:rPr>
          <w:rFonts w:hint="eastAsia" w:ascii="宋体" w:hAnsi="宋体" w:eastAsia="宋体" w:cs="宋体"/>
          <w:spacing w:val="-2"/>
          <w:sz w:val="52"/>
          <w:szCs w:val="52"/>
          <w:u w:val="single"/>
          <w:lang w:val="en-US" w:eastAsia="zh-CN"/>
          <w14:textOutline w14:w="9461" w14:cap="sq" w14:cmpd="sng">
            <w14:solidFill>
              <w14:srgbClr w14:val="000000"/>
            </w14:solidFill>
            <w14:prstDash w14:val="solid"/>
            <w14:bevel/>
          </w14:textOutline>
        </w:rPr>
        <w:t>名称</w:t>
      </w:r>
    </w:p>
    <w:p>
      <w:pPr>
        <w:spacing w:line="263" w:lineRule="auto"/>
        <w:rPr>
          <w:rFonts w:ascii="Arial"/>
          <w:sz w:val="21"/>
        </w:rPr>
      </w:pPr>
    </w:p>
    <w:p>
      <w:pPr>
        <w:spacing w:line="263"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before="231" w:line="222" w:lineRule="auto"/>
        <w:jc w:val="center"/>
        <w:rPr>
          <w:rFonts w:ascii="宋体" w:hAnsi="宋体" w:eastAsia="宋体" w:cs="宋体"/>
          <w:sz w:val="71"/>
          <w:szCs w:val="71"/>
        </w:rPr>
      </w:pPr>
      <w:r>
        <w:rPr>
          <w:rFonts w:ascii="宋体" w:hAnsi="宋体" w:eastAsia="宋体" w:cs="宋体"/>
          <w:spacing w:val="-69"/>
          <w:w w:val="98"/>
          <w:sz w:val="71"/>
          <w:szCs w:val="71"/>
          <w14:textOutline w14:w="12422" w14:cap="sq" w14:cmpd="sng">
            <w14:solidFill>
              <w14:srgbClr w14:val="000000"/>
            </w14:solidFill>
            <w14:prstDash w14:val="solid"/>
            <w14:bevel/>
          </w14:textOutline>
        </w:rPr>
        <w:t>磋</w:t>
      </w:r>
      <w:r>
        <w:rPr>
          <w:rFonts w:ascii="宋体" w:hAnsi="宋体" w:eastAsia="宋体" w:cs="宋体"/>
          <w:spacing w:val="-176"/>
          <w:sz w:val="71"/>
          <w:szCs w:val="71"/>
        </w:rPr>
        <w:t xml:space="preserve"> </w:t>
      </w:r>
      <w:r>
        <w:rPr>
          <w:rFonts w:ascii="宋体" w:hAnsi="宋体" w:eastAsia="宋体" w:cs="宋体"/>
          <w:spacing w:val="-69"/>
          <w:w w:val="98"/>
          <w:sz w:val="71"/>
          <w:szCs w:val="71"/>
          <w14:textOutline w14:w="12422" w14:cap="sq" w14:cmpd="sng">
            <w14:solidFill>
              <w14:srgbClr w14:val="000000"/>
            </w14:solidFill>
            <w14:prstDash w14:val="solid"/>
            <w14:bevel/>
          </w14:textOutline>
        </w:rPr>
        <w:t>商</w:t>
      </w:r>
      <w:r>
        <w:rPr>
          <w:rFonts w:ascii="宋体" w:hAnsi="宋体" w:eastAsia="宋体" w:cs="宋体"/>
          <w:spacing w:val="-169"/>
          <w:sz w:val="71"/>
          <w:szCs w:val="71"/>
        </w:rPr>
        <w:t xml:space="preserve"> </w:t>
      </w:r>
      <w:r>
        <w:rPr>
          <w:rFonts w:ascii="宋体" w:hAnsi="宋体" w:eastAsia="宋体" w:cs="宋体"/>
          <w:spacing w:val="-69"/>
          <w:w w:val="98"/>
          <w:sz w:val="71"/>
          <w:szCs w:val="71"/>
          <w14:textOutline w14:w="12422" w14:cap="sq" w14:cmpd="sng">
            <w14:solidFill>
              <w14:srgbClr w14:val="000000"/>
            </w14:solidFill>
            <w14:prstDash w14:val="solid"/>
            <w14:bevel/>
          </w14:textOutline>
        </w:rPr>
        <w:t>响</w:t>
      </w:r>
      <w:r>
        <w:rPr>
          <w:rFonts w:ascii="宋体" w:hAnsi="宋体" w:eastAsia="宋体" w:cs="宋体"/>
          <w:spacing w:val="-203"/>
          <w:sz w:val="71"/>
          <w:szCs w:val="71"/>
        </w:rPr>
        <w:t xml:space="preserve"> </w:t>
      </w:r>
      <w:r>
        <w:rPr>
          <w:rFonts w:ascii="宋体" w:hAnsi="宋体" w:eastAsia="宋体" w:cs="宋体"/>
          <w:spacing w:val="-69"/>
          <w:w w:val="98"/>
          <w:sz w:val="71"/>
          <w:szCs w:val="71"/>
          <w14:textOutline w14:w="12422" w14:cap="sq" w14:cmpd="sng">
            <w14:solidFill>
              <w14:srgbClr w14:val="000000"/>
            </w14:solidFill>
            <w14:prstDash w14:val="solid"/>
            <w14:bevel/>
          </w14:textOutline>
        </w:rPr>
        <w:t>应</w:t>
      </w:r>
      <w:r>
        <w:rPr>
          <w:rFonts w:ascii="宋体" w:hAnsi="宋体" w:eastAsia="宋体" w:cs="宋体"/>
          <w:spacing w:val="-197"/>
          <w:sz w:val="71"/>
          <w:szCs w:val="71"/>
        </w:rPr>
        <w:t xml:space="preserve"> </w:t>
      </w:r>
      <w:r>
        <w:rPr>
          <w:rFonts w:ascii="宋体" w:hAnsi="宋体" w:eastAsia="宋体" w:cs="宋体"/>
          <w:spacing w:val="-69"/>
          <w:w w:val="98"/>
          <w:sz w:val="71"/>
          <w:szCs w:val="71"/>
          <w14:textOutline w14:w="12422" w14:cap="sq" w14:cmpd="sng">
            <w14:solidFill>
              <w14:srgbClr w14:val="000000"/>
            </w14:solidFill>
            <w14:prstDash w14:val="solid"/>
            <w14:bevel/>
          </w14:textOutline>
        </w:rPr>
        <w:t>文</w:t>
      </w:r>
      <w:r>
        <w:rPr>
          <w:rFonts w:ascii="宋体" w:hAnsi="宋体" w:eastAsia="宋体" w:cs="宋体"/>
          <w:spacing w:val="-205"/>
          <w:sz w:val="71"/>
          <w:szCs w:val="71"/>
        </w:rPr>
        <w:t xml:space="preserve"> </w:t>
      </w:r>
      <w:r>
        <w:rPr>
          <w:rFonts w:ascii="宋体" w:hAnsi="宋体" w:eastAsia="宋体" w:cs="宋体"/>
          <w:spacing w:val="-69"/>
          <w:w w:val="98"/>
          <w:sz w:val="71"/>
          <w:szCs w:val="71"/>
          <w14:textOutline w14:w="12422" w14:cap="sq" w14:cmpd="sng">
            <w14:solidFill>
              <w14:srgbClr w14:val="000000"/>
            </w14:solidFill>
            <w14:prstDash w14:val="solid"/>
            <w14:bevel/>
          </w14:textOutline>
        </w:rPr>
        <w:t>件</w:t>
      </w:r>
    </w:p>
    <w:p>
      <w:pPr>
        <w:spacing w:before="15" w:line="220" w:lineRule="auto"/>
        <w:jc w:val="center"/>
        <w:rPr>
          <w:rFonts w:ascii="宋体" w:hAnsi="宋体" w:eastAsia="宋体" w:cs="宋体"/>
          <w:spacing w:val="1"/>
          <w:sz w:val="28"/>
          <w:szCs w:val="28"/>
          <w14:textOutline w14:w="5103" w14:cap="sq" w14:cmpd="sng">
            <w14:solidFill>
              <w14:srgbClr w14:val="000000"/>
            </w14:solidFill>
            <w14:prstDash w14:val="solid"/>
            <w14:bevel/>
          </w14:textOutline>
        </w:rPr>
      </w:pPr>
      <w:r>
        <w:rPr>
          <w:rFonts w:ascii="宋体" w:hAnsi="宋体" w:eastAsia="宋体" w:cs="宋体"/>
          <w:spacing w:val="1"/>
          <w:sz w:val="28"/>
          <w:szCs w:val="28"/>
          <w14:textOutline w14:w="5103" w14:cap="sq" w14:cmpd="sng">
            <w14:solidFill>
              <w14:srgbClr w14:val="000000"/>
            </w14:solidFill>
            <w14:prstDash w14:val="solid"/>
            <w14:bevel/>
          </w14:textOutline>
        </w:rPr>
        <w:t>项目编号：</w:t>
      </w:r>
    </w:p>
    <w:p>
      <w:pPr>
        <w:pStyle w:val="2"/>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5"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spacing w:before="101" w:line="477" w:lineRule="auto"/>
        <w:ind w:left="1280" w:right="943" w:hanging="1"/>
        <w:rPr>
          <w:rFonts w:ascii="宋体" w:hAnsi="宋体" w:eastAsia="宋体" w:cs="宋体"/>
          <w:sz w:val="31"/>
          <w:szCs w:val="31"/>
        </w:rPr>
      </w:pPr>
      <w:r>
        <w:rPr>
          <w:rFonts w:ascii="宋体" w:hAnsi="宋体" w:eastAsia="宋体" w:cs="宋体"/>
          <w:spacing w:val="-4"/>
          <w:sz w:val="31"/>
          <w:szCs w:val="31"/>
          <w14:textOutline w14:w="5793" w14:cap="sq" w14:cmpd="sng">
            <w14:solidFill>
              <w14:srgbClr w14:val="000000"/>
            </w14:solidFill>
            <w14:prstDash w14:val="solid"/>
            <w14:bevel/>
          </w14:textOutline>
        </w:rPr>
        <w:t>供</w:t>
      </w:r>
      <w:r>
        <w:rPr>
          <w:rFonts w:ascii="宋体" w:hAnsi="宋体" w:eastAsia="宋体" w:cs="宋体"/>
          <w:spacing w:val="-4"/>
          <w:sz w:val="31"/>
          <w:szCs w:val="31"/>
        </w:rPr>
        <w:t xml:space="preserve"> </w:t>
      </w:r>
      <w:r>
        <w:rPr>
          <w:rFonts w:ascii="宋体" w:hAnsi="宋体" w:eastAsia="宋体" w:cs="宋体"/>
          <w:spacing w:val="-4"/>
          <w:sz w:val="31"/>
          <w:szCs w:val="31"/>
          <w14:textOutline w14:w="5793" w14:cap="sq" w14:cmpd="sng">
            <w14:solidFill>
              <w14:srgbClr w14:val="000000"/>
            </w14:solidFill>
            <w14:prstDash w14:val="solid"/>
            <w14:bevel/>
          </w14:textOutline>
        </w:rPr>
        <w:t>应</w:t>
      </w:r>
      <w:r>
        <w:rPr>
          <w:rFonts w:ascii="宋体" w:hAnsi="宋体" w:eastAsia="宋体" w:cs="宋体"/>
          <w:spacing w:val="-4"/>
          <w:sz w:val="31"/>
          <w:szCs w:val="31"/>
        </w:rPr>
        <w:t xml:space="preserve"> </w:t>
      </w:r>
      <w:r>
        <w:rPr>
          <w:rFonts w:ascii="宋体" w:hAnsi="宋体" w:eastAsia="宋体" w:cs="宋体"/>
          <w:spacing w:val="-3"/>
          <w:sz w:val="31"/>
          <w:szCs w:val="31"/>
          <w14:textOutline w14:w="5793" w14:cap="sq" w14:cmpd="sng">
            <w14:solidFill>
              <w14:srgbClr w14:val="000000"/>
            </w14:solidFill>
            <w14:prstDash w14:val="solid"/>
            <w14:bevel/>
          </w14:textOutline>
        </w:rPr>
        <w:t>商</w:t>
      </w:r>
      <w:r>
        <w:rPr>
          <w:rFonts w:ascii="宋体" w:hAnsi="宋体" w:eastAsia="宋体" w:cs="宋体"/>
          <w:spacing w:val="-2"/>
          <w:sz w:val="31"/>
          <w:szCs w:val="31"/>
        </w:rPr>
        <w:t xml:space="preserve"> </w:t>
      </w:r>
      <w:r>
        <w:rPr>
          <w:rFonts w:ascii="宋体" w:hAnsi="宋体" w:eastAsia="宋体" w:cs="宋体"/>
          <w:spacing w:val="-2"/>
          <w:sz w:val="31"/>
          <w:szCs w:val="31"/>
          <w14:textOutline w14:w="5793" w14:cap="sq" w14:cmpd="sng">
            <w14:solidFill>
              <w14:srgbClr w14:val="000000"/>
            </w14:solidFill>
            <w14:prstDash w14:val="solid"/>
            <w14:bevel/>
          </w14:textOutline>
        </w:rPr>
        <w:t>：</w:t>
      </w:r>
      <w:r>
        <w:rPr>
          <w:rFonts w:ascii="宋体" w:hAnsi="宋体" w:eastAsia="宋体" w:cs="宋体"/>
          <w:spacing w:val="-2"/>
          <w:sz w:val="31"/>
          <w:szCs w:val="31"/>
          <w:u w:val="single" w:color="auto"/>
        </w:rPr>
        <w:t xml:space="preserve">                               </w:t>
      </w:r>
      <w:r>
        <w:rPr>
          <w:rFonts w:hint="eastAsia" w:ascii="宋体" w:hAnsi="宋体" w:eastAsia="宋体" w:cs="宋体"/>
          <w:spacing w:val="-2"/>
          <w:sz w:val="31"/>
          <w:szCs w:val="31"/>
          <w:u w:val="single" w:color="auto"/>
          <w:lang w:val="en-US" w:eastAsia="zh-CN"/>
          <w14:textOutline w14:w="5793" w14:cap="sq" w14:cmpd="sng">
            <w14:solidFill>
              <w14:srgbClr w14:val="000000"/>
            </w14:solidFill>
            <w14:prstDash w14:val="solid"/>
            <w14:bevel/>
          </w14:textOutline>
        </w:rPr>
        <w:t xml:space="preserve"> </w:t>
      </w:r>
      <w:r>
        <w:rPr>
          <w:rFonts w:ascii="宋体" w:hAnsi="宋体" w:eastAsia="宋体" w:cs="宋体"/>
          <w:sz w:val="31"/>
          <w:szCs w:val="31"/>
        </w:rPr>
        <w:t xml:space="preserve"> </w:t>
      </w:r>
    </w:p>
    <w:p>
      <w:pPr>
        <w:spacing w:before="101" w:line="477" w:lineRule="auto"/>
        <w:ind w:left="1280" w:right="943" w:hanging="1"/>
        <w:rPr>
          <w:rFonts w:hint="eastAsia" w:ascii="宋体" w:hAnsi="宋体" w:eastAsia="宋体" w:cs="宋体"/>
          <w:sz w:val="31"/>
          <w:szCs w:val="31"/>
          <w:lang w:eastAsia="zh-CN"/>
        </w:rPr>
      </w:pPr>
      <w:r>
        <w:rPr>
          <w:rFonts w:ascii="宋体" w:hAnsi="宋体" w:eastAsia="宋体" w:cs="宋体"/>
          <w:spacing w:val="7"/>
          <w:sz w:val="31"/>
          <w:szCs w:val="31"/>
          <w14:textOutline w14:w="5793" w14:cap="sq" w14:cmpd="sng">
            <w14:solidFill>
              <w14:srgbClr w14:val="000000"/>
            </w14:solidFill>
            <w14:prstDash w14:val="solid"/>
            <w14:bevel/>
          </w14:textOutline>
        </w:rPr>
        <w:t>法人或委托人</w:t>
      </w:r>
      <w:r>
        <w:rPr>
          <w:rFonts w:ascii="宋体" w:hAnsi="宋体" w:eastAsia="宋体" w:cs="宋体"/>
          <w:spacing w:val="7"/>
          <w:sz w:val="31"/>
          <w:szCs w:val="31"/>
        </w:rPr>
        <w:t xml:space="preserve"> </w:t>
      </w:r>
      <w:r>
        <w:rPr>
          <w:rFonts w:ascii="宋体" w:hAnsi="宋体" w:eastAsia="宋体" w:cs="宋体"/>
          <w:spacing w:val="7"/>
          <w:sz w:val="31"/>
          <w:szCs w:val="31"/>
          <w14:textOutline w14:w="5793" w14:cap="sq" w14:cmpd="sng">
            <w14:solidFill>
              <w14:srgbClr w14:val="000000"/>
            </w14:solidFill>
            <w14:prstDash w14:val="solid"/>
            <w14:bevel/>
          </w14:textOutline>
        </w:rPr>
        <w:t>(签</w:t>
      </w:r>
      <w:r>
        <w:rPr>
          <w:rFonts w:hint="eastAsia" w:ascii="宋体" w:hAnsi="宋体" w:eastAsia="宋体" w:cs="宋体"/>
          <w:spacing w:val="7"/>
          <w:sz w:val="31"/>
          <w:szCs w:val="31"/>
          <w:lang w:val="en-US" w:eastAsia="zh-CN"/>
          <w14:textOutline w14:w="5793" w14:cap="sq" w14:cmpd="sng">
            <w14:solidFill>
              <w14:srgbClr w14:val="000000"/>
            </w14:solidFill>
            <w14:prstDash w14:val="solid"/>
            <w14:bevel/>
          </w14:textOutline>
        </w:rPr>
        <w:t>字或盖</w:t>
      </w:r>
      <w:r>
        <w:rPr>
          <w:rFonts w:ascii="宋体" w:hAnsi="宋体" w:eastAsia="宋体" w:cs="宋体"/>
          <w:spacing w:val="7"/>
          <w:sz w:val="31"/>
          <w:szCs w:val="31"/>
          <w14:textOutline w14:w="5793" w14:cap="sq" w14:cmpd="sng">
            <w14:solidFill>
              <w14:srgbClr w14:val="000000"/>
            </w14:solidFill>
            <w14:prstDash w14:val="solid"/>
            <w14:bevel/>
          </w14:textOutline>
        </w:rPr>
        <w:t>章)</w:t>
      </w:r>
      <w:r>
        <w:rPr>
          <w:rFonts w:ascii="宋体" w:hAnsi="宋体" w:eastAsia="宋体" w:cs="宋体"/>
          <w:spacing w:val="7"/>
          <w:sz w:val="31"/>
          <w:szCs w:val="31"/>
        </w:rPr>
        <w:t xml:space="preserve"> </w:t>
      </w:r>
      <w:r>
        <w:rPr>
          <w:rFonts w:ascii="宋体" w:hAnsi="宋体" w:eastAsia="宋体" w:cs="宋体"/>
          <w:spacing w:val="7"/>
          <w:sz w:val="31"/>
          <w:szCs w:val="31"/>
          <w14:textOutline w14:w="5793" w14:cap="sq" w14:cmpd="sng">
            <w14:solidFill>
              <w14:srgbClr w14:val="000000"/>
            </w14:solidFill>
            <w14:prstDash w14:val="solid"/>
            <w14:bevel/>
          </w14:textOutline>
        </w:rPr>
        <w:t>：</w:t>
      </w:r>
      <w:r>
        <w:rPr>
          <w:rFonts w:ascii="宋体" w:hAnsi="宋体" w:eastAsia="宋体" w:cs="宋体"/>
          <w:spacing w:val="7"/>
          <w:sz w:val="31"/>
          <w:szCs w:val="31"/>
          <w:u w:val="single" w:color="auto"/>
        </w:rPr>
        <w:t xml:space="preserve">            </w:t>
      </w:r>
      <w:r>
        <w:rPr>
          <w:rFonts w:hint="eastAsia" w:ascii="宋体" w:hAnsi="宋体" w:eastAsia="宋体" w:cs="宋体"/>
          <w:spacing w:val="5"/>
          <w:sz w:val="31"/>
          <w:szCs w:val="31"/>
          <w:u w:val="single" w:color="auto"/>
          <w:lang w:val="en-US" w:eastAsia="zh-CN"/>
          <w14:textOutline w14:w="5793" w14:cap="sq" w14:cmpd="sng">
            <w14:solidFill>
              <w14:srgbClr w14:val="000000"/>
            </w14:solidFill>
            <w14:prstDash w14:val="solid"/>
            <w14:bevel/>
          </w14:textOutline>
        </w:rPr>
        <w:t xml:space="preserve"> </w:t>
      </w:r>
    </w:p>
    <w:p>
      <w:pPr>
        <w:spacing w:line="234" w:lineRule="auto"/>
        <w:ind w:left="1279"/>
        <w:rPr>
          <w:rFonts w:hint="eastAsia" w:ascii="宋体" w:hAnsi="宋体" w:eastAsia="宋体" w:cs="宋体"/>
          <w:sz w:val="31"/>
          <w:szCs w:val="31"/>
          <w:lang w:eastAsia="zh-CN"/>
        </w:rPr>
      </w:pPr>
      <w:r>
        <w:rPr>
          <w:rFonts w:ascii="宋体" w:hAnsi="宋体" w:eastAsia="宋体" w:cs="宋体"/>
          <w:spacing w:val="-2"/>
          <w:sz w:val="31"/>
          <w:szCs w:val="31"/>
          <w14:textOutline w14:w="5793" w14:cap="sq" w14:cmpd="sng">
            <w14:solidFill>
              <w14:srgbClr w14:val="000000"/>
            </w14:solidFill>
            <w14:prstDash w14:val="solid"/>
            <w14:bevel/>
          </w14:textOutline>
        </w:rPr>
        <w:t>地</w:t>
      </w:r>
      <w:r>
        <w:rPr>
          <w:rFonts w:ascii="宋体" w:hAnsi="宋体" w:eastAsia="宋体" w:cs="宋体"/>
          <w:spacing w:val="-2"/>
          <w:sz w:val="31"/>
          <w:szCs w:val="31"/>
        </w:rPr>
        <w:t xml:space="preserve">    </w:t>
      </w:r>
      <w:r>
        <w:rPr>
          <w:rFonts w:ascii="宋体" w:hAnsi="宋体" w:eastAsia="宋体" w:cs="宋体"/>
          <w:spacing w:val="-2"/>
          <w:sz w:val="31"/>
          <w:szCs w:val="31"/>
          <w14:textOutline w14:w="5793" w14:cap="sq" w14:cmpd="sng">
            <w14:solidFill>
              <w14:srgbClr w14:val="000000"/>
            </w14:solidFill>
            <w14:prstDash w14:val="solid"/>
            <w14:bevel/>
          </w14:textOutline>
        </w:rPr>
        <w:t>址</w:t>
      </w:r>
      <w:r>
        <w:rPr>
          <w:rFonts w:ascii="宋体" w:hAnsi="宋体" w:eastAsia="宋体" w:cs="宋体"/>
          <w:spacing w:val="-2"/>
          <w:sz w:val="31"/>
          <w:szCs w:val="31"/>
        </w:rPr>
        <w:t xml:space="preserve"> </w:t>
      </w:r>
      <w:r>
        <w:rPr>
          <w:rFonts w:ascii="宋体" w:hAnsi="宋体" w:eastAsia="宋体" w:cs="宋体"/>
          <w:spacing w:val="-2"/>
          <w:sz w:val="31"/>
          <w:szCs w:val="31"/>
          <w14:textOutline w14:w="5793" w14:cap="sq" w14:cmpd="sng">
            <w14:solidFill>
              <w14:srgbClr w14:val="000000"/>
            </w14:solidFill>
            <w14:prstDash w14:val="solid"/>
            <w14:bevel/>
          </w14:textOutline>
        </w:rPr>
        <w:t>：</w:t>
      </w:r>
      <w:r>
        <w:rPr>
          <w:rFonts w:ascii="宋体" w:hAnsi="宋体" w:eastAsia="宋体" w:cs="宋体"/>
          <w:spacing w:val="-2"/>
          <w:sz w:val="31"/>
          <w:szCs w:val="31"/>
          <w:u w:val="single" w:color="auto"/>
        </w:rPr>
        <w:t xml:space="preserve">        </w:t>
      </w:r>
      <w:r>
        <w:rPr>
          <w:rFonts w:ascii="宋体" w:hAnsi="宋体" w:eastAsia="宋体" w:cs="宋体"/>
          <w:spacing w:val="-1"/>
          <w:sz w:val="31"/>
          <w:szCs w:val="31"/>
          <w:u w:val="single" w:color="auto"/>
        </w:rPr>
        <w:t xml:space="preserve">                       </w:t>
      </w:r>
      <w:r>
        <w:rPr>
          <w:rFonts w:hint="eastAsia" w:ascii="宋体" w:hAnsi="宋体" w:eastAsia="宋体" w:cs="宋体"/>
          <w:spacing w:val="-1"/>
          <w:sz w:val="31"/>
          <w:szCs w:val="31"/>
          <w:u w:val="single" w:color="auto"/>
          <w:lang w:val="en-US" w:eastAsia="zh-CN"/>
          <w14:textOutline w14:w="5793" w14:cap="sq" w14:cmpd="sng">
            <w14:solidFill>
              <w14:srgbClr w14:val="000000"/>
            </w14:solidFill>
            <w14:prstDash w14:val="solid"/>
            <w14:bevel/>
          </w14:textOutline>
        </w:rPr>
        <w:t xml:space="preserve"> </w:t>
      </w:r>
    </w:p>
    <w:p>
      <w:pPr>
        <w:spacing w:line="303" w:lineRule="auto"/>
        <w:rPr>
          <w:rFonts w:ascii="Arial"/>
          <w:sz w:val="21"/>
        </w:rPr>
      </w:pPr>
    </w:p>
    <w:p>
      <w:pPr>
        <w:spacing w:before="101" w:line="227" w:lineRule="auto"/>
        <w:ind w:left="1294"/>
        <w:rPr>
          <w:rFonts w:hint="eastAsia" w:ascii="宋体" w:hAnsi="宋体" w:eastAsia="宋体" w:cs="宋体"/>
          <w:sz w:val="31"/>
          <w:szCs w:val="31"/>
          <w:lang w:eastAsia="zh-CN"/>
        </w:rPr>
      </w:pPr>
      <w:r>
        <w:rPr>
          <w:rFonts w:ascii="宋体" w:hAnsi="宋体" w:eastAsia="宋体" w:cs="宋体"/>
          <w:spacing w:val="-2"/>
          <w:sz w:val="31"/>
          <w:szCs w:val="31"/>
          <w14:textOutline w14:w="5793" w14:cap="sq" w14:cmpd="sng">
            <w14:solidFill>
              <w14:srgbClr w14:val="000000"/>
            </w14:solidFill>
            <w14:prstDash w14:val="solid"/>
            <w14:bevel/>
          </w14:textOutline>
        </w:rPr>
        <w:t>时</w:t>
      </w:r>
      <w:r>
        <w:rPr>
          <w:rFonts w:ascii="宋体" w:hAnsi="宋体" w:eastAsia="宋体" w:cs="宋体"/>
          <w:spacing w:val="-2"/>
          <w:sz w:val="31"/>
          <w:szCs w:val="31"/>
        </w:rPr>
        <w:t xml:space="preserve">    </w:t>
      </w:r>
      <w:r>
        <w:rPr>
          <w:rFonts w:ascii="宋体" w:hAnsi="宋体" w:eastAsia="宋体" w:cs="宋体"/>
          <w:spacing w:val="-2"/>
          <w:sz w:val="31"/>
          <w:szCs w:val="31"/>
          <w14:textOutline w14:w="5793" w14:cap="sq" w14:cmpd="sng">
            <w14:solidFill>
              <w14:srgbClr w14:val="000000"/>
            </w14:solidFill>
            <w14:prstDash w14:val="solid"/>
            <w14:bevel/>
          </w14:textOutline>
        </w:rPr>
        <w:t>间</w:t>
      </w:r>
      <w:r>
        <w:rPr>
          <w:rFonts w:ascii="宋体" w:hAnsi="宋体" w:eastAsia="宋体" w:cs="宋体"/>
          <w:spacing w:val="-2"/>
          <w:sz w:val="31"/>
          <w:szCs w:val="31"/>
        </w:rPr>
        <w:t xml:space="preserve"> </w:t>
      </w:r>
      <w:r>
        <w:rPr>
          <w:rFonts w:ascii="宋体" w:hAnsi="宋体" w:eastAsia="宋体" w:cs="宋体"/>
          <w:spacing w:val="-2"/>
          <w:sz w:val="31"/>
          <w:szCs w:val="31"/>
          <w14:textOutline w14:w="5793" w14:cap="sq" w14:cmpd="sng">
            <w14:solidFill>
              <w14:srgbClr w14:val="000000"/>
            </w14:solidFill>
            <w14:prstDash w14:val="solid"/>
            <w14:bevel/>
          </w14:textOutline>
        </w:rPr>
        <w:t>：</w:t>
      </w:r>
      <w:r>
        <w:rPr>
          <w:rFonts w:ascii="宋体" w:hAnsi="宋体" w:eastAsia="宋体" w:cs="宋体"/>
          <w:spacing w:val="-2"/>
          <w:sz w:val="31"/>
          <w:szCs w:val="31"/>
          <w:u w:val="single" w:color="auto"/>
        </w:rPr>
        <w:t xml:space="preserve">                       </w:t>
      </w:r>
      <w:r>
        <w:rPr>
          <w:rFonts w:ascii="宋体" w:hAnsi="宋体" w:eastAsia="宋体" w:cs="宋体"/>
          <w:spacing w:val="-1"/>
          <w:sz w:val="31"/>
          <w:szCs w:val="31"/>
          <w:u w:val="single" w:color="auto"/>
        </w:rPr>
        <w:t xml:space="preserve">        </w:t>
      </w:r>
      <w:r>
        <w:rPr>
          <w:rFonts w:hint="eastAsia" w:ascii="宋体" w:hAnsi="宋体" w:eastAsia="宋体" w:cs="宋体"/>
          <w:spacing w:val="-1"/>
          <w:sz w:val="31"/>
          <w:szCs w:val="31"/>
          <w:u w:val="single" w:color="auto"/>
          <w:lang w:val="en-US" w:eastAsia="zh-CN"/>
        </w:rPr>
        <w:t xml:space="preserve"> </w:t>
      </w:r>
    </w:p>
    <w:p>
      <w:pPr>
        <w:sectPr>
          <w:pgSz w:w="11906" w:h="16839"/>
          <w:pgMar w:top="1440" w:right="1080" w:bottom="1440" w:left="1080" w:header="964" w:footer="762" w:gutter="0"/>
          <w:cols w:space="720" w:num="1"/>
        </w:sectPr>
      </w:pPr>
    </w:p>
    <w:p>
      <w:pPr>
        <w:spacing w:before="96" w:line="225" w:lineRule="auto"/>
        <w:ind w:left="3518"/>
        <w:rPr>
          <w:rFonts w:ascii="宋体" w:hAnsi="宋体" w:eastAsia="宋体" w:cs="宋体"/>
          <w:sz w:val="47"/>
          <w:szCs w:val="47"/>
        </w:rPr>
      </w:pPr>
      <w:r>
        <w:rPr>
          <w:rFonts w:ascii="宋体" w:hAnsi="宋体" w:eastAsia="宋体" w:cs="宋体"/>
          <w:spacing w:val="-12"/>
          <w:sz w:val="47"/>
          <w:szCs w:val="47"/>
          <w14:textOutline w14:w="8717" w14:cap="sq" w14:cmpd="sng">
            <w14:solidFill>
              <w14:srgbClr w14:val="000000"/>
            </w14:solidFill>
            <w14:prstDash w14:val="solid"/>
            <w14:bevel/>
          </w14:textOutline>
        </w:rPr>
        <w:t>目</w:t>
      </w:r>
      <w:r>
        <w:rPr>
          <w:rFonts w:ascii="宋体" w:hAnsi="宋体" w:eastAsia="宋体" w:cs="宋体"/>
          <w:spacing w:val="-12"/>
          <w:sz w:val="47"/>
          <w:szCs w:val="47"/>
        </w:rPr>
        <w:t xml:space="preserve">   </w:t>
      </w:r>
      <w:r>
        <w:rPr>
          <w:rFonts w:ascii="宋体" w:hAnsi="宋体" w:eastAsia="宋体" w:cs="宋体"/>
          <w:spacing w:val="-12"/>
          <w:sz w:val="47"/>
          <w:szCs w:val="47"/>
          <w14:textOutline w14:w="8717" w14:cap="sq" w14:cmpd="sng">
            <w14:solidFill>
              <w14:srgbClr w14:val="000000"/>
            </w14:solidFill>
            <w14:prstDash w14:val="solid"/>
            <w14:bevel/>
          </w14:textOutline>
        </w:rPr>
        <w:t>录</w:t>
      </w:r>
    </w:p>
    <w:p>
      <w:pPr>
        <w:spacing w:before="228" w:line="468" w:lineRule="exact"/>
        <w:ind w:left="5"/>
        <w:rPr>
          <w:rFonts w:ascii="宋体" w:hAnsi="宋体" w:eastAsia="宋体" w:cs="宋体"/>
          <w:sz w:val="28"/>
          <w:szCs w:val="28"/>
        </w:rPr>
      </w:pPr>
      <w:r>
        <w:rPr>
          <w:rFonts w:ascii="宋体" w:hAnsi="宋体" w:eastAsia="宋体" w:cs="宋体"/>
          <w:spacing w:val="-4"/>
          <w:position w:val="2"/>
          <w:sz w:val="28"/>
          <w:szCs w:val="28"/>
        </w:rPr>
        <w:t>一、</w:t>
      </w:r>
      <w:r>
        <w:rPr>
          <w:rFonts w:ascii="宋体" w:hAnsi="宋体" w:eastAsia="宋体" w:cs="宋体"/>
          <w:spacing w:val="-2"/>
          <w:position w:val="2"/>
          <w:sz w:val="28"/>
          <w:szCs w:val="28"/>
        </w:rPr>
        <w:t>响应函</w:t>
      </w:r>
    </w:p>
    <w:p>
      <w:pPr>
        <w:spacing w:before="311" w:line="371" w:lineRule="exact"/>
        <w:ind w:left="5"/>
        <w:rPr>
          <w:rFonts w:ascii="宋体" w:hAnsi="宋体" w:eastAsia="宋体" w:cs="宋体"/>
          <w:sz w:val="28"/>
          <w:szCs w:val="28"/>
        </w:rPr>
      </w:pPr>
      <w:r>
        <w:rPr>
          <w:rFonts w:ascii="宋体" w:hAnsi="宋体" w:eastAsia="宋体" w:cs="宋体"/>
          <w:spacing w:val="-2"/>
          <w:position w:val="1"/>
          <w:sz w:val="28"/>
          <w:szCs w:val="28"/>
        </w:rPr>
        <w:t>二、</w:t>
      </w:r>
      <w:r>
        <w:rPr>
          <w:rFonts w:ascii="宋体" w:hAnsi="宋体" w:eastAsia="宋体" w:cs="宋体"/>
          <w:spacing w:val="-1"/>
          <w:position w:val="1"/>
          <w:sz w:val="28"/>
          <w:szCs w:val="28"/>
        </w:rPr>
        <w:t>法定代表人授权委托书</w:t>
      </w:r>
    </w:p>
    <w:p>
      <w:pPr>
        <w:spacing w:line="316" w:lineRule="auto"/>
        <w:rPr>
          <w:rFonts w:ascii="Arial"/>
          <w:sz w:val="28"/>
          <w:szCs w:val="28"/>
        </w:rPr>
      </w:pPr>
    </w:p>
    <w:p>
      <w:pPr>
        <w:spacing w:before="91" w:line="237" w:lineRule="auto"/>
        <w:ind w:left="1"/>
        <w:rPr>
          <w:rFonts w:ascii="宋体" w:hAnsi="宋体" w:eastAsia="宋体" w:cs="宋体"/>
          <w:sz w:val="28"/>
          <w:szCs w:val="28"/>
        </w:rPr>
      </w:pPr>
      <w:r>
        <w:rPr>
          <w:rFonts w:ascii="宋体" w:hAnsi="宋体" w:eastAsia="宋体" w:cs="宋体"/>
          <w:spacing w:val="-2"/>
          <w:sz w:val="28"/>
          <w:szCs w:val="28"/>
        </w:rPr>
        <w:t>三、报</w:t>
      </w:r>
      <w:r>
        <w:rPr>
          <w:rFonts w:ascii="宋体" w:hAnsi="宋体" w:eastAsia="宋体" w:cs="宋体"/>
          <w:spacing w:val="-1"/>
          <w:sz w:val="28"/>
          <w:szCs w:val="28"/>
        </w:rPr>
        <w:t>价一览表</w:t>
      </w:r>
    </w:p>
    <w:p>
      <w:pPr>
        <w:spacing w:line="326" w:lineRule="auto"/>
        <w:rPr>
          <w:rFonts w:ascii="Arial"/>
          <w:sz w:val="28"/>
          <w:szCs w:val="28"/>
        </w:rPr>
      </w:pPr>
    </w:p>
    <w:p>
      <w:pPr>
        <w:spacing w:before="92" w:line="223" w:lineRule="auto"/>
        <w:ind w:left="27"/>
        <w:rPr>
          <w:rFonts w:ascii="宋体" w:hAnsi="宋体" w:eastAsia="宋体" w:cs="宋体"/>
          <w:sz w:val="28"/>
          <w:szCs w:val="28"/>
        </w:rPr>
      </w:pPr>
      <w:r>
        <w:rPr>
          <w:rFonts w:ascii="宋体" w:hAnsi="宋体" w:eastAsia="宋体" w:cs="宋体"/>
          <w:spacing w:val="-6"/>
          <w:sz w:val="28"/>
          <w:szCs w:val="28"/>
        </w:rPr>
        <w:t>四、</w:t>
      </w:r>
      <w:r>
        <w:rPr>
          <w:rFonts w:ascii="宋体" w:hAnsi="宋体" w:eastAsia="宋体" w:cs="宋体"/>
          <w:spacing w:val="-4"/>
          <w:sz w:val="28"/>
          <w:szCs w:val="28"/>
        </w:rPr>
        <w:t>已</w:t>
      </w:r>
      <w:r>
        <w:rPr>
          <w:rFonts w:ascii="宋体" w:hAnsi="宋体" w:eastAsia="宋体" w:cs="宋体"/>
          <w:spacing w:val="-3"/>
          <w:sz w:val="28"/>
          <w:szCs w:val="28"/>
        </w:rPr>
        <w:t>标价工程量清单</w:t>
      </w:r>
    </w:p>
    <w:p>
      <w:pPr>
        <w:spacing w:line="348" w:lineRule="auto"/>
        <w:rPr>
          <w:rFonts w:ascii="Arial"/>
          <w:sz w:val="28"/>
          <w:szCs w:val="28"/>
        </w:rPr>
      </w:pPr>
    </w:p>
    <w:p>
      <w:pPr>
        <w:spacing w:before="92" w:line="230" w:lineRule="auto"/>
        <w:ind w:left="5"/>
        <w:rPr>
          <w:rFonts w:ascii="宋体" w:hAnsi="宋体" w:eastAsia="宋体" w:cs="宋体"/>
          <w:sz w:val="28"/>
          <w:szCs w:val="28"/>
        </w:rPr>
      </w:pPr>
      <w:r>
        <w:rPr>
          <w:rFonts w:ascii="宋体" w:hAnsi="宋体" w:eastAsia="宋体" w:cs="宋体"/>
          <w:spacing w:val="-2"/>
          <w:sz w:val="28"/>
          <w:szCs w:val="28"/>
        </w:rPr>
        <w:t>五、资格证明</w:t>
      </w:r>
      <w:r>
        <w:rPr>
          <w:rFonts w:ascii="宋体" w:hAnsi="宋体" w:eastAsia="宋体" w:cs="宋体"/>
          <w:spacing w:val="-1"/>
          <w:sz w:val="28"/>
          <w:szCs w:val="28"/>
        </w:rPr>
        <w:t>文件</w:t>
      </w:r>
    </w:p>
    <w:p>
      <w:pPr>
        <w:spacing w:line="338" w:lineRule="auto"/>
        <w:rPr>
          <w:rFonts w:ascii="Arial"/>
          <w:sz w:val="28"/>
          <w:szCs w:val="28"/>
        </w:rPr>
      </w:pPr>
    </w:p>
    <w:p>
      <w:pPr>
        <w:spacing w:before="92" w:line="224" w:lineRule="auto"/>
        <w:ind w:left="3"/>
        <w:rPr>
          <w:rFonts w:ascii="宋体" w:hAnsi="宋体" w:eastAsia="宋体" w:cs="宋体"/>
          <w:sz w:val="28"/>
          <w:szCs w:val="28"/>
        </w:rPr>
      </w:pPr>
      <w:r>
        <w:rPr>
          <w:rFonts w:ascii="宋体" w:hAnsi="宋体" w:eastAsia="宋体" w:cs="宋体"/>
          <w:spacing w:val="-2"/>
          <w:sz w:val="28"/>
          <w:szCs w:val="28"/>
        </w:rPr>
        <w:t>六、商</w:t>
      </w:r>
      <w:r>
        <w:rPr>
          <w:rFonts w:ascii="宋体" w:hAnsi="宋体" w:eastAsia="宋体" w:cs="宋体"/>
          <w:spacing w:val="-1"/>
          <w:sz w:val="28"/>
          <w:szCs w:val="28"/>
        </w:rPr>
        <w:t>务响应偏离表</w:t>
      </w:r>
    </w:p>
    <w:p>
      <w:pPr>
        <w:spacing w:line="345" w:lineRule="auto"/>
        <w:rPr>
          <w:rFonts w:ascii="Arial"/>
          <w:sz w:val="28"/>
          <w:szCs w:val="28"/>
        </w:rPr>
      </w:pPr>
    </w:p>
    <w:p>
      <w:pPr>
        <w:spacing w:before="91" w:line="232" w:lineRule="auto"/>
        <w:rPr>
          <w:rFonts w:ascii="宋体" w:hAnsi="宋体" w:eastAsia="宋体" w:cs="宋体"/>
          <w:sz w:val="28"/>
          <w:szCs w:val="28"/>
        </w:rPr>
      </w:pPr>
      <w:r>
        <w:rPr>
          <w:rFonts w:ascii="宋体" w:hAnsi="宋体" w:eastAsia="宋体" w:cs="宋体"/>
          <w:spacing w:val="-2"/>
          <w:sz w:val="28"/>
          <w:szCs w:val="28"/>
        </w:rPr>
        <w:t>七、投标</w:t>
      </w:r>
      <w:r>
        <w:rPr>
          <w:rFonts w:ascii="宋体" w:hAnsi="宋体" w:eastAsia="宋体" w:cs="宋体"/>
          <w:spacing w:val="-1"/>
          <w:sz w:val="28"/>
          <w:szCs w:val="28"/>
        </w:rPr>
        <w:t>方案</w:t>
      </w:r>
    </w:p>
    <w:p>
      <w:pPr>
        <w:spacing w:line="335" w:lineRule="auto"/>
        <w:rPr>
          <w:rFonts w:ascii="Arial"/>
          <w:sz w:val="28"/>
          <w:szCs w:val="28"/>
        </w:rPr>
      </w:pPr>
    </w:p>
    <w:p>
      <w:pPr>
        <w:spacing w:before="92" w:line="221" w:lineRule="auto"/>
        <w:ind w:left="5"/>
        <w:rPr>
          <w:rFonts w:ascii="宋体" w:hAnsi="宋体" w:eastAsia="宋体" w:cs="宋体"/>
          <w:sz w:val="28"/>
          <w:szCs w:val="28"/>
        </w:rPr>
      </w:pPr>
      <w:r>
        <w:rPr>
          <w:rFonts w:ascii="宋体" w:hAnsi="宋体" w:eastAsia="宋体" w:cs="宋体"/>
          <w:spacing w:val="-3"/>
          <w:sz w:val="28"/>
          <w:szCs w:val="28"/>
        </w:rPr>
        <w:t>八</w:t>
      </w:r>
      <w:r>
        <w:rPr>
          <w:rFonts w:ascii="宋体" w:hAnsi="宋体" w:eastAsia="宋体" w:cs="宋体"/>
          <w:spacing w:val="-2"/>
          <w:sz w:val="28"/>
          <w:szCs w:val="28"/>
        </w:rPr>
        <w:t>、供应商业绩</w:t>
      </w:r>
    </w:p>
    <w:p>
      <w:pPr>
        <w:spacing w:line="351" w:lineRule="auto"/>
        <w:rPr>
          <w:rFonts w:ascii="Arial"/>
          <w:sz w:val="28"/>
          <w:szCs w:val="28"/>
        </w:rPr>
      </w:pPr>
    </w:p>
    <w:p>
      <w:pPr>
        <w:spacing w:before="92" w:line="223" w:lineRule="auto"/>
        <w:ind w:left="7"/>
        <w:rPr>
          <w:rFonts w:ascii="宋体" w:hAnsi="宋体" w:eastAsia="宋体" w:cs="宋体"/>
          <w:sz w:val="28"/>
          <w:szCs w:val="28"/>
        </w:rPr>
      </w:pPr>
      <w:r>
        <w:rPr>
          <w:rFonts w:ascii="宋体" w:hAnsi="宋体" w:eastAsia="宋体" w:cs="宋体"/>
          <w:spacing w:val="-1"/>
          <w:sz w:val="28"/>
          <w:szCs w:val="28"/>
        </w:rPr>
        <w:t>九、投标单位拒绝政府采购领域商业贿赂</w:t>
      </w:r>
      <w:r>
        <w:rPr>
          <w:rFonts w:ascii="宋体" w:hAnsi="宋体" w:eastAsia="宋体" w:cs="宋体"/>
          <w:sz w:val="28"/>
          <w:szCs w:val="28"/>
        </w:rPr>
        <w:t>承诺书</w: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before="63" w:line="510" w:lineRule="exact"/>
        <w:ind w:left="4025"/>
        <w:rPr>
          <w:rFonts w:ascii="宋体" w:hAnsi="宋体" w:eastAsia="宋体" w:cs="宋体"/>
          <w:sz w:val="31"/>
          <w:szCs w:val="31"/>
        </w:rPr>
      </w:pPr>
      <w:r>
        <w:pict>
          <v:shape id="_x0000_s1027" o:spid="_x0000_s1027" o:spt="202" type="#_x0000_t202" style="position:absolute;left:0pt;margin-left:77.75pt;margin-top:471.35pt;height:74pt;width:15.9pt;mso-position-horizontal-relative:page;mso-position-vertical-relative:page;z-index:251661312;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216" w:lineRule="auto"/>
                    <w:ind w:left="20"/>
                    <w:rPr>
                      <w:rFonts w:ascii="宋体" w:hAnsi="宋体" w:eastAsia="宋体" w:cs="宋体"/>
                      <w:sz w:val="23"/>
                      <w:szCs w:val="23"/>
                    </w:rPr>
                  </w:pPr>
                  <w:r>
                    <w:rPr>
                      <w:rFonts w:ascii="宋体" w:hAnsi="宋体" w:eastAsia="宋体" w:cs="宋体"/>
                      <w:spacing w:val="25"/>
                      <w:sz w:val="23"/>
                      <w:szCs w:val="23"/>
                    </w:rPr>
                    <w:t xml:space="preserve">详 邮 电 </w:t>
                  </w:r>
                  <w:r>
                    <w:rPr>
                      <w:rFonts w:ascii="宋体" w:hAnsi="宋体" w:eastAsia="宋体" w:cs="宋体"/>
                      <w:spacing w:val="24"/>
                      <w:sz w:val="23"/>
                      <w:szCs w:val="23"/>
                    </w:rPr>
                    <w:t>传</w:t>
                  </w:r>
                </w:p>
              </w:txbxContent>
            </v:textbox>
          </v:shape>
        </w:pict>
      </w:r>
      <w:r>
        <w:pict>
          <v:shape id="_x0000_s1028" o:spid="_x0000_s1028" o:spt="202" type="#_x0000_t202" style="position:absolute;left:0pt;margin-left:107.65pt;margin-top:471.35pt;height:34.05pt;width:15.95pt;mso-position-horizontal-relative:page;mso-position-vertical-relative:page;z-index:251663360;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217" w:lineRule="auto"/>
                    <w:ind w:left="20"/>
                    <w:rPr>
                      <w:rFonts w:ascii="宋体" w:hAnsi="宋体" w:eastAsia="宋体" w:cs="宋体"/>
                      <w:sz w:val="23"/>
                      <w:szCs w:val="23"/>
                    </w:rPr>
                  </w:pPr>
                  <w:r>
                    <w:rPr>
                      <w:rFonts w:ascii="宋体" w:hAnsi="宋体" w:eastAsia="宋体" w:cs="宋体"/>
                      <w:spacing w:val="22"/>
                      <w:sz w:val="23"/>
                      <w:szCs w:val="23"/>
                    </w:rPr>
                    <w:t xml:space="preserve">细 </w:t>
                  </w:r>
                  <w:r>
                    <w:rPr>
                      <w:rFonts w:ascii="宋体" w:hAnsi="宋体" w:eastAsia="宋体" w:cs="宋体"/>
                      <w:spacing w:val="21"/>
                      <w:sz w:val="23"/>
                      <w:szCs w:val="23"/>
                    </w:rPr>
                    <w:t>政</w:t>
                  </w:r>
                </w:p>
              </w:txbxContent>
            </v:textbox>
          </v:shape>
        </w:pict>
      </w:r>
      <w:r>
        <w:pict>
          <v:shape id="_x0000_s1029" o:spid="_x0000_s1029" o:spt="202" type="#_x0000_t202" style="position:absolute;left:0pt;margin-left:137.8pt;margin-top:471.35pt;height:34.05pt;width:15.85pt;mso-position-horizontal-relative:page;mso-position-vertical-relative:page;z-index:251662336;mso-width-relative:page;mso-height-relative:page;" filled="f" stroked="f" coordsize="21600,21600" o:allowincell="f">
            <v:path/>
            <v:fill on="f" focussize="0,0"/>
            <v:stroke on="f"/>
            <v:imagedata o:title=""/>
            <o:lock v:ext="edit" aspectratio="f"/>
            <v:textbox inset="0mm,0mm,0mm,0mm" style="layout-flow:vertical-ideographic;">
              <w:txbxContent>
                <w:p>
                  <w:pPr>
                    <w:spacing w:before="20" w:line="215" w:lineRule="auto"/>
                    <w:ind w:left="20"/>
                    <w:rPr>
                      <w:rFonts w:ascii="宋体" w:hAnsi="宋体" w:eastAsia="宋体" w:cs="宋体"/>
                      <w:sz w:val="23"/>
                      <w:szCs w:val="23"/>
                    </w:rPr>
                  </w:pPr>
                  <w:r>
                    <w:rPr>
                      <w:rFonts w:ascii="宋体" w:hAnsi="宋体" w:eastAsia="宋体" w:cs="宋体"/>
                      <w:spacing w:val="22"/>
                      <w:sz w:val="23"/>
                      <w:szCs w:val="23"/>
                    </w:rPr>
                    <w:t xml:space="preserve">地 </w:t>
                  </w:r>
                  <w:r>
                    <w:rPr>
                      <w:rFonts w:ascii="宋体" w:hAnsi="宋体" w:eastAsia="宋体" w:cs="宋体"/>
                      <w:spacing w:val="21"/>
                      <w:sz w:val="23"/>
                      <w:szCs w:val="23"/>
                    </w:rPr>
                    <w:t>编</w:t>
                  </w:r>
                </w:p>
              </w:txbxContent>
            </v:textbox>
          </v:shape>
        </w:pict>
      </w:r>
      <w:r>
        <w:rPr>
          <w:rFonts w:ascii="宋体" w:hAnsi="宋体" w:eastAsia="宋体" w:cs="宋体"/>
          <w:spacing w:val="7"/>
          <w:position w:val="2"/>
          <w:sz w:val="31"/>
          <w:szCs w:val="31"/>
          <w14:textOutline w14:w="5793" w14:cap="sq" w14:cmpd="sng">
            <w14:solidFill>
              <w14:srgbClr w14:val="000000"/>
            </w14:solidFill>
            <w14:prstDash w14:val="solid"/>
            <w14:bevel/>
          </w14:textOutline>
        </w:rPr>
        <w:t>一、响应函</w:t>
      </w:r>
    </w:p>
    <w:p>
      <w:pPr>
        <w:spacing w:line="227" w:lineRule="auto"/>
        <w:ind w:left="1"/>
        <w:rPr>
          <w:rFonts w:ascii="宋体" w:hAnsi="宋体" w:eastAsia="宋体" w:cs="宋体"/>
          <w:sz w:val="23"/>
          <w:szCs w:val="23"/>
        </w:rPr>
      </w:pPr>
      <w:r>
        <w:rPr>
          <w:rFonts w:hint="eastAsia" w:ascii="宋体" w:hAnsi="宋体" w:eastAsia="宋体" w:cs="宋体"/>
          <w:spacing w:val="8"/>
          <w:sz w:val="23"/>
          <w:szCs w:val="23"/>
          <w:lang w:eastAsia="zh-CN"/>
        </w:rPr>
        <w:t>（</w:t>
      </w:r>
      <w:r>
        <w:rPr>
          <w:rFonts w:hint="eastAsia" w:ascii="宋体" w:hAnsi="宋体" w:eastAsia="宋体" w:cs="宋体"/>
          <w:spacing w:val="8"/>
          <w:sz w:val="23"/>
          <w:szCs w:val="23"/>
          <w:lang w:val="en-US" w:eastAsia="zh-CN"/>
        </w:rPr>
        <w:t>采购人名称</w:t>
      </w:r>
      <w:r>
        <w:rPr>
          <w:rFonts w:hint="eastAsia" w:ascii="宋体" w:hAnsi="宋体" w:eastAsia="宋体" w:cs="宋体"/>
          <w:spacing w:val="8"/>
          <w:sz w:val="23"/>
          <w:szCs w:val="23"/>
          <w:lang w:eastAsia="zh-CN"/>
        </w:rPr>
        <w:t>）</w:t>
      </w:r>
      <w:r>
        <w:rPr>
          <w:rFonts w:ascii="宋体" w:hAnsi="宋体" w:eastAsia="宋体" w:cs="宋体"/>
          <w:spacing w:val="8"/>
          <w:sz w:val="23"/>
          <w:szCs w:val="23"/>
        </w:rPr>
        <w:t>：</w:t>
      </w:r>
    </w:p>
    <w:p>
      <w:pPr>
        <w:spacing w:before="115" w:line="321" w:lineRule="auto"/>
        <w:ind w:firstLine="439"/>
        <w:rPr>
          <w:rFonts w:ascii="宋体" w:hAnsi="宋体" w:eastAsia="宋体" w:cs="宋体"/>
          <w:sz w:val="23"/>
          <w:szCs w:val="23"/>
        </w:rPr>
      </w:pPr>
      <w:r>
        <w:rPr>
          <w:rFonts w:ascii="宋体" w:hAnsi="宋体" w:eastAsia="宋体" w:cs="宋体"/>
          <w:spacing w:val="8"/>
          <w:sz w:val="23"/>
          <w:szCs w:val="23"/>
        </w:rPr>
        <w:t>根据贵方为</w:t>
      </w:r>
      <w:r>
        <w:rPr>
          <w:rFonts w:ascii="宋体" w:hAnsi="宋体" w:eastAsia="宋体" w:cs="宋体"/>
          <w:spacing w:val="8"/>
          <w:sz w:val="23"/>
          <w:szCs w:val="23"/>
          <w:u w:val="single" w:color="auto"/>
        </w:rPr>
        <w:t xml:space="preserve">  </w:t>
      </w:r>
      <w:r>
        <w:rPr>
          <w:rFonts w:ascii="宋体" w:hAnsi="宋体" w:eastAsia="宋体" w:cs="宋体"/>
          <w:spacing w:val="7"/>
          <w:sz w:val="23"/>
          <w:szCs w:val="23"/>
          <w:u w:val="single" w:color="auto"/>
        </w:rPr>
        <w:t xml:space="preserve"> </w:t>
      </w:r>
      <w:r>
        <w:rPr>
          <w:rFonts w:ascii="宋体" w:hAnsi="宋体" w:eastAsia="宋体" w:cs="宋体"/>
          <w:spacing w:val="4"/>
          <w:sz w:val="23"/>
          <w:szCs w:val="23"/>
          <w:u w:val="single" w:color="auto"/>
        </w:rPr>
        <w:t xml:space="preserve">(采购项目名称)   </w:t>
      </w:r>
      <w:r>
        <w:rPr>
          <w:rFonts w:ascii="宋体" w:hAnsi="宋体" w:eastAsia="宋体" w:cs="宋体"/>
          <w:spacing w:val="4"/>
          <w:sz w:val="23"/>
          <w:szCs w:val="23"/>
        </w:rPr>
        <w:t xml:space="preserve"> 招标采购工程及服务的磋商</w:t>
      </w:r>
      <w:r>
        <w:rPr>
          <w:rFonts w:hint="eastAsia" w:ascii="宋体" w:hAnsi="宋体" w:eastAsia="宋体" w:cs="宋体"/>
          <w:spacing w:val="4"/>
          <w:sz w:val="23"/>
          <w:szCs w:val="23"/>
          <w:lang w:val="en-US" w:eastAsia="zh-CN"/>
        </w:rPr>
        <w:t>公告</w:t>
      </w:r>
      <w:r>
        <w:rPr>
          <w:rFonts w:ascii="宋体" w:hAnsi="宋体" w:eastAsia="宋体" w:cs="宋体"/>
          <w:spacing w:val="4"/>
          <w:sz w:val="23"/>
          <w:szCs w:val="23"/>
          <w:u w:val="single" w:color="auto"/>
        </w:rPr>
        <w:t xml:space="preserve">  (项目编号)  </w:t>
      </w:r>
      <w:r>
        <w:rPr>
          <w:rFonts w:ascii="宋体" w:hAnsi="宋体" w:eastAsia="宋体" w:cs="宋体"/>
          <w:spacing w:val="4"/>
          <w:sz w:val="23"/>
          <w:szCs w:val="23"/>
        </w:rPr>
        <w:t xml:space="preserve"> ，签字代表</w:t>
      </w:r>
      <w:r>
        <w:rPr>
          <w:rFonts w:ascii="宋体" w:hAnsi="宋体" w:eastAsia="宋体" w:cs="宋体"/>
          <w:spacing w:val="4"/>
          <w:sz w:val="23"/>
          <w:szCs w:val="23"/>
          <w:u w:val="single" w:color="auto"/>
        </w:rPr>
        <w:t xml:space="preserve">  (姓名、职务)  </w:t>
      </w:r>
      <w:r>
        <w:rPr>
          <w:rFonts w:ascii="宋体" w:hAnsi="宋体" w:eastAsia="宋体" w:cs="宋体"/>
          <w:spacing w:val="4"/>
          <w:sz w:val="23"/>
          <w:szCs w:val="23"/>
        </w:rPr>
        <w:t xml:space="preserve"> 经正式授权并代表投标单位</w:t>
      </w:r>
      <w:r>
        <w:rPr>
          <w:rFonts w:ascii="宋体" w:hAnsi="宋体" w:eastAsia="宋体" w:cs="宋体"/>
          <w:spacing w:val="4"/>
          <w:sz w:val="23"/>
          <w:szCs w:val="23"/>
          <w:u w:val="single" w:color="auto"/>
        </w:rPr>
        <w:t xml:space="preserve">    (投标单位名称、地址)    </w:t>
      </w:r>
      <w:r>
        <w:rPr>
          <w:rFonts w:ascii="宋体" w:hAnsi="宋体" w:eastAsia="宋体" w:cs="宋体"/>
          <w:spacing w:val="4"/>
          <w:sz w:val="23"/>
          <w:szCs w:val="23"/>
        </w:rPr>
        <w:t xml:space="preserve"> ，</w:t>
      </w:r>
      <w:r>
        <w:rPr>
          <w:rFonts w:ascii="宋体" w:hAnsi="宋体" w:eastAsia="宋体" w:cs="宋体"/>
          <w:spacing w:val="3"/>
          <w:sz w:val="23"/>
          <w:szCs w:val="23"/>
        </w:rPr>
        <w:t>提</w:t>
      </w:r>
      <w:r>
        <w:rPr>
          <w:rFonts w:ascii="宋体" w:hAnsi="宋体" w:eastAsia="宋体" w:cs="宋体"/>
          <w:spacing w:val="-3"/>
          <w:sz w:val="23"/>
          <w:szCs w:val="23"/>
        </w:rPr>
        <w:t>交电子投标文件 1 份</w:t>
      </w:r>
      <w:r>
        <w:rPr>
          <w:rFonts w:ascii="宋体" w:hAnsi="宋体" w:eastAsia="宋体" w:cs="宋体"/>
          <w:spacing w:val="-2"/>
          <w:sz w:val="23"/>
          <w:szCs w:val="23"/>
        </w:rPr>
        <w:t>。</w:t>
      </w:r>
    </w:p>
    <w:p>
      <w:pPr>
        <w:spacing w:line="229" w:lineRule="auto"/>
        <w:ind w:left="479"/>
        <w:rPr>
          <w:rFonts w:ascii="宋体" w:hAnsi="宋体" w:eastAsia="宋体" w:cs="宋体"/>
          <w:sz w:val="23"/>
          <w:szCs w:val="23"/>
        </w:rPr>
      </w:pPr>
      <w:r>
        <w:rPr>
          <w:rFonts w:ascii="宋体" w:hAnsi="宋体" w:eastAsia="宋体" w:cs="宋体"/>
          <w:spacing w:val="16"/>
          <w:sz w:val="23"/>
          <w:szCs w:val="23"/>
          <w14:textOutline w14:w="4358" w14:cap="sq" w14:cmpd="sng">
            <w14:solidFill>
              <w14:srgbClr w14:val="000000"/>
            </w14:solidFill>
            <w14:prstDash w14:val="solid"/>
            <w14:bevel/>
          </w14:textOutline>
        </w:rPr>
        <w:t>在</w:t>
      </w:r>
      <w:r>
        <w:rPr>
          <w:rFonts w:ascii="宋体" w:hAnsi="宋体" w:eastAsia="宋体" w:cs="宋体"/>
          <w:spacing w:val="9"/>
          <w:sz w:val="23"/>
          <w:szCs w:val="23"/>
          <w14:textOutline w14:w="4358" w14:cap="sq" w14:cmpd="sng">
            <w14:solidFill>
              <w14:srgbClr w14:val="000000"/>
            </w14:solidFill>
            <w14:prstDash w14:val="solid"/>
            <w14:bevel/>
          </w14:textOutline>
        </w:rPr>
        <w:t>此，签字代表宣布同意如下：</w:t>
      </w:r>
    </w:p>
    <w:p>
      <w:pPr>
        <w:spacing w:before="114" w:line="321" w:lineRule="auto"/>
        <w:ind w:left="2" w:firstLine="494"/>
        <w:rPr>
          <w:rFonts w:ascii="宋体" w:hAnsi="宋体" w:eastAsia="宋体" w:cs="宋体"/>
          <w:sz w:val="23"/>
          <w:szCs w:val="23"/>
        </w:rPr>
      </w:pPr>
      <w:r>
        <w:rPr>
          <w:rFonts w:ascii="宋体" w:hAnsi="宋体" w:eastAsia="宋体" w:cs="宋体"/>
          <w:spacing w:val="12"/>
          <w:sz w:val="23"/>
          <w:szCs w:val="23"/>
        </w:rPr>
        <w:t>1．所</w:t>
      </w:r>
      <w:r>
        <w:rPr>
          <w:rFonts w:ascii="宋体" w:hAnsi="宋体" w:eastAsia="宋体" w:cs="宋体"/>
          <w:spacing w:val="6"/>
          <w:sz w:val="23"/>
          <w:szCs w:val="23"/>
        </w:rPr>
        <w:t>附报价表中规定的应提交和交付的工程总报价为</w:t>
      </w:r>
      <w:r>
        <w:rPr>
          <w:rFonts w:ascii="宋体" w:hAnsi="宋体" w:eastAsia="宋体" w:cs="宋体"/>
          <w:spacing w:val="6"/>
          <w:sz w:val="23"/>
          <w:szCs w:val="23"/>
          <w:u w:val="single" w:color="auto"/>
        </w:rPr>
        <w:t xml:space="preserve">      人民币金额数 (同时用汉字</w:t>
      </w:r>
      <w:r>
        <w:rPr>
          <w:rFonts w:ascii="宋体" w:hAnsi="宋体" w:eastAsia="宋体" w:cs="宋体"/>
          <w:sz w:val="23"/>
          <w:szCs w:val="23"/>
        </w:rPr>
        <w:t xml:space="preserve"> </w:t>
      </w:r>
      <w:r>
        <w:rPr>
          <w:rFonts w:ascii="宋体" w:hAnsi="宋体" w:eastAsia="宋体" w:cs="宋体"/>
          <w:spacing w:val="13"/>
          <w:sz w:val="23"/>
          <w:szCs w:val="23"/>
          <w:u w:val="single" w:color="auto"/>
        </w:rPr>
        <w:t>大</w:t>
      </w:r>
      <w:r>
        <w:rPr>
          <w:rFonts w:ascii="宋体" w:hAnsi="宋体" w:eastAsia="宋体" w:cs="宋体"/>
          <w:spacing w:val="7"/>
          <w:sz w:val="23"/>
          <w:szCs w:val="23"/>
          <w:u w:val="single" w:color="auto"/>
        </w:rPr>
        <w:t xml:space="preserve">写和数字表示的总报价)  </w:t>
      </w:r>
      <w:r>
        <w:rPr>
          <w:rFonts w:ascii="宋体" w:hAnsi="宋体" w:eastAsia="宋体" w:cs="宋体"/>
          <w:spacing w:val="7"/>
          <w:sz w:val="23"/>
          <w:szCs w:val="23"/>
        </w:rPr>
        <w:t>。</w:t>
      </w:r>
    </w:p>
    <w:p>
      <w:pPr>
        <w:spacing w:line="310" w:lineRule="exact"/>
        <w:ind w:left="482"/>
        <w:rPr>
          <w:rFonts w:ascii="宋体" w:hAnsi="宋体" w:eastAsia="宋体" w:cs="宋体"/>
          <w:sz w:val="23"/>
          <w:szCs w:val="23"/>
        </w:rPr>
      </w:pPr>
      <w:r>
        <w:rPr>
          <w:rFonts w:ascii="宋体" w:hAnsi="宋体" w:eastAsia="宋体" w:cs="宋体"/>
          <w:spacing w:val="9"/>
          <w:position w:val="1"/>
          <w:sz w:val="23"/>
          <w:szCs w:val="23"/>
        </w:rPr>
        <w:t>2．我们将按磋商文件的规定履行合同责任和义务</w:t>
      </w:r>
      <w:r>
        <w:rPr>
          <w:rFonts w:ascii="宋体" w:hAnsi="宋体" w:eastAsia="宋体" w:cs="宋体"/>
          <w:spacing w:val="4"/>
          <w:position w:val="1"/>
          <w:sz w:val="23"/>
          <w:szCs w:val="23"/>
        </w:rPr>
        <w:t>。</w:t>
      </w:r>
    </w:p>
    <w:p>
      <w:pPr>
        <w:spacing w:before="90" w:line="321" w:lineRule="auto"/>
        <w:ind w:left="3" w:firstLine="480"/>
        <w:rPr>
          <w:rFonts w:ascii="宋体" w:hAnsi="宋体" w:eastAsia="宋体" w:cs="宋体"/>
          <w:sz w:val="23"/>
          <w:szCs w:val="23"/>
        </w:rPr>
      </w:pPr>
      <w:r>
        <w:rPr>
          <w:rFonts w:ascii="宋体" w:hAnsi="宋体" w:eastAsia="宋体" w:cs="宋体"/>
          <w:spacing w:val="14"/>
          <w:sz w:val="23"/>
          <w:szCs w:val="23"/>
        </w:rPr>
        <w:t>3．</w:t>
      </w:r>
      <w:r>
        <w:rPr>
          <w:rFonts w:ascii="宋体" w:hAnsi="宋体" w:eastAsia="宋体" w:cs="宋体"/>
          <w:spacing w:val="9"/>
          <w:sz w:val="23"/>
          <w:szCs w:val="23"/>
        </w:rPr>
        <w:t>我</w:t>
      </w:r>
      <w:r>
        <w:rPr>
          <w:rFonts w:ascii="宋体" w:hAnsi="宋体" w:eastAsia="宋体" w:cs="宋体"/>
          <w:spacing w:val="7"/>
          <w:sz w:val="23"/>
          <w:szCs w:val="23"/>
        </w:rPr>
        <w:t>们已详细审查全部磋商文件。我们完全理解并同意放弃对这方面有不明及误解的权</w:t>
      </w:r>
      <w:r>
        <w:rPr>
          <w:rFonts w:ascii="宋体" w:hAnsi="宋体" w:eastAsia="宋体" w:cs="宋体"/>
          <w:sz w:val="23"/>
          <w:szCs w:val="23"/>
        </w:rPr>
        <w:t xml:space="preserve"> </w:t>
      </w:r>
      <w:r>
        <w:rPr>
          <w:rFonts w:ascii="宋体" w:hAnsi="宋体" w:eastAsia="宋体" w:cs="宋体"/>
          <w:spacing w:val="-2"/>
          <w:sz w:val="23"/>
          <w:szCs w:val="23"/>
        </w:rPr>
        <w:t>力。</w:t>
      </w:r>
    </w:p>
    <w:p>
      <w:pPr>
        <w:spacing w:before="1" w:line="321" w:lineRule="auto"/>
        <w:ind w:left="2" w:firstLine="476"/>
        <w:rPr>
          <w:rFonts w:ascii="宋体" w:hAnsi="宋体" w:eastAsia="宋体" w:cs="宋体"/>
          <w:sz w:val="23"/>
          <w:szCs w:val="23"/>
        </w:rPr>
      </w:pPr>
      <w:r>
        <w:rPr>
          <w:rFonts w:ascii="宋体" w:hAnsi="宋体" w:eastAsia="宋体" w:cs="宋体"/>
          <w:spacing w:val="7"/>
          <w:sz w:val="23"/>
          <w:szCs w:val="23"/>
        </w:rPr>
        <w:t>4</w:t>
      </w:r>
      <w:r>
        <w:rPr>
          <w:rFonts w:ascii="宋体" w:hAnsi="宋体" w:eastAsia="宋体" w:cs="宋体"/>
          <w:spacing w:val="4"/>
          <w:sz w:val="23"/>
          <w:szCs w:val="23"/>
        </w:rPr>
        <w:t>．本磋商有效期为自磋商之日起</w:t>
      </w:r>
      <w:r>
        <w:rPr>
          <w:rFonts w:ascii="宋体" w:hAnsi="宋体" w:eastAsia="宋体" w:cs="宋体"/>
          <w:spacing w:val="4"/>
          <w:sz w:val="23"/>
          <w:szCs w:val="23"/>
          <w:u w:val="single" w:color="auto"/>
        </w:rPr>
        <w:t xml:space="preserve">  90  </w:t>
      </w:r>
      <w:r>
        <w:rPr>
          <w:rFonts w:ascii="宋体" w:hAnsi="宋体" w:eastAsia="宋体" w:cs="宋体"/>
          <w:spacing w:val="4"/>
          <w:sz w:val="23"/>
          <w:szCs w:val="23"/>
        </w:rPr>
        <w:t xml:space="preserve"> 个日历日 (成交投标单位的响应文件有效期延长</w:t>
      </w:r>
      <w:r>
        <w:rPr>
          <w:rFonts w:ascii="宋体" w:hAnsi="宋体" w:eastAsia="宋体" w:cs="宋体"/>
          <w:sz w:val="23"/>
          <w:szCs w:val="23"/>
        </w:rPr>
        <w:t xml:space="preserve"> </w:t>
      </w:r>
      <w:r>
        <w:rPr>
          <w:rFonts w:ascii="宋体" w:hAnsi="宋体" w:eastAsia="宋体" w:cs="宋体"/>
          <w:spacing w:val="12"/>
          <w:sz w:val="23"/>
          <w:szCs w:val="23"/>
        </w:rPr>
        <w:t>为</w:t>
      </w:r>
      <w:r>
        <w:rPr>
          <w:rFonts w:ascii="宋体" w:hAnsi="宋体" w:eastAsia="宋体" w:cs="宋体"/>
          <w:spacing w:val="7"/>
          <w:sz w:val="23"/>
          <w:szCs w:val="23"/>
        </w:rPr>
        <w:t>与合同有效期一致) 。</w:t>
      </w:r>
    </w:p>
    <w:p>
      <w:pPr>
        <w:spacing w:line="309" w:lineRule="exact"/>
        <w:ind w:left="484"/>
        <w:rPr>
          <w:rFonts w:ascii="宋体" w:hAnsi="宋体" w:eastAsia="宋体" w:cs="宋体"/>
          <w:sz w:val="23"/>
          <w:szCs w:val="23"/>
        </w:rPr>
      </w:pPr>
      <w:r>
        <w:rPr>
          <w:rFonts w:ascii="宋体" w:hAnsi="宋体" w:eastAsia="宋体" w:cs="宋体"/>
          <w:spacing w:val="9"/>
          <w:position w:val="1"/>
          <w:sz w:val="23"/>
          <w:szCs w:val="23"/>
        </w:rPr>
        <w:t>5．我们完全理解并同意贵方在磋商文件中的有关拒绝磋商的条款。</w:t>
      </w:r>
    </w:p>
    <w:p>
      <w:pPr>
        <w:spacing w:before="89" w:line="322" w:lineRule="auto"/>
        <w:ind w:left="3" w:firstLine="478"/>
        <w:rPr>
          <w:rFonts w:ascii="宋体" w:hAnsi="宋体" w:eastAsia="宋体" w:cs="宋体"/>
          <w:sz w:val="23"/>
          <w:szCs w:val="23"/>
        </w:rPr>
      </w:pPr>
      <w:r>
        <w:rPr>
          <w:rFonts w:ascii="宋体" w:hAnsi="宋体" w:eastAsia="宋体" w:cs="宋体"/>
          <w:spacing w:val="14"/>
          <w:sz w:val="23"/>
          <w:szCs w:val="23"/>
        </w:rPr>
        <w:t>6．</w:t>
      </w:r>
      <w:r>
        <w:rPr>
          <w:rFonts w:ascii="宋体" w:hAnsi="宋体" w:eastAsia="宋体" w:cs="宋体"/>
          <w:spacing w:val="12"/>
          <w:sz w:val="23"/>
          <w:szCs w:val="23"/>
        </w:rPr>
        <w:t>我</w:t>
      </w:r>
      <w:r>
        <w:rPr>
          <w:rFonts w:ascii="宋体" w:hAnsi="宋体" w:eastAsia="宋体" w:cs="宋体"/>
          <w:spacing w:val="7"/>
          <w:sz w:val="23"/>
          <w:szCs w:val="23"/>
        </w:rPr>
        <w:t>们同意提供按照贵方可能要求的与其磋商有关的一切数据或资料，完全理解贵方不</w:t>
      </w:r>
      <w:r>
        <w:rPr>
          <w:rFonts w:ascii="宋体" w:hAnsi="宋体" w:eastAsia="宋体" w:cs="宋体"/>
          <w:sz w:val="23"/>
          <w:szCs w:val="23"/>
        </w:rPr>
        <w:t xml:space="preserve"> </w:t>
      </w:r>
      <w:r>
        <w:rPr>
          <w:rFonts w:ascii="宋体" w:hAnsi="宋体" w:eastAsia="宋体" w:cs="宋体"/>
          <w:spacing w:val="11"/>
          <w:sz w:val="23"/>
          <w:szCs w:val="23"/>
        </w:rPr>
        <w:t>一</w:t>
      </w:r>
      <w:r>
        <w:rPr>
          <w:rFonts w:ascii="宋体" w:hAnsi="宋体" w:eastAsia="宋体" w:cs="宋体"/>
          <w:spacing w:val="9"/>
          <w:sz w:val="23"/>
          <w:szCs w:val="23"/>
        </w:rPr>
        <w:t>定接受最低磋商报价的响应文件或收到的任何响应文件。</w:t>
      </w:r>
    </w:p>
    <w:p>
      <w:pPr>
        <w:spacing w:line="308" w:lineRule="exact"/>
        <w:ind w:left="485"/>
        <w:rPr>
          <w:rFonts w:ascii="宋体" w:hAnsi="宋体" w:eastAsia="宋体" w:cs="宋体"/>
          <w:sz w:val="23"/>
          <w:szCs w:val="23"/>
        </w:rPr>
      </w:pPr>
      <w:r>
        <w:rPr>
          <w:rFonts w:ascii="宋体" w:hAnsi="宋体" w:eastAsia="宋体" w:cs="宋体"/>
          <w:spacing w:val="9"/>
          <w:position w:val="1"/>
          <w:sz w:val="23"/>
          <w:szCs w:val="23"/>
        </w:rPr>
        <w:t>7．若我方获得成交，我方保证按有关规定向贵方支付中标服务费</w:t>
      </w:r>
      <w:r>
        <w:rPr>
          <w:rFonts w:ascii="宋体" w:hAnsi="宋体" w:eastAsia="宋体" w:cs="宋体"/>
          <w:spacing w:val="8"/>
          <w:position w:val="1"/>
          <w:sz w:val="23"/>
          <w:szCs w:val="23"/>
        </w:rPr>
        <w:t>。</w:t>
      </w:r>
    </w:p>
    <w:p>
      <w:pPr>
        <w:spacing w:before="90" w:line="309" w:lineRule="exact"/>
        <w:ind w:left="480"/>
        <w:rPr>
          <w:rFonts w:ascii="宋体" w:hAnsi="宋体" w:eastAsia="宋体" w:cs="宋体"/>
          <w:sz w:val="23"/>
          <w:szCs w:val="23"/>
        </w:rPr>
      </w:pPr>
      <w:r>
        <w:rPr>
          <w:rFonts w:ascii="宋体" w:hAnsi="宋体" w:eastAsia="宋体" w:cs="宋体"/>
          <w:spacing w:val="16"/>
          <w:position w:val="1"/>
          <w:sz w:val="23"/>
          <w:szCs w:val="23"/>
        </w:rPr>
        <w:t>8</w:t>
      </w:r>
      <w:r>
        <w:rPr>
          <w:rFonts w:ascii="宋体" w:hAnsi="宋体" w:eastAsia="宋体" w:cs="宋体"/>
          <w:spacing w:val="14"/>
          <w:position w:val="1"/>
          <w:sz w:val="23"/>
          <w:szCs w:val="23"/>
        </w:rPr>
        <w:t>．</w:t>
      </w:r>
      <w:r>
        <w:rPr>
          <w:rFonts w:ascii="宋体" w:hAnsi="宋体" w:eastAsia="宋体" w:cs="宋体"/>
          <w:spacing w:val="8"/>
          <w:position w:val="1"/>
          <w:sz w:val="23"/>
          <w:szCs w:val="23"/>
        </w:rPr>
        <w:t>与本磋商有关的一切正式往来信函请寄：</w:t>
      </w:r>
    </w:p>
    <w:p>
      <w:pPr>
        <w:spacing w:before="92" w:line="322" w:lineRule="auto"/>
        <w:ind w:left="482"/>
        <w:rPr>
          <w:rFonts w:ascii="宋体" w:hAnsi="宋体" w:eastAsia="宋体" w:cs="宋体"/>
          <w:sz w:val="23"/>
          <w:szCs w:val="23"/>
        </w:rPr>
      </w:pPr>
      <w:r>
        <w:rPr>
          <w:rFonts w:ascii="宋体" w:hAnsi="宋体" w:eastAsia="宋体" w:cs="宋体"/>
          <w:spacing w:val="7"/>
          <w:sz w:val="23"/>
          <w:szCs w:val="23"/>
        </w:rPr>
        <w:t xml:space="preserve">投标单位名称 (公章) </w:t>
      </w:r>
      <w:r>
        <w:rPr>
          <w:rFonts w:ascii="宋体" w:hAnsi="宋体" w:eastAsia="宋体" w:cs="宋体"/>
          <w:spacing w:val="6"/>
          <w:sz w:val="23"/>
          <w:szCs w:val="23"/>
        </w:rPr>
        <w:t>：</w:t>
      </w:r>
      <w:r>
        <w:rPr>
          <w:rFonts w:ascii="宋体" w:hAnsi="宋体" w:eastAsia="宋体" w:cs="宋体"/>
          <w:sz w:val="23"/>
          <w:szCs w:val="23"/>
          <w:u w:val="single" w:color="auto"/>
        </w:rPr>
        <w:t xml:space="preserve">                               </w:t>
      </w:r>
    </w:p>
    <w:p>
      <w:pPr>
        <w:spacing w:line="227" w:lineRule="auto"/>
        <w:ind w:left="480"/>
        <w:rPr>
          <w:rFonts w:ascii="宋体" w:hAnsi="宋体" w:eastAsia="宋体" w:cs="宋体"/>
          <w:sz w:val="23"/>
          <w:szCs w:val="23"/>
        </w:rPr>
      </w:pPr>
      <w:r>
        <w:rPr>
          <w:rFonts w:ascii="宋体" w:hAnsi="宋体" w:eastAsia="宋体" w:cs="宋体"/>
          <w:spacing w:val="15"/>
          <w:sz w:val="23"/>
          <w:szCs w:val="23"/>
        </w:rPr>
        <w:t>法</w:t>
      </w:r>
      <w:r>
        <w:rPr>
          <w:rFonts w:ascii="宋体" w:hAnsi="宋体" w:eastAsia="宋体" w:cs="宋体"/>
          <w:spacing w:val="8"/>
          <w:sz w:val="23"/>
          <w:szCs w:val="23"/>
        </w:rPr>
        <w:t>定代表人或授权代理人签字：</w:t>
      </w:r>
      <w:r>
        <w:rPr>
          <w:rFonts w:ascii="宋体" w:hAnsi="宋体" w:eastAsia="宋体" w:cs="宋体"/>
          <w:sz w:val="23"/>
          <w:szCs w:val="23"/>
          <w:u w:val="single" w:color="auto"/>
        </w:rPr>
        <w:t xml:space="preserve">                          </w:t>
      </w:r>
    </w:p>
    <w:p>
      <w:pPr>
        <w:spacing w:line="116" w:lineRule="exact"/>
      </w:pPr>
    </w:p>
    <w:p>
      <w:pPr>
        <w:sectPr>
          <w:footerReference r:id="rId14" w:type="default"/>
          <w:pgSz w:w="11906" w:h="16839"/>
          <w:pgMar w:top="1440" w:right="1080" w:bottom="1440" w:left="1080" w:header="964" w:footer="964" w:gutter="0"/>
          <w:cols w:equalWidth="0" w:num="1">
            <w:col w:w="9630"/>
          </w:cols>
        </w:sectPr>
      </w:pPr>
    </w:p>
    <w:p/>
    <w:p>
      <w:pPr>
        <w:spacing w:line="14" w:lineRule="auto"/>
        <w:rPr>
          <w:rFonts w:ascii="Arial"/>
          <w:sz w:val="2"/>
        </w:rPr>
      </w:pPr>
      <w:r>
        <w:rPr>
          <w:rFonts w:ascii="Arial" w:hAnsi="Arial" w:eastAsia="Arial" w:cs="Arial"/>
          <w:sz w:val="2"/>
          <w:szCs w:val="2"/>
        </w:rPr>
        <w:br w:type="column"/>
      </w:r>
    </w:p>
    <w:p>
      <w:pPr>
        <w:spacing w:line="14" w:lineRule="auto"/>
        <w:rPr>
          <w:rFonts w:ascii="Arial"/>
          <w:sz w:val="2"/>
        </w:rPr>
      </w:pPr>
      <w:r>
        <w:rPr>
          <w:rFonts w:ascii="Arial" w:hAnsi="Arial" w:eastAsia="Arial" w:cs="Arial"/>
          <w:sz w:val="2"/>
          <w:szCs w:val="2"/>
        </w:rPr>
        <w:br w:type="column"/>
      </w:r>
    </w:p>
    <w:p>
      <w:pPr>
        <w:spacing w:line="14" w:lineRule="auto"/>
        <w:rPr>
          <w:rFonts w:ascii="Arial"/>
          <w:sz w:val="2"/>
        </w:rPr>
      </w:pPr>
      <w:r>
        <w:rPr>
          <w:rFonts w:ascii="Arial" w:hAnsi="Arial" w:eastAsia="Arial" w:cs="Arial"/>
          <w:sz w:val="2"/>
          <w:szCs w:val="2"/>
        </w:rPr>
        <w:br w:type="column"/>
      </w:r>
    </w:p>
    <w:p>
      <w:pPr>
        <w:spacing w:line="235" w:lineRule="auto"/>
        <w:ind w:left="1"/>
        <w:rPr>
          <w:rFonts w:ascii="宋体" w:hAnsi="宋体" w:eastAsia="宋体" w:cs="宋体"/>
          <w:sz w:val="23"/>
          <w:szCs w:val="23"/>
        </w:rPr>
      </w:pPr>
      <w:r>
        <w:rPr>
          <w:rFonts w:ascii="宋体" w:hAnsi="宋体" w:eastAsia="宋体" w:cs="宋体"/>
          <w:spacing w:val="1"/>
          <w:sz w:val="23"/>
          <w:szCs w:val="23"/>
        </w:rPr>
        <w:t>址：</w:t>
      </w:r>
      <w:r>
        <w:rPr>
          <w:rFonts w:ascii="宋体" w:hAnsi="宋体" w:eastAsia="宋体" w:cs="宋体"/>
          <w:sz w:val="23"/>
          <w:szCs w:val="23"/>
          <w:u w:val="single" w:color="auto"/>
        </w:rPr>
        <w:t xml:space="preserve">                                  </w:t>
      </w:r>
    </w:p>
    <w:p>
      <w:pPr>
        <w:spacing w:before="106" w:line="231" w:lineRule="auto"/>
        <w:rPr>
          <w:rFonts w:ascii="宋体" w:hAnsi="宋体" w:eastAsia="宋体" w:cs="宋体"/>
          <w:sz w:val="23"/>
          <w:szCs w:val="23"/>
        </w:rPr>
      </w:pPr>
      <w:r>
        <w:rPr>
          <w:rFonts w:ascii="宋体" w:hAnsi="宋体" w:eastAsia="宋体" w:cs="宋体"/>
          <w:spacing w:val="2"/>
          <w:sz w:val="23"/>
          <w:szCs w:val="23"/>
        </w:rPr>
        <w:t>码：</w:t>
      </w:r>
      <w:r>
        <w:rPr>
          <w:rFonts w:ascii="宋体" w:hAnsi="宋体" w:eastAsia="宋体" w:cs="宋体"/>
          <w:sz w:val="23"/>
          <w:szCs w:val="23"/>
          <w:u w:val="single" w:color="auto"/>
        </w:rPr>
        <w:t xml:space="preserve">                                  </w:t>
      </w:r>
    </w:p>
    <w:p>
      <w:pPr>
        <w:spacing w:before="113" w:line="230" w:lineRule="auto"/>
        <w:rPr>
          <w:rFonts w:ascii="宋体" w:hAnsi="宋体" w:eastAsia="宋体" w:cs="宋体"/>
          <w:sz w:val="23"/>
          <w:szCs w:val="23"/>
        </w:rPr>
      </w:pPr>
      <w:r>
        <w:rPr>
          <w:rFonts w:ascii="宋体" w:hAnsi="宋体" w:eastAsia="宋体" w:cs="宋体"/>
          <w:spacing w:val="2"/>
          <w:sz w:val="23"/>
          <w:szCs w:val="23"/>
        </w:rPr>
        <w:t>话</w:t>
      </w:r>
      <w:r>
        <w:rPr>
          <w:rFonts w:ascii="宋体" w:hAnsi="宋体" w:eastAsia="宋体" w:cs="宋体"/>
          <w:spacing w:val="1"/>
          <w:sz w:val="23"/>
          <w:szCs w:val="23"/>
        </w:rPr>
        <w:t>：</w:t>
      </w:r>
      <w:r>
        <w:rPr>
          <w:rFonts w:ascii="宋体" w:hAnsi="宋体" w:eastAsia="宋体" w:cs="宋体"/>
          <w:sz w:val="23"/>
          <w:szCs w:val="23"/>
          <w:u w:val="single" w:color="auto"/>
        </w:rPr>
        <w:t xml:space="preserve">                                  </w:t>
      </w:r>
    </w:p>
    <w:p>
      <w:pPr>
        <w:spacing w:before="113" w:line="192" w:lineRule="auto"/>
        <w:ind w:left="3"/>
        <w:rPr>
          <w:rFonts w:ascii="宋体" w:hAnsi="宋体" w:eastAsia="宋体" w:cs="宋体"/>
          <w:sz w:val="23"/>
          <w:szCs w:val="23"/>
        </w:rPr>
      </w:pPr>
      <w:r>
        <w:rPr>
          <w:rFonts w:ascii="宋体" w:hAnsi="宋体" w:eastAsia="宋体" w:cs="宋体"/>
          <w:sz w:val="23"/>
          <w:szCs w:val="23"/>
        </w:rPr>
        <w:t>真：</w:t>
      </w:r>
      <w:r>
        <w:rPr>
          <w:rFonts w:ascii="宋体" w:hAnsi="宋体" w:eastAsia="宋体" w:cs="宋体"/>
          <w:sz w:val="23"/>
          <w:szCs w:val="23"/>
          <w:u w:val="single" w:color="auto"/>
        </w:rPr>
        <w:t xml:space="preserve">                                  </w:t>
      </w:r>
    </w:p>
    <w:p>
      <w:pPr>
        <w:sectPr>
          <w:type w:val="continuous"/>
          <w:pgSz w:w="11906" w:h="16839"/>
          <w:pgMar w:top="1440" w:right="1080" w:bottom="1440" w:left="1080" w:header="0" w:footer="762" w:gutter="0"/>
          <w:cols w:equalWidth="0" w:num="4">
            <w:col w:w="802" w:space="100"/>
            <w:col w:w="720" w:space="0"/>
            <w:col w:w="720" w:space="0"/>
            <w:col w:w="7404"/>
          </w:cols>
        </w:sectPr>
      </w:pPr>
    </w:p>
    <w:p>
      <w:pPr>
        <w:spacing w:before="160" w:line="322" w:lineRule="auto"/>
        <w:ind w:left="508"/>
        <w:rPr>
          <w:rFonts w:ascii="宋体" w:hAnsi="宋体" w:eastAsia="宋体" w:cs="宋体"/>
          <w:sz w:val="23"/>
          <w:szCs w:val="23"/>
        </w:rPr>
      </w:pPr>
      <w:r>
        <w:rPr>
          <w:rFonts w:ascii="宋体" w:hAnsi="宋体" w:eastAsia="宋体" w:cs="宋体"/>
          <w:spacing w:val="-5"/>
          <w:sz w:val="23"/>
          <w:szCs w:val="23"/>
        </w:rPr>
        <w:t>电 子 邮 件 地 址 ：</w:t>
      </w:r>
      <w:r>
        <w:rPr>
          <w:rFonts w:ascii="宋体" w:hAnsi="宋体" w:eastAsia="宋体" w:cs="宋体"/>
          <w:sz w:val="23"/>
          <w:szCs w:val="23"/>
          <w:u w:val="single" w:color="auto"/>
        </w:rPr>
        <w:t xml:space="preserve">                                  </w:t>
      </w:r>
    </w:p>
    <w:p>
      <w:pPr>
        <w:spacing w:line="228" w:lineRule="auto"/>
        <w:ind w:left="480"/>
        <w:rPr>
          <w:rFonts w:ascii="宋体" w:hAnsi="宋体" w:eastAsia="宋体" w:cs="宋体"/>
          <w:sz w:val="23"/>
          <w:szCs w:val="23"/>
        </w:rPr>
      </w:pPr>
      <w:r>
        <w:rPr>
          <w:rFonts w:ascii="宋体" w:hAnsi="宋体" w:eastAsia="宋体" w:cs="宋体"/>
          <w:spacing w:val="-4"/>
          <w:sz w:val="23"/>
          <w:szCs w:val="23"/>
        </w:rPr>
        <w:t xml:space="preserve">开   </w:t>
      </w:r>
      <w:r>
        <w:rPr>
          <w:rFonts w:ascii="宋体" w:hAnsi="宋体" w:eastAsia="宋体" w:cs="宋体"/>
          <w:spacing w:val="-2"/>
          <w:sz w:val="23"/>
          <w:szCs w:val="23"/>
        </w:rPr>
        <w:t>户   银   行 ：</w:t>
      </w:r>
      <w:r>
        <w:rPr>
          <w:rFonts w:ascii="宋体" w:hAnsi="宋体" w:eastAsia="宋体" w:cs="宋体"/>
          <w:sz w:val="23"/>
          <w:szCs w:val="23"/>
          <w:u w:val="single" w:color="auto"/>
        </w:rPr>
        <w:t xml:space="preserve">                                  </w:t>
      </w:r>
    </w:p>
    <w:p>
      <w:pPr>
        <w:spacing w:before="115" w:line="228" w:lineRule="auto"/>
        <w:ind w:left="489"/>
        <w:rPr>
          <w:rFonts w:ascii="宋体" w:hAnsi="宋体" w:eastAsia="宋体" w:cs="宋体"/>
          <w:sz w:val="23"/>
          <w:szCs w:val="23"/>
        </w:rPr>
      </w:pPr>
      <w:r>
        <w:rPr>
          <w:rFonts w:ascii="宋体" w:hAnsi="宋体" w:eastAsia="宋体" w:cs="宋体"/>
          <w:spacing w:val="-4"/>
          <w:sz w:val="23"/>
          <w:szCs w:val="23"/>
        </w:rPr>
        <w:t xml:space="preserve">帐     </w:t>
      </w:r>
      <w:r>
        <w:rPr>
          <w:rFonts w:ascii="宋体" w:hAnsi="宋体" w:eastAsia="宋体" w:cs="宋体"/>
          <w:spacing w:val="-2"/>
          <w:sz w:val="23"/>
          <w:szCs w:val="23"/>
        </w:rPr>
        <w:t xml:space="preserve">        号 ：</w:t>
      </w:r>
      <w:r>
        <w:rPr>
          <w:rFonts w:ascii="宋体" w:hAnsi="宋体" w:eastAsia="宋体" w:cs="宋体"/>
          <w:sz w:val="23"/>
          <w:szCs w:val="23"/>
          <w:u w:val="single" w:color="auto"/>
        </w:rPr>
        <w:t xml:space="preserve">                                  </w:t>
      </w:r>
    </w:p>
    <w:p>
      <w:pPr>
        <w:spacing w:line="440" w:lineRule="auto"/>
        <w:rPr>
          <w:rFonts w:ascii="Arial"/>
          <w:sz w:val="21"/>
        </w:rPr>
      </w:pPr>
    </w:p>
    <w:p>
      <w:pPr>
        <w:spacing w:before="75" w:line="192" w:lineRule="auto"/>
        <w:ind w:right="439"/>
        <w:jc w:val="right"/>
        <w:rPr>
          <w:rFonts w:ascii="宋体" w:hAnsi="宋体" w:eastAsia="宋体" w:cs="宋体"/>
          <w:sz w:val="23"/>
          <w:szCs w:val="23"/>
        </w:rPr>
      </w:pPr>
      <w:r>
        <w:rPr>
          <w:rFonts w:ascii="宋体" w:hAnsi="宋体" w:eastAsia="宋体" w:cs="宋体"/>
          <w:spacing w:val="10"/>
          <w:sz w:val="23"/>
          <w:szCs w:val="23"/>
        </w:rPr>
        <w:t>年</w:t>
      </w:r>
      <w:r>
        <w:rPr>
          <w:rFonts w:ascii="宋体" w:hAnsi="宋体" w:eastAsia="宋体" w:cs="宋体"/>
          <w:spacing w:val="9"/>
          <w:sz w:val="23"/>
          <w:szCs w:val="23"/>
        </w:rPr>
        <w:t xml:space="preserve">    月    日</w:t>
      </w:r>
    </w:p>
    <w:p>
      <w:pPr>
        <w:sectPr>
          <w:type w:val="continuous"/>
          <w:pgSz w:w="11906" w:h="16839"/>
          <w:pgMar w:top="1440" w:right="1080" w:bottom="1440" w:left="1080" w:header="0" w:footer="762" w:gutter="0"/>
          <w:cols w:equalWidth="0" w:num="1">
            <w:col w:w="9630"/>
          </w:cols>
        </w:sectPr>
      </w:pPr>
    </w:p>
    <w:p>
      <w:pPr>
        <w:spacing w:before="63" w:line="419" w:lineRule="exact"/>
        <w:ind w:left="2981"/>
        <w:rPr>
          <w:rFonts w:ascii="宋体" w:hAnsi="宋体" w:eastAsia="宋体" w:cs="宋体"/>
          <w:sz w:val="31"/>
          <w:szCs w:val="31"/>
        </w:rPr>
      </w:pPr>
      <w:r>
        <w:rPr>
          <w:rFonts w:ascii="宋体" w:hAnsi="宋体" w:eastAsia="宋体" w:cs="宋体"/>
          <w:spacing w:val="15"/>
          <w:position w:val="2"/>
          <w:sz w:val="31"/>
          <w:szCs w:val="31"/>
          <w14:textOutline w14:w="5793" w14:cap="sq" w14:cmpd="sng">
            <w14:solidFill>
              <w14:srgbClr w14:val="000000"/>
            </w14:solidFill>
            <w14:prstDash w14:val="solid"/>
            <w14:bevel/>
          </w14:textOutline>
        </w:rPr>
        <w:t>二</w:t>
      </w:r>
      <w:r>
        <w:rPr>
          <w:rFonts w:ascii="宋体" w:hAnsi="宋体" w:eastAsia="宋体" w:cs="宋体"/>
          <w:spacing w:val="9"/>
          <w:position w:val="2"/>
          <w:sz w:val="31"/>
          <w:szCs w:val="31"/>
          <w14:textOutline w14:w="5793" w14:cap="sq" w14:cmpd="sng">
            <w14:solidFill>
              <w14:srgbClr w14:val="000000"/>
            </w14:solidFill>
            <w14:prstDash w14:val="solid"/>
            <w14:bevel/>
          </w14:textOutline>
        </w:rPr>
        <w:t>、法定代表人授权委托书</w:t>
      </w:r>
    </w:p>
    <w:p>
      <w:pPr>
        <w:spacing w:before="199" w:line="358" w:lineRule="auto"/>
        <w:ind w:firstLine="440"/>
        <w:rPr>
          <w:rFonts w:ascii="宋体" w:hAnsi="宋体" w:eastAsia="宋体" w:cs="宋体"/>
          <w:sz w:val="23"/>
          <w:szCs w:val="23"/>
        </w:rPr>
      </w:pPr>
      <w:r>
        <w:rPr>
          <w:rFonts w:ascii="宋体" w:hAnsi="宋体" w:eastAsia="宋体" w:cs="宋体"/>
          <w:spacing w:val="11"/>
          <w:sz w:val="23"/>
          <w:szCs w:val="23"/>
        </w:rPr>
        <w:t>本</w:t>
      </w:r>
      <w:r>
        <w:rPr>
          <w:rFonts w:ascii="宋体" w:hAnsi="宋体" w:eastAsia="宋体" w:cs="宋体"/>
          <w:spacing w:val="7"/>
          <w:sz w:val="23"/>
          <w:szCs w:val="23"/>
        </w:rPr>
        <w:t>授权书声明：注册于中华人民共和国的</w:t>
      </w:r>
      <w:r>
        <w:rPr>
          <w:rFonts w:ascii="宋体" w:hAnsi="宋体" w:eastAsia="宋体" w:cs="宋体"/>
          <w:spacing w:val="7"/>
          <w:sz w:val="23"/>
          <w:szCs w:val="23"/>
          <w:u w:val="single" w:color="auto"/>
        </w:rPr>
        <w:t xml:space="preserve">       (投标单位名称)       </w:t>
      </w:r>
      <w:r>
        <w:rPr>
          <w:rFonts w:ascii="宋体" w:hAnsi="宋体" w:eastAsia="宋体" w:cs="宋体"/>
          <w:spacing w:val="7"/>
          <w:sz w:val="23"/>
          <w:szCs w:val="23"/>
        </w:rPr>
        <w:t xml:space="preserve"> 的在下面签字</w:t>
      </w:r>
      <w:r>
        <w:rPr>
          <w:rFonts w:ascii="宋体" w:hAnsi="宋体" w:eastAsia="宋体" w:cs="宋体"/>
          <w:sz w:val="23"/>
          <w:szCs w:val="23"/>
        </w:rPr>
        <w:t xml:space="preserve"> </w:t>
      </w:r>
      <w:r>
        <w:rPr>
          <w:rFonts w:ascii="宋体" w:hAnsi="宋体" w:eastAsia="宋体" w:cs="宋体"/>
          <w:spacing w:val="12"/>
          <w:sz w:val="23"/>
          <w:szCs w:val="23"/>
        </w:rPr>
        <w:t>的</w:t>
      </w:r>
      <w:r>
        <w:rPr>
          <w:rFonts w:ascii="宋体" w:hAnsi="宋体" w:eastAsia="宋体" w:cs="宋体"/>
          <w:spacing w:val="8"/>
          <w:sz w:val="23"/>
          <w:szCs w:val="23"/>
          <w:u w:val="single" w:color="auto"/>
        </w:rPr>
        <w:t xml:space="preserve"> </w:t>
      </w:r>
      <w:r>
        <w:rPr>
          <w:rFonts w:ascii="宋体" w:hAnsi="宋体" w:eastAsia="宋体" w:cs="宋体"/>
          <w:spacing w:val="6"/>
          <w:sz w:val="23"/>
          <w:szCs w:val="23"/>
          <w:u w:val="single" w:color="auto"/>
        </w:rPr>
        <w:t xml:space="preserve">     (法定代表人姓名、职务)      </w:t>
      </w:r>
      <w:r>
        <w:rPr>
          <w:rFonts w:ascii="宋体" w:hAnsi="宋体" w:eastAsia="宋体" w:cs="宋体"/>
          <w:spacing w:val="6"/>
          <w:sz w:val="23"/>
          <w:szCs w:val="23"/>
        </w:rPr>
        <w:t xml:space="preserve"> 代表本公司授权的在下面签字的</w:t>
      </w:r>
      <w:r>
        <w:rPr>
          <w:rFonts w:ascii="宋体" w:hAnsi="宋体" w:eastAsia="宋体" w:cs="宋体"/>
          <w:spacing w:val="6"/>
          <w:sz w:val="23"/>
          <w:szCs w:val="23"/>
          <w:u w:val="single" w:color="auto"/>
        </w:rPr>
        <w:t xml:space="preserve">     (被授权人的</w:t>
      </w:r>
      <w:r>
        <w:rPr>
          <w:rFonts w:ascii="宋体" w:hAnsi="宋体" w:eastAsia="宋体" w:cs="宋体"/>
          <w:sz w:val="23"/>
          <w:szCs w:val="23"/>
        </w:rPr>
        <w:t xml:space="preserve"> </w:t>
      </w:r>
      <w:r>
        <w:rPr>
          <w:rFonts w:ascii="宋体" w:hAnsi="宋体" w:eastAsia="宋体" w:cs="宋体"/>
          <w:spacing w:val="2"/>
          <w:sz w:val="23"/>
          <w:szCs w:val="23"/>
          <w:u w:val="single" w:color="auto"/>
        </w:rPr>
        <w:t xml:space="preserve">姓名、职务)     </w:t>
      </w:r>
      <w:r>
        <w:rPr>
          <w:rFonts w:ascii="宋体" w:hAnsi="宋体" w:eastAsia="宋体" w:cs="宋体"/>
          <w:spacing w:val="2"/>
          <w:sz w:val="23"/>
          <w:szCs w:val="23"/>
        </w:rPr>
        <w:t xml:space="preserve"> 为本公司的合法代理人，就项目编号为</w:t>
      </w:r>
      <w:r>
        <w:rPr>
          <w:rFonts w:ascii="宋体" w:hAnsi="宋体" w:eastAsia="宋体" w:cs="宋体"/>
          <w:spacing w:val="2"/>
          <w:sz w:val="23"/>
          <w:szCs w:val="23"/>
          <w:u w:val="single" w:color="auto"/>
        </w:rPr>
        <w:t xml:space="preserve">  (项目</w:t>
      </w:r>
      <w:r>
        <w:rPr>
          <w:rFonts w:ascii="宋体" w:hAnsi="宋体" w:eastAsia="宋体" w:cs="宋体"/>
          <w:spacing w:val="1"/>
          <w:sz w:val="23"/>
          <w:szCs w:val="23"/>
          <w:u w:val="single" w:color="auto"/>
        </w:rPr>
        <w:t xml:space="preserve">编号)  </w:t>
      </w:r>
      <w:r>
        <w:rPr>
          <w:rFonts w:ascii="宋体" w:hAnsi="宋体" w:eastAsia="宋体" w:cs="宋体"/>
          <w:spacing w:val="1"/>
          <w:sz w:val="23"/>
          <w:szCs w:val="23"/>
        </w:rPr>
        <w:t xml:space="preserve"> 的</w:t>
      </w:r>
      <w:r>
        <w:rPr>
          <w:rFonts w:ascii="宋体" w:hAnsi="宋体" w:eastAsia="宋体" w:cs="宋体"/>
          <w:spacing w:val="1"/>
          <w:sz w:val="23"/>
          <w:szCs w:val="23"/>
          <w:u w:val="single" w:color="auto"/>
        </w:rPr>
        <w:t xml:space="preserve">      (采购项目</w:t>
      </w:r>
      <w:r>
        <w:rPr>
          <w:rFonts w:ascii="宋体" w:hAnsi="宋体" w:eastAsia="宋体" w:cs="宋体"/>
          <w:sz w:val="23"/>
          <w:szCs w:val="23"/>
        </w:rPr>
        <w:t xml:space="preserve"> </w:t>
      </w:r>
      <w:r>
        <w:rPr>
          <w:rFonts w:ascii="宋体" w:hAnsi="宋体" w:eastAsia="宋体" w:cs="宋体"/>
          <w:spacing w:val="8"/>
          <w:sz w:val="23"/>
          <w:szCs w:val="23"/>
          <w:u w:val="single" w:color="auto"/>
        </w:rPr>
        <w:t>名称)</w:t>
      </w:r>
      <w:r>
        <w:rPr>
          <w:rFonts w:ascii="宋体" w:hAnsi="宋体" w:eastAsia="宋体" w:cs="宋体"/>
          <w:spacing w:val="4"/>
          <w:sz w:val="23"/>
          <w:szCs w:val="23"/>
          <w:u w:val="single" w:color="auto"/>
        </w:rPr>
        <w:t xml:space="preserve">      </w:t>
      </w:r>
      <w:r>
        <w:rPr>
          <w:rFonts w:ascii="宋体" w:hAnsi="宋体" w:eastAsia="宋体" w:cs="宋体"/>
          <w:spacing w:val="4"/>
          <w:sz w:val="23"/>
          <w:szCs w:val="23"/>
        </w:rPr>
        <w:t xml:space="preserve"> 的投标，以本公司名义处理一切与之有关的事务。</w:t>
      </w:r>
    </w:p>
    <w:p>
      <w:pPr>
        <w:spacing w:before="130" w:line="227" w:lineRule="auto"/>
        <w:ind w:left="440"/>
        <w:rPr>
          <w:rFonts w:ascii="宋体" w:hAnsi="宋体" w:eastAsia="宋体" w:cs="宋体"/>
          <w:sz w:val="23"/>
          <w:szCs w:val="23"/>
        </w:rPr>
      </w:pPr>
      <w:r>
        <w:rPr>
          <w:rFonts w:ascii="宋体" w:hAnsi="宋体" w:eastAsia="宋体" w:cs="宋体"/>
          <w:spacing w:val="7"/>
          <w:sz w:val="23"/>
          <w:szCs w:val="23"/>
        </w:rPr>
        <w:t>本授权书于</w:t>
      </w:r>
      <w:r>
        <w:rPr>
          <w:rFonts w:ascii="宋体" w:hAnsi="宋体" w:eastAsia="宋体" w:cs="宋体"/>
          <w:spacing w:val="7"/>
          <w:sz w:val="23"/>
          <w:szCs w:val="23"/>
          <w:u w:val="single" w:color="auto"/>
        </w:rPr>
        <w:t xml:space="preserve">       </w:t>
      </w:r>
      <w:r>
        <w:rPr>
          <w:rFonts w:ascii="宋体" w:hAnsi="宋体" w:eastAsia="宋体" w:cs="宋体"/>
          <w:spacing w:val="7"/>
          <w:sz w:val="23"/>
          <w:szCs w:val="23"/>
        </w:rPr>
        <w:t>年</w:t>
      </w:r>
      <w:r>
        <w:rPr>
          <w:rFonts w:ascii="宋体" w:hAnsi="宋体" w:eastAsia="宋体" w:cs="宋体"/>
          <w:spacing w:val="7"/>
          <w:sz w:val="23"/>
          <w:szCs w:val="23"/>
          <w:u w:val="single" w:color="auto"/>
        </w:rPr>
        <w:t xml:space="preserve">      </w:t>
      </w:r>
      <w:r>
        <w:rPr>
          <w:rFonts w:ascii="宋体" w:hAnsi="宋体" w:eastAsia="宋体" w:cs="宋体"/>
          <w:spacing w:val="7"/>
          <w:sz w:val="23"/>
          <w:szCs w:val="23"/>
        </w:rPr>
        <w:t>月</w:t>
      </w:r>
      <w:r>
        <w:rPr>
          <w:rFonts w:ascii="宋体" w:hAnsi="宋体" w:eastAsia="宋体" w:cs="宋体"/>
          <w:spacing w:val="7"/>
          <w:sz w:val="23"/>
          <w:szCs w:val="23"/>
          <w:u w:val="single" w:color="auto"/>
        </w:rPr>
        <w:t xml:space="preserve">     </w:t>
      </w:r>
      <w:r>
        <w:rPr>
          <w:rFonts w:ascii="宋体" w:hAnsi="宋体" w:eastAsia="宋体" w:cs="宋体"/>
          <w:spacing w:val="7"/>
          <w:sz w:val="23"/>
          <w:szCs w:val="23"/>
        </w:rPr>
        <w:t>日签字生效，特此声明</w:t>
      </w:r>
      <w:r>
        <w:rPr>
          <w:rFonts w:ascii="宋体" w:hAnsi="宋体" w:eastAsia="宋体" w:cs="宋体"/>
          <w:spacing w:val="4"/>
          <w:sz w:val="23"/>
          <w:szCs w:val="23"/>
        </w:rPr>
        <w:t>。</w:t>
      </w:r>
    </w:p>
    <w:p/>
    <w:p/>
    <w:p>
      <w:pPr>
        <w:spacing w:line="153" w:lineRule="exact"/>
      </w:pPr>
    </w:p>
    <w:tbl>
      <w:tblPr>
        <w:tblStyle w:val="13"/>
        <w:tblW w:w="8744" w:type="dxa"/>
        <w:tblInd w:w="43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361"/>
        <w:gridCol w:w="438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02" w:hRule="atLeast"/>
        </w:trPr>
        <w:tc>
          <w:tcPr>
            <w:tcW w:w="4361" w:type="dxa"/>
            <w:vAlign w:val="top"/>
          </w:tcPr>
          <w:p>
            <w:pPr>
              <w:spacing w:line="256" w:lineRule="auto"/>
              <w:rPr>
                <w:rFonts w:ascii="Arial"/>
                <w:sz w:val="21"/>
              </w:rPr>
            </w:pPr>
          </w:p>
          <w:p>
            <w:pPr>
              <w:spacing w:line="257" w:lineRule="auto"/>
              <w:rPr>
                <w:rFonts w:ascii="Arial"/>
                <w:sz w:val="21"/>
              </w:rPr>
            </w:pPr>
          </w:p>
          <w:p>
            <w:pPr>
              <w:spacing w:before="75" w:line="227" w:lineRule="auto"/>
              <w:ind w:left="119"/>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法</w:t>
            </w:r>
            <w:r>
              <w:rPr>
                <w:rFonts w:ascii="宋体" w:hAnsi="宋体" w:eastAsia="宋体" w:cs="宋体"/>
                <w:spacing w:val="7"/>
                <w:sz w:val="23"/>
                <w:szCs w:val="23"/>
                <w14:textOutline w14:w="4358" w14:cap="sq" w14:cmpd="sng">
                  <w14:solidFill>
                    <w14:srgbClr w14:val="000000"/>
                  </w14:solidFill>
                  <w14:prstDash w14:val="solid"/>
                  <w14:bevel/>
                </w14:textOutline>
              </w:rPr>
              <w:t>人代表签字</w:t>
            </w:r>
            <w:r>
              <w:rPr>
                <w:rFonts w:ascii="宋体" w:hAnsi="宋体" w:eastAsia="宋体" w:cs="宋体"/>
                <w:spacing w:val="7"/>
                <w:sz w:val="23"/>
                <w:szCs w:val="23"/>
              </w:rPr>
              <w:t>：</w:t>
            </w:r>
            <w:r>
              <w:rPr>
                <w:rFonts w:ascii="宋体" w:hAnsi="宋体" w:eastAsia="宋体" w:cs="宋体"/>
                <w:sz w:val="23"/>
                <w:szCs w:val="23"/>
                <w:u w:val="single" w:color="auto"/>
              </w:rPr>
              <w:t xml:space="preserve">                      </w:t>
            </w:r>
          </w:p>
          <w:p>
            <w:pPr>
              <w:spacing w:line="259" w:lineRule="auto"/>
              <w:rPr>
                <w:rFonts w:ascii="Arial"/>
                <w:sz w:val="21"/>
              </w:rPr>
            </w:pPr>
          </w:p>
          <w:p>
            <w:pPr>
              <w:spacing w:line="260" w:lineRule="auto"/>
              <w:rPr>
                <w:rFonts w:ascii="Arial"/>
                <w:sz w:val="21"/>
              </w:rPr>
            </w:pPr>
          </w:p>
          <w:p>
            <w:pPr>
              <w:spacing w:before="74" w:line="227" w:lineRule="auto"/>
              <w:ind w:left="129"/>
              <w:rPr>
                <w:rFonts w:ascii="宋体" w:hAnsi="宋体" w:eastAsia="宋体" w:cs="宋体"/>
                <w:sz w:val="23"/>
                <w:szCs w:val="23"/>
              </w:rPr>
            </w:pPr>
            <w:r>
              <w:rPr>
                <w:rFonts w:ascii="宋体" w:hAnsi="宋体" w:eastAsia="宋体" w:cs="宋体"/>
                <w:spacing w:val="25"/>
                <w:sz w:val="23"/>
                <w:szCs w:val="23"/>
              </w:rPr>
              <w:t>(</w:t>
            </w:r>
            <w:r>
              <w:rPr>
                <w:rFonts w:ascii="宋体" w:hAnsi="宋体" w:eastAsia="宋体" w:cs="宋体"/>
                <w:spacing w:val="22"/>
                <w:sz w:val="23"/>
                <w:szCs w:val="23"/>
              </w:rPr>
              <w:t>公章) ：</w:t>
            </w:r>
          </w:p>
          <w:p>
            <w:pPr>
              <w:spacing w:line="260" w:lineRule="auto"/>
              <w:rPr>
                <w:rFonts w:ascii="Arial"/>
                <w:sz w:val="21"/>
              </w:rPr>
            </w:pPr>
          </w:p>
          <w:p>
            <w:pPr>
              <w:spacing w:line="260" w:lineRule="auto"/>
              <w:rPr>
                <w:rFonts w:ascii="Arial"/>
                <w:sz w:val="21"/>
              </w:rPr>
            </w:pPr>
          </w:p>
          <w:p>
            <w:pPr>
              <w:spacing w:before="75" w:line="227" w:lineRule="auto"/>
              <w:ind w:right="64"/>
              <w:jc w:val="right"/>
              <w:rPr>
                <w:rFonts w:ascii="宋体" w:hAnsi="宋体" w:eastAsia="宋体" w:cs="宋体"/>
                <w:sz w:val="23"/>
                <w:szCs w:val="23"/>
              </w:rPr>
            </w:pPr>
            <w:r>
              <w:rPr>
                <w:rFonts w:ascii="宋体" w:hAnsi="宋体" w:eastAsia="宋体" w:cs="宋体"/>
                <w:spacing w:val="10"/>
                <w:sz w:val="23"/>
                <w:szCs w:val="23"/>
              </w:rPr>
              <w:t>年   月   日</w:t>
            </w:r>
          </w:p>
        </w:tc>
        <w:tc>
          <w:tcPr>
            <w:tcW w:w="4383" w:type="dxa"/>
            <w:vAlign w:val="top"/>
          </w:tcPr>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0" w:lineRule="auto"/>
              <w:rPr>
                <w:rFonts w:ascii="Arial"/>
                <w:sz w:val="21"/>
              </w:rPr>
            </w:pPr>
          </w:p>
          <w:p>
            <w:pPr>
              <w:spacing w:line="271" w:lineRule="auto"/>
              <w:rPr>
                <w:rFonts w:ascii="Arial"/>
                <w:sz w:val="21"/>
              </w:rPr>
            </w:pPr>
          </w:p>
          <w:p>
            <w:pPr>
              <w:spacing w:line="271" w:lineRule="auto"/>
              <w:rPr>
                <w:rFonts w:ascii="Arial"/>
                <w:sz w:val="21"/>
              </w:rPr>
            </w:pPr>
          </w:p>
          <w:p>
            <w:pPr>
              <w:spacing w:before="75" w:line="227" w:lineRule="auto"/>
              <w:ind w:left="767"/>
              <w:rPr>
                <w:rFonts w:ascii="宋体" w:hAnsi="宋体" w:eastAsia="宋体" w:cs="宋体"/>
                <w:sz w:val="23"/>
                <w:szCs w:val="23"/>
              </w:rPr>
            </w:pPr>
            <w:r>
              <w:rPr>
                <w:rFonts w:ascii="宋体" w:hAnsi="宋体" w:eastAsia="宋体" w:cs="宋体"/>
                <w:spacing w:val="17"/>
                <w:sz w:val="23"/>
                <w:szCs w:val="23"/>
              </w:rPr>
              <w:t>(法人代表身份证复印件)</w:t>
            </w:r>
          </w:p>
        </w:tc>
      </w:tr>
    </w:tbl>
    <w:p/>
    <w:p>
      <w:pPr>
        <w:spacing w:line="226" w:lineRule="exact"/>
      </w:pPr>
    </w:p>
    <w:tbl>
      <w:tblPr>
        <w:tblStyle w:val="13"/>
        <w:tblW w:w="8724" w:type="dxa"/>
        <w:tblInd w:w="44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351"/>
        <w:gridCol w:w="437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4" w:hRule="atLeast"/>
        </w:trPr>
        <w:tc>
          <w:tcPr>
            <w:tcW w:w="4351" w:type="dxa"/>
            <w:vAlign w:val="top"/>
          </w:tcPr>
          <w:p>
            <w:pPr>
              <w:spacing w:line="257" w:lineRule="auto"/>
              <w:rPr>
                <w:rFonts w:ascii="Arial"/>
                <w:sz w:val="21"/>
              </w:rPr>
            </w:pPr>
          </w:p>
          <w:p>
            <w:pPr>
              <w:spacing w:line="257" w:lineRule="auto"/>
              <w:rPr>
                <w:rFonts w:ascii="Arial"/>
                <w:sz w:val="21"/>
              </w:rPr>
            </w:pPr>
          </w:p>
          <w:p>
            <w:pPr>
              <w:spacing w:before="74" w:line="227" w:lineRule="auto"/>
              <w:ind w:left="116"/>
              <w:rPr>
                <w:rFonts w:ascii="宋体" w:hAnsi="宋体" w:eastAsia="宋体" w:cs="宋体"/>
                <w:sz w:val="23"/>
                <w:szCs w:val="23"/>
              </w:rPr>
            </w:pPr>
            <w:r>
              <w:rPr>
                <w:rFonts w:ascii="宋体" w:hAnsi="宋体" w:eastAsia="宋体" w:cs="宋体"/>
                <w:spacing w:val="8"/>
                <w:sz w:val="23"/>
                <w:szCs w:val="23"/>
                <w14:textOutline w14:w="4358" w14:cap="sq" w14:cmpd="sng">
                  <w14:solidFill>
                    <w14:srgbClr w14:val="000000"/>
                  </w14:solidFill>
                  <w14:prstDash w14:val="solid"/>
                  <w14:bevel/>
                </w14:textOutline>
              </w:rPr>
              <w:t>代理人</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(被授权人)</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签字</w:t>
            </w:r>
            <w:r>
              <w:rPr>
                <w:rFonts w:ascii="宋体" w:hAnsi="宋体" w:eastAsia="宋体" w:cs="宋体"/>
                <w:spacing w:val="7"/>
                <w:sz w:val="23"/>
                <w:szCs w:val="23"/>
              </w:rPr>
              <w:t>：</w:t>
            </w:r>
            <w:r>
              <w:rPr>
                <w:rFonts w:ascii="宋体" w:hAnsi="宋体" w:eastAsia="宋体" w:cs="宋体"/>
                <w:sz w:val="23"/>
                <w:szCs w:val="23"/>
                <w:u w:val="single" w:color="auto"/>
              </w:rPr>
              <w:t xml:space="preserve">            </w:t>
            </w:r>
          </w:p>
          <w:p>
            <w:pPr>
              <w:spacing w:line="260" w:lineRule="auto"/>
              <w:rPr>
                <w:rFonts w:ascii="Arial"/>
                <w:sz w:val="21"/>
              </w:rPr>
            </w:pPr>
          </w:p>
          <w:p>
            <w:pPr>
              <w:spacing w:line="260" w:lineRule="auto"/>
              <w:rPr>
                <w:rFonts w:ascii="Arial"/>
                <w:sz w:val="21"/>
              </w:rPr>
            </w:pPr>
          </w:p>
          <w:p>
            <w:pPr>
              <w:spacing w:before="74" w:line="227" w:lineRule="auto"/>
              <w:ind w:left="118"/>
              <w:rPr>
                <w:rFonts w:ascii="宋体" w:hAnsi="宋体" w:eastAsia="宋体" w:cs="宋体"/>
                <w:sz w:val="23"/>
                <w:szCs w:val="23"/>
              </w:rPr>
            </w:pPr>
            <w:r>
              <w:rPr>
                <w:rFonts w:ascii="宋体" w:hAnsi="宋体" w:eastAsia="宋体" w:cs="宋体"/>
                <w:spacing w:val="3"/>
                <w:sz w:val="23"/>
                <w:szCs w:val="23"/>
              </w:rPr>
              <w:t>职务：</w:t>
            </w:r>
            <w:r>
              <w:rPr>
                <w:rFonts w:ascii="宋体" w:hAnsi="宋体" w:eastAsia="宋体" w:cs="宋体"/>
                <w:sz w:val="23"/>
                <w:szCs w:val="23"/>
                <w:u w:val="single" w:color="auto"/>
              </w:rPr>
              <w:t xml:space="preserve">                              </w:t>
            </w:r>
          </w:p>
          <w:p>
            <w:pPr>
              <w:spacing w:line="258" w:lineRule="auto"/>
              <w:rPr>
                <w:rFonts w:ascii="Arial"/>
                <w:sz w:val="21"/>
              </w:rPr>
            </w:pPr>
          </w:p>
          <w:p>
            <w:pPr>
              <w:spacing w:line="258" w:lineRule="auto"/>
              <w:rPr>
                <w:rFonts w:ascii="Arial"/>
                <w:sz w:val="21"/>
              </w:rPr>
            </w:pPr>
          </w:p>
          <w:p>
            <w:pPr>
              <w:spacing w:before="75" w:line="230" w:lineRule="auto"/>
              <w:ind w:left="118"/>
              <w:rPr>
                <w:rFonts w:ascii="宋体" w:hAnsi="宋体" w:eastAsia="宋体" w:cs="宋体"/>
                <w:sz w:val="23"/>
                <w:szCs w:val="23"/>
              </w:rPr>
            </w:pPr>
            <w:r>
              <w:rPr>
                <w:rFonts w:ascii="宋体" w:hAnsi="宋体" w:eastAsia="宋体" w:cs="宋体"/>
                <w:spacing w:val="6"/>
                <w:sz w:val="23"/>
                <w:szCs w:val="23"/>
              </w:rPr>
              <w:t>联系电话</w:t>
            </w:r>
            <w:r>
              <w:rPr>
                <w:rFonts w:ascii="宋体" w:hAnsi="宋体" w:eastAsia="宋体" w:cs="宋体"/>
                <w:spacing w:val="5"/>
                <w:sz w:val="23"/>
                <w:szCs w:val="23"/>
              </w:rPr>
              <w:t>：</w:t>
            </w:r>
            <w:r>
              <w:rPr>
                <w:rFonts w:ascii="宋体" w:hAnsi="宋体" w:eastAsia="宋体" w:cs="宋体"/>
                <w:sz w:val="23"/>
                <w:szCs w:val="23"/>
                <w:u w:val="single" w:color="auto"/>
              </w:rPr>
              <w:t xml:space="preserve">                          </w:t>
            </w:r>
          </w:p>
          <w:p>
            <w:pPr>
              <w:spacing w:line="258" w:lineRule="auto"/>
              <w:rPr>
                <w:rFonts w:ascii="Arial"/>
                <w:sz w:val="21"/>
              </w:rPr>
            </w:pPr>
          </w:p>
          <w:p>
            <w:pPr>
              <w:spacing w:line="259" w:lineRule="auto"/>
              <w:rPr>
                <w:rFonts w:ascii="Arial"/>
                <w:sz w:val="21"/>
              </w:rPr>
            </w:pPr>
          </w:p>
          <w:p>
            <w:pPr>
              <w:spacing w:before="75" w:line="227" w:lineRule="auto"/>
              <w:ind w:right="64"/>
              <w:jc w:val="right"/>
              <w:rPr>
                <w:rFonts w:ascii="宋体" w:hAnsi="宋体" w:eastAsia="宋体" w:cs="宋体"/>
                <w:sz w:val="23"/>
                <w:szCs w:val="23"/>
              </w:rPr>
            </w:pPr>
            <w:r>
              <w:rPr>
                <w:rFonts w:ascii="宋体" w:hAnsi="宋体" w:eastAsia="宋体" w:cs="宋体"/>
                <w:spacing w:val="10"/>
                <w:sz w:val="23"/>
                <w:szCs w:val="23"/>
              </w:rPr>
              <w:t>年   月   日</w:t>
            </w:r>
          </w:p>
        </w:tc>
        <w:tc>
          <w:tcPr>
            <w:tcW w:w="4373" w:type="dxa"/>
            <w:vAlign w:val="top"/>
          </w:tcPr>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line="273" w:lineRule="auto"/>
              <w:rPr>
                <w:rFonts w:ascii="Arial"/>
                <w:sz w:val="21"/>
              </w:rPr>
            </w:pPr>
          </w:p>
          <w:p>
            <w:pPr>
              <w:spacing w:before="75" w:line="227" w:lineRule="auto"/>
              <w:ind w:left="763"/>
              <w:rPr>
                <w:rFonts w:ascii="宋体" w:hAnsi="宋体" w:eastAsia="宋体" w:cs="宋体"/>
                <w:sz w:val="23"/>
                <w:szCs w:val="23"/>
              </w:rPr>
            </w:pPr>
            <w:r>
              <w:rPr>
                <w:rFonts w:ascii="宋体" w:hAnsi="宋体" w:eastAsia="宋体" w:cs="宋体"/>
                <w:spacing w:val="17"/>
                <w:sz w:val="23"/>
                <w:szCs w:val="23"/>
              </w:rPr>
              <w:t>(被授权人身份证复印件)</w:t>
            </w:r>
          </w:p>
        </w:tc>
      </w:tr>
    </w:tbl>
    <w:p>
      <w:pPr>
        <w:rPr>
          <w:rFonts w:ascii="Arial"/>
          <w:sz w:val="21"/>
        </w:rPr>
      </w:pPr>
    </w:p>
    <w:p>
      <w:pPr>
        <w:sectPr>
          <w:footerReference r:id="rId15" w:type="default"/>
          <w:pgSz w:w="11906" w:h="16839"/>
          <w:pgMar w:top="1440" w:right="1080" w:bottom="1440" w:left="1080" w:header="964" w:footer="964" w:gutter="0"/>
          <w:cols w:space="720" w:num="1"/>
        </w:sectPr>
      </w:pPr>
    </w:p>
    <w:p>
      <w:pPr>
        <w:spacing w:before="63" w:line="242" w:lineRule="auto"/>
        <w:ind w:left="3961"/>
        <w:rPr>
          <w:rFonts w:ascii="宋体" w:hAnsi="宋体" w:eastAsia="宋体" w:cs="宋体"/>
          <w:sz w:val="31"/>
          <w:szCs w:val="31"/>
        </w:rPr>
      </w:pPr>
      <w:r>
        <w:rPr>
          <w:rFonts w:ascii="宋体" w:hAnsi="宋体" w:eastAsia="宋体" w:cs="宋体"/>
          <w:spacing w:val="9"/>
          <w:sz w:val="31"/>
          <w:szCs w:val="31"/>
          <w14:textOutline w14:w="5793" w14:cap="sq" w14:cmpd="sng">
            <w14:solidFill>
              <w14:srgbClr w14:val="000000"/>
            </w14:solidFill>
            <w14:prstDash w14:val="solid"/>
            <w14:bevel/>
          </w14:textOutline>
        </w:rPr>
        <w:t>三、报价一览表</w:t>
      </w:r>
    </w:p>
    <w:p>
      <w:pPr>
        <w:spacing w:before="101" w:line="227" w:lineRule="auto"/>
        <w:ind w:left="424"/>
        <w:rPr>
          <w:rFonts w:ascii="宋体" w:hAnsi="宋体" w:eastAsia="宋体" w:cs="宋体"/>
          <w:sz w:val="23"/>
          <w:szCs w:val="23"/>
        </w:rPr>
      </w:pPr>
      <w:r>
        <w:rPr>
          <w:rFonts w:ascii="宋体" w:hAnsi="宋体" w:eastAsia="宋体" w:cs="宋体"/>
          <w:spacing w:val="6"/>
          <w:sz w:val="23"/>
          <w:szCs w:val="23"/>
        </w:rPr>
        <w:t>项</w:t>
      </w:r>
      <w:r>
        <w:rPr>
          <w:rFonts w:ascii="宋体" w:hAnsi="宋体" w:eastAsia="宋体" w:cs="宋体"/>
          <w:spacing w:val="5"/>
          <w:sz w:val="23"/>
          <w:szCs w:val="23"/>
        </w:rPr>
        <w:t>目编号：</w:t>
      </w:r>
    </w:p>
    <w:p>
      <w:pPr>
        <w:spacing w:line="147" w:lineRule="exact"/>
      </w:pPr>
    </w:p>
    <w:tbl>
      <w:tblPr>
        <w:tblStyle w:val="13"/>
        <w:tblW w:w="997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494"/>
        <w:gridCol w:w="2143"/>
        <w:gridCol w:w="1703"/>
        <w:gridCol w:w="1792"/>
        <w:gridCol w:w="184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0" w:hRule="atLeast"/>
        </w:trPr>
        <w:tc>
          <w:tcPr>
            <w:tcW w:w="2494" w:type="dxa"/>
            <w:vAlign w:val="top"/>
          </w:tcPr>
          <w:p>
            <w:pPr>
              <w:spacing w:line="281" w:lineRule="auto"/>
              <w:rPr>
                <w:rFonts w:ascii="Arial"/>
                <w:sz w:val="21"/>
              </w:rPr>
            </w:pPr>
          </w:p>
          <w:p>
            <w:pPr>
              <w:spacing w:line="282" w:lineRule="auto"/>
              <w:rPr>
                <w:rFonts w:ascii="Arial"/>
                <w:sz w:val="21"/>
              </w:rPr>
            </w:pPr>
          </w:p>
          <w:p>
            <w:pPr>
              <w:spacing w:before="75" w:line="228" w:lineRule="auto"/>
              <w:ind w:left="777"/>
              <w:rPr>
                <w:rFonts w:ascii="宋体" w:hAnsi="宋体" w:eastAsia="宋体" w:cs="宋体"/>
                <w:sz w:val="23"/>
                <w:szCs w:val="23"/>
              </w:rPr>
            </w:pPr>
            <w:r>
              <w:rPr>
                <w:rFonts w:ascii="宋体" w:hAnsi="宋体" w:eastAsia="宋体" w:cs="宋体"/>
                <w:spacing w:val="8"/>
                <w:sz w:val="23"/>
                <w:szCs w:val="23"/>
              </w:rPr>
              <w:t>项</w:t>
            </w:r>
            <w:r>
              <w:rPr>
                <w:rFonts w:ascii="宋体" w:hAnsi="宋体" w:eastAsia="宋体" w:cs="宋体"/>
                <w:spacing w:val="6"/>
                <w:sz w:val="23"/>
                <w:szCs w:val="23"/>
              </w:rPr>
              <w:t>目名称</w:t>
            </w:r>
          </w:p>
        </w:tc>
        <w:tc>
          <w:tcPr>
            <w:tcW w:w="2143" w:type="dxa"/>
            <w:vAlign w:val="top"/>
          </w:tcPr>
          <w:p>
            <w:pPr>
              <w:spacing w:line="281" w:lineRule="auto"/>
              <w:rPr>
                <w:rFonts w:ascii="Arial"/>
                <w:sz w:val="21"/>
              </w:rPr>
            </w:pPr>
          </w:p>
          <w:p>
            <w:pPr>
              <w:spacing w:line="282" w:lineRule="auto"/>
              <w:rPr>
                <w:rFonts w:ascii="Arial"/>
                <w:sz w:val="21"/>
              </w:rPr>
            </w:pPr>
          </w:p>
          <w:p>
            <w:pPr>
              <w:spacing w:before="75" w:line="226" w:lineRule="auto"/>
              <w:ind w:left="364"/>
              <w:rPr>
                <w:rFonts w:ascii="宋体" w:hAnsi="宋体" w:eastAsia="宋体" w:cs="宋体"/>
                <w:sz w:val="23"/>
                <w:szCs w:val="23"/>
              </w:rPr>
            </w:pPr>
            <w:r>
              <w:rPr>
                <w:rFonts w:ascii="宋体" w:hAnsi="宋体" w:eastAsia="宋体" w:cs="宋体"/>
                <w:spacing w:val="5"/>
                <w:sz w:val="23"/>
                <w:szCs w:val="23"/>
              </w:rPr>
              <w:t>总报价 (元</w:t>
            </w:r>
            <w:r>
              <w:rPr>
                <w:rFonts w:ascii="宋体" w:hAnsi="宋体" w:eastAsia="宋体" w:cs="宋体"/>
                <w:spacing w:val="4"/>
                <w:sz w:val="23"/>
                <w:szCs w:val="23"/>
              </w:rPr>
              <w:t>)</w:t>
            </w:r>
          </w:p>
        </w:tc>
        <w:tc>
          <w:tcPr>
            <w:tcW w:w="1703" w:type="dxa"/>
            <w:vAlign w:val="top"/>
          </w:tcPr>
          <w:p>
            <w:pPr>
              <w:spacing w:line="281" w:lineRule="auto"/>
              <w:rPr>
                <w:rFonts w:ascii="Arial"/>
                <w:sz w:val="21"/>
              </w:rPr>
            </w:pPr>
          </w:p>
          <w:p>
            <w:pPr>
              <w:spacing w:line="282" w:lineRule="auto"/>
              <w:rPr>
                <w:rFonts w:ascii="Arial"/>
                <w:sz w:val="21"/>
              </w:rPr>
            </w:pPr>
          </w:p>
          <w:p>
            <w:pPr>
              <w:spacing w:before="75" w:line="228" w:lineRule="auto"/>
              <w:ind w:left="622"/>
              <w:rPr>
                <w:rFonts w:ascii="宋体" w:hAnsi="宋体" w:eastAsia="宋体" w:cs="宋体"/>
                <w:sz w:val="23"/>
                <w:szCs w:val="23"/>
              </w:rPr>
            </w:pPr>
            <w:r>
              <w:rPr>
                <w:rFonts w:ascii="宋体" w:hAnsi="宋体" w:eastAsia="宋体" w:cs="宋体"/>
                <w:spacing w:val="4"/>
                <w:sz w:val="23"/>
                <w:szCs w:val="23"/>
              </w:rPr>
              <w:t>工</w:t>
            </w:r>
            <w:r>
              <w:rPr>
                <w:rFonts w:ascii="宋体" w:hAnsi="宋体" w:eastAsia="宋体" w:cs="宋体"/>
                <w:spacing w:val="3"/>
                <w:sz w:val="23"/>
                <w:szCs w:val="23"/>
              </w:rPr>
              <w:t>期</w:t>
            </w:r>
          </w:p>
        </w:tc>
        <w:tc>
          <w:tcPr>
            <w:tcW w:w="1792" w:type="dxa"/>
            <w:vAlign w:val="top"/>
          </w:tcPr>
          <w:p>
            <w:pPr>
              <w:spacing w:line="281" w:lineRule="auto"/>
              <w:rPr>
                <w:rFonts w:ascii="Arial"/>
                <w:sz w:val="21"/>
              </w:rPr>
            </w:pPr>
          </w:p>
          <w:p>
            <w:pPr>
              <w:spacing w:line="282" w:lineRule="auto"/>
              <w:rPr>
                <w:rFonts w:ascii="Arial"/>
                <w:sz w:val="21"/>
              </w:rPr>
            </w:pPr>
          </w:p>
          <w:p>
            <w:pPr>
              <w:spacing w:before="75" w:line="227" w:lineRule="auto"/>
              <w:ind w:left="424"/>
              <w:rPr>
                <w:rFonts w:ascii="宋体" w:hAnsi="宋体" w:eastAsia="宋体" w:cs="宋体"/>
                <w:sz w:val="23"/>
                <w:szCs w:val="23"/>
              </w:rPr>
            </w:pPr>
            <w:r>
              <w:rPr>
                <w:rFonts w:ascii="宋体" w:hAnsi="宋体" w:eastAsia="宋体" w:cs="宋体"/>
                <w:spacing w:val="8"/>
                <w:sz w:val="23"/>
                <w:szCs w:val="23"/>
              </w:rPr>
              <w:t>质</w:t>
            </w:r>
            <w:r>
              <w:rPr>
                <w:rFonts w:ascii="宋体" w:hAnsi="宋体" w:eastAsia="宋体" w:cs="宋体"/>
                <w:spacing w:val="7"/>
                <w:sz w:val="23"/>
                <w:szCs w:val="23"/>
              </w:rPr>
              <w:t>量等级</w:t>
            </w:r>
          </w:p>
        </w:tc>
        <w:tc>
          <w:tcPr>
            <w:tcW w:w="1846" w:type="dxa"/>
            <w:vAlign w:val="top"/>
          </w:tcPr>
          <w:p>
            <w:pPr>
              <w:spacing w:line="281" w:lineRule="auto"/>
              <w:rPr>
                <w:rFonts w:ascii="Arial"/>
                <w:sz w:val="21"/>
              </w:rPr>
            </w:pPr>
          </w:p>
          <w:p>
            <w:pPr>
              <w:spacing w:line="282" w:lineRule="auto"/>
              <w:rPr>
                <w:rFonts w:ascii="Arial"/>
                <w:sz w:val="21"/>
              </w:rPr>
            </w:pPr>
          </w:p>
          <w:p>
            <w:pPr>
              <w:spacing w:before="75" w:line="228" w:lineRule="auto"/>
              <w:ind w:left="455"/>
              <w:rPr>
                <w:rFonts w:ascii="宋体" w:hAnsi="宋体" w:eastAsia="宋体" w:cs="宋体"/>
                <w:sz w:val="23"/>
                <w:szCs w:val="23"/>
              </w:rPr>
            </w:pPr>
            <w:r>
              <w:rPr>
                <w:rFonts w:ascii="宋体" w:hAnsi="宋体" w:eastAsia="宋体" w:cs="宋体"/>
                <w:spacing w:val="8"/>
                <w:sz w:val="23"/>
                <w:szCs w:val="23"/>
              </w:rPr>
              <w:t>项</w:t>
            </w:r>
            <w:r>
              <w:rPr>
                <w:rFonts w:ascii="宋体" w:hAnsi="宋体" w:eastAsia="宋体" w:cs="宋体"/>
                <w:spacing w:val="6"/>
                <w:sz w:val="23"/>
                <w:szCs w:val="23"/>
              </w:rPr>
              <w:t>目经理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10" w:hRule="atLeast"/>
        </w:trPr>
        <w:tc>
          <w:tcPr>
            <w:tcW w:w="2494" w:type="dxa"/>
            <w:vAlign w:val="top"/>
          </w:tcPr>
          <w:p>
            <w:pPr>
              <w:rPr>
                <w:rFonts w:ascii="Arial"/>
                <w:sz w:val="21"/>
              </w:rPr>
            </w:pPr>
          </w:p>
        </w:tc>
        <w:tc>
          <w:tcPr>
            <w:tcW w:w="2143" w:type="dxa"/>
            <w:vAlign w:val="top"/>
          </w:tcPr>
          <w:p>
            <w:pPr>
              <w:rPr>
                <w:rFonts w:ascii="Arial"/>
                <w:sz w:val="21"/>
              </w:rPr>
            </w:pPr>
          </w:p>
        </w:tc>
        <w:tc>
          <w:tcPr>
            <w:tcW w:w="1703" w:type="dxa"/>
            <w:vAlign w:val="top"/>
          </w:tcPr>
          <w:p>
            <w:pPr>
              <w:rPr>
                <w:rFonts w:ascii="Arial"/>
                <w:sz w:val="21"/>
              </w:rPr>
            </w:pPr>
          </w:p>
        </w:tc>
        <w:tc>
          <w:tcPr>
            <w:tcW w:w="1792" w:type="dxa"/>
            <w:vAlign w:val="top"/>
          </w:tcPr>
          <w:p>
            <w:pPr>
              <w:rPr>
                <w:rFonts w:ascii="Arial"/>
                <w:sz w:val="21"/>
              </w:rPr>
            </w:pPr>
          </w:p>
        </w:tc>
        <w:tc>
          <w:tcPr>
            <w:tcW w:w="1846"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39" w:hRule="atLeast"/>
        </w:trPr>
        <w:tc>
          <w:tcPr>
            <w:tcW w:w="2494" w:type="dxa"/>
            <w:vAlign w:val="top"/>
          </w:tcPr>
          <w:p>
            <w:pPr>
              <w:spacing w:line="250" w:lineRule="auto"/>
              <w:rPr>
                <w:rFonts w:ascii="Arial"/>
                <w:sz w:val="21"/>
              </w:rPr>
            </w:pPr>
          </w:p>
          <w:p>
            <w:pPr>
              <w:spacing w:line="250" w:lineRule="auto"/>
              <w:rPr>
                <w:rFonts w:ascii="Arial"/>
                <w:sz w:val="21"/>
              </w:rPr>
            </w:pPr>
          </w:p>
          <w:p>
            <w:pPr>
              <w:spacing w:line="250" w:lineRule="auto"/>
              <w:rPr>
                <w:rFonts w:ascii="Arial"/>
                <w:sz w:val="21"/>
              </w:rPr>
            </w:pPr>
          </w:p>
          <w:p>
            <w:pPr>
              <w:spacing w:before="75" w:line="226" w:lineRule="auto"/>
              <w:ind w:left="420"/>
              <w:rPr>
                <w:rFonts w:ascii="宋体" w:hAnsi="宋体" w:eastAsia="宋体" w:cs="宋体"/>
                <w:sz w:val="23"/>
                <w:szCs w:val="23"/>
              </w:rPr>
            </w:pPr>
            <w:r>
              <w:rPr>
                <w:rFonts w:ascii="宋体" w:hAnsi="宋体" w:eastAsia="宋体" w:cs="宋体"/>
                <w:spacing w:val="9"/>
                <w:sz w:val="23"/>
                <w:szCs w:val="23"/>
              </w:rPr>
              <w:t>总</w:t>
            </w:r>
            <w:r>
              <w:rPr>
                <w:rFonts w:ascii="宋体" w:hAnsi="宋体" w:eastAsia="宋体" w:cs="宋体"/>
                <w:spacing w:val="5"/>
                <w:sz w:val="23"/>
                <w:szCs w:val="23"/>
              </w:rPr>
              <w:t>报价 (大写)</w:t>
            </w:r>
          </w:p>
        </w:tc>
        <w:tc>
          <w:tcPr>
            <w:tcW w:w="7484" w:type="dxa"/>
            <w:gridSpan w:val="4"/>
            <w:vAlign w:val="top"/>
          </w:tcPr>
          <w:p>
            <w:pPr>
              <w:rPr>
                <w:rFonts w:ascii="Arial"/>
                <w:sz w:val="21"/>
              </w:rPr>
            </w:pPr>
          </w:p>
        </w:tc>
      </w:tr>
    </w:tbl>
    <w:p>
      <w:pPr>
        <w:spacing w:line="297" w:lineRule="auto"/>
        <w:rPr>
          <w:rFonts w:ascii="Arial"/>
          <w:sz w:val="21"/>
        </w:rPr>
      </w:pPr>
    </w:p>
    <w:p>
      <w:pPr>
        <w:spacing w:line="297" w:lineRule="auto"/>
        <w:rPr>
          <w:rFonts w:ascii="Arial"/>
          <w:sz w:val="21"/>
        </w:rPr>
      </w:pPr>
    </w:p>
    <w:p>
      <w:pPr>
        <w:spacing w:line="297" w:lineRule="auto"/>
        <w:rPr>
          <w:rFonts w:ascii="Arial"/>
          <w:sz w:val="21"/>
        </w:rPr>
      </w:pPr>
    </w:p>
    <w:p>
      <w:pPr>
        <w:spacing w:before="75" w:line="227" w:lineRule="auto"/>
        <w:ind w:left="423"/>
        <w:rPr>
          <w:rFonts w:ascii="宋体" w:hAnsi="宋体" w:eastAsia="宋体" w:cs="宋体"/>
          <w:sz w:val="23"/>
          <w:szCs w:val="23"/>
        </w:rPr>
      </w:pPr>
      <w:r>
        <w:rPr>
          <w:rFonts w:ascii="宋体" w:hAnsi="宋体" w:eastAsia="宋体" w:cs="宋体"/>
          <w:spacing w:val="-9"/>
          <w:sz w:val="23"/>
          <w:szCs w:val="23"/>
        </w:rPr>
        <w:t>投</w:t>
      </w:r>
      <w:r>
        <w:rPr>
          <w:rFonts w:ascii="宋体" w:hAnsi="宋体" w:eastAsia="宋体" w:cs="宋体"/>
          <w:spacing w:val="-5"/>
          <w:sz w:val="23"/>
          <w:szCs w:val="23"/>
        </w:rPr>
        <w:t>标单位：  (盖章)</w:t>
      </w:r>
      <w:r>
        <w:rPr>
          <w:rFonts w:ascii="宋体" w:hAnsi="宋体" w:eastAsia="宋体" w:cs="宋体"/>
          <w:sz w:val="23"/>
          <w:szCs w:val="23"/>
          <w:u w:val="single" w:color="auto"/>
        </w:rPr>
        <w:t xml:space="preserve">                              </w:t>
      </w:r>
    </w:p>
    <w:p>
      <w:pPr>
        <w:spacing w:line="287" w:lineRule="auto"/>
        <w:rPr>
          <w:rFonts w:ascii="Arial"/>
          <w:sz w:val="21"/>
        </w:rPr>
      </w:pPr>
    </w:p>
    <w:p>
      <w:pPr>
        <w:spacing w:line="288" w:lineRule="auto"/>
        <w:rPr>
          <w:rFonts w:ascii="Arial"/>
          <w:sz w:val="21"/>
        </w:rPr>
      </w:pPr>
    </w:p>
    <w:p>
      <w:pPr>
        <w:spacing w:before="75" w:line="227" w:lineRule="auto"/>
        <w:ind w:left="421"/>
        <w:rPr>
          <w:rFonts w:ascii="宋体" w:hAnsi="宋体" w:eastAsia="宋体" w:cs="宋体"/>
          <w:sz w:val="23"/>
          <w:szCs w:val="23"/>
        </w:rPr>
      </w:pPr>
      <w:r>
        <w:rPr>
          <w:rFonts w:ascii="宋体" w:hAnsi="宋体" w:eastAsia="宋体" w:cs="宋体"/>
          <w:spacing w:val="15"/>
          <w:sz w:val="23"/>
          <w:szCs w:val="23"/>
        </w:rPr>
        <w:t>法</w:t>
      </w:r>
      <w:r>
        <w:rPr>
          <w:rFonts w:ascii="宋体" w:hAnsi="宋体" w:eastAsia="宋体" w:cs="宋体"/>
          <w:spacing w:val="8"/>
          <w:sz w:val="23"/>
          <w:szCs w:val="23"/>
        </w:rPr>
        <w:t>定代表人或授权代理人签字：</w:t>
      </w:r>
      <w:r>
        <w:rPr>
          <w:rFonts w:ascii="宋体" w:hAnsi="宋体" w:eastAsia="宋体" w:cs="宋体"/>
          <w:sz w:val="23"/>
          <w:szCs w:val="23"/>
          <w:u w:val="single" w:color="auto"/>
        </w:rPr>
        <w:t xml:space="preserve">                    </w:t>
      </w:r>
    </w:p>
    <w:p>
      <w:pPr>
        <w:spacing w:line="287" w:lineRule="auto"/>
        <w:rPr>
          <w:rFonts w:ascii="Arial"/>
          <w:sz w:val="21"/>
        </w:rPr>
      </w:pPr>
    </w:p>
    <w:p>
      <w:pPr>
        <w:spacing w:line="287" w:lineRule="auto"/>
        <w:rPr>
          <w:rFonts w:ascii="Arial"/>
          <w:sz w:val="21"/>
        </w:rPr>
      </w:pPr>
    </w:p>
    <w:p>
      <w:pPr>
        <w:spacing w:before="76" w:line="227" w:lineRule="auto"/>
        <w:ind w:left="5423"/>
        <w:rPr>
          <w:rFonts w:ascii="宋体" w:hAnsi="宋体" w:eastAsia="宋体" w:cs="宋体"/>
          <w:sz w:val="23"/>
          <w:szCs w:val="23"/>
        </w:rPr>
      </w:pPr>
      <w:r>
        <w:rPr>
          <w:rFonts w:ascii="宋体" w:hAnsi="宋体" w:eastAsia="宋体" w:cs="宋体"/>
          <w:spacing w:val="-12"/>
          <w:sz w:val="23"/>
          <w:szCs w:val="23"/>
        </w:rPr>
        <w:t>日</w:t>
      </w:r>
      <w:r>
        <w:rPr>
          <w:rFonts w:ascii="宋体" w:hAnsi="宋体" w:eastAsia="宋体" w:cs="宋体"/>
          <w:spacing w:val="-7"/>
          <w:sz w:val="23"/>
          <w:szCs w:val="23"/>
        </w:rPr>
        <w:t>期：</w:t>
      </w:r>
      <w:r>
        <w:rPr>
          <w:rFonts w:ascii="宋体" w:hAnsi="宋体" w:eastAsia="宋体" w:cs="宋体"/>
          <w:spacing w:val="-7"/>
          <w:sz w:val="23"/>
          <w:szCs w:val="23"/>
          <w:u w:val="single" w:color="auto"/>
        </w:rPr>
        <w:t xml:space="preserve">        </w:t>
      </w:r>
      <w:r>
        <w:rPr>
          <w:rFonts w:ascii="宋体" w:hAnsi="宋体" w:eastAsia="宋体" w:cs="宋体"/>
          <w:spacing w:val="-7"/>
          <w:sz w:val="23"/>
          <w:szCs w:val="23"/>
        </w:rPr>
        <w:t>年</w:t>
      </w:r>
      <w:r>
        <w:rPr>
          <w:rFonts w:ascii="宋体" w:hAnsi="宋体" w:eastAsia="宋体" w:cs="宋体"/>
          <w:spacing w:val="-7"/>
          <w:sz w:val="23"/>
          <w:szCs w:val="23"/>
          <w:u w:val="single" w:color="auto"/>
        </w:rPr>
        <w:t xml:space="preserve">      </w:t>
      </w:r>
      <w:r>
        <w:rPr>
          <w:rFonts w:ascii="宋体" w:hAnsi="宋体" w:eastAsia="宋体" w:cs="宋体"/>
          <w:spacing w:val="-7"/>
          <w:sz w:val="23"/>
          <w:szCs w:val="23"/>
        </w:rPr>
        <w:t xml:space="preserve"> 月</w:t>
      </w:r>
      <w:r>
        <w:rPr>
          <w:rFonts w:ascii="宋体" w:hAnsi="宋体" w:eastAsia="宋体" w:cs="宋体"/>
          <w:spacing w:val="-7"/>
          <w:sz w:val="23"/>
          <w:szCs w:val="23"/>
          <w:u w:val="single" w:color="auto"/>
        </w:rPr>
        <w:t xml:space="preserve">      </w:t>
      </w:r>
      <w:r>
        <w:rPr>
          <w:rFonts w:ascii="宋体" w:hAnsi="宋体" w:eastAsia="宋体" w:cs="宋体"/>
          <w:spacing w:val="-7"/>
          <w:sz w:val="23"/>
          <w:szCs w:val="23"/>
        </w:rPr>
        <w:t xml:space="preserve"> 日</w:t>
      </w:r>
    </w:p>
    <w:p>
      <w:pPr>
        <w:sectPr>
          <w:footerReference r:id="rId16" w:type="default"/>
          <w:pgSz w:w="11906" w:h="16839"/>
          <w:pgMar w:top="1440" w:right="1080" w:bottom="1440" w:left="1080" w:header="964" w:footer="964" w:gutter="0"/>
          <w:cols w:space="720" w:num="1"/>
        </w:sectPr>
      </w:pPr>
    </w:p>
    <w:p>
      <w:pPr>
        <w:spacing w:before="167" w:line="228" w:lineRule="auto"/>
        <w:ind w:left="3248"/>
        <w:rPr>
          <w:rFonts w:ascii="宋体" w:hAnsi="宋体" w:eastAsia="宋体" w:cs="宋体"/>
          <w:sz w:val="31"/>
          <w:szCs w:val="31"/>
        </w:rPr>
      </w:pPr>
      <w:r>
        <w:rPr>
          <w:rFonts w:ascii="宋体" w:hAnsi="宋体" w:eastAsia="宋体" w:cs="宋体"/>
          <w:spacing w:val="7"/>
          <w:sz w:val="31"/>
          <w:szCs w:val="31"/>
          <w14:textOutline w14:w="5793" w14:cap="sq" w14:cmpd="sng">
            <w14:solidFill>
              <w14:srgbClr w14:val="000000"/>
            </w14:solidFill>
            <w14:prstDash w14:val="solid"/>
            <w14:bevel/>
          </w14:textOutline>
        </w:rPr>
        <w:t>四、已标价工程量清</w:t>
      </w:r>
      <w:r>
        <w:rPr>
          <w:rFonts w:ascii="宋体" w:hAnsi="宋体" w:eastAsia="宋体" w:cs="宋体"/>
          <w:spacing w:val="5"/>
          <w:sz w:val="31"/>
          <w:szCs w:val="31"/>
          <w14:textOutline w14:w="5793" w14:cap="sq" w14:cmpd="sng">
            <w14:solidFill>
              <w14:srgbClr w14:val="000000"/>
            </w14:solidFill>
            <w14:prstDash w14:val="solid"/>
            <w14:bevel/>
          </w14:textOutline>
        </w:rPr>
        <w:t>单</w:t>
      </w: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spacing w:before="75" w:line="417" w:lineRule="auto"/>
        <w:ind w:left="1" w:firstLine="480"/>
        <w:rPr>
          <w:rFonts w:ascii="宋体" w:hAnsi="宋体" w:eastAsia="宋体" w:cs="宋体"/>
          <w:sz w:val="23"/>
          <w:szCs w:val="23"/>
        </w:rPr>
      </w:pPr>
      <w:r>
        <w:rPr>
          <w:rFonts w:ascii="宋体" w:hAnsi="宋体" w:eastAsia="宋体" w:cs="宋体"/>
          <w:spacing w:val="16"/>
          <w:sz w:val="23"/>
          <w:szCs w:val="23"/>
          <w14:textOutline w14:w="4358" w14:cap="sq" w14:cmpd="sng">
            <w14:solidFill>
              <w14:srgbClr w14:val="000000"/>
            </w14:solidFill>
            <w14:prstDash w14:val="solid"/>
            <w14:bevel/>
          </w14:textOutline>
        </w:rPr>
        <w:t>说</w:t>
      </w:r>
      <w:r>
        <w:rPr>
          <w:rFonts w:ascii="宋体" w:hAnsi="宋体" w:eastAsia="宋体" w:cs="宋体"/>
          <w:spacing w:val="15"/>
          <w:sz w:val="23"/>
          <w:szCs w:val="23"/>
          <w14:textOutline w14:w="4358" w14:cap="sq" w14:cmpd="sng">
            <w14:solidFill>
              <w14:srgbClr w14:val="000000"/>
            </w14:solidFill>
            <w14:prstDash w14:val="solid"/>
            <w14:bevel/>
          </w14:textOutline>
        </w:rPr>
        <w:t>明</w:t>
      </w:r>
      <w:r>
        <w:rPr>
          <w:rFonts w:ascii="宋体" w:hAnsi="宋体" w:eastAsia="宋体" w:cs="宋体"/>
          <w:spacing w:val="8"/>
          <w:sz w:val="23"/>
          <w:szCs w:val="23"/>
          <w14:textOutline w14:w="4358" w14:cap="sq" w14:cmpd="sng">
            <w14:solidFill>
              <w14:srgbClr w14:val="000000"/>
            </w14:solidFill>
            <w14:prstDash w14:val="solid"/>
            <w14:bevel/>
          </w14:textOutline>
        </w:rPr>
        <w:t>：</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已标价工程量清单按第四章“采购内容及技术参数”中的工程量清单表格格式填</w:t>
      </w:r>
      <w:r>
        <w:rPr>
          <w:rFonts w:ascii="宋体" w:hAnsi="宋体" w:eastAsia="宋体" w:cs="宋体"/>
          <w:sz w:val="23"/>
          <w:szCs w:val="23"/>
        </w:rPr>
        <w:t xml:space="preserve"> </w:t>
      </w:r>
      <w:r>
        <w:rPr>
          <w:rFonts w:ascii="宋体" w:hAnsi="宋体" w:eastAsia="宋体" w:cs="宋体"/>
          <w:spacing w:val="14"/>
          <w:sz w:val="23"/>
          <w:szCs w:val="23"/>
          <w14:textOutline w14:w="4358" w14:cap="sq" w14:cmpd="sng">
            <w14:solidFill>
              <w14:srgbClr w14:val="000000"/>
            </w14:solidFill>
            <w14:prstDash w14:val="solid"/>
            <w14:bevel/>
          </w14:textOutline>
        </w:rPr>
        <w:t>写</w:t>
      </w:r>
      <w:r>
        <w:rPr>
          <w:rFonts w:ascii="宋体" w:hAnsi="宋体" w:eastAsia="宋体" w:cs="宋体"/>
          <w:spacing w:val="9"/>
          <w:sz w:val="23"/>
          <w:szCs w:val="23"/>
          <w14:textOutline w14:w="4358" w14:cap="sq" w14:cmpd="sng">
            <w14:solidFill>
              <w14:srgbClr w14:val="000000"/>
            </w14:solidFill>
            <w14:prstDash w14:val="solid"/>
            <w14:bevel/>
          </w14:textOutline>
        </w:rPr>
        <w:t>。</w:t>
      </w:r>
      <w:r>
        <w:rPr>
          <w:rFonts w:ascii="宋体" w:hAnsi="宋体" w:eastAsia="宋体" w:cs="宋体"/>
          <w:spacing w:val="7"/>
          <w:sz w:val="23"/>
          <w:szCs w:val="23"/>
          <w14:textOutline w14:w="4358" w14:cap="sq" w14:cmpd="sng">
            <w14:solidFill>
              <w14:srgbClr w14:val="000000"/>
            </w14:solidFill>
            <w14:prstDash w14:val="solid"/>
            <w14:bevel/>
          </w14:textOutline>
        </w:rPr>
        <w:t>构成合同文件的已标价工程量清单包括但不限于投标报价汇总表，单位工程造价汇总表，</w:t>
      </w:r>
      <w:r>
        <w:rPr>
          <w:rFonts w:ascii="宋体" w:hAnsi="宋体" w:eastAsia="宋体" w:cs="宋体"/>
          <w:sz w:val="23"/>
          <w:szCs w:val="23"/>
        </w:rPr>
        <w:t xml:space="preserve"> </w:t>
      </w:r>
      <w:r>
        <w:rPr>
          <w:rFonts w:ascii="宋体" w:hAnsi="宋体" w:eastAsia="宋体" w:cs="宋体"/>
          <w:spacing w:val="22"/>
          <w:sz w:val="23"/>
          <w:szCs w:val="23"/>
          <w14:textOutline w14:w="4358" w14:cap="sq" w14:cmpd="sng">
            <w14:solidFill>
              <w14:srgbClr w14:val="000000"/>
            </w14:solidFill>
            <w14:prstDash w14:val="solid"/>
            <w14:bevel/>
          </w14:textOutline>
        </w:rPr>
        <w:t>分</w:t>
      </w:r>
      <w:r>
        <w:rPr>
          <w:rFonts w:ascii="宋体" w:hAnsi="宋体" w:eastAsia="宋体" w:cs="宋体"/>
          <w:spacing w:val="21"/>
          <w:sz w:val="23"/>
          <w:szCs w:val="23"/>
          <w14:textOutline w14:w="4358" w14:cap="sq" w14:cmpd="sng">
            <w14:solidFill>
              <w14:srgbClr w14:val="000000"/>
            </w14:solidFill>
            <w14:prstDash w14:val="solid"/>
            <w14:bevel/>
          </w14:textOutline>
        </w:rPr>
        <w:t>部</w:t>
      </w:r>
      <w:r>
        <w:rPr>
          <w:rFonts w:ascii="宋体" w:hAnsi="宋体" w:eastAsia="宋体" w:cs="宋体"/>
          <w:spacing w:val="11"/>
          <w:sz w:val="23"/>
          <w:szCs w:val="23"/>
          <w14:textOutline w14:w="4358" w14:cap="sq" w14:cmpd="sng">
            <w14:solidFill>
              <w14:srgbClr w14:val="000000"/>
            </w14:solidFill>
            <w14:prstDash w14:val="solid"/>
            <w14:bevel/>
          </w14:textOutline>
        </w:rPr>
        <w:t>分项工程量清单计价表，措施项目清单计价表，规费、税金项目清单计价表，主要材料</w:t>
      </w:r>
    </w:p>
    <w:p>
      <w:pPr>
        <w:spacing w:before="1" w:line="225" w:lineRule="auto"/>
        <w:outlineLvl w:val="1"/>
        <w:rPr>
          <w:rFonts w:ascii="宋体" w:hAnsi="宋体" w:eastAsia="宋体" w:cs="宋体"/>
          <w:sz w:val="23"/>
          <w:szCs w:val="23"/>
        </w:rPr>
      </w:pPr>
      <w:r>
        <w:rPr>
          <w:rFonts w:ascii="宋体" w:hAnsi="宋体" w:eastAsia="宋体" w:cs="宋体"/>
          <w:spacing w:val="16"/>
          <w:sz w:val="23"/>
          <w:szCs w:val="23"/>
          <w14:textOutline w14:w="4358" w14:cap="sq" w14:cmpd="sng">
            <w14:solidFill>
              <w14:srgbClr w14:val="000000"/>
            </w14:solidFill>
            <w14:prstDash w14:val="solid"/>
            <w14:bevel/>
          </w14:textOutline>
        </w:rPr>
        <w:t>价</w:t>
      </w:r>
      <w:r>
        <w:rPr>
          <w:rFonts w:ascii="宋体" w:hAnsi="宋体" w:eastAsia="宋体" w:cs="宋体"/>
          <w:spacing w:val="9"/>
          <w:sz w:val="23"/>
          <w:szCs w:val="23"/>
          <w14:textOutline w14:w="4358" w14:cap="sq" w14:cmpd="sng">
            <w14:solidFill>
              <w14:srgbClr w14:val="000000"/>
            </w14:solidFill>
            <w14:prstDash w14:val="solid"/>
            <w14:bevel/>
          </w14:textOutline>
        </w:rPr>
        <w:t>格表等。详见电子版工程量清单。</w:t>
      </w:r>
    </w:p>
    <w:p>
      <w:pPr>
        <w:sectPr>
          <w:footerReference r:id="rId17" w:type="default"/>
          <w:pgSz w:w="11906" w:h="16839"/>
          <w:pgMar w:top="1440" w:right="1080" w:bottom="1440" w:left="1080" w:header="964" w:footer="964" w:gutter="0"/>
          <w:cols w:space="720" w:num="1"/>
        </w:sectPr>
      </w:pPr>
    </w:p>
    <w:p>
      <w:pPr>
        <w:spacing w:before="63" w:line="224" w:lineRule="auto"/>
        <w:ind w:left="2081"/>
        <w:rPr>
          <w:rFonts w:ascii="宋体" w:hAnsi="宋体" w:eastAsia="宋体" w:cs="宋体"/>
          <w:sz w:val="31"/>
          <w:szCs w:val="31"/>
        </w:rPr>
      </w:pPr>
      <w:r>
        <w:rPr>
          <w:rFonts w:ascii="宋体" w:hAnsi="宋体" w:eastAsia="宋体" w:cs="宋体"/>
          <w:spacing w:val="10"/>
          <w:sz w:val="31"/>
          <w:szCs w:val="31"/>
          <w14:textOutline w14:w="5793" w14:cap="sq" w14:cmpd="sng">
            <w14:solidFill>
              <w14:srgbClr w14:val="000000"/>
            </w14:solidFill>
            <w14:prstDash w14:val="solid"/>
            <w14:bevel/>
          </w14:textOutline>
        </w:rPr>
        <w:t>五</w:t>
      </w:r>
      <w:r>
        <w:rPr>
          <w:rFonts w:ascii="宋体" w:hAnsi="宋体" w:eastAsia="宋体" w:cs="宋体"/>
          <w:spacing w:val="9"/>
          <w:sz w:val="31"/>
          <w:szCs w:val="31"/>
          <w14:textOutline w14:w="5793" w14:cap="sq" w14:cmpd="sng">
            <w14:solidFill>
              <w14:srgbClr w14:val="000000"/>
            </w14:solidFill>
            <w14:prstDash w14:val="solid"/>
            <w14:bevel/>
          </w14:textOutline>
        </w:rPr>
        <w:t>、资格证明文件</w:t>
      </w:r>
      <w:r>
        <w:rPr>
          <w:rFonts w:ascii="宋体" w:hAnsi="宋体" w:eastAsia="宋体" w:cs="宋体"/>
          <w:spacing w:val="9"/>
          <w:sz w:val="31"/>
          <w:szCs w:val="31"/>
        </w:rPr>
        <w:t xml:space="preserve"> </w:t>
      </w:r>
      <w:r>
        <w:rPr>
          <w:rFonts w:ascii="宋体" w:hAnsi="宋体" w:eastAsia="宋体" w:cs="宋体"/>
          <w:spacing w:val="9"/>
          <w:sz w:val="31"/>
          <w:szCs w:val="31"/>
          <w14:textOutline w14:w="5793" w14:cap="sq" w14:cmpd="sng">
            <w14:solidFill>
              <w14:srgbClr w14:val="000000"/>
            </w14:solidFill>
            <w14:prstDash w14:val="solid"/>
            <w14:bevel/>
          </w14:textOutline>
        </w:rPr>
        <w:t>(复印件并加盖公章)</w:t>
      </w:r>
    </w:p>
    <w:p>
      <w:pPr>
        <w:spacing w:line="443" w:lineRule="auto"/>
        <w:rPr>
          <w:rFonts w:ascii="Arial"/>
          <w:sz w:val="21"/>
        </w:rPr>
      </w:pPr>
    </w:p>
    <w:p>
      <w:pPr>
        <w:pStyle w:val="14"/>
        <w:keepNext w:val="0"/>
        <w:keepLines w:val="0"/>
        <w:widowControl w:val="0"/>
        <w:shd w:val="clear" w:color="auto" w:fill="auto"/>
        <w:tabs>
          <w:tab w:val="left" w:pos="1122"/>
        </w:tabs>
        <w:bidi w:val="0"/>
        <w:spacing w:before="0" w:after="0" w:line="360" w:lineRule="auto"/>
        <w:ind w:left="0" w:right="0" w:firstLine="480"/>
        <w:jc w:val="left"/>
        <w:rPr>
          <w:sz w:val="23"/>
          <w:szCs w:val="23"/>
        </w:rPr>
      </w:pPr>
      <w:r>
        <w:rPr>
          <w:color w:val="000000"/>
          <w:spacing w:val="0"/>
          <w:w w:val="100"/>
          <w:position w:val="0"/>
          <w:sz w:val="23"/>
          <w:szCs w:val="23"/>
        </w:rPr>
        <w:t>（1）</w:t>
      </w:r>
      <w:r>
        <w:rPr>
          <w:color w:val="000000"/>
          <w:spacing w:val="0"/>
          <w:w w:val="100"/>
          <w:position w:val="0"/>
          <w:sz w:val="23"/>
          <w:szCs w:val="23"/>
        </w:rPr>
        <w:tab/>
      </w:r>
      <w:r>
        <w:rPr>
          <w:color w:val="000000"/>
          <w:spacing w:val="0"/>
          <w:w w:val="100"/>
          <w:position w:val="0"/>
          <w:sz w:val="23"/>
          <w:szCs w:val="23"/>
        </w:rPr>
        <w:t>具有独立承担民事责任能力的法人、其他组织或自然人，并出具合法有效的营业执照或事业单位法人证书等国家规定的相关证明，自然人参与的提供其身份证明；</w:t>
      </w:r>
    </w:p>
    <w:p>
      <w:pPr>
        <w:pStyle w:val="14"/>
        <w:keepNext w:val="0"/>
        <w:keepLines w:val="0"/>
        <w:widowControl w:val="0"/>
        <w:shd w:val="clear" w:color="auto" w:fill="auto"/>
        <w:tabs>
          <w:tab w:val="left" w:pos="1131"/>
        </w:tabs>
        <w:bidi w:val="0"/>
        <w:spacing w:before="0" w:after="0" w:line="360" w:lineRule="auto"/>
        <w:ind w:left="0" w:right="0" w:firstLine="480"/>
        <w:jc w:val="left"/>
        <w:rPr>
          <w:sz w:val="23"/>
          <w:szCs w:val="23"/>
        </w:rPr>
      </w:pPr>
      <w:r>
        <w:rPr>
          <w:color w:val="000000"/>
          <w:spacing w:val="0"/>
          <w:w w:val="100"/>
          <w:position w:val="0"/>
          <w:sz w:val="23"/>
          <w:szCs w:val="23"/>
        </w:rPr>
        <w:t>（2）</w:t>
      </w:r>
      <w:r>
        <w:rPr>
          <w:color w:val="000000"/>
          <w:spacing w:val="0"/>
          <w:w w:val="100"/>
          <w:position w:val="0"/>
          <w:sz w:val="23"/>
          <w:szCs w:val="23"/>
        </w:rPr>
        <w:tab/>
      </w:r>
      <w:r>
        <w:rPr>
          <w:color w:val="000000"/>
          <w:spacing w:val="0"/>
          <w:w w:val="100"/>
          <w:position w:val="0"/>
          <w:sz w:val="23"/>
          <w:szCs w:val="23"/>
        </w:rPr>
        <w:t>须提供建设行政主管部门颁发</w:t>
      </w:r>
      <w:r>
        <w:rPr>
          <w:rFonts w:hint="eastAsia"/>
          <w:color w:val="000000"/>
          <w:spacing w:val="0"/>
          <w:w w:val="100"/>
          <w:position w:val="0"/>
          <w:sz w:val="23"/>
          <w:szCs w:val="23"/>
          <w:lang w:val="en-US" w:eastAsia="zh-CN"/>
        </w:rPr>
        <w:t>市政公用</w:t>
      </w:r>
      <w:r>
        <w:rPr>
          <w:color w:val="000000"/>
          <w:spacing w:val="0"/>
          <w:w w:val="100"/>
          <w:position w:val="0"/>
          <w:sz w:val="23"/>
          <w:szCs w:val="23"/>
        </w:rPr>
        <w:t>工程施工总承包三级及以上资质，并具有合格有效的安全生产许可证；</w:t>
      </w:r>
    </w:p>
    <w:p>
      <w:pPr>
        <w:pStyle w:val="14"/>
        <w:keepNext w:val="0"/>
        <w:keepLines w:val="0"/>
        <w:widowControl w:val="0"/>
        <w:shd w:val="clear" w:color="auto" w:fill="auto"/>
        <w:tabs>
          <w:tab w:val="left" w:pos="1126"/>
        </w:tabs>
        <w:bidi w:val="0"/>
        <w:spacing w:before="0" w:after="0" w:line="360" w:lineRule="auto"/>
        <w:ind w:left="0" w:right="0" w:firstLine="480"/>
        <w:jc w:val="left"/>
        <w:rPr>
          <w:sz w:val="23"/>
          <w:szCs w:val="23"/>
        </w:rPr>
      </w:pPr>
      <w:r>
        <w:rPr>
          <w:color w:val="000000"/>
          <w:spacing w:val="0"/>
          <w:w w:val="100"/>
          <w:position w:val="0"/>
          <w:sz w:val="23"/>
          <w:szCs w:val="23"/>
        </w:rPr>
        <w:t>（3）</w:t>
      </w:r>
      <w:r>
        <w:rPr>
          <w:color w:val="000000"/>
          <w:spacing w:val="0"/>
          <w:w w:val="100"/>
          <w:position w:val="0"/>
          <w:sz w:val="23"/>
          <w:szCs w:val="23"/>
        </w:rPr>
        <w:tab/>
      </w:r>
      <w:r>
        <w:rPr>
          <w:color w:val="000000"/>
          <w:spacing w:val="0"/>
          <w:w w:val="100"/>
          <w:position w:val="0"/>
          <w:sz w:val="23"/>
          <w:szCs w:val="23"/>
        </w:rPr>
        <w:t>拟派项目经理须具备</w:t>
      </w:r>
      <w:r>
        <w:rPr>
          <w:rFonts w:hint="eastAsia"/>
          <w:color w:val="000000"/>
          <w:spacing w:val="0"/>
          <w:w w:val="100"/>
          <w:position w:val="0"/>
          <w:sz w:val="23"/>
          <w:szCs w:val="23"/>
          <w:lang w:val="en-US" w:eastAsia="zh-CN"/>
        </w:rPr>
        <w:t>市政</w:t>
      </w:r>
      <w:r>
        <w:rPr>
          <w:color w:val="000000"/>
          <w:spacing w:val="0"/>
          <w:w w:val="100"/>
          <w:position w:val="0"/>
          <w:sz w:val="23"/>
          <w:szCs w:val="23"/>
        </w:rPr>
        <w:t>工程专业二级注册建造师执业资格，提供资格证、注册证、安全生产考核合格证；</w:t>
      </w:r>
    </w:p>
    <w:p>
      <w:pPr>
        <w:pStyle w:val="14"/>
        <w:keepNext w:val="0"/>
        <w:keepLines w:val="0"/>
        <w:widowControl w:val="0"/>
        <w:shd w:val="clear" w:color="auto" w:fill="auto"/>
        <w:tabs>
          <w:tab w:val="left" w:pos="1141"/>
        </w:tabs>
        <w:bidi w:val="0"/>
        <w:spacing w:before="0" w:after="0" w:line="360" w:lineRule="auto"/>
        <w:ind w:left="0" w:right="0" w:firstLine="480"/>
        <w:jc w:val="left"/>
        <w:rPr>
          <w:sz w:val="23"/>
          <w:szCs w:val="23"/>
        </w:rPr>
      </w:pPr>
      <w:r>
        <w:rPr>
          <w:color w:val="000000"/>
          <w:spacing w:val="0"/>
          <w:w w:val="100"/>
          <w:position w:val="0"/>
          <w:sz w:val="23"/>
          <w:szCs w:val="23"/>
        </w:rPr>
        <w:t>（4）</w:t>
      </w:r>
      <w:r>
        <w:rPr>
          <w:color w:val="000000"/>
          <w:spacing w:val="0"/>
          <w:w w:val="100"/>
          <w:position w:val="0"/>
          <w:sz w:val="23"/>
          <w:szCs w:val="23"/>
        </w:rPr>
        <w:tab/>
      </w:r>
      <w:r>
        <w:rPr>
          <w:color w:val="000000"/>
          <w:spacing w:val="0"/>
          <w:w w:val="100"/>
          <w:position w:val="0"/>
          <w:sz w:val="23"/>
          <w:szCs w:val="23"/>
        </w:rPr>
        <w:t>财务状况报告：提供202</w:t>
      </w:r>
      <w:r>
        <w:rPr>
          <w:rFonts w:hint="eastAsia"/>
          <w:color w:val="000000"/>
          <w:spacing w:val="0"/>
          <w:w w:val="100"/>
          <w:position w:val="0"/>
          <w:sz w:val="23"/>
          <w:szCs w:val="23"/>
          <w:lang w:val="en-US" w:eastAsia="zh-CN"/>
        </w:rPr>
        <w:t>1</w:t>
      </w:r>
      <w:r>
        <w:rPr>
          <w:color w:val="000000"/>
          <w:spacing w:val="0"/>
          <w:w w:val="100"/>
          <w:position w:val="0"/>
          <w:sz w:val="23"/>
          <w:szCs w:val="23"/>
        </w:rPr>
        <w:t>年度会计师事务出具的财务审计报告或提供开标前6 个月的银行资信证明；</w:t>
      </w:r>
    </w:p>
    <w:p>
      <w:pPr>
        <w:pStyle w:val="14"/>
        <w:keepNext w:val="0"/>
        <w:keepLines w:val="0"/>
        <w:widowControl w:val="0"/>
        <w:shd w:val="clear" w:color="auto" w:fill="auto"/>
        <w:tabs>
          <w:tab w:val="left" w:pos="1122"/>
        </w:tabs>
        <w:bidi w:val="0"/>
        <w:spacing w:before="0" w:after="0" w:line="360" w:lineRule="auto"/>
        <w:ind w:left="0" w:right="0" w:firstLine="480"/>
        <w:jc w:val="left"/>
        <w:rPr>
          <w:sz w:val="23"/>
          <w:szCs w:val="23"/>
        </w:rPr>
      </w:pPr>
      <w:r>
        <w:rPr>
          <w:color w:val="000000"/>
          <w:spacing w:val="0"/>
          <w:w w:val="100"/>
          <w:position w:val="0"/>
          <w:sz w:val="23"/>
          <w:szCs w:val="23"/>
        </w:rPr>
        <w:t>（5）</w:t>
      </w:r>
      <w:r>
        <w:rPr>
          <w:color w:val="000000"/>
          <w:spacing w:val="0"/>
          <w:w w:val="100"/>
          <w:position w:val="0"/>
          <w:sz w:val="23"/>
          <w:szCs w:val="23"/>
        </w:rPr>
        <w:tab/>
      </w:r>
      <w:r>
        <w:rPr>
          <w:color w:val="000000"/>
          <w:spacing w:val="0"/>
          <w:w w:val="100"/>
          <w:position w:val="0"/>
          <w:sz w:val="23"/>
          <w:szCs w:val="23"/>
        </w:rPr>
        <w:t>缴纳税收：提供投标截止日前六个月内已缴纳的至少</w:t>
      </w:r>
      <w:r>
        <w:rPr>
          <w:rFonts w:hint="eastAsia"/>
          <w:color w:val="000000"/>
          <w:spacing w:val="0"/>
          <w:w w:val="100"/>
          <w:position w:val="0"/>
          <w:sz w:val="23"/>
          <w:szCs w:val="23"/>
          <w:lang w:val="en-US" w:eastAsia="zh-CN"/>
        </w:rPr>
        <w:t>三</w:t>
      </w:r>
      <w:r>
        <w:rPr>
          <w:color w:val="000000"/>
          <w:spacing w:val="0"/>
          <w:w w:val="100"/>
          <w:position w:val="0"/>
          <w:sz w:val="23"/>
          <w:szCs w:val="23"/>
        </w:rPr>
        <w:t>个月的纳税证明或完税证明，依法免税的单位应提供相关证明材料；</w:t>
      </w:r>
    </w:p>
    <w:p>
      <w:pPr>
        <w:pStyle w:val="14"/>
        <w:keepNext w:val="0"/>
        <w:keepLines w:val="0"/>
        <w:widowControl w:val="0"/>
        <w:shd w:val="clear" w:color="auto" w:fill="auto"/>
        <w:tabs>
          <w:tab w:val="left" w:pos="976"/>
        </w:tabs>
        <w:bidi w:val="0"/>
        <w:spacing w:before="0" w:after="0" w:line="360" w:lineRule="auto"/>
        <w:ind w:left="0" w:right="0" w:firstLine="440"/>
        <w:jc w:val="both"/>
        <w:rPr>
          <w:sz w:val="23"/>
          <w:szCs w:val="23"/>
        </w:rPr>
      </w:pPr>
      <w:r>
        <w:rPr>
          <w:color w:val="000000"/>
          <w:spacing w:val="0"/>
          <w:w w:val="100"/>
          <w:position w:val="0"/>
          <w:sz w:val="23"/>
          <w:szCs w:val="23"/>
        </w:rPr>
        <w:t>（6）社会保障资金缴纳证明：提供投标截止日前六个月内已缴存的至少</w:t>
      </w:r>
      <w:r>
        <w:rPr>
          <w:rFonts w:hint="eastAsia"/>
          <w:color w:val="000000"/>
          <w:spacing w:val="0"/>
          <w:w w:val="100"/>
          <w:position w:val="0"/>
          <w:sz w:val="23"/>
          <w:szCs w:val="23"/>
          <w:lang w:val="en-US" w:eastAsia="zh-CN"/>
        </w:rPr>
        <w:t>三</w:t>
      </w:r>
      <w:r>
        <w:rPr>
          <w:color w:val="000000"/>
          <w:spacing w:val="0"/>
          <w:w w:val="100"/>
          <w:position w:val="0"/>
          <w:sz w:val="23"/>
          <w:szCs w:val="23"/>
        </w:rPr>
        <w:t>个月的社会保障资金缴存单据或社保机构开具的社会保险参保缴费情况证明，依法不需要缴纳社会保障资金的单位应提供相关证明材料；</w:t>
      </w:r>
    </w:p>
    <w:p>
      <w:pPr>
        <w:pStyle w:val="14"/>
        <w:keepNext w:val="0"/>
        <w:keepLines w:val="0"/>
        <w:widowControl w:val="0"/>
        <w:shd w:val="clear" w:color="auto" w:fill="auto"/>
        <w:tabs>
          <w:tab w:val="left" w:pos="966"/>
        </w:tabs>
        <w:bidi w:val="0"/>
        <w:spacing w:before="0" w:after="0" w:line="360" w:lineRule="auto"/>
        <w:ind w:left="0" w:right="0" w:firstLine="440"/>
        <w:jc w:val="left"/>
        <w:rPr>
          <w:sz w:val="23"/>
          <w:szCs w:val="23"/>
        </w:rPr>
      </w:pPr>
      <w:r>
        <w:rPr>
          <w:color w:val="000000"/>
          <w:spacing w:val="0"/>
          <w:w w:val="100"/>
          <w:position w:val="0"/>
          <w:sz w:val="23"/>
          <w:szCs w:val="23"/>
        </w:rPr>
        <w:t>（7）提供参加本次政府采购活动前三年内在经营活动中没有重大违法记录的书面声明；</w:t>
      </w:r>
    </w:p>
    <w:p>
      <w:pPr>
        <w:pStyle w:val="14"/>
        <w:keepNext w:val="0"/>
        <w:keepLines w:val="0"/>
        <w:widowControl w:val="0"/>
        <w:shd w:val="clear" w:color="auto" w:fill="auto"/>
        <w:tabs>
          <w:tab w:val="left" w:pos="966"/>
        </w:tabs>
        <w:bidi w:val="0"/>
        <w:spacing w:before="0" w:after="0" w:line="360" w:lineRule="auto"/>
        <w:ind w:left="0" w:right="0" w:firstLine="440"/>
        <w:jc w:val="left"/>
        <w:rPr>
          <w:sz w:val="23"/>
          <w:szCs w:val="23"/>
        </w:rPr>
      </w:pPr>
      <w:r>
        <w:rPr>
          <w:color w:val="000000"/>
          <w:spacing w:val="0"/>
          <w:w w:val="100"/>
          <w:position w:val="0"/>
          <w:sz w:val="23"/>
          <w:szCs w:val="23"/>
        </w:rPr>
        <w:t>（8）法定代表人授权书及被授权人身份证（法定代表人参加只需提供身份证）；</w:t>
      </w:r>
    </w:p>
    <w:p>
      <w:pPr>
        <w:pStyle w:val="14"/>
        <w:keepNext w:val="0"/>
        <w:keepLines w:val="0"/>
        <w:widowControl w:val="0"/>
        <w:shd w:val="clear" w:color="auto" w:fill="auto"/>
        <w:tabs>
          <w:tab w:val="left" w:pos="1131"/>
        </w:tabs>
        <w:bidi w:val="0"/>
        <w:spacing w:before="0" w:after="0" w:line="360" w:lineRule="auto"/>
        <w:ind w:left="0" w:right="0" w:firstLine="460"/>
        <w:jc w:val="both"/>
        <w:rPr>
          <w:sz w:val="23"/>
          <w:szCs w:val="23"/>
        </w:rPr>
      </w:pPr>
      <w:r>
        <w:rPr>
          <w:color w:val="000000"/>
          <w:spacing w:val="0"/>
          <w:w w:val="100"/>
          <w:position w:val="0"/>
          <w:sz w:val="23"/>
          <w:szCs w:val="23"/>
        </w:rPr>
        <w:t>（9）具备履行合同所必须的设备和专业技术能力的书面声明;</w:t>
      </w:r>
      <w:r>
        <w:rPr>
          <w:color w:val="000000"/>
          <w:spacing w:val="0"/>
          <w:w w:val="100"/>
          <w:position w:val="0"/>
          <w:sz w:val="23"/>
          <w:szCs w:val="23"/>
        </w:rPr>
        <w:tab/>
      </w:r>
    </w:p>
    <w:p>
      <w:pPr>
        <w:pStyle w:val="14"/>
        <w:keepNext w:val="0"/>
        <w:keepLines w:val="0"/>
        <w:widowControl w:val="0"/>
        <w:shd w:val="clear" w:color="auto" w:fill="auto"/>
        <w:tabs>
          <w:tab w:val="left" w:pos="1106"/>
        </w:tabs>
        <w:bidi w:val="0"/>
        <w:spacing w:before="0" w:after="0" w:line="360" w:lineRule="auto"/>
        <w:ind w:left="0" w:right="0" w:firstLine="460"/>
        <w:jc w:val="both"/>
        <w:rPr>
          <w:sz w:val="23"/>
          <w:szCs w:val="23"/>
        </w:rPr>
      </w:pPr>
      <w:r>
        <w:rPr>
          <w:color w:val="000000"/>
          <w:spacing w:val="0"/>
          <w:w w:val="100"/>
          <w:position w:val="0"/>
          <w:sz w:val="23"/>
          <w:szCs w:val="23"/>
        </w:rPr>
        <w:t>（10）投标人不得为“信用中国”网站（</w:t>
      </w:r>
      <w:r>
        <w:rPr>
          <w:color w:val="000000"/>
          <w:spacing w:val="0"/>
          <w:w w:val="100"/>
          <w:position w:val="0"/>
          <w:sz w:val="23"/>
          <w:szCs w:val="23"/>
          <w:lang w:val="en-US" w:eastAsia="en-US" w:bidi="en-US"/>
        </w:rPr>
        <w:t>www. creditchina. gov. cn ）</w:t>
      </w:r>
      <w:r>
        <w:rPr>
          <w:color w:val="000000"/>
          <w:spacing w:val="0"/>
          <w:w w:val="100"/>
          <w:position w:val="0"/>
          <w:sz w:val="23"/>
          <w:szCs w:val="23"/>
        </w:rPr>
        <w:t>中列入失信被执行人和重大税收违法案件当事人名单的单位，不得为中国政府采购网</w:t>
      </w:r>
      <w:r>
        <w:rPr>
          <w:color w:val="000000"/>
          <w:spacing w:val="0"/>
          <w:w w:val="100"/>
          <w:position w:val="0"/>
          <w:sz w:val="23"/>
          <w:szCs w:val="23"/>
          <w:lang w:val="en-US" w:eastAsia="en-US" w:bidi="en-US"/>
        </w:rPr>
        <w:t xml:space="preserve">（www.ccgp.gov.cn </w:t>
      </w:r>
      <w:r>
        <w:rPr>
          <w:color w:val="000000"/>
          <w:spacing w:val="0"/>
          <w:w w:val="100"/>
          <w:position w:val="0"/>
          <w:sz w:val="23"/>
          <w:szCs w:val="23"/>
        </w:rPr>
        <w:t>）政府采购严重违法失信行为记录名单中被财政部门禁止参加政府采购活动的单位。</w:t>
      </w:r>
    </w:p>
    <w:p>
      <w:pPr>
        <w:spacing w:before="1" w:line="231" w:lineRule="auto"/>
        <w:ind w:left="621"/>
        <w:outlineLvl w:val="1"/>
        <w:rPr>
          <w:rFonts w:ascii="宋体" w:hAnsi="宋体" w:eastAsia="宋体" w:cs="宋体"/>
          <w:sz w:val="23"/>
          <w:szCs w:val="23"/>
        </w:rPr>
      </w:pPr>
      <w:r>
        <w:rPr>
          <w:rFonts w:ascii="宋体" w:hAnsi="宋体" w:eastAsia="宋体" w:cs="宋体"/>
          <w:spacing w:val="16"/>
          <w:sz w:val="23"/>
          <w:szCs w:val="23"/>
          <w14:textOutline w14:w="4358" w14:cap="sq" w14:cmpd="sng">
            <w14:solidFill>
              <w14:srgbClr w14:val="000000"/>
            </w14:solidFill>
            <w14:prstDash w14:val="solid"/>
            <w14:bevel/>
          </w14:textOutline>
        </w:rPr>
        <w:t>注</w:t>
      </w:r>
      <w:r>
        <w:rPr>
          <w:rFonts w:ascii="宋体" w:hAnsi="宋体" w:eastAsia="宋体" w:cs="宋体"/>
          <w:spacing w:val="10"/>
          <w:sz w:val="23"/>
          <w:szCs w:val="23"/>
          <w14:textOutline w14:w="4358" w14:cap="sq" w14:cmpd="sng">
            <w14:solidFill>
              <w14:srgbClr w14:val="000000"/>
            </w14:solidFill>
            <w14:prstDash w14:val="solid"/>
            <w14:bevel/>
          </w14:textOutline>
        </w:rPr>
        <w:t>：投标单位未按磋商采购文件要求附相关资质证件的，按废标处理。</w:t>
      </w:r>
    </w:p>
    <w:p>
      <w:pPr>
        <w:sectPr>
          <w:footerReference r:id="rId18" w:type="default"/>
          <w:pgSz w:w="11906" w:h="16839"/>
          <w:pgMar w:top="1440" w:right="1080" w:bottom="1440" w:left="1080" w:header="964" w:footer="964" w:gutter="0"/>
          <w:cols w:space="720" w:num="1"/>
        </w:sectPr>
      </w:pPr>
    </w:p>
    <w:p>
      <w:pPr>
        <w:spacing w:before="63" w:line="229" w:lineRule="auto"/>
        <w:ind w:left="3174"/>
        <w:rPr>
          <w:rFonts w:ascii="宋体" w:hAnsi="宋体" w:eastAsia="宋体" w:cs="宋体"/>
          <w:sz w:val="31"/>
          <w:szCs w:val="31"/>
        </w:rPr>
      </w:pPr>
      <w:r>
        <w:rPr>
          <w:rFonts w:ascii="宋体" w:hAnsi="宋体" w:eastAsia="宋体" w:cs="宋体"/>
          <w:spacing w:val="12"/>
          <w:sz w:val="31"/>
          <w:szCs w:val="31"/>
          <w14:textOutline w14:w="5793" w14:cap="sq" w14:cmpd="sng">
            <w14:solidFill>
              <w14:srgbClr w14:val="000000"/>
            </w14:solidFill>
            <w14:prstDash w14:val="solid"/>
            <w14:bevel/>
          </w14:textOutline>
        </w:rPr>
        <w:t>六</w:t>
      </w:r>
      <w:r>
        <w:rPr>
          <w:rFonts w:ascii="宋体" w:hAnsi="宋体" w:eastAsia="宋体" w:cs="宋体"/>
          <w:spacing w:val="9"/>
          <w:sz w:val="31"/>
          <w:szCs w:val="31"/>
          <w14:textOutline w14:w="5793" w14:cap="sq" w14:cmpd="sng">
            <w14:solidFill>
              <w14:srgbClr w14:val="000000"/>
            </w14:solidFill>
            <w14:prstDash w14:val="solid"/>
            <w14:bevel/>
          </w14:textOutline>
        </w:rPr>
        <w:t>、商务响应偏离表</w:t>
      </w:r>
    </w:p>
    <w:p/>
    <w:p/>
    <w:p>
      <w:pPr>
        <w:spacing w:line="71" w:lineRule="exact"/>
      </w:pPr>
    </w:p>
    <w:tbl>
      <w:tblPr>
        <w:tblStyle w:val="13"/>
        <w:tblW w:w="9484"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83"/>
        <w:gridCol w:w="3012"/>
        <w:gridCol w:w="3242"/>
        <w:gridCol w:w="234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3" w:hRule="atLeast"/>
        </w:trPr>
        <w:tc>
          <w:tcPr>
            <w:tcW w:w="883" w:type="dxa"/>
            <w:vAlign w:val="top"/>
          </w:tcPr>
          <w:p>
            <w:pPr>
              <w:spacing w:before="236" w:line="229" w:lineRule="auto"/>
              <w:ind w:left="206"/>
              <w:rPr>
                <w:rFonts w:ascii="宋体" w:hAnsi="宋体" w:eastAsia="宋体" w:cs="宋体"/>
                <w:sz w:val="23"/>
                <w:szCs w:val="23"/>
              </w:rPr>
            </w:pPr>
            <w:r>
              <w:rPr>
                <w:rFonts w:ascii="宋体" w:hAnsi="宋体" w:eastAsia="宋体" w:cs="宋体"/>
                <w:spacing w:val="6"/>
                <w:sz w:val="23"/>
                <w:szCs w:val="23"/>
              </w:rPr>
              <w:t>序</w:t>
            </w:r>
            <w:r>
              <w:rPr>
                <w:rFonts w:ascii="宋体" w:hAnsi="宋体" w:eastAsia="宋体" w:cs="宋体"/>
                <w:spacing w:val="5"/>
                <w:sz w:val="23"/>
                <w:szCs w:val="23"/>
              </w:rPr>
              <w:t>号</w:t>
            </w:r>
          </w:p>
        </w:tc>
        <w:tc>
          <w:tcPr>
            <w:tcW w:w="3012" w:type="dxa"/>
            <w:vAlign w:val="top"/>
          </w:tcPr>
          <w:p>
            <w:pPr>
              <w:spacing w:before="237" w:line="227" w:lineRule="auto"/>
              <w:ind w:left="790"/>
              <w:rPr>
                <w:rFonts w:ascii="宋体" w:hAnsi="宋体" w:eastAsia="宋体" w:cs="宋体"/>
                <w:sz w:val="23"/>
                <w:szCs w:val="23"/>
              </w:rPr>
            </w:pPr>
            <w:r>
              <w:rPr>
                <w:rFonts w:ascii="宋体" w:hAnsi="宋体" w:eastAsia="宋体" w:cs="宋体"/>
                <w:spacing w:val="11"/>
                <w:sz w:val="23"/>
                <w:szCs w:val="23"/>
              </w:rPr>
              <w:t>磋</w:t>
            </w:r>
            <w:r>
              <w:rPr>
                <w:rFonts w:ascii="宋体" w:hAnsi="宋体" w:eastAsia="宋体" w:cs="宋体"/>
                <w:spacing w:val="8"/>
                <w:sz w:val="23"/>
                <w:szCs w:val="23"/>
              </w:rPr>
              <w:t>商文件要求</w:t>
            </w:r>
          </w:p>
        </w:tc>
        <w:tc>
          <w:tcPr>
            <w:tcW w:w="3242" w:type="dxa"/>
            <w:vAlign w:val="top"/>
          </w:tcPr>
          <w:p>
            <w:pPr>
              <w:spacing w:before="237" w:line="227" w:lineRule="auto"/>
              <w:ind w:left="911"/>
              <w:rPr>
                <w:rFonts w:ascii="宋体" w:hAnsi="宋体" w:eastAsia="宋体" w:cs="宋体"/>
                <w:sz w:val="23"/>
                <w:szCs w:val="23"/>
              </w:rPr>
            </w:pPr>
            <w:r>
              <w:rPr>
                <w:rFonts w:ascii="宋体" w:hAnsi="宋体" w:eastAsia="宋体" w:cs="宋体"/>
                <w:spacing w:val="8"/>
                <w:sz w:val="23"/>
                <w:szCs w:val="23"/>
              </w:rPr>
              <w:t>投标文件响</w:t>
            </w:r>
            <w:r>
              <w:rPr>
                <w:rFonts w:ascii="宋体" w:hAnsi="宋体" w:eastAsia="宋体" w:cs="宋体"/>
                <w:spacing w:val="7"/>
                <w:sz w:val="23"/>
                <w:szCs w:val="23"/>
              </w:rPr>
              <w:t>应</w:t>
            </w:r>
          </w:p>
        </w:tc>
        <w:tc>
          <w:tcPr>
            <w:tcW w:w="2347" w:type="dxa"/>
            <w:vAlign w:val="top"/>
          </w:tcPr>
          <w:p>
            <w:pPr>
              <w:spacing w:before="236" w:line="229" w:lineRule="auto"/>
              <w:ind w:left="823"/>
              <w:rPr>
                <w:rFonts w:ascii="宋体" w:hAnsi="宋体" w:eastAsia="宋体" w:cs="宋体"/>
                <w:sz w:val="23"/>
                <w:szCs w:val="23"/>
              </w:rPr>
            </w:pPr>
            <w:r>
              <w:rPr>
                <w:rFonts w:ascii="宋体" w:hAnsi="宋体" w:eastAsia="宋体" w:cs="宋体"/>
                <w:spacing w:val="5"/>
                <w:sz w:val="23"/>
                <w:szCs w:val="23"/>
              </w:rPr>
              <w:t>备</w:t>
            </w:r>
            <w:r>
              <w:rPr>
                <w:rFonts w:ascii="宋体" w:hAnsi="宋体" w:eastAsia="宋体" w:cs="宋体"/>
                <w:spacing w:val="4"/>
                <w:sz w:val="23"/>
                <w:szCs w:val="23"/>
              </w:rPr>
              <w:t xml:space="preserve">  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36"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5"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35"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36"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trPr>
        <w:tc>
          <w:tcPr>
            <w:tcW w:w="883" w:type="dxa"/>
            <w:vAlign w:val="top"/>
          </w:tcPr>
          <w:p>
            <w:pPr>
              <w:rPr>
                <w:rFonts w:ascii="Arial"/>
                <w:sz w:val="21"/>
              </w:rPr>
            </w:pPr>
          </w:p>
        </w:tc>
        <w:tc>
          <w:tcPr>
            <w:tcW w:w="3012" w:type="dxa"/>
            <w:vAlign w:val="top"/>
          </w:tcPr>
          <w:p>
            <w:pPr>
              <w:rPr>
                <w:rFonts w:ascii="Arial"/>
                <w:sz w:val="21"/>
              </w:rPr>
            </w:pPr>
          </w:p>
        </w:tc>
        <w:tc>
          <w:tcPr>
            <w:tcW w:w="3242" w:type="dxa"/>
            <w:vAlign w:val="top"/>
          </w:tcPr>
          <w:p>
            <w:pPr>
              <w:rPr>
                <w:rFonts w:ascii="Arial"/>
                <w:sz w:val="21"/>
              </w:rPr>
            </w:pPr>
          </w:p>
        </w:tc>
        <w:tc>
          <w:tcPr>
            <w:tcW w:w="2347" w:type="dxa"/>
            <w:vAlign w:val="top"/>
          </w:tcPr>
          <w:p>
            <w:pPr>
              <w:rPr>
                <w:rFonts w:ascii="Arial"/>
                <w:sz w:val="21"/>
              </w:rPr>
            </w:pPr>
          </w:p>
        </w:tc>
      </w:tr>
    </w:tbl>
    <w:p>
      <w:pPr>
        <w:spacing w:line="429" w:lineRule="auto"/>
        <w:rPr>
          <w:rFonts w:ascii="Arial"/>
          <w:sz w:val="21"/>
        </w:rPr>
      </w:pPr>
    </w:p>
    <w:p>
      <w:pPr>
        <w:spacing w:before="75" w:line="227" w:lineRule="auto"/>
        <w:ind w:left="136"/>
        <w:rPr>
          <w:rFonts w:ascii="宋体" w:hAnsi="宋体" w:eastAsia="宋体" w:cs="宋体"/>
          <w:sz w:val="23"/>
          <w:szCs w:val="23"/>
        </w:rPr>
      </w:pPr>
      <w:r>
        <w:rPr>
          <w:rFonts w:ascii="宋体" w:hAnsi="宋体" w:eastAsia="宋体" w:cs="宋体"/>
          <w:spacing w:val="15"/>
          <w:sz w:val="23"/>
          <w:szCs w:val="23"/>
        </w:rPr>
        <w:t>法</w:t>
      </w:r>
      <w:r>
        <w:rPr>
          <w:rFonts w:ascii="宋体" w:hAnsi="宋体" w:eastAsia="宋体" w:cs="宋体"/>
          <w:spacing w:val="8"/>
          <w:sz w:val="23"/>
          <w:szCs w:val="23"/>
        </w:rPr>
        <w:t>定代表人或被授权代表签字：</w:t>
      </w:r>
      <w:r>
        <w:rPr>
          <w:rFonts w:ascii="宋体" w:hAnsi="宋体" w:eastAsia="宋体" w:cs="宋体"/>
          <w:sz w:val="23"/>
          <w:szCs w:val="23"/>
          <w:u w:val="single" w:color="auto"/>
        </w:rPr>
        <w:t xml:space="preserve">                     </w:t>
      </w:r>
    </w:p>
    <w:p>
      <w:pPr>
        <w:spacing w:line="263" w:lineRule="auto"/>
        <w:rPr>
          <w:rFonts w:ascii="Arial"/>
          <w:sz w:val="21"/>
        </w:rPr>
      </w:pPr>
    </w:p>
    <w:p>
      <w:pPr>
        <w:spacing w:before="75" w:line="227" w:lineRule="auto"/>
        <w:ind w:left="138"/>
        <w:rPr>
          <w:rFonts w:ascii="宋体" w:hAnsi="宋体" w:eastAsia="宋体" w:cs="宋体"/>
          <w:sz w:val="23"/>
          <w:szCs w:val="23"/>
        </w:rPr>
      </w:pPr>
      <w:r>
        <w:rPr>
          <w:rFonts w:ascii="宋体" w:hAnsi="宋体" w:eastAsia="宋体" w:cs="宋体"/>
          <w:spacing w:val="1"/>
          <w:sz w:val="23"/>
          <w:szCs w:val="23"/>
        </w:rPr>
        <w:t>投   标</w:t>
      </w:r>
      <w:r>
        <w:rPr>
          <w:rFonts w:ascii="宋体" w:hAnsi="宋体" w:eastAsia="宋体" w:cs="宋体"/>
          <w:sz w:val="23"/>
          <w:szCs w:val="23"/>
        </w:rPr>
        <w:t xml:space="preserve">   单   位   公  章 ：</w:t>
      </w:r>
      <w:r>
        <w:rPr>
          <w:rFonts w:ascii="宋体" w:hAnsi="宋体" w:eastAsia="宋体" w:cs="宋体"/>
          <w:sz w:val="23"/>
          <w:szCs w:val="23"/>
          <w:u w:val="single" w:color="auto"/>
        </w:rPr>
        <w:t xml:space="preserve">                     </w:t>
      </w:r>
    </w:p>
    <w:p>
      <w:pPr>
        <w:spacing w:line="346" w:lineRule="auto"/>
        <w:rPr>
          <w:rFonts w:ascii="Arial"/>
          <w:sz w:val="21"/>
        </w:rPr>
      </w:pPr>
    </w:p>
    <w:p>
      <w:pPr>
        <w:spacing w:before="76" w:line="228" w:lineRule="auto"/>
        <w:ind w:left="177"/>
        <w:rPr>
          <w:rFonts w:ascii="宋体" w:hAnsi="宋体" w:eastAsia="宋体" w:cs="宋体"/>
          <w:sz w:val="23"/>
          <w:szCs w:val="23"/>
        </w:rPr>
      </w:pPr>
      <w:r>
        <w:rPr>
          <w:rFonts w:ascii="宋体" w:hAnsi="宋体" w:eastAsia="宋体" w:cs="宋体"/>
          <w:spacing w:val="-10"/>
          <w:sz w:val="23"/>
          <w:szCs w:val="23"/>
        </w:rPr>
        <w:t xml:space="preserve">日 </w:t>
      </w:r>
      <w:r>
        <w:rPr>
          <w:rFonts w:ascii="宋体" w:hAnsi="宋体" w:eastAsia="宋体" w:cs="宋体"/>
          <w:spacing w:val="-8"/>
          <w:sz w:val="23"/>
          <w:szCs w:val="23"/>
        </w:rPr>
        <w:t xml:space="preserve"> </w:t>
      </w:r>
      <w:r>
        <w:rPr>
          <w:rFonts w:ascii="宋体" w:hAnsi="宋体" w:eastAsia="宋体" w:cs="宋体"/>
          <w:spacing w:val="-5"/>
          <w:sz w:val="23"/>
          <w:szCs w:val="23"/>
        </w:rPr>
        <w:t xml:space="preserve">                     期 ：</w:t>
      </w:r>
      <w:r>
        <w:rPr>
          <w:rFonts w:ascii="宋体" w:hAnsi="宋体" w:eastAsia="宋体" w:cs="宋体"/>
          <w:sz w:val="23"/>
          <w:szCs w:val="23"/>
          <w:u w:val="single" w:color="auto"/>
        </w:rPr>
        <w:t xml:space="preserve">                     </w:t>
      </w: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before="75" w:line="424" w:lineRule="auto"/>
        <w:ind w:left="139" w:right="65" w:hanging="4"/>
        <w:rPr>
          <w:rFonts w:ascii="宋体" w:hAnsi="宋体" w:eastAsia="宋体" w:cs="宋体"/>
          <w:sz w:val="23"/>
          <w:szCs w:val="23"/>
        </w:rPr>
      </w:pPr>
      <w:r>
        <w:rPr>
          <w:rFonts w:ascii="宋体" w:hAnsi="宋体" w:eastAsia="宋体" w:cs="宋体"/>
          <w:spacing w:val="14"/>
          <w:sz w:val="23"/>
          <w:szCs w:val="23"/>
        </w:rPr>
        <w:t>注：本表</w:t>
      </w:r>
      <w:r>
        <w:rPr>
          <w:rFonts w:ascii="宋体" w:hAnsi="宋体" w:eastAsia="宋体" w:cs="宋体"/>
          <w:spacing w:val="10"/>
          <w:sz w:val="23"/>
          <w:szCs w:val="23"/>
        </w:rPr>
        <w:t>只</w:t>
      </w:r>
      <w:r>
        <w:rPr>
          <w:rFonts w:ascii="宋体" w:hAnsi="宋体" w:eastAsia="宋体" w:cs="宋体"/>
          <w:spacing w:val="7"/>
          <w:sz w:val="23"/>
          <w:szCs w:val="23"/>
        </w:rPr>
        <w:t>填写响应文件中与磋商文件有偏离 (包括正偏离和负偏离) 的内容，响应文件</w:t>
      </w:r>
      <w:r>
        <w:rPr>
          <w:rFonts w:ascii="宋体" w:hAnsi="宋体" w:eastAsia="宋体" w:cs="宋体"/>
          <w:sz w:val="23"/>
          <w:szCs w:val="23"/>
        </w:rPr>
        <w:t xml:space="preserve"> </w:t>
      </w:r>
      <w:r>
        <w:rPr>
          <w:rFonts w:ascii="宋体" w:hAnsi="宋体" w:eastAsia="宋体" w:cs="宋体"/>
          <w:spacing w:val="14"/>
          <w:sz w:val="23"/>
          <w:szCs w:val="23"/>
        </w:rPr>
        <w:t>与</w:t>
      </w:r>
      <w:r>
        <w:rPr>
          <w:rFonts w:ascii="宋体" w:hAnsi="宋体" w:eastAsia="宋体" w:cs="宋体"/>
          <w:spacing w:val="9"/>
          <w:sz w:val="23"/>
          <w:szCs w:val="23"/>
        </w:rPr>
        <w:t>磋商文件要求完全一致的，不用在此表中列出，但须提交空白表。</w:t>
      </w:r>
    </w:p>
    <w:p>
      <w:pPr>
        <w:sectPr>
          <w:footerReference r:id="rId19" w:type="default"/>
          <w:pgSz w:w="11906" w:h="16839"/>
          <w:pgMar w:top="1440" w:right="1080" w:bottom="1440" w:left="1080" w:header="964" w:footer="964" w:gutter="0"/>
          <w:cols w:space="720" w:num="1"/>
        </w:sectPr>
      </w:pPr>
    </w:p>
    <w:p>
      <w:pPr>
        <w:spacing w:before="64" w:line="236" w:lineRule="auto"/>
        <w:ind w:left="3938"/>
        <w:rPr>
          <w:rFonts w:ascii="宋体" w:hAnsi="宋体" w:eastAsia="宋体" w:cs="宋体"/>
          <w:sz w:val="31"/>
          <w:szCs w:val="31"/>
        </w:rPr>
      </w:pPr>
      <w:r>
        <w:rPr>
          <w:rFonts w:ascii="宋体" w:hAnsi="宋体" w:eastAsia="宋体" w:cs="宋体"/>
          <w:spacing w:val="9"/>
          <w:sz w:val="31"/>
          <w:szCs w:val="31"/>
          <w14:textOutline w14:w="5793" w14:cap="sq" w14:cmpd="sng">
            <w14:solidFill>
              <w14:srgbClr w14:val="000000"/>
            </w14:solidFill>
            <w14:prstDash w14:val="solid"/>
            <w14:bevel/>
          </w14:textOutline>
        </w:rPr>
        <w:t>七、投标方</w:t>
      </w:r>
      <w:r>
        <w:rPr>
          <w:rFonts w:ascii="宋体" w:hAnsi="宋体" w:eastAsia="宋体" w:cs="宋体"/>
          <w:spacing w:val="8"/>
          <w:sz w:val="31"/>
          <w:szCs w:val="31"/>
          <w14:textOutline w14:w="5793" w14:cap="sq" w14:cmpd="sng">
            <w14:solidFill>
              <w14:srgbClr w14:val="000000"/>
            </w14:solidFill>
            <w14:prstDash w14:val="solid"/>
            <w14:bevel/>
          </w14:textOutline>
        </w:rPr>
        <w:t>案</w:t>
      </w:r>
    </w:p>
    <w:p>
      <w:pPr>
        <w:spacing w:before="189" w:line="310" w:lineRule="exact"/>
        <w:ind w:left="498"/>
        <w:outlineLvl w:val="1"/>
        <w:rPr>
          <w:rFonts w:ascii="宋体" w:hAnsi="宋体" w:eastAsia="宋体" w:cs="宋体"/>
          <w:sz w:val="23"/>
          <w:szCs w:val="23"/>
        </w:rPr>
      </w:pPr>
      <w:r>
        <w:rPr>
          <w:rFonts w:ascii="宋体" w:hAnsi="宋体" w:eastAsia="宋体" w:cs="宋体"/>
          <w:spacing w:val="14"/>
          <w:position w:val="1"/>
          <w:sz w:val="23"/>
          <w:szCs w:val="23"/>
        </w:rPr>
        <w:t>1．供</w:t>
      </w:r>
      <w:r>
        <w:rPr>
          <w:rFonts w:ascii="宋体" w:hAnsi="宋体" w:eastAsia="宋体" w:cs="宋体"/>
          <w:spacing w:val="9"/>
          <w:position w:val="1"/>
          <w:sz w:val="23"/>
          <w:szCs w:val="23"/>
        </w:rPr>
        <w:t>应</w:t>
      </w:r>
      <w:r>
        <w:rPr>
          <w:rFonts w:ascii="宋体" w:hAnsi="宋体" w:eastAsia="宋体" w:cs="宋体"/>
          <w:spacing w:val="7"/>
          <w:position w:val="1"/>
          <w:sz w:val="23"/>
          <w:szCs w:val="23"/>
        </w:rPr>
        <w:t>商编制施工组织设计的要求：编制时应采用文字并结合图表形式说明施工方法；</w:t>
      </w:r>
    </w:p>
    <w:p>
      <w:pPr>
        <w:spacing w:before="156" w:line="376" w:lineRule="auto"/>
        <w:ind w:right="20"/>
        <w:rPr>
          <w:rFonts w:ascii="宋体" w:hAnsi="宋体" w:eastAsia="宋体" w:cs="宋体"/>
          <w:sz w:val="23"/>
          <w:szCs w:val="23"/>
        </w:rPr>
      </w:pPr>
      <w:r>
        <w:rPr>
          <w:rFonts w:ascii="宋体" w:hAnsi="宋体" w:eastAsia="宋体" w:cs="宋体"/>
          <w:spacing w:val="20"/>
          <w:sz w:val="23"/>
          <w:szCs w:val="23"/>
        </w:rPr>
        <w:t>拟投</w:t>
      </w:r>
      <w:r>
        <w:rPr>
          <w:rFonts w:ascii="宋体" w:hAnsi="宋体" w:eastAsia="宋体" w:cs="宋体"/>
          <w:spacing w:val="18"/>
          <w:sz w:val="23"/>
          <w:szCs w:val="23"/>
        </w:rPr>
        <w:t>入</w:t>
      </w:r>
      <w:r>
        <w:rPr>
          <w:rFonts w:ascii="宋体" w:hAnsi="宋体" w:eastAsia="宋体" w:cs="宋体"/>
          <w:spacing w:val="10"/>
          <w:sz w:val="23"/>
          <w:szCs w:val="23"/>
        </w:rPr>
        <w:t>本项目的主要施工设备情况、拟配备本项目的试验和检测仪器设备情况、劳动力计划</w:t>
      </w:r>
      <w:r>
        <w:rPr>
          <w:rFonts w:ascii="宋体" w:hAnsi="宋体" w:eastAsia="宋体" w:cs="宋体"/>
          <w:sz w:val="23"/>
          <w:szCs w:val="23"/>
        </w:rPr>
        <w:t xml:space="preserve"> </w:t>
      </w:r>
      <w:r>
        <w:rPr>
          <w:rFonts w:ascii="宋体" w:hAnsi="宋体" w:eastAsia="宋体" w:cs="宋体"/>
          <w:spacing w:val="20"/>
          <w:sz w:val="23"/>
          <w:szCs w:val="23"/>
        </w:rPr>
        <w:t>等；</w:t>
      </w:r>
      <w:r>
        <w:rPr>
          <w:rFonts w:ascii="宋体" w:hAnsi="宋体" w:eastAsia="宋体" w:cs="宋体"/>
          <w:spacing w:val="19"/>
          <w:sz w:val="23"/>
          <w:szCs w:val="23"/>
        </w:rPr>
        <w:t>结</w:t>
      </w:r>
      <w:r>
        <w:rPr>
          <w:rFonts w:ascii="宋体" w:hAnsi="宋体" w:eastAsia="宋体" w:cs="宋体"/>
          <w:spacing w:val="10"/>
          <w:sz w:val="23"/>
          <w:szCs w:val="23"/>
        </w:rPr>
        <w:t>合工程特点提出切实可行的工程质量、安全生产、文明施工、工程进度、技术组织措</w:t>
      </w:r>
      <w:r>
        <w:rPr>
          <w:rFonts w:ascii="宋体" w:hAnsi="宋体" w:eastAsia="宋体" w:cs="宋体"/>
          <w:sz w:val="23"/>
          <w:szCs w:val="23"/>
        </w:rPr>
        <w:t xml:space="preserve"> </w:t>
      </w:r>
      <w:r>
        <w:rPr>
          <w:rFonts w:ascii="宋体" w:hAnsi="宋体" w:eastAsia="宋体" w:cs="宋体"/>
          <w:spacing w:val="20"/>
          <w:sz w:val="23"/>
          <w:szCs w:val="23"/>
        </w:rPr>
        <w:t>施，</w:t>
      </w:r>
      <w:r>
        <w:rPr>
          <w:rFonts w:ascii="宋体" w:hAnsi="宋体" w:eastAsia="宋体" w:cs="宋体"/>
          <w:spacing w:val="19"/>
          <w:sz w:val="23"/>
          <w:szCs w:val="23"/>
        </w:rPr>
        <w:t>同</w:t>
      </w:r>
      <w:r>
        <w:rPr>
          <w:rFonts w:ascii="宋体" w:hAnsi="宋体" w:eastAsia="宋体" w:cs="宋体"/>
          <w:spacing w:val="10"/>
          <w:sz w:val="23"/>
          <w:szCs w:val="23"/>
        </w:rPr>
        <w:t>时应对关键工序、复杂环节重点提出相应技术措施，如冬雨季施工技术、减少噪音、</w:t>
      </w:r>
      <w:r>
        <w:rPr>
          <w:rFonts w:ascii="宋体" w:hAnsi="宋体" w:eastAsia="宋体" w:cs="宋体"/>
          <w:sz w:val="23"/>
          <w:szCs w:val="23"/>
        </w:rPr>
        <w:t xml:space="preserve"> </w:t>
      </w:r>
      <w:r>
        <w:rPr>
          <w:rFonts w:ascii="宋体" w:hAnsi="宋体" w:eastAsia="宋体" w:cs="宋体"/>
          <w:spacing w:val="18"/>
          <w:sz w:val="23"/>
          <w:szCs w:val="23"/>
        </w:rPr>
        <w:t>降</w:t>
      </w:r>
      <w:r>
        <w:rPr>
          <w:rFonts w:ascii="宋体" w:hAnsi="宋体" w:eastAsia="宋体" w:cs="宋体"/>
          <w:spacing w:val="10"/>
          <w:sz w:val="23"/>
          <w:szCs w:val="23"/>
        </w:rPr>
        <w:t>低</w:t>
      </w:r>
      <w:r>
        <w:rPr>
          <w:rFonts w:ascii="宋体" w:hAnsi="宋体" w:eastAsia="宋体" w:cs="宋体"/>
          <w:spacing w:val="9"/>
          <w:sz w:val="23"/>
          <w:szCs w:val="23"/>
        </w:rPr>
        <w:t>环境污染、地下管线及其他地上地下设施的保护加固措施等。</w:t>
      </w:r>
    </w:p>
    <w:p>
      <w:pPr>
        <w:spacing w:line="227" w:lineRule="auto"/>
        <w:ind w:left="483"/>
        <w:outlineLvl w:val="1"/>
        <w:rPr>
          <w:rFonts w:ascii="宋体" w:hAnsi="宋体" w:eastAsia="宋体" w:cs="宋体"/>
          <w:sz w:val="23"/>
          <w:szCs w:val="23"/>
        </w:rPr>
      </w:pPr>
      <w:r>
        <w:rPr>
          <w:rFonts w:ascii="宋体" w:hAnsi="宋体" w:eastAsia="宋体" w:cs="宋体"/>
          <w:spacing w:val="12"/>
          <w:sz w:val="23"/>
          <w:szCs w:val="23"/>
        </w:rPr>
        <w:t>2</w:t>
      </w:r>
      <w:r>
        <w:rPr>
          <w:rFonts w:ascii="宋体" w:hAnsi="宋体" w:eastAsia="宋体" w:cs="宋体"/>
          <w:spacing w:val="8"/>
          <w:sz w:val="23"/>
          <w:szCs w:val="23"/>
        </w:rPr>
        <w:t>．编制顺序 (根据磋商文件评审标准编制)</w:t>
      </w:r>
    </w:p>
    <w:p>
      <w:pPr>
        <w:spacing w:before="184" w:line="225" w:lineRule="auto"/>
        <w:ind w:left="480"/>
        <w:outlineLvl w:val="1"/>
        <w:rPr>
          <w:rFonts w:ascii="宋体" w:hAnsi="宋体" w:eastAsia="宋体" w:cs="宋体"/>
          <w:sz w:val="23"/>
          <w:szCs w:val="23"/>
        </w:rPr>
      </w:pPr>
      <w:r>
        <w:rPr>
          <w:rFonts w:ascii="宋体" w:hAnsi="宋体" w:eastAsia="宋体" w:cs="宋体"/>
          <w:spacing w:val="10"/>
          <w:sz w:val="23"/>
          <w:szCs w:val="23"/>
        </w:rPr>
        <w:t>①</w:t>
      </w:r>
      <w:r>
        <w:rPr>
          <w:rFonts w:ascii="宋体" w:hAnsi="宋体" w:eastAsia="宋体" w:cs="宋体"/>
          <w:spacing w:val="9"/>
          <w:sz w:val="23"/>
          <w:szCs w:val="23"/>
        </w:rPr>
        <w:t xml:space="preserve"> 确保工程质量的技术组织措施</w:t>
      </w:r>
    </w:p>
    <w:p>
      <w:pPr>
        <w:spacing w:before="188" w:line="225" w:lineRule="auto"/>
        <w:ind w:left="479"/>
        <w:outlineLvl w:val="1"/>
        <w:rPr>
          <w:rFonts w:ascii="宋体" w:hAnsi="宋体" w:eastAsia="宋体" w:cs="宋体"/>
          <w:sz w:val="23"/>
          <w:szCs w:val="23"/>
        </w:rPr>
      </w:pPr>
      <w:r>
        <w:rPr>
          <w:rFonts w:ascii="宋体" w:hAnsi="宋体" w:eastAsia="宋体" w:cs="宋体"/>
          <w:spacing w:val="11"/>
          <w:sz w:val="23"/>
          <w:szCs w:val="23"/>
        </w:rPr>
        <w:t>②</w:t>
      </w:r>
      <w:r>
        <w:rPr>
          <w:rFonts w:ascii="宋体" w:hAnsi="宋体" w:eastAsia="宋体" w:cs="宋体"/>
          <w:spacing w:val="9"/>
          <w:sz w:val="23"/>
          <w:szCs w:val="23"/>
        </w:rPr>
        <w:t xml:space="preserve"> 确保安全生产的技术组织措施</w:t>
      </w:r>
    </w:p>
    <w:p>
      <w:pPr>
        <w:spacing w:before="187" w:line="225" w:lineRule="auto"/>
        <w:ind w:left="479"/>
        <w:outlineLvl w:val="1"/>
        <w:rPr>
          <w:rFonts w:ascii="宋体" w:hAnsi="宋体" w:eastAsia="宋体" w:cs="宋体"/>
          <w:sz w:val="23"/>
          <w:szCs w:val="23"/>
        </w:rPr>
      </w:pPr>
      <w:r>
        <w:rPr>
          <w:rFonts w:ascii="宋体" w:hAnsi="宋体" w:eastAsia="宋体" w:cs="宋体"/>
          <w:spacing w:val="17"/>
          <w:sz w:val="23"/>
          <w:szCs w:val="23"/>
        </w:rPr>
        <w:t>③</w:t>
      </w:r>
      <w:r>
        <w:rPr>
          <w:rFonts w:ascii="宋体" w:hAnsi="宋体" w:eastAsia="宋体" w:cs="宋体"/>
          <w:spacing w:val="9"/>
          <w:sz w:val="23"/>
          <w:szCs w:val="23"/>
        </w:rPr>
        <w:t xml:space="preserve"> 确保文明施工技术组织措施及环境保护措施</w:t>
      </w:r>
    </w:p>
    <w:p>
      <w:pPr>
        <w:spacing w:before="188" w:line="225" w:lineRule="auto"/>
        <w:ind w:left="479"/>
        <w:outlineLvl w:val="1"/>
        <w:rPr>
          <w:rFonts w:ascii="宋体" w:hAnsi="宋体" w:eastAsia="宋体" w:cs="宋体"/>
          <w:sz w:val="23"/>
          <w:szCs w:val="23"/>
        </w:rPr>
      </w:pPr>
      <w:r>
        <w:rPr>
          <w:rFonts w:ascii="宋体" w:hAnsi="宋体" w:eastAsia="宋体" w:cs="宋体"/>
          <w:spacing w:val="9"/>
          <w:sz w:val="23"/>
          <w:szCs w:val="23"/>
        </w:rPr>
        <w:t>④ 确保工期的技术组织措施</w:t>
      </w:r>
    </w:p>
    <w:p>
      <w:pPr>
        <w:spacing w:before="188" w:line="225" w:lineRule="auto"/>
        <w:ind w:left="479"/>
        <w:outlineLvl w:val="1"/>
        <w:rPr>
          <w:rFonts w:ascii="宋体" w:hAnsi="宋体" w:eastAsia="宋体" w:cs="宋体"/>
          <w:sz w:val="23"/>
          <w:szCs w:val="23"/>
        </w:rPr>
      </w:pPr>
      <w:r>
        <w:rPr>
          <w:rFonts w:ascii="宋体" w:hAnsi="宋体" w:eastAsia="宋体" w:cs="宋体"/>
          <w:spacing w:val="10"/>
          <w:sz w:val="23"/>
          <w:szCs w:val="23"/>
        </w:rPr>
        <w:t>⑤</w:t>
      </w:r>
      <w:r>
        <w:rPr>
          <w:rFonts w:ascii="宋体" w:hAnsi="宋体" w:eastAsia="宋体" w:cs="宋体"/>
          <w:spacing w:val="9"/>
          <w:sz w:val="23"/>
          <w:szCs w:val="23"/>
        </w:rPr>
        <w:t xml:space="preserve"> 施工方案和项目部组成人员</w:t>
      </w:r>
    </w:p>
    <w:p>
      <w:pPr>
        <w:spacing w:before="187" w:line="225" w:lineRule="auto"/>
        <w:ind w:left="479"/>
        <w:outlineLvl w:val="1"/>
        <w:rPr>
          <w:rFonts w:ascii="宋体" w:hAnsi="宋体" w:eastAsia="宋体" w:cs="宋体"/>
          <w:sz w:val="23"/>
          <w:szCs w:val="23"/>
        </w:rPr>
      </w:pPr>
      <w:r>
        <w:rPr>
          <w:rFonts w:ascii="宋体" w:hAnsi="宋体" w:eastAsia="宋体" w:cs="宋体"/>
          <w:spacing w:val="11"/>
          <w:sz w:val="23"/>
          <w:szCs w:val="23"/>
        </w:rPr>
        <w:t>⑥</w:t>
      </w:r>
      <w:r>
        <w:rPr>
          <w:rFonts w:ascii="宋体" w:hAnsi="宋体" w:eastAsia="宋体" w:cs="宋体"/>
          <w:spacing w:val="9"/>
          <w:sz w:val="23"/>
          <w:szCs w:val="23"/>
        </w:rPr>
        <w:t xml:space="preserve"> 施工机械配备和材料投入计划</w:t>
      </w:r>
    </w:p>
    <w:p>
      <w:pPr>
        <w:spacing w:before="188" w:line="225" w:lineRule="auto"/>
        <w:ind w:left="479"/>
        <w:outlineLvl w:val="1"/>
        <w:rPr>
          <w:rFonts w:ascii="宋体" w:hAnsi="宋体" w:eastAsia="宋体" w:cs="宋体"/>
          <w:sz w:val="23"/>
          <w:szCs w:val="23"/>
        </w:rPr>
      </w:pPr>
      <w:r>
        <w:rPr>
          <w:rFonts w:ascii="宋体" w:hAnsi="宋体" w:eastAsia="宋体" w:cs="宋体"/>
          <w:spacing w:val="9"/>
          <w:sz w:val="23"/>
          <w:szCs w:val="23"/>
        </w:rPr>
        <w:t>⑦ 施工进度表或施工网络图</w:t>
      </w:r>
    </w:p>
    <w:p>
      <w:pPr>
        <w:spacing w:before="188" w:line="225" w:lineRule="auto"/>
        <w:ind w:left="479"/>
        <w:outlineLvl w:val="1"/>
        <w:rPr>
          <w:rFonts w:ascii="宋体" w:hAnsi="宋体" w:eastAsia="宋体" w:cs="宋体"/>
          <w:sz w:val="23"/>
          <w:szCs w:val="23"/>
        </w:rPr>
      </w:pPr>
      <w:r>
        <w:rPr>
          <w:rFonts w:ascii="宋体" w:hAnsi="宋体" w:eastAsia="宋体" w:cs="宋体"/>
          <w:spacing w:val="13"/>
          <w:sz w:val="23"/>
          <w:szCs w:val="23"/>
        </w:rPr>
        <w:t>⑧</w:t>
      </w:r>
      <w:r>
        <w:rPr>
          <w:rFonts w:ascii="宋体" w:hAnsi="宋体" w:eastAsia="宋体" w:cs="宋体"/>
          <w:spacing w:val="9"/>
          <w:sz w:val="23"/>
          <w:szCs w:val="23"/>
        </w:rPr>
        <w:t xml:space="preserve"> 劳动力安排计划及劳务分包情况表</w:t>
      </w:r>
    </w:p>
    <w:p>
      <w:pPr>
        <w:spacing w:before="187" w:line="225" w:lineRule="auto"/>
        <w:ind w:left="479"/>
        <w:outlineLvl w:val="1"/>
        <w:rPr>
          <w:rFonts w:ascii="宋体" w:hAnsi="宋体" w:eastAsia="宋体" w:cs="宋体"/>
          <w:sz w:val="23"/>
          <w:szCs w:val="23"/>
        </w:rPr>
      </w:pPr>
      <w:r>
        <w:rPr>
          <w:rFonts w:ascii="宋体" w:hAnsi="宋体" w:eastAsia="宋体" w:cs="宋体"/>
          <w:spacing w:val="9"/>
          <w:sz w:val="23"/>
          <w:szCs w:val="23"/>
        </w:rPr>
        <w:t>⑨ 新技术、新产品、新工艺、新材料应用</w:t>
      </w:r>
      <w:r>
        <w:rPr>
          <w:rFonts w:ascii="宋体" w:hAnsi="宋体" w:eastAsia="宋体" w:cs="宋体"/>
          <w:spacing w:val="6"/>
          <w:sz w:val="23"/>
          <w:szCs w:val="23"/>
        </w:rPr>
        <w:t>。</w:t>
      </w:r>
    </w:p>
    <w:p>
      <w:pPr>
        <w:spacing w:before="188" w:line="308" w:lineRule="exact"/>
        <w:ind w:left="485"/>
        <w:outlineLvl w:val="1"/>
        <w:rPr>
          <w:rFonts w:ascii="宋体" w:hAnsi="宋体" w:eastAsia="宋体" w:cs="宋体"/>
          <w:sz w:val="23"/>
          <w:szCs w:val="23"/>
        </w:rPr>
      </w:pPr>
      <w:r>
        <w:rPr>
          <w:rFonts w:ascii="宋体" w:hAnsi="宋体" w:eastAsia="宋体" w:cs="宋体"/>
          <w:spacing w:val="12"/>
          <w:position w:val="1"/>
          <w:sz w:val="23"/>
          <w:szCs w:val="23"/>
        </w:rPr>
        <w:t>3</w:t>
      </w:r>
      <w:r>
        <w:rPr>
          <w:rFonts w:ascii="宋体" w:hAnsi="宋体" w:eastAsia="宋体" w:cs="宋体"/>
          <w:spacing w:val="9"/>
          <w:position w:val="1"/>
          <w:sz w:val="23"/>
          <w:szCs w:val="23"/>
        </w:rPr>
        <w:t>．施工组织设计除采用文字表述外可附下列图表，图表及格式要求附后。</w:t>
      </w:r>
    </w:p>
    <w:p>
      <w:pPr>
        <w:spacing w:before="159" w:line="227" w:lineRule="auto"/>
        <w:ind w:left="499"/>
        <w:outlineLvl w:val="1"/>
        <w:rPr>
          <w:rFonts w:ascii="宋体" w:hAnsi="宋体" w:eastAsia="宋体" w:cs="宋体"/>
          <w:sz w:val="23"/>
          <w:szCs w:val="23"/>
        </w:rPr>
      </w:pPr>
      <w:r>
        <w:rPr>
          <w:rFonts w:ascii="宋体" w:hAnsi="宋体" w:eastAsia="宋体" w:cs="宋体"/>
          <w:spacing w:val="5"/>
          <w:sz w:val="23"/>
          <w:szCs w:val="23"/>
        </w:rPr>
        <w:t>附表 1：拟投入本项目的主要施工设备</w:t>
      </w:r>
      <w:r>
        <w:rPr>
          <w:rFonts w:ascii="宋体" w:hAnsi="宋体" w:eastAsia="宋体" w:cs="宋体"/>
          <w:spacing w:val="1"/>
          <w:sz w:val="23"/>
          <w:szCs w:val="23"/>
        </w:rPr>
        <w:t>表</w:t>
      </w:r>
    </w:p>
    <w:p>
      <w:pPr>
        <w:spacing w:before="186" w:line="227" w:lineRule="auto"/>
        <w:ind w:left="499"/>
        <w:outlineLvl w:val="1"/>
        <w:rPr>
          <w:rFonts w:ascii="宋体" w:hAnsi="宋体" w:eastAsia="宋体" w:cs="宋体"/>
          <w:sz w:val="23"/>
          <w:szCs w:val="23"/>
        </w:rPr>
      </w:pPr>
      <w:r>
        <w:rPr>
          <w:rFonts w:ascii="宋体" w:hAnsi="宋体" w:eastAsia="宋体" w:cs="宋体"/>
          <w:spacing w:val="1"/>
          <w:sz w:val="23"/>
          <w:szCs w:val="23"/>
        </w:rPr>
        <w:t>附表 2：劳动力计划表</w:t>
      </w:r>
    </w:p>
    <w:p>
      <w:pPr>
        <w:spacing w:before="185" w:line="227" w:lineRule="auto"/>
        <w:ind w:left="499"/>
        <w:outlineLvl w:val="1"/>
        <w:rPr>
          <w:rFonts w:ascii="宋体" w:hAnsi="宋体" w:eastAsia="宋体" w:cs="宋体"/>
          <w:sz w:val="23"/>
          <w:szCs w:val="23"/>
        </w:rPr>
      </w:pPr>
      <w:r>
        <w:rPr>
          <w:rFonts w:ascii="宋体" w:hAnsi="宋体" w:eastAsia="宋体" w:cs="宋体"/>
          <w:spacing w:val="10"/>
          <w:sz w:val="23"/>
          <w:szCs w:val="23"/>
        </w:rPr>
        <w:t>附</w:t>
      </w:r>
      <w:r>
        <w:rPr>
          <w:rFonts w:ascii="宋体" w:hAnsi="宋体" w:eastAsia="宋体" w:cs="宋体"/>
          <w:spacing w:val="6"/>
          <w:sz w:val="23"/>
          <w:szCs w:val="23"/>
        </w:rPr>
        <w:t>表</w:t>
      </w:r>
      <w:r>
        <w:rPr>
          <w:rFonts w:ascii="宋体" w:hAnsi="宋体" w:eastAsia="宋体" w:cs="宋体"/>
          <w:spacing w:val="5"/>
          <w:sz w:val="23"/>
          <w:szCs w:val="23"/>
        </w:rPr>
        <w:t xml:space="preserve"> 3：计划开、竣工日期和施工进度网络图</w:t>
      </w:r>
    </w:p>
    <w:p>
      <w:pPr>
        <w:spacing w:before="185" w:line="227" w:lineRule="auto"/>
        <w:ind w:left="499"/>
        <w:outlineLvl w:val="1"/>
        <w:rPr>
          <w:rFonts w:ascii="宋体" w:hAnsi="宋体" w:eastAsia="宋体" w:cs="宋体"/>
          <w:sz w:val="23"/>
          <w:szCs w:val="23"/>
        </w:rPr>
      </w:pPr>
      <w:r>
        <w:rPr>
          <w:rFonts w:ascii="宋体" w:hAnsi="宋体" w:eastAsia="宋体" w:cs="宋体"/>
          <w:spacing w:val="4"/>
          <w:sz w:val="23"/>
          <w:szCs w:val="23"/>
        </w:rPr>
        <w:t>附表</w:t>
      </w:r>
      <w:r>
        <w:rPr>
          <w:rFonts w:ascii="宋体" w:hAnsi="宋体" w:eastAsia="宋体" w:cs="宋体"/>
          <w:spacing w:val="3"/>
          <w:sz w:val="23"/>
          <w:szCs w:val="23"/>
        </w:rPr>
        <w:t xml:space="preserve"> </w:t>
      </w:r>
      <w:r>
        <w:rPr>
          <w:rFonts w:ascii="宋体" w:hAnsi="宋体" w:eastAsia="宋体" w:cs="宋体"/>
          <w:spacing w:val="2"/>
          <w:sz w:val="23"/>
          <w:szCs w:val="23"/>
        </w:rPr>
        <w:t>4：项目管理机构组成</w:t>
      </w:r>
    </w:p>
    <w:p>
      <w:pPr>
        <w:sectPr>
          <w:footerReference r:id="rId20" w:type="default"/>
          <w:pgSz w:w="11906" w:h="16839"/>
          <w:pgMar w:top="1440" w:right="1080" w:bottom="1440" w:left="1080" w:header="964" w:footer="964" w:gutter="0"/>
          <w:cols w:space="720" w:num="1"/>
        </w:sectPr>
      </w:pPr>
    </w:p>
    <w:p>
      <w:pPr>
        <w:spacing w:before="47" w:line="227" w:lineRule="auto"/>
        <w:ind w:left="2496"/>
        <w:outlineLvl w:val="2"/>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附表</w:t>
      </w:r>
      <w:r>
        <w:rPr>
          <w:rFonts w:ascii="宋体" w:hAnsi="宋体" w:eastAsia="宋体" w:cs="宋体"/>
          <w:spacing w:val="6"/>
          <w:sz w:val="23"/>
          <w:szCs w:val="23"/>
        </w:rPr>
        <w:t xml:space="preserve"> </w:t>
      </w:r>
      <w:r>
        <w:rPr>
          <w:rFonts w:ascii="宋体" w:hAnsi="宋体" w:eastAsia="宋体" w:cs="宋体"/>
          <w:spacing w:val="5"/>
          <w:sz w:val="23"/>
          <w:szCs w:val="23"/>
          <w14:textOutline w14:w="4358" w14:cap="sq" w14:cmpd="sng">
            <w14:solidFill>
              <w14:srgbClr w14:val="000000"/>
            </w14:solidFill>
            <w14:prstDash w14:val="solid"/>
            <w14:bevel/>
          </w14:textOutline>
        </w:rPr>
        <w:t>1：拟投入本项目的主要施工设备表</w:t>
      </w:r>
    </w:p>
    <w:p>
      <w:pPr>
        <w:spacing w:line="70" w:lineRule="exact"/>
      </w:pPr>
    </w:p>
    <w:tbl>
      <w:tblPr>
        <w:tblStyle w:val="13"/>
        <w:tblW w:w="9077" w:type="dxa"/>
        <w:tblInd w:w="59"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79"/>
        <w:gridCol w:w="1094"/>
        <w:gridCol w:w="734"/>
        <w:gridCol w:w="753"/>
        <w:gridCol w:w="753"/>
        <w:gridCol w:w="996"/>
        <w:gridCol w:w="1214"/>
        <w:gridCol w:w="848"/>
        <w:gridCol w:w="996"/>
        <w:gridCol w:w="101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679" w:type="dxa"/>
            <w:tcBorders>
              <w:left w:val="single" w:color="000000" w:sz="10" w:space="0"/>
            </w:tcBorders>
            <w:textDirection w:val="tbRlV"/>
            <w:vAlign w:val="top"/>
          </w:tcPr>
          <w:p>
            <w:pPr>
              <w:spacing w:before="221" w:line="217" w:lineRule="auto"/>
              <w:ind w:left="115"/>
              <w:rPr>
                <w:rFonts w:ascii="宋体" w:hAnsi="宋体" w:eastAsia="宋体" w:cs="宋体"/>
                <w:sz w:val="23"/>
                <w:szCs w:val="23"/>
              </w:rPr>
            </w:pPr>
            <w:r>
              <w:rPr>
                <w:rFonts w:ascii="宋体" w:hAnsi="宋体" w:eastAsia="宋体" w:cs="宋体"/>
                <w:spacing w:val="-10"/>
                <w:sz w:val="23"/>
                <w:szCs w:val="23"/>
              </w:rPr>
              <w:t>序</w:t>
            </w:r>
            <w:r>
              <w:rPr>
                <w:rFonts w:ascii="宋体" w:hAnsi="宋体" w:eastAsia="宋体" w:cs="宋体"/>
                <w:spacing w:val="-7"/>
                <w:sz w:val="23"/>
                <w:szCs w:val="23"/>
              </w:rPr>
              <w:t xml:space="preserve"> 号</w:t>
            </w:r>
          </w:p>
        </w:tc>
        <w:tc>
          <w:tcPr>
            <w:tcW w:w="1094" w:type="dxa"/>
            <w:vAlign w:val="top"/>
          </w:tcPr>
          <w:p>
            <w:pPr>
              <w:spacing w:before="116" w:line="258" w:lineRule="auto"/>
              <w:ind w:left="423" w:right="194" w:hanging="235"/>
              <w:rPr>
                <w:rFonts w:ascii="宋体" w:hAnsi="宋体" w:eastAsia="宋体" w:cs="宋体"/>
                <w:sz w:val="23"/>
                <w:szCs w:val="23"/>
              </w:rPr>
            </w:pPr>
            <w:r>
              <w:rPr>
                <w:rFonts w:ascii="宋体" w:hAnsi="宋体" w:eastAsia="宋体" w:cs="宋体"/>
                <w:spacing w:val="6"/>
                <w:sz w:val="23"/>
                <w:szCs w:val="23"/>
              </w:rPr>
              <w:t>设</w:t>
            </w:r>
            <w:r>
              <w:rPr>
                <w:rFonts w:ascii="宋体" w:hAnsi="宋体" w:eastAsia="宋体" w:cs="宋体"/>
                <w:spacing w:val="5"/>
                <w:sz w:val="23"/>
                <w:szCs w:val="23"/>
              </w:rPr>
              <w:t>备名</w:t>
            </w:r>
            <w:r>
              <w:rPr>
                <w:rFonts w:ascii="宋体" w:hAnsi="宋体" w:eastAsia="宋体" w:cs="宋体"/>
                <w:sz w:val="23"/>
                <w:szCs w:val="23"/>
              </w:rPr>
              <w:t xml:space="preserve"> </w:t>
            </w:r>
            <w:r>
              <w:rPr>
                <w:rFonts w:ascii="宋体" w:hAnsi="宋体" w:eastAsia="宋体" w:cs="宋体"/>
                <w:spacing w:val="1"/>
                <w:sz w:val="23"/>
                <w:szCs w:val="23"/>
              </w:rPr>
              <w:t>称</w:t>
            </w:r>
          </w:p>
        </w:tc>
        <w:tc>
          <w:tcPr>
            <w:tcW w:w="734" w:type="dxa"/>
            <w:vAlign w:val="top"/>
          </w:tcPr>
          <w:p>
            <w:pPr>
              <w:spacing w:before="116" w:line="258" w:lineRule="auto"/>
              <w:ind w:left="127" w:right="131" w:firstLine="6"/>
              <w:rPr>
                <w:rFonts w:ascii="宋体" w:hAnsi="宋体" w:eastAsia="宋体" w:cs="宋体"/>
                <w:sz w:val="23"/>
                <w:szCs w:val="23"/>
              </w:rPr>
            </w:pPr>
            <w:r>
              <w:rPr>
                <w:rFonts w:ascii="宋体" w:hAnsi="宋体" w:eastAsia="宋体" w:cs="宋体"/>
                <w:spacing w:val="2"/>
                <w:sz w:val="23"/>
                <w:szCs w:val="23"/>
              </w:rPr>
              <w:t>型</w:t>
            </w:r>
            <w:r>
              <w:rPr>
                <w:rFonts w:ascii="宋体" w:hAnsi="宋体" w:eastAsia="宋体" w:cs="宋体"/>
                <w:spacing w:val="1"/>
                <w:sz w:val="23"/>
                <w:szCs w:val="23"/>
              </w:rPr>
              <w:t>号</w:t>
            </w:r>
            <w:r>
              <w:rPr>
                <w:rFonts w:ascii="宋体" w:hAnsi="宋体" w:eastAsia="宋体" w:cs="宋体"/>
                <w:sz w:val="23"/>
                <w:szCs w:val="23"/>
              </w:rPr>
              <w:t xml:space="preserve"> </w:t>
            </w:r>
            <w:r>
              <w:rPr>
                <w:rFonts w:ascii="宋体" w:hAnsi="宋体" w:eastAsia="宋体" w:cs="宋体"/>
                <w:spacing w:val="5"/>
                <w:sz w:val="23"/>
                <w:szCs w:val="23"/>
              </w:rPr>
              <w:t>规</w:t>
            </w:r>
            <w:r>
              <w:rPr>
                <w:rFonts w:ascii="宋体" w:hAnsi="宋体" w:eastAsia="宋体" w:cs="宋体"/>
                <w:spacing w:val="4"/>
                <w:sz w:val="23"/>
                <w:szCs w:val="23"/>
              </w:rPr>
              <w:t>格</w:t>
            </w:r>
          </w:p>
        </w:tc>
        <w:tc>
          <w:tcPr>
            <w:tcW w:w="753" w:type="dxa"/>
            <w:vAlign w:val="top"/>
          </w:tcPr>
          <w:p>
            <w:pPr>
              <w:spacing w:before="271" w:line="227" w:lineRule="auto"/>
              <w:ind w:left="141"/>
              <w:rPr>
                <w:rFonts w:ascii="宋体" w:hAnsi="宋体" w:eastAsia="宋体" w:cs="宋体"/>
                <w:sz w:val="23"/>
                <w:szCs w:val="23"/>
              </w:rPr>
            </w:pPr>
            <w:r>
              <w:rPr>
                <w:rFonts w:ascii="宋体" w:hAnsi="宋体" w:eastAsia="宋体" w:cs="宋体"/>
                <w:spacing w:val="4"/>
                <w:sz w:val="23"/>
                <w:szCs w:val="23"/>
              </w:rPr>
              <w:t>数量</w:t>
            </w:r>
          </w:p>
        </w:tc>
        <w:tc>
          <w:tcPr>
            <w:tcW w:w="753" w:type="dxa"/>
            <w:vAlign w:val="top"/>
          </w:tcPr>
          <w:p>
            <w:pPr>
              <w:spacing w:before="116" w:line="258" w:lineRule="auto"/>
              <w:ind w:left="139" w:right="137" w:firstLine="23"/>
              <w:rPr>
                <w:rFonts w:ascii="宋体" w:hAnsi="宋体" w:eastAsia="宋体" w:cs="宋体"/>
                <w:sz w:val="23"/>
                <w:szCs w:val="23"/>
              </w:rPr>
            </w:pPr>
            <w:r>
              <w:rPr>
                <w:rFonts w:ascii="宋体" w:hAnsi="宋体" w:eastAsia="宋体" w:cs="宋体"/>
                <w:spacing w:val="-7"/>
                <w:sz w:val="23"/>
                <w:szCs w:val="23"/>
              </w:rPr>
              <w:t>国</w:t>
            </w:r>
            <w:r>
              <w:rPr>
                <w:rFonts w:ascii="宋体" w:hAnsi="宋体" w:eastAsia="宋体" w:cs="宋体"/>
                <w:spacing w:val="-6"/>
                <w:sz w:val="23"/>
                <w:szCs w:val="23"/>
              </w:rPr>
              <w:t>别</w:t>
            </w:r>
            <w:r>
              <w:rPr>
                <w:rFonts w:ascii="宋体" w:hAnsi="宋体" w:eastAsia="宋体" w:cs="宋体"/>
                <w:sz w:val="23"/>
                <w:szCs w:val="23"/>
              </w:rPr>
              <w:t xml:space="preserve"> </w:t>
            </w:r>
            <w:r>
              <w:rPr>
                <w:rFonts w:ascii="宋体" w:hAnsi="宋体" w:eastAsia="宋体" w:cs="宋体"/>
                <w:spacing w:val="5"/>
                <w:sz w:val="23"/>
                <w:szCs w:val="23"/>
              </w:rPr>
              <w:t>产地</w:t>
            </w:r>
          </w:p>
        </w:tc>
        <w:tc>
          <w:tcPr>
            <w:tcW w:w="996" w:type="dxa"/>
            <w:vAlign w:val="top"/>
          </w:tcPr>
          <w:p>
            <w:pPr>
              <w:spacing w:before="115" w:line="312" w:lineRule="exact"/>
              <w:ind w:left="266"/>
              <w:rPr>
                <w:rFonts w:ascii="宋体" w:hAnsi="宋体" w:eastAsia="宋体" w:cs="宋体"/>
                <w:sz w:val="23"/>
                <w:szCs w:val="23"/>
              </w:rPr>
            </w:pPr>
            <w:r>
              <w:rPr>
                <w:rFonts w:ascii="宋体" w:hAnsi="宋体" w:eastAsia="宋体" w:cs="宋体"/>
                <w:spacing w:val="5"/>
                <w:position w:val="5"/>
                <w:sz w:val="23"/>
                <w:szCs w:val="23"/>
              </w:rPr>
              <w:t>制</w:t>
            </w:r>
            <w:r>
              <w:rPr>
                <w:rFonts w:ascii="宋体" w:hAnsi="宋体" w:eastAsia="宋体" w:cs="宋体"/>
                <w:spacing w:val="4"/>
                <w:position w:val="5"/>
                <w:sz w:val="23"/>
                <w:szCs w:val="23"/>
              </w:rPr>
              <w:t>造</w:t>
            </w:r>
          </w:p>
          <w:p>
            <w:pPr>
              <w:spacing w:line="227" w:lineRule="auto"/>
              <w:ind w:left="266"/>
              <w:rPr>
                <w:rFonts w:ascii="宋体" w:hAnsi="宋体" w:eastAsia="宋体" w:cs="宋体"/>
                <w:sz w:val="23"/>
                <w:szCs w:val="23"/>
              </w:rPr>
            </w:pPr>
            <w:r>
              <w:rPr>
                <w:rFonts w:ascii="宋体" w:hAnsi="宋体" w:eastAsia="宋体" w:cs="宋体"/>
                <w:spacing w:val="5"/>
                <w:sz w:val="23"/>
                <w:szCs w:val="23"/>
              </w:rPr>
              <w:t>年</w:t>
            </w:r>
            <w:r>
              <w:rPr>
                <w:rFonts w:ascii="宋体" w:hAnsi="宋体" w:eastAsia="宋体" w:cs="宋体"/>
                <w:spacing w:val="4"/>
                <w:sz w:val="23"/>
                <w:szCs w:val="23"/>
              </w:rPr>
              <w:t>份</w:t>
            </w:r>
          </w:p>
        </w:tc>
        <w:tc>
          <w:tcPr>
            <w:tcW w:w="1214" w:type="dxa"/>
            <w:vAlign w:val="top"/>
          </w:tcPr>
          <w:p>
            <w:pPr>
              <w:spacing w:before="116" w:line="258" w:lineRule="auto"/>
              <w:ind w:left="146" w:right="122" w:hanging="11"/>
              <w:rPr>
                <w:rFonts w:ascii="宋体" w:hAnsi="宋体" w:eastAsia="宋体" w:cs="宋体"/>
                <w:sz w:val="23"/>
                <w:szCs w:val="23"/>
              </w:rPr>
            </w:pPr>
            <w:r>
              <w:rPr>
                <w:rFonts w:ascii="宋体" w:hAnsi="宋体" w:eastAsia="宋体" w:cs="宋体"/>
                <w:spacing w:val="9"/>
                <w:sz w:val="23"/>
                <w:szCs w:val="23"/>
              </w:rPr>
              <w:t>额</w:t>
            </w:r>
            <w:r>
              <w:rPr>
                <w:rFonts w:ascii="宋体" w:hAnsi="宋体" w:eastAsia="宋体" w:cs="宋体"/>
                <w:spacing w:val="7"/>
                <w:sz w:val="23"/>
                <w:szCs w:val="23"/>
              </w:rPr>
              <w:t>定功率</w:t>
            </w:r>
            <w:r>
              <w:rPr>
                <w:rFonts w:ascii="宋体" w:hAnsi="宋体" w:eastAsia="宋体" w:cs="宋体"/>
                <w:sz w:val="23"/>
                <w:szCs w:val="23"/>
              </w:rPr>
              <w:t xml:space="preserve"> </w:t>
            </w:r>
            <w:r>
              <w:rPr>
                <w:rFonts w:ascii="宋体" w:hAnsi="宋体" w:eastAsia="宋体" w:cs="宋体"/>
                <w:spacing w:val="29"/>
                <w:sz w:val="23"/>
                <w:szCs w:val="23"/>
              </w:rPr>
              <w:t>(</w:t>
            </w:r>
            <w:r>
              <w:rPr>
                <w:rFonts w:ascii="宋体" w:hAnsi="宋体" w:eastAsia="宋体" w:cs="宋体"/>
                <w:spacing w:val="28"/>
                <w:sz w:val="23"/>
                <w:szCs w:val="23"/>
              </w:rPr>
              <w:t xml:space="preserve"> </w:t>
            </w:r>
            <w:r>
              <w:rPr>
                <w:rFonts w:ascii="宋体" w:hAnsi="宋体" w:eastAsia="宋体" w:cs="宋体"/>
                <w:sz w:val="23"/>
                <w:szCs w:val="23"/>
              </w:rPr>
              <w:t>KW</w:t>
            </w:r>
            <w:r>
              <w:rPr>
                <w:rFonts w:ascii="宋体" w:hAnsi="宋体" w:eastAsia="宋体" w:cs="宋体"/>
                <w:spacing w:val="28"/>
                <w:sz w:val="23"/>
                <w:szCs w:val="23"/>
              </w:rPr>
              <w:t xml:space="preserve"> )</w:t>
            </w:r>
          </w:p>
        </w:tc>
        <w:tc>
          <w:tcPr>
            <w:tcW w:w="848" w:type="dxa"/>
            <w:vAlign w:val="top"/>
          </w:tcPr>
          <w:p>
            <w:pPr>
              <w:spacing w:before="115" w:line="312" w:lineRule="exact"/>
              <w:ind w:left="198"/>
              <w:rPr>
                <w:rFonts w:ascii="宋体" w:hAnsi="宋体" w:eastAsia="宋体" w:cs="宋体"/>
                <w:sz w:val="23"/>
                <w:szCs w:val="23"/>
              </w:rPr>
            </w:pPr>
            <w:r>
              <w:rPr>
                <w:rFonts w:ascii="宋体" w:hAnsi="宋体" w:eastAsia="宋体" w:cs="宋体"/>
                <w:spacing w:val="4"/>
                <w:position w:val="5"/>
                <w:sz w:val="23"/>
                <w:szCs w:val="23"/>
              </w:rPr>
              <w:t>生产</w:t>
            </w:r>
          </w:p>
          <w:p>
            <w:pPr>
              <w:spacing w:line="227" w:lineRule="auto"/>
              <w:ind w:left="205"/>
              <w:rPr>
                <w:rFonts w:ascii="宋体" w:hAnsi="宋体" w:eastAsia="宋体" w:cs="宋体"/>
                <w:sz w:val="23"/>
                <w:szCs w:val="23"/>
              </w:rPr>
            </w:pPr>
            <w:r>
              <w:rPr>
                <w:rFonts w:ascii="宋体" w:hAnsi="宋体" w:eastAsia="宋体" w:cs="宋体"/>
                <w:spacing w:val="1"/>
                <w:sz w:val="23"/>
                <w:szCs w:val="23"/>
              </w:rPr>
              <w:t>能</w:t>
            </w:r>
            <w:r>
              <w:rPr>
                <w:rFonts w:ascii="宋体" w:hAnsi="宋体" w:eastAsia="宋体" w:cs="宋体"/>
                <w:sz w:val="23"/>
                <w:szCs w:val="23"/>
              </w:rPr>
              <w:t>力</w:t>
            </w:r>
          </w:p>
        </w:tc>
        <w:tc>
          <w:tcPr>
            <w:tcW w:w="996" w:type="dxa"/>
            <w:vAlign w:val="top"/>
          </w:tcPr>
          <w:p>
            <w:pPr>
              <w:spacing w:before="116" w:line="258" w:lineRule="auto"/>
              <w:ind w:left="154" w:right="128"/>
              <w:rPr>
                <w:rFonts w:ascii="宋体" w:hAnsi="宋体" w:eastAsia="宋体" w:cs="宋体"/>
                <w:sz w:val="23"/>
                <w:szCs w:val="23"/>
              </w:rPr>
            </w:pPr>
            <w:r>
              <w:rPr>
                <w:rFonts w:ascii="宋体" w:hAnsi="宋体" w:eastAsia="宋体" w:cs="宋体"/>
                <w:spacing w:val="6"/>
                <w:sz w:val="23"/>
                <w:szCs w:val="23"/>
              </w:rPr>
              <w:t>用于施</w:t>
            </w:r>
            <w:r>
              <w:rPr>
                <w:rFonts w:ascii="宋体" w:hAnsi="宋体" w:eastAsia="宋体" w:cs="宋体"/>
                <w:sz w:val="23"/>
                <w:szCs w:val="23"/>
              </w:rPr>
              <w:t xml:space="preserve"> </w:t>
            </w:r>
            <w:r>
              <w:rPr>
                <w:rFonts w:ascii="宋体" w:hAnsi="宋体" w:eastAsia="宋体" w:cs="宋体"/>
                <w:spacing w:val="6"/>
                <w:sz w:val="23"/>
                <w:szCs w:val="23"/>
              </w:rPr>
              <w:t>工部</w:t>
            </w:r>
            <w:r>
              <w:rPr>
                <w:rFonts w:ascii="宋体" w:hAnsi="宋体" w:eastAsia="宋体" w:cs="宋体"/>
                <w:spacing w:val="5"/>
                <w:sz w:val="23"/>
                <w:szCs w:val="23"/>
              </w:rPr>
              <w:t>位</w:t>
            </w:r>
          </w:p>
        </w:tc>
        <w:tc>
          <w:tcPr>
            <w:tcW w:w="1010" w:type="dxa"/>
            <w:tcBorders>
              <w:right w:val="single" w:color="000000" w:sz="10" w:space="0"/>
            </w:tcBorders>
            <w:vAlign w:val="top"/>
          </w:tcPr>
          <w:p>
            <w:pPr>
              <w:spacing w:before="270" w:line="229" w:lineRule="auto"/>
              <w:ind w:left="277"/>
              <w:rPr>
                <w:rFonts w:ascii="宋体" w:hAnsi="宋体" w:eastAsia="宋体" w:cs="宋体"/>
                <w:sz w:val="23"/>
                <w:szCs w:val="23"/>
              </w:rPr>
            </w:pPr>
            <w:r>
              <w:rPr>
                <w:rFonts w:ascii="宋体" w:hAnsi="宋体" w:eastAsia="宋体" w:cs="宋体"/>
                <w:spacing w:val="4"/>
                <w:sz w:val="23"/>
                <w:szCs w:val="23"/>
              </w:rPr>
              <w:t>备</w:t>
            </w:r>
            <w:r>
              <w:rPr>
                <w:rFonts w:ascii="宋体" w:hAnsi="宋体" w:eastAsia="宋体" w:cs="宋体"/>
                <w:spacing w:val="3"/>
                <w:sz w:val="23"/>
                <w:szCs w:val="23"/>
              </w:rPr>
              <w:t>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4"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4"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4"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4"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5"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679" w:type="dxa"/>
            <w:tcBorders>
              <w:left w:val="single" w:color="000000" w:sz="10" w:space="0"/>
            </w:tcBorders>
            <w:vAlign w:val="top"/>
          </w:tcPr>
          <w:p>
            <w:pPr>
              <w:rPr>
                <w:rFonts w:ascii="Arial"/>
                <w:sz w:val="21"/>
              </w:rPr>
            </w:pPr>
          </w:p>
        </w:tc>
        <w:tc>
          <w:tcPr>
            <w:tcW w:w="1094" w:type="dxa"/>
            <w:vAlign w:val="top"/>
          </w:tcPr>
          <w:p>
            <w:pPr>
              <w:rPr>
                <w:rFonts w:ascii="Arial"/>
                <w:sz w:val="21"/>
              </w:rPr>
            </w:pPr>
          </w:p>
        </w:tc>
        <w:tc>
          <w:tcPr>
            <w:tcW w:w="734" w:type="dxa"/>
            <w:vAlign w:val="top"/>
          </w:tcPr>
          <w:p>
            <w:pPr>
              <w:rPr>
                <w:rFonts w:ascii="Arial"/>
                <w:sz w:val="21"/>
              </w:rPr>
            </w:pPr>
          </w:p>
        </w:tc>
        <w:tc>
          <w:tcPr>
            <w:tcW w:w="753" w:type="dxa"/>
            <w:vAlign w:val="top"/>
          </w:tcPr>
          <w:p>
            <w:pPr>
              <w:rPr>
                <w:rFonts w:ascii="Arial"/>
                <w:sz w:val="21"/>
              </w:rPr>
            </w:pPr>
          </w:p>
        </w:tc>
        <w:tc>
          <w:tcPr>
            <w:tcW w:w="753" w:type="dxa"/>
            <w:vAlign w:val="top"/>
          </w:tcPr>
          <w:p>
            <w:pPr>
              <w:rPr>
                <w:rFonts w:ascii="Arial"/>
                <w:sz w:val="21"/>
              </w:rPr>
            </w:pPr>
          </w:p>
        </w:tc>
        <w:tc>
          <w:tcPr>
            <w:tcW w:w="996" w:type="dxa"/>
            <w:vAlign w:val="top"/>
          </w:tcPr>
          <w:p>
            <w:pPr>
              <w:rPr>
                <w:rFonts w:ascii="Arial"/>
                <w:sz w:val="21"/>
              </w:rPr>
            </w:pPr>
          </w:p>
        </w:tc>
        <w:tc>
          <w:tcPr>
            <w:tcW w:w="1214" w:type="dxa"/>
            <w:vAlign w:val="top"/>
          </w:tcPr>
          <w:p>
            <w:pPr>
              <w:rPr>
                <w:rFonts w:ascii="Arial"/>
                <w:sz w:val="21"/>
              </w:rPr>
            </w:pPr>
          </w:p>
        </w:tc>
        <w:tc>
          <w:tcPr>
            <w:tcW w:w="848" w:type="dxa"/>
            <w:vAlign w:val="top"/>
          </w:tcPr>
          <w:p>
            <w:pPr>
              <w:rPr>
                <w:rFonts w:ascii="Arial"/>
                <w:sz w:val="21"/>
              </w:rPr>
            </w:pPr>
          </w:p>
        </w:tc>
        <w:tc>
          <w:tcPr>
            <w:tcW w:w="996" w:type="dxa"/>
            <w:vAlign w:val="top"/>
          </w:tcPr>
          <w:p>
            <w:pPr>
              <w:rPr>
                <w:rFonts w:ascii="Arial"/>
                <w:sz w:val="21"/>
              </w:rPr>
            </w:pPr>
          </w:p>
        </w:tc>
        <w:tc>
          <w:tcPr>
            <w:tcW w:w="1010" w:type="dxa"/>
            <w:tcBorders>
              <w:right w:val="single" w:color="000000" w:sz="10" w:space="0"/>
            </w:tcBorders>
            <w:vAlign w:val="top"/>
          </w:tcPr>
          <w:p>
            <w:pPr>
              <w:rPr>
                <w:rFonts w:ascii="Arial"/>
                <w:sz w:val="21"/>
              </w:rPr>
            </w:pPr>
          </w:p>
        </w:tc>
      </w:tr>
    </w:tbl>
    <w:p>
      <w:pPr>
        <w:spacing w:before="131" w:line="229" w:lineRule="auto"/>
        <w:rPr>
          <w:rFonts w:ascii="宋体" w:hAnsi="宋体" w:eastAsia="宋体" w:cs="宋体"/>
          <w:sz w:val="20"/>
          <w:szCs w:val="20"/>
        </w:rPr>
      </w:pPr>
      <w:r>
        <w:rPr>
          <w:rFonts w:ascii="宋体" w:hAnsi="宋体" w:eastAsia="宋体" w:cs="宋体"/>
          <w:spacing w:val="10"/>
          <w:sz w:val="20"/>
          <w:szCs w:val="20"/>
          <w14:textOutline w14:w="3795" w14:cap="sq" w14:cmpd="sng">
            <w14:solidFill>
              <w14:srgbClr w14:val="000000"/>
            </w14:solidFill>
            <w14:prstDash w14:val="solid"/>
            <w14:bevel/>
          </w14:textOutline>
        </w:rPr>
        <w:t>备注：机械设备不作为项目准入条件，但应作出相关承诺</w:t>
      </w:r>
      <w:r>
        <w:rPr>
          <w:rFonts w:ascii="宋体" w:hAnsi="宋体" w:eastAsia="宋体" w:cs="宋体"/>
          <w:spacing w:val="7"/>
          <w:sz w:val="20"/>
          <w:szCs w:val="20"/>
          <w14:textOutline w14:w="3795" w14:cap="sq" w14:cmpd="sng">
            <w14:solidFill>
              <w14:srgbClr w14:val="000000"/>
            </w14:solidFill>
            <w14:prstDash w14:val="solid"/>
            <w14:bevel/>
          </w14:textOutline>
        </w:rPr>
        <w:t>。</w:t>
      </w:r>
    </w:p>
    <w:p>
      <w:pPr>
        <w:sectPr>
          <w:footerReference r:id="rId21" w:type="default"/>
          <w:pgSz w:w="11906" w:h="16839"/>
          <w:pgMar w:top="1440" w:right="1080" w:bottom="1440" w:left="1080" w:header="964" w:footer="964" w:gutter="0"/>
          <w:cols w:space="720" w:num="1"/>
        </w:sectPr>
      </w:pPr>
    </w:p>
    <w:p>
      <w:pPr>
        <w:spacing w:before="47" w:line="227" w:lineRule="auto"/>
        <w:ind w:left="3427"/>
        <w:rPr>
          <w:rFonts w:ascii="宋体" w:hAnsi="宋体" w:eastAsia="宋体" w:cs="宋体"/>
          <w:sz w:val="23"/>
          <w:szCs w:val="23"/>
        </w:rPr>
      </w:pPr>
      <w:r>
        <w:rPr>
          <w:rFonts w:ascii="宋体" w:hAnsi="宋体" w:eastAsia="宋体" w:cs="宋体"/>
          <w:spacing w:val="2"/>
          <w:sz w:val="23"/>
          <w:szCs w:val="23"/>
          <w14:textOutline w14:w="4358" w14:cap="sq" w14:cmpd="sng">
            <w14:solidFill>
              <w14:srgbClr w14:val="000000"/>
            </w14:solidFill>
            <w14:prstDash w14:val="solid"/>
            <w14:bevel/>
          </w14:textOutline>
        </w:rPr>
        <w:t>附表</w:t>
      </w:r>
      <w:r>
        <w:rPr>
          <w:rFonts w:ascii="宋体" w:hAnsi="宋体" w:eastAsia="宋体" w:cs="宋体"/>
          <w:spacing w:val="2"/>
          <w:sz w:val="23"/>
          <w:szCs w:val="23"/>
        </w:rPr>
        <w:t xml:space="preserve"> </w:t>
      </w:r>
      <w:r>
        <w:rPr>
          <w:rFonts w:ascii="宋体" w:hAnsi="宋体" w:eastAsia="宋体" w:cs="宋体"/>
          <w:spacing w:val="2"/>
          <w:sz w:val="23"/>
          <w:szCs w:val="23"/>
          <w14:textOutline w14:w="4358" w14:cap="sq" w14:cmpd="sng">
            <w14:solidFill>
              <w14:srgbClr w14:val="000000"/>
            </w14:solidFill>
            <w14:prstDash w14:val="solid"/>
            <w14:bevel/>
          </w14:textOutline>
        </w:rPr>
        <w:t>2：劳动力</w:t>
      </w:r>
      <w:r>
        <w:rPr>
          <w:rFonts w:ascii="宋体" w:hAnsi="宋体" w:eastAsia="宋体" w:cs="宋体"/>
          <w:spacing w:val="1"/>
          <w:sz w:val="23"/>
          <w:szCs w:val="23"/>
          <w14:textOutline w14:w="4358" w14:cap="sq" w14:cmpd="sng">
            <w14:solidFill>
              <w14:srgbClr w14:val="000000"/>
            </w14:solidFill>
            <w14:prstDash w14:val="solid"/>
            <w14:bevel/>
          </w14:textOutline>
        </w:rPr>
        <w:t>计划表</w:t>
      </w:r>
    </w:p>
    <w:p>
      <w:pPr>
        <w:spacing w:before="185" w:line="228" w:lineRule="auto"/>
        <w:jc w:val="right"/>
        <w:rPr>
          <w:rFonts w:ascii="宋体" w:hAnsi="宋体" w:eastAsia="宋体" w:cs="宋体"/>
          <w:sz w:val="23"/>
          <w:szCs w:val="23"/>
        </w:rPr>
      </w:pPr>
      <w:r>
        <w:rPr>
          <w:rFonts w:ascii="宋体" w:hAnsi="宋体" w:eastAsia="宋体" w:cs="宋体"/>
          <w:spacing w:val="7"/>
          <w:sz w:val="23"/>
          <w:szCs w:val="23"/>
        </w:rPr>
        <w:t>单位：人</w:t>
      </w:r>
    </w:p>
    <w:p>
      <w:pPr>
        <w:spacing w:line="68" w:lineRule="exact"/>
      </w:pPr>
    </w:p>
    <w:tbl>
      <w:tblPr>
        <w:tblStyle w:val="13"/>
        <w:tblW w:w="9113"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0"/>
        <w:gridCol w:w="1184"/>
        <w:gridCol w:w="1184"/>
        <w:gridCol w:w="1185"/>
        <w:gridCol w:w="1183"/>
        <w:gridCol w:w="1185"/>
        <w:gridCol w:w="1183"/>
        <w:gridCol w:w="119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3" w:hRule="atLeast"/>
        </w:trPr>
        <w:tc>
          <w:tcPr>
            <w:tcW w:w="810" w:type="dxa"/>
            <w:tcBorders>
              <w:left w:val="single" w:color="000000" w:sz="10" w:space="0"/>
              <w:right w:val="single" w:color="000000" w:sz="4" w:space="0"/>
            </w:tcBorders>
            <w:vAlign w:val="top"/>
          </w:tcPr>
          <w:p>
            <w:pPr>
              <w:spacing w:before="136" w:line="228" w:lineRule="auto"/>
              <w:ind w:left="161"/>
              <w:rPr>
                <w:rFonts w:ascii="宋体" w:hAnsi="宋体" w:eastAsia="宋体" w:cs="宋体"/>
                <w:sz w:val="23"/>
                <w:szCs w:val="23"/>
              </w:rPr>
            </w:pPr>
            <w:r>
              <w:rPr>
                <w:rFonts w:ascii="宋体" w:hAnsi="宋体" w:eastAsia="宋体" w:cs="宋体"/>
                <w:spacing w:val="4"/>
                <w:sz w:val="23"/>
                <w:szCs w:val="23"/>
              </w:rPr>
              <w:t>工</w:t>
            </w:r>
            <w:r>
              <w:rPr>
                <w:rFonts w:ascii="宋体" w:hAnsi="宋体" w:eastAsia="宋体" w:cs="宋体"/>
                <w:spacing w:val="3"/>
                <w:sz w:val="23"/>
                <w:szCs w:val="23"/>
              </w:rPr>
              <w:t>种</w:t>
            </w:r>
          </w:p>
        </w:tc>
        <w:tc>
          <w:tcPr>
            <w:tcW w:w="8303" w:type="dxa"/>
            <w:gridSpan w:val="7"/>
            <w:tcBorders>
              <w:left w:val="single" w:color="000000" w:sz="4" w:space="0"/>
              <w:right w:val="single" w:color="000000" w:sz="10" w:space="0"/>
            </w:tcBorders>
            <w:vAlign w:val="top"/>
          </w:tcPr>
          <w:p>
            <w:pPr>
              <w:spacing w:before="137" w:line="227" w:lineRule="auto"/>
              <w:ind w:left="2472"/>
              <w:rPr>
                <w:rFonts w:ascii="宋体" w:hAnsi="宋体" w:eastAsia="宋体" w:cs="宋体"/>
                <w:sz w:val="23"/>
                <w:szCs w:val="23"/>
              </w:rPr>
            </w:pPr>
            <w:r>
              <w:rPr>
                <w:rFonts w:ascii="宋体" w:hAnsi="宋体" w:eastAsia="宋体" w:cs="宋体"/>
                <w:spacing w:val="11"/>
                <w:sz w:val="23"/>
                <w:szCs w:val="23"/>
              </w:rPr>
              <w:t>按</w:t>
            </w:r>
            <w:r>
              <w:rPr>
                <w:rFonts w:ascii="宋体" w:hAnsi="宋体" w:eastAsia="宋体" w:cs="宋体"/>
                <w:spacing w:val="9"/>
                <w:sz w:val="23"/>
                <w:szCs w:val="23"/>
              </w:rPr>
              <w:t>工程施工阶段投入劳动力情况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810" w:type="dxa"/>
            <w:tcBorders>
              <w:left w:val="single" w:color="000000" w:sz="10"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4"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85" w:type="dxa"/>
            <w:tcBorders>
              <w:left w:val="single" w:color="000000" w:sz="4" w:space="0"/>
              <w:right w:val="single" w:color="000000" w:sz="4" w:space="0"/>
            </w:tcBorders>
            <w:vAlign w:val="top"/>
          </w:tcPr>
          <w:p>
            <w:pPr>
              <w:rPr>
                <w:rFonts w:ascii="Arial"/>
                <w:sz w:val="21"/>
              </w:rPr>
            </w:pPr>
          </w:p>
        </w:tc>
        <w:tc>
          <w:tcPr>
            <w:tcW w:w="1183" w:type="dxa"/>
            <w:tcBorders>
              <w:left w:val="single" w:color="000000" w:sz="4" w:space="0"/>
              <w:right w:val="single" w:color="000000" w:sz="4" w:space="0"/>
            </w:tcBorders>
            <w:vAlign w:val="top"/>
          </w:tcPr>
          <w:p>
            <w:pPr>
              <w:rPr>
                <w:rFonts w:ascii="Arial"/>
                <w:sz w:val="21"/>
              </w:rPr>
            </w:pPr>
          </w:p>
        </w:tc>
        <w:tc>
          <w:tcPr>
            <w:tcW w:w="1199" w:type="dxa"/>
            <w:tcBorders>
              <w:left w:val="single" w:color="000000" w:sz="4" w:space="0"/>
              <w:right w:val="single" w:color="000000" w:sz="10" w:space="0"/>
            </w:tcBorders>
            <w:vAlign w:val="top"/>
          </w:tcPr>
          <w:p>
            <w:pPr>
              <w:rPr>
                <w:rFonts w:ascii="Arial"/>
                <w:sz w:val="21"/>
              </w:rPr>
            </w:pPr>
          </w:p>
        </w:tc>
      </w:tr>
    </w:tbl>
    <w:p>
      <w:pPr>
        <w:rPr>
          <w:rFonts w:ascii="Arial"/>
          <w:sz w:val="21"/>
        </w:rPr>
      </w:pPr>
    </w:p>
    <w:p>
      <w:pPr>
        <w:sectPr>
          <w:footerReference r:id="rId22" w:type="default"/>
          <w:pgSz w:w="11906" w:h="16839"/>
          <w:pgMar w:top="1440" w:right="1080" w:bottom="1440" w:left="1080" w:header="964" w:footer="964" w:gutter="0"/>
          <w:cols w:space="720" w:num="1"/>
        </w:sectPr>
      </w:pPr>
    </w:p>
    <w:p>
      <w:pPr>
        <w:spacing w:before="47" w:line="227" w:lineRule="auto"/>
        <w:ind w:left="2466"/>
        <w:outlineLvl w:val="2"/>
        <w:rPr>
          <w:rFonts w:ascii="宋体" w:hAnsi="宋体" w:eastAsia="宋体" w:cs="宋体"/>
          <w:sz w:val="23"/>
          <w:szCs w:val="23"/>
        </w:rPr>
      </w:pPr>
      <w:r>
        <w:rPr>
          <w:rFonts w:ascii="宋体" w:hAnsi="宋体" w:eastAsia="宋体" w:cs="宋体"/>
          <w:spacing w:val="8"/>
          <w:sz w:val="23"/>
          <w:szCs w:val="23"/>
          <w14:textOutline w14:w="4358" w14:cap="sq" w14:cmpd="sng">
            <w14:solidFill>
              <w14:srgbClr w14:val="000000"/>
            </w14:solidFill>
            <w14:prstDash w14:val="solid"/>
            <w14:bevel/>
          </w14:textOutline>
        </w:rPr>
        <w:t>附</w:t>
      </w:r>
      <w:r>
        <w:rPr>
          <w:rFonts w:ascii="宋体" w:hAnsi="宋体" w:eastAsia="宋体" w:cs="宋体"/>
          <w:spacing w:val="6"/>
          <w:sz w:val="23"/>
          <w:szCs w:val="23"/>
          <w14:textOutline w14:w="4358" w14:cap="sq" w14:cmpd="sng">
            <w14:solidFill>
              <w14:srgbClr w14:val="000000"/>
            </w14:solidFill>
            <w14:prstDash w14:val="solid"/>
            <w14:bevel/>
          </w14:textOutline>
        </w:rPr>
        <w:t>表</w:t>
      </w:r>
      <w:r>
        <w:rPr>
          <w:rFonts w:ascii="宋体" w:hAnsi="宋体" w:eastAsia="宋体" w:cs="宋体"/>
          <w:spacing w:val="6"/>
          <w:sz w:val="23"/>
          <w:szCs w:val="23"/>
        </w:rPr>
        <w:t xml:space="preserve"> </w:t>
      </w:r>
      <w:r>
        <w:rPr>
          <w:rFonts w:ascii="宋体" w:hAnsi="宋体" w:eastAsia="宋体" w:cs="宋体"/>
          <w:spacing w:val="6"/>
          <w:sz w:val="23"/>
          <w:szCs w:val="23"/>
          <w14:textOutline w14:w="4358" w14:cap="sq" w14:cmpd="sng">
            <w14:solidFill>
              <w14:srgbClr w14:val="000000"/>
            </w14:solidFill>
            <w14:prstDash w14:val="solid"/>
            <w14:bevel/>
          </w14:textOutline>
        </w:rPr>
        <w:t>3：计划开、竣工日期和施工进度网络图</w:t>
      </w:r>
    </w:p>
    <w:p>
      <w:pPr>
        <w:spacing w:line="268" w:lineRule="auto"/>
        <w:rPr>
          <w:rFonts w:ascii="Arial"/>
          <w:sz w:val="21"/>
        </w:rPr>
      </w:pPr>
    </w:p>
    <w:p>
      <w:pPr>
        <w:spacing w:line="269" w:lineRule="auto"/>
        <w:rPr>
          <w:rFonts w:ascii="Arial"/>
          <w:sz w:val="21"/>
        </w:rPr>
      </w:pPr>
    </w:p>
    <w:p>
      <w:pPr>
        <w:spacing w:line="269" w:lineRule="auto"/>
        <w:rPr>
          <w:rFonts w:ascii="Arial"/>
          <w:sz w:val="21"/>
        </w:rPr>
      </w:pPr>
    </w:p>
    <w:p>
      <w:pPr>
        <w:spacing w:before="75" w:line="501" w:lineRule="auto"/>
        <w:ind w:firstLine="494"/>
        <w:rPr>
          <w:rFonts w:ascii="宋体" w:hAnsi="宋体" w:eastAsia="宋体" w:cs="宋体"/>
          <w:sz w:val="23"/>
          <w:szCs w:val="23"/>
        </w:rPr>
      </w:pPr>
      <w:r>
        <w:rPr>
          <w:rFonts w:ascii="宋体" w:hAnsi="宋体" w:eastAsia="宋体" w:cs="宋体"/>
          <w:spacing w:val="10"/>
          <w:sz w:val="23"/>
          <w:szCs w:val="23"/>
        </w:rPr>
        <w:t>1</w:t>
      </w:r>
      <w:r>
        <w:rPr>
          <w:rFonts w:ascii="宋体" w:hAnsi="宋体" w:eastAsia="宋体" w:cs="宋体"/>
          <w:spacing w:val="7"/>
          <w:sz w:val="23"/>
          <w:szCs w:val="23"/>
        </w:rPr>
        <w:t>．供应商应递交施工进度网络图或施工进度表，说明按招标文件要求的计划工期进行施</w:t>
      </w:r>
      <w:r>
        <w:rPr>
          <w:rFonts w:ascii="宋体" w:hAnsi="宋体" w:eastAsia="宋体" w:cs="宋体"/>
          <w:sz w:val="23"/>
          <w:szCs w:val="23"/>
        </w:rPr>
        <w:t xml:space="preserve"> </w:t>
      </w:r>
      <w:r>
        <w:rPr>
          <w:rFonts w:ascii="宋体" w:hAnsi="宋体" w:eastAsia="宋体" w:cs="宋体"/>
          <w:spacing w:val="11"/>
          <w:sz w:val="23"/>
          <w:szCs w:val="23"/>
        </w:rPr>
        <w:t>工</w:t>
      </w:r>
      <w:r>
        <w:rPr>
          <w:rFonts w:ascii="宋体" w:hAnsi="宋体" w:eastAsia="宋体" w:cs="宋体"/>
          <w:spacing w:val="7"/>
          <w:sz w:val="23"/>
          <w:szCs w:val="23"/>
        </w:rPr>
        <w:t>的各个关键日期。</w:t>
      </w:r>
    </w:p>
    <w:p>
      <w:pPr>
        <w:spacing w:line="227" w:lineRule="auto"/>
        <w:ind w:left="480"/>
        <w:rPr>
          <w:rFonts w:ascii="宋体" w:hAnsi="宋体" w:eastAsia="宋体" w:cs="宋体"/>
          <w:sz w:val="23"/>
          <w:szCs w:val="23"/>
        </w:rPr>
      </w:pPr>
      <w:r>
        <w:rPr>
          <w:rFonts w:ascii="宋体" w:hAnsi="宋体" w:eastAsia="宋体" w:cs="宋体"/>
          <w:spacing w:val="8"/>
          <w:sz w:val="23"/>
          <w:szCs w:val="23"/>
        </w:rPr>
        <w:t>2．施工进度表可采用网络图 (或横道图) 表示。</w:t>
      </w:r>
    </w:p>
    <w:p>
      <w:pPr>
        <w:sectPr>
          <w:footerReference r:id="rId23" w:type="default"/>
          <w:pgSz w:w="11906" w:h="16839"/>
          <w:pgMar w:top="1440" w:right="1080" w:bottom="1440" w:left="1080" w:header="964" w:footer="964" w:gutter="0"/>
          <w:cols w:space="720" w:num="1"/>
        </w:sectPr>
      </w:pPr>
    </w:p>
    <w:p>
      <w:pPr>
        <w:spacing w:before="47" w:line="483" w:lineRule="exact"/>
        <w:ind w:left="7"/>
        <w:rPr>
          <w:rFonts w:ascii="宋体" w:hAnsi="宋体" w:eastAsia="宋体" w:cs="宋体"/>
          <w:sz w:val="23"/>
          <w:szCs w:val="23"/>
        </w:rPr>
      </w:pPr>
      <w:r>
        <w:rPr>
          <w:rFonts w:ascii="宋体" w:hAnsi="宋体" w:eastAsia="宋体" w:cs="宋体"/>
          <w:spacing w:val="5"/>
          <w:position w:val="18"/>
          <w:sz w:val="23"/>
          <w:szCs w:val="23"/>
          <w14:textOutline w14:w="4358" w14:cap="sq" w14:cmpd="sng">
            <w14:solidFill>
              <w14:srgbClr w14:val="000000"/>
            </w14:solidFill>
            <w14:prstDash w14:val="solid"/>
            <w14:bevel/>
          </w14:textOutline>
        </w:rPr>
        <w:t>附</w:t>
      </w:r>
      <w:r>
        <w:rPr>
          <w:rFonts w:ascii="宋体" w:hAnsi="宋体" w:eastAsia="宋体" w:cs="宋体"/>
          <w:spacing w:val="3"/>
          <w:position w:val="18"/>
          <w:sz w:val="23"/>
          <w:szCs w:val="23"/>
          <w14:textOutline w14:w="4358" w14:cap="sq" w14:cmpd="sng">
            <w14:solidFill>
              <w14:srgbClr w14:val="000000"/>
            </w14:solidFill>
            <w14:prstDash w14:val="solid"/>
            <w14:bevel/>
          </w14:textOutline>
        </w:rPr>
        <w:t>表</w:t>
      </w:r>
      <w:r>
        <w:rPr>
          <w:rFonts w:ascii="宋体" w:hAnsi="宋体" w:eastAsia="宋体" w:cs="宋体"/>
          <w:spacing w:val="3"/>
          <w:position w:val="18"/>
          <w:sz w:val="23"/>
          <w:szCs w:val="23"/>
        </w:rPr>
        <w:t xml:space="preserve"> </w:t>
      </w:r>
      <w:r>
        <w:rPr>
          <w:rFonts w:ascii="宋体" w:hAnsi="宋体" w:eastAsia="宋体" w:cs="宋体"/>
          <w:spacing w:val="3"/>
          <w:position w:val="18"/>
          <w:sz w:val="23"/>
          <w:szCs w:val="23"/>
          <w14:textOutline w14:w="4358" w14:cap="sq" w14:cmpd="sng">
            <w14:solidFill>
              <w14:srgbClr w14:val="000000"/>
            </w14:solidFill>
            <w14:prstDash w14:val="solid"/>
            <w14:bevel/>
          </w14:textOutline>
        </w:rPr>
        <w:t>4：项目管理机构组成</w:t>
      </w:r>
    </w:p>
    <w:p>
      <w:pPr>
        <w:spacing w:line="226" w:lineRule="auto"/>
        <w:rPr>
          <w:rFonts w:ascii="宋体" w:hAnsi="宋体" w:eastAsia="宋体" w:cs="宋体"/>
          <w:sz w:val="23"/>
          <w:szCs w:val="23"/>
        </w:rPr>
      </w:pPr>
      <w:r>
        <w:rPr>
          <w:rFonts w:ascii="宋体" w:hAnsi="宋体" w:eastAsia="宋体" w:cs="宋体"/>
          <w:spacing w:val="13"/>
          <w:sz w:val="23"/>
          <w:szCs w:val="23"/>
          <w14:textOutline w14:w="4358" w14:cap="sq" w14:cmpd="sng">
            <w14:solidFill>
              <w14:srgbClr w14:val="000000"/>
            </w14:solidFill>
            <w14:prstDash w14:val="solid"/>
            <w14:bevel/>
          </w14:textOutline>
        </w:rPr>
        <w:t>(</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一)</w:t>
      </w:r>
      <w:r>
        <w:rPr>
          <w:rFonts w:ascii="宋体" w:hAnsi="宋体" w:eastAsia="宋体" w:cs="宋体"/>
          <w:spacing w:val="8"/>
          <w:sz w:val="23"/>
          <w:szCs w:val="23"/>
        </w:rPr>
        <w:t xml:space="preserve"> </w:t>
      </w:r>
      <w:r>
        <w:rPr>
          <w:rFonts w:ascii="宋体" w:hAnsi="宋体" w:eastAsia="宋体" w:cs="宋体"/>
          <w:spacing w:val="8"/>
          <w:sz w:val="23"/>
          <w:szCs w:val="23"/>
          <w14:textOutline w14:w="4358" w14:cap="sq" w14:cmpd="sng">
            <w14:solidFill>
              <w14:srgbClr w14:val="000000"/>
            </w14:solidFill>
            <w14:prstDash w14:val="solid"/>
            <w14:bevel/>
          </w14:textOutline>
        </w:rPr>
        <w:t>项目管理机构人员组成表</w:t>
      </w:r>
    </w:p>
    <w:p/>
    <w:p/>
    <w:p>
      <w:pPr>
        <w:spacing w:line="149" w:lineRule="exact"/>
      </w:pPr>
    </w:p>
    <w:tbl>
      <w:tblPr>
        <w:tblStyle w:val="13"/>
        <w:tblW w:w="9540" w:type="dxa"/>
        <w:tblInd w:w="2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73"/>
        <w:gridCol w:w="943"/>
        <w:gridCol w:w="840"/>
        <w:gridCol w:w="1163"/>
        <w:gridCol w:w="1024"/>
        <w:gridCol w:w="1490"/>
        <w:gridCol w:w="270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6" w:hRule="atLeast"/>
        </w:trPr>
        <w:tc>
          <w:tcPr>
            <w:tcW w:w="1373" w:type="dxa"/>
            <w:tcBorders>
              <w:left w:val="single" w:color="000000" w:sz="10" w:space="0"/>
            </w:tcBorders>
            <w:vAlign w:val="top"/>
          </w:tcPr>
          <w:p>
            <w:pPr>
              <w:spacing w:line="412" w:lineRule="auto"/>
              <w:rPr>
                <w:rFonts w:ascii="Arial"/>
                <w:sz w:val="21"/>
              </w:rPr>
            </w:pPr>
          </w:p>
          <w:p>
            <w:pPr>
              <w:spacing w:before="75" w:line="227" w:lineRule="auto"/>
              <w:ind w:left="439"/>
              <w:rPr>
                <w:rFonts w:ascii="宋体" w:hAnsi="宋体" w:eastAsia="宋体" w:cs="宋体"/>
                <w:sz w:val="23"/>
                <w:szCs w:val="23"/>
              </w:rPr>
            </w:pPr>
            <w:r>
              <w:rPr>
                <w:rFonts w:ascii="宋体" w:hAnsi="宋体" w:eastAsia="宋体" w:cs="宋体"/>
                <w:spacing w:val="5"/>
                <w:sz w:val="23"/>
                <w:szCs w:val="23"/>
              </w:rPr>
              <w:t>姓名</w:t>
            </w:r>
          </w:p>
        </w:tc>
        <w:tc>
          <w:tcPr>
            <w:tcW w:w="943" w:type="dxa"/>
            <w:vAlign w:val="top"/>
          </w:tcPr>
          <w:p>
            <w:pPr>
              <w:spacing w:line="412" w:lineRule="auto"/>
              <w:rPr>
                <w:rFonts w:ascii="Arial"/>
                <w:sz w:val="21"/>
              </w:rPr>
            </w:pPr>
          </w:p>
          <w:p>
            <w:pPr>
              <w:spacing w:before="74" w:line="228" w:lineRule="auto"/>
              <w:ind w:left="233"/>
              <w:rPr>
                <w:rFonts w:ascii="宋体" w:hAnsi="宋体" w:eastAsia="宋体" w:cs="宋体"/>
                <w:sz w:val="23"/>
                <w:szCs w:val="23"/>
              </w:rPr>
            </w:pPr>
            <w:r>
              <w:rPr>
                <w:rFonts w:ascii="宋体" w:hAnsi="宋体" w:eastAsia="宋体" w:cs="宋体"/>
                <w:spacing w:val="4"/>
                <w:sz w:val="23"/>
                <w:szCs w:val="23"/>
              </w:rPr>
              <w:t>性</w:t>
            </w:r>
            <w:r>
              <w:rPr>
                <w:rFonts w:ascii="宋体" w:hAnsi="宋体" w:eastAsia="宋体" w:cs="宋体"/>
                <w:spacing w:val="3"/>
                <w:sz w:val="23"/>
                <w:szCs w:val="23"/>
              </w:rPr>
              <w:t>别</w:t>
            </w:r>
          </w:p>
        </w:tc>
        <w:tc>
          <w:tcPr>
            <w:tcW w:w="840" w:type="dxa"/>
            <w:vAlign w:val="top"/>
          </w:tcPr>
          <w:p>
            <w:pPr>
              <w:spacing w:line="412" w:lineRule="auto"/>
              <w:rPr>
                <w:rFonts w:ascii="Arial"/>
                <w:sz w:val="21"/>
              </w:rPr>
            </w:pPr>
          </w:p>
          <w:p>
            <w:pPr>
              <w:spacing w:before="75" w:line="227" w:lineRule="auto"/>
              <w:ind w:left="181"/>
              <w:rPr>
                <w:rFonts w:ascii="宋体" w:hAnsi="宋体" w:eastAsia="宋体" w:cs="宋体"/>
                <w:sz w:val="23"/>
                <w:szCs w:val="23"/>
              </w:rPr>
            </w:pPr>
            <w:r>
              <w:rPr>
                <w:rFonts w:ascii="宋体" w:hAnsi="宋体" w:eastAsia="宋体" w:cs="宋体"/>
                <w:spacing w:val="5"/>
                <w:sz w:val="23"/>
                <w:szCs w:val="23"/>
              </w:rPr>
              <w:t>年</w:t>
            </w:r>
            <w:r>
              <w:rPr>
                <w:rFonts w:ascii="宋体" w:hAnsi="宋体" w:eastAsia="宋体" w:cs="宋体"/>
                <w:spacing w:val="4"/>
                <w:sz w:val="23"/>
                <w:szCs w:val="23"/>
              </w:rPr>
              <w:t>龄</w:t>
            </w:r>
          </w:p>
        </w:tc>
        <w:tc>
          <w:tcPr>
            <w:tcW w:w="1163" w:type="dxa"/>
            <w:vAlign w:val="top"/>
          </w:tcPr>
          <w:p>
            <w:pPr>
              <w:spacing w:line="411" w:lineRule="auto"/>
              <w:rPr>
                <w:rFonts w:ascii="Arial"/>
                <w:sz w:val="21"/>
              </w:rPr>
            </w:pPr>
          </w:p>
          <w:p>
            <w:pPr>
              <w:spacing w:before="75" w:line="230" w:lineRule="auto"/>
              <w:ind w:left="347"/>
              <w:rPr>
                <w:rFonts w:ascii="宋体" w:hAnsi="宋体" w:eastAsia="宋体" w:cs="宋体"/>
                <w:sz w:val="23"/>
                <w:szCs w:val="23"/>
              </w:rPr>
            </w:pPr>
            <w:r>
              <w:rPr>
                <w:rFonts w:ascii="宋体" w:hAnsi="宋体" w:eastAsia="宋体" w:cs="宋体"/>
                <w:spacing w:val="5"/>
                <w:sz w:val="23"/>
                <w:szCs w:val="23"/>
              </w:rPr>
              <w:t>职</w:t>
            </w:r>
            <w:r>
              <w:rPr>
                <w:rFonts w:ascii="宋体" w:hAnsi="宋体" w:eastAsia="宋体" w:cs="宋体"/>
                <w:spacing w:val="4"/>
                <w:sz w:val="23"/>
                <w:szCs w:val="23"/>
              </w:rPr>
              <w:t>称</w:t>
            </w:r>
          </w:p>
        </w:tc>
        <w:tc>
          <w:tcPr>
            <w:tcW w:w="1024" w:type="dxa"/>
            <w:vAlign w:val="top"/>
          </w:tcPr>
          <w:p>
            <w:pPr>
              <w:spacing w:line="412" w:lineRule="auto"/>
              <w:rPr>
                <w:rFonts w:ascii="Arial"/>
                <w:sz w:val="21"/>
              </w:rPr>
            </w:pPr>
          </w:p>
          <w:p>
            <w:pPr>
              <w:spacing w:before="74" w:line="228" w:lineRule="auto"/>
              <w:ind w:left="278"/>
              <w:rPr>
                <w:rFonts w:ascii="宋体" w:hAnsi="宋体" w:eastAsia="宋体" w:cs="宋体"/>
                <w:sz w:val="23"/>
                <w:szCs w:val="23"/>
              </w:rPr>
            </w:pPr>
            <w:r>
              <w:rPr>
                <w:rFonts w:ascii="宋体" w:hAnsi="宋体" w:eastAsia="宋体" w:cs="宋体"/>
                <w:spacing w:val="5"/>
                <w:sz w:val="23"/>
                <w:szCs w:val="23"/>
              </w:rPr>
              <w:t>专</w:t>
            </w:r>
            <w:r>
              <w:rPr>
                <w:rFonts w:ascii="宋体" w:hAnsi="宋体" w:eastAsia="宋体" w:cs="宋体"/>
                <w:spacing w:val="4"/>
                <w:sz w:val="23"/>
                <w:szCs w:val="23"/>
              </w:rPr>
              <w:t>业</w:t>
            </w:r>
          </w:p>
        </w:tc>
        <w:tc>
          <w:tcPr>
            <w:tcW w:w="1490" w:type="dxa"/>
            <w:vAlign w:val="top"/>
          </w:tcPr>
          <w:p>
            <w:pPr>
              <w:spacing w:line="257" w:lineRule="auto"/>
              <w:rPr>
                <w:rFonts w:ascii="Arial"/>
                <w:sz w:val="21"/>
              </w:rPr>
            </w:pPr>
          </w:p>
          <w:p>
            <w:pPr>
              <w:spacing w:before="74" w:line="265" w:lineRule="auto"/>
              <w:ind w:left="517" w:right="258" w:hanging="231"/>
              <w:rPr>
                <w:rFonts w:ascii="宋体" w:hAnsi="宋体" w:eastAsia="宋体" w:cs="宋体"/>
                <w:sz w:val="23"/>
                <w:szCs w:val="23"/>
              </w:rPr>
            </w:pPr>
            <w:r>
              <w:rPr>
                <w:rFonts w:ascii="宋体" w:hAnsi="宋体" w:eastAsia="宋体" w:cs="宋体"/>
                <w:spacing w:val="5"/>
                <w:sz w:val="23"/>
                <w:szCs w:val="23"/>
              </w:rPr>
              <w:t>资格证书</w:t>
            </w:r>
            <w:r>
              <w:rPr>
                <w:rFonts w:ascii="宋体" w:hAnsi="宋体" w:eastAsia="宋体" w:cs="宋体"/>
                <w:sz w:val="23"/>
                <w:szCs w:val="23"/>
              </w:rPr>
              <w:t xml:space="preserve"> </w:t>
            </w:r>
            <w:r>
              <w:rPr>
                <w:rFonts w:ascii="宋体" w:hAnsi="宋体" w:eastAsia="宋体" w:cs="宋体"/>
                <w:spacing w:val="4"/>
                <w:sz w:val="23"/>
                <w:szCs w:val="23"/>
              </w:rPr>
              <w:t>编号</w:t>
            </w:r>
          </w:p>
        </w:tc>
        <w:tc>
          <w:tcPr>
            <w:tcW w:w="2707" w:type="dxa"/>
            <w:tcBorders>
              <w:right w:val="single" w:color="000000" w:sz="10" w:space="0"/>
            </w:tcBorders>
            <w:vAlign w:val="top"/>
          </w:tcPr>
          <w:p>
            <w:pPr>
              <w:spacing w:line="257" w:lineRule="auto"/>
              <w:rPr>
                <w:rFonts w:ascii="Arial"/>
                <w:sz w:val="21"/>
              </w:rPr>
            </w:pPr>
          </w:p>
          <w:p>
            <w:pPr>
              <w:spacing w:before="74" w:line="265" w:lineRule="auto"/>
              <w:ind w:left="404" w:right="377" w:firstLine="239"/>
              <w:rPr>
                <w:rFonts w:ascii="宋体" w:hAnsi="宋体" w:eastAsia="宋体" w:cs="宋体"/>
                <w:sz w:val="23"/>
                <w:szCs w:val="23"/>
              </w:rPr>
            </w:pPr>
            <w:r>
              <w:rPr>
                <w:rFonts w:ascii="宋体" w:hAnsi="宋体" w:eastAsia="宋体" w:cs="宋体"/>
                <w:spacing w:val="10"/>
                <w:sz w:val="23"/>
                <w:szCs w:val="23"/>
              </w:rPr>
              <w:t>拟</w:t>
            </w:r>
            <w:r>
              <w:rPr>
                <w:rFonts w:ascii="宋体" w:hAnsi="宋体" w:eastAsia="宋体" w:cs="宋体"/>
                <w:spacing w:val="8"/>
                <w:sz w:val="23"/>
                <w:szCs w:val="23"/>
              </w:rPr>
              <w:t>在本项目中</w:t>
            </w:r>
            <w:r>
              <w:rPr>
                <w:rFonts w:ascii="宋体" w:hAnsi="宋体" w:eastAsia="宋体" w:cs="宋体"/>
                <w:sz w:val="23"/>
                <w:szCs w:val="23"/>
              </w:rPr>
              <w:t xml:space="preserve">  </w:t>
            </w:r>
            <w:r>
              <w:rPr>
                <w:rFonts w:ascii="宋体" w:hAnsi="宋体" w:eastAsia="宋体" w:cs="宋体"/>
                <w:spacing w:val="13"/>
                <w:sz w:val="23"/>
                <w:szCs w:val="23"/>
              </w:rPr>
              <w:t>担</w:t>
            </w:r>
            <w:r>
              <w:rPr>
                <w:rFonts w:ascii="宋体" w:hAnsi="宋体" w:eastAsia="宋体" w:cs="宋体"/>
                <w:spacing w:val="8"/>
                <w:sz w:val="23"/>
                <w:szCs w:val="23"/>
              </w:rPr>
              <w:t>任的工作或岗位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46"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46"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6"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47"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70" w:hRule="atLeast"/>
        </w:trPr>
        <w:tc>
          <w:tcPr>
            <w:tcW w:w="1373" w:type="dxa"/>
            <w:tcBorders>
              <w:left w:val="single" w:color="000000" w:sz="10" w:space="0"/>
            </w:tcBorders>
            <w:vAlign w:val="top"/>
          </w:tcPr>
          <w:p>
            <w:pPr>
              <w:rPr>
                <w:rFonts w:ascii="Arial"/>
                <w:sz w:val="21"/>
              </w:rPr>
            </w:pPr>
          </w:p>
        </w:tc>
        <w:tc>
          <w:tcPr>
            <w:tcW w:w="943" w:type="dxa"/>
            <w:vAlign w:val="top"/>
          </w:tcPr>
          <w:p>
            <w:pPr>
              <w:rPr>
                <w:rFonts w:ascii="Arial"/>
                <w:sz w:val="21"/>
              </w:rPr>
            </w:pPr>
          </w:p>
        </w:tc>
        <w:tc>
          <w:tcPr>
            <w:tcW w:w="840" w:type="dxa"/>
            <w:vAlign w:val="top"/>
          </w:tcPr>
          <w:p>
            <w:pPr>
              <w:rPr>
                <w:rFonts w:ascii="Arial"/>
                <w:sz w:val="21"/>
              </w:rPr>
            </w:pPr>
          </w:p>
        </w:tc>
        <w:tc>
          <w:tcPr>
            <w:tcW w:w="1163" w:type="dxa"/>
            <w:vAlign w:val="top"/>
          </w:tcPr>
          <w:p>
            <w:pPr>
              <w:rPr>
                <w:rFonts w:ascii="Arial"/>
                <w:sz w:val="21"/>
              </w:rPr>
            </w:pPr>
          </w:p>
        </w:tc>
        <w:tc>
          <w:tcPr>
            <w:tcW w:w="1024" w:type="dxa"/>
            <w:vAlign w:val="top"/>
          </w:tcPr>
          <w:p>
            <w:pPr>
              <w:rPr>
                <w:rFonts w:ascii="Arial"/>
                <w:sz w:val="21"/>
              </w:rPr>
            </w:pPr>
          </w:p>
        </w:tc>
        <w:tc>
          <w:tcPr>
            <w:tcW w:w="1490" w:type="dxa"/>
            <w:vAlign w:val="top"/>
          </w:tcPr>
          <w:p>
            <w:pPr>
              <w:rPr>
                <w:rFonts w:ascii="Arial"/>
                <w:sz w:val="21"/>
              </w:rPr>
            </w:pPr>
          </w:p>
        </w:tc>
        <w:tc>
          <w:tcPr>
            <w:tcW w:w="2707" w:type="dxa"/>
            <w:tcBorders>
              <w:right w:val="single" w:color="000000" w:sz="10" w:space="0"/>
            </w:tcBorders>
            <w:vAlign w:val="top"/>
          </w:tcPr>
          <w:p>
            <w:pPr>
              <w:rPr>
                <w:rFonts w:ascii="Arial"/>
                <w:sz w:val="21"/>
              </w:rPr>
            </w:pPr>
          </w:p>
        </w:tc>
      </w:tr>
    </w:tbl>
    <w:p>
      <w:pPr>
        <w:rPr>
          <w:rFonts w:ascii="Arial"/>
          <w:sz w:val="21"/>
        </w:rPr>
      </w:pPr>
    </w:p>
    <w:p>
      <w:pPr>
        <w:sectPr>
          <w:footerReference r:id="rId24" w:type="default"/>
          <w:pgSz w:w="11906" w:h="16839"/>
          <w:pgMar w:top="1440" w:right="1080" w:bottom="1440" w:left="1080" w:header="964" w:footer="964" w:gutter="0"/>
          <w:cols w:space="720" w:num="1"/>
        </w:sectPr>
      </w:pPr>
    </w:p>
    <w:p>
      <w:pPr>
        <w:spacing w:before="47" w:line="227" w:lineRule="auto"/>
        <w:ind w:left="3692"/>
        <w:outlineLvl w:val="2"/>
        <w:rPr>
          <w:rFonts w:ascii="宋体" w:hAnsi="宋体" w:eastAsia="宋体" w:cs="宋体"/>
          <w:sz w:val="23"/>
          <w:szCs w:val="23"/>
        </w:rPr>
      </w:pPr>
      <w:r>
        <w:rPr>
          <w:rFonts w:ascii="宋体" w:hAnsi="宋体" w:eastAsia="宋体" w:cs="宋体"/>
          <w:spacing w:val="23"/>
          <w:sz w:val="23"/>
          <w:szCs w:val="23"/>
          <w14:textOutline w14:w="4358" w14:cap="sq" w14:cmpd="sng">
            <w14:solidFill>
              <w14:srgbClr w14:val="000000"/>
            </w14:solidFill>
            <w14:prstDash w14:val="solid"/>
            <w14:bevel/>
          </w14:textOutline>
        </w:rPr>
        <w:t>(</w:t>
      </w:r>
      <w:r>
        <w:rPr>
          <w:rFonts w:ascii="宋体" w:hAnsi="宋体" w:eastAsia="宋体" w:cs="宋体"/>
          <w:spacing w:val="18"/>
          <w:sz w:val="23"/>
          <w:szCs w:val="23"/>
          <w14:textOutline w14:w="4358" w14:cap="sq" w14:cmpd="sng">
            <w14:solidFill>
              <w14:srgbClr w14:val="000000"/>
            </w14:solidFill>
            <w14:prstDash w14:val="solid"/>
            <w14:bevel/>
          </w14:textOutline>
        </w:rPr>
        <w:t>二)</w:t>
      </w:r>
      <w:r>
        <w:rPr>
          <w:rFonts w:ascii="宋体" w:hAnsi="宋体" w:eastAsia="宋体" w:cs="宋体"/>
          <w:spacing w:val="18"/>
          <w:sz w:val="23"/>
          <w:szCs w:val="23"/>
        </w:rPr>
        <w:t xml:space="preserve"> </w:t>
      </w:r>
      <w:r>
        <w:rPr>
          <w:rFonts w:ascii="宋体" w:hAnsi="宋体" w:eastAsia="宋体" w:cs="宋体"/>
          <w:spacing w:val="18"/>
          <w:sz w:val="23"/>
          <w:szCs w:val="23"/>
          <w14:textOutline w14:w="4358" w14:cap="sq" w14:cmpd="sng">
            <w14:solidFill>
              <w14:srgbClr w14:val="000000"/>
            </w14:solidFill>
            <w14:prstDash w14:val="solid"/>
            <w14:bevel/>
          </w14:textOutline>
        </w:rPr>
        <w:t>主要人员简历表</w:t>
      </w:r>
    </w:p>
    <w:p>
      <w:pPr>
        <w:spacing w:before="185" w:line="227" w:lineRule="auto"/>
        <w:ind w:left="80"/>
        <w:outlineLvl w:val="2"/>
        <w:rPr>
          <w:rFonts w:ascii="宋体" w:hAnsi="宋体" w:eastAsia="宋体" w:cs="宋体"/>
          <w:sz w:val="23"/>
          <w:szCs w:val="23"/>
        </w:rPr>
      </w:pPr>
      <w:r>
        <w:rPr>
          <w:rFonts w:ascii="宋体" w:hAnsi="宋体" w:eastAsia="宋体" w:cs="宋体"/>
          <w:spacing w:val="2"/>
          <w:sz w:val="23"/>
          <w:szCs w:val="23"/>
          <w14:textOutline w14:w="4358" w14:cap="sq" w14:cmpd="sng">
            <w14:solidFill>
              <w14:srgbClr w14:val="000000"/>
            </w14:solidFill>
            <w14:prstDash w14:val="solid"/>
            <w14:bevel/>
          </w14:textOutline>
        </w:rPr>
        <w:t>附</w:t>
      </w:r>
      <w:r>
        <w:rPr>
          <w:rFonts w:ascii="宋体" w:hAnsi="宋体" w:eastAsia="宋体" w:cs="宋体"/>
          <w:spacing w:val="2"/>
          <w:sz w:val="23"/>
          <w:szCs w:val="23"/>
        </w:rPr>
        <w:t xml:space="preserve"> </w:t>
      </w:r>
      <w:r>
        <w:rPr>
          <w:rFonts w:ascii="宋体" w:hAnsi="宋体" w:eastAsia="宋体" w:cs="宋体"/>
          <w:spacing w:val="2"/>
          <w:sz w:val="23"/>
          <w:szCs w:val="23"/>
          <w14:textOutline w14:w="4358" w14:cap="sq" w14:cmpd="sng">
            <w14:solidFill>
              <w14:srgbClr w14:val="000000"/>
            </w14:solidFill>
            <w14:prstDash w14:val="solid"/>
            <w14:bevel/>
          </w14:textOutline>
        </w:rPr>
        <w:t>1：项目经理简历</w:t>
      </w:r>
      <w:r>
        <w:rPr>
          <w:rFonts w:ascii="宋体" w:hAnsi="宋体" w:eastAsia="宋体" w:cs="宋体"/>
          <w:spacing w:val="1"/>
          <w:sz w:val="23"/>
          <w:szCs w:val="23"/>
          <w14:textOutline w14:w="4358" w14:cap="sq" w14:cmpd="sng">
            <w14:solidFill>
              <w14:srgbClr w14:val="000000"/>
            </w14:solidFill>
            <w14:prstDash w14:val="solid"/>
            <w14:bevel/>
          </w14:textOutline>
        </w:rPr>
        <w:t>表</w:t>
      </w:r>
    </w:p>
    <w:p>
      <w:pPr>
        <w:spacing w:before="185" w:line="227" w:lineRule="auto"/>
        <w:ind w:left="65"/>
        <w:outlineLvl w:val="2"/>
        <w:rPr>
          <w:rFonts w:ascii="宋体" w:hAnsi="宋体" w:eastAsia="宋体" w:cs="宋体"/>
          <w:sz w:val="23"/>
          <w:szCs w:val="23"/>
        </w:rPr>
      </w:pPr>
      <w:r>
        <w:rPr>
          <w:rFonts w:ascii="宋体" w:hAnsi="宋体" w:eastAsia="宋体" w:cs="宋体"/>
          <w:spacing w:val="20"/>
          <w:sz w:val="23"/>
          <w:szCs w:val="23"/>
          <w14:textOutline w14:w="4358" w14:cap="sq" w14:cmpd="sng">
            <w14:solidFill>
              <w14:srgbClr w14:val="000000"/>
            </w14:solidFill>
            <w14:prstDash w14:val="solid"/>
            <w14:bevel/>
          </w14:textOutline>
        </w:rPr>
        <w:t>项</w:t>
      </w:r>
      <w:r>
        <w:rPr>
          <w:rFonts w:ascii="宋体" w:hAnsi="宋体" w:eastAsia="宋体" w:cs="宋体"/>
          <w:spacing w:val="12"/>
          <w:sz w:val="23"/>
          <w:szCs w:val="23"/>
          <w14:textOutline w14:w="4358" w14:cap="sq" w14:cmpd="sng">
            <w14:solidFill>
              <w14:srgbClr w14:val="000000"/>
            </w14:solidFill>
            <w14:prstDash w14:val="solid"/>
            <w14:bevel/>
          </w14:textOutline>
        </w:rPr>
        <w:t>目</w:t>
      </w:r>
      <w:r>
        <w:rPr>
          <w:rFonts w:ascii="宋体" w:hAnsi="宋体" w:eastAsia="宋体" w:cs="宋体"/>
          <w:spacing w:val="10"/>
          <w:sz w:val="23"/>
          <w:szCs w:val="23"/>
          <w14:textOutline w14:w="4358" w14:cap="sq" w14:cmpd="sng">
            <w14:solidFill>
              <w14:srgbClr w14:val="000000"/>
            </w14:solidFill>
            <w14:prstDash w14:val="solid"/>
            <w14:bevel/>
          </w14:textOutline>
        </w:rPr>
        <w:t>经理应附执业资格证书、注册证书、安全生产考核合格证书、职称证、身份证等资料。</w:t>
      </w:r>
    </w:p>
    <w:p>
      <w:pPr>
        <w:spacing w:line="70" w:lineRule="exact"/>
      </w:pPr>
    </w:p>
    <w:tbl>
      <w:tblPr>
        <w:tblStyle w:val="13"/>
        <w:tblW w:w="97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70"/>
        <w:gridCol w:w="1353"/>
        <w:gridCol w:w="1214"/>
        <w:gridCol w:w="732"/>
        <w:gridCol w:w="948"/>
        <w:gridCol w:w="1385"/>
        <w:gridCol w:w="543"/>
        <w:gridCol w:w="227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0" w:hRule="atLeast"/>
        </w:trPr>
        <w:tc>
          <w:tcPr>
            <w:tcW w:w="1270" w:type="dxa"/>
            <w:tcBorders>
              <w:left w:val="single" w:color="000000" w:sz="10" w:space="0"/>
            </w:tcBorders>
            <w:vAlign w:val="top"/>
          </w:tcPr>
          <w:p>
            <w:pPr>
              <w:spacing w:before="240" w:line="227" w:lineRule="auto"/>
              <w:ind w:left="266"/>
              <w:rPr>
                <w:rFonts w:ascii="宋体" w:hAnsi="宋体" w:eastAsia="宋体" w:cs="宋体"/>
                <w:sz w:val="23"/>
                <w:szCs w:val="23"/>
              </w:rPr>
            </w:pPr>
            <w:r>
              <w:rPr>
                <w:rFonts w:ascii="宋体" w:hAnsi="宋体" w:eastAsia="宋体" w:cs="宋体"/>
                <w:spacing w:val="7"/>
                <w:sz w:val="23"/>
                <w:szCs w:val="23"/>
              </w:rPr>
              <w:t>姓</w:t>
            </w:r>
            <w:r>
              <w:rPr>
                <w:rFonts w:ascii="宋体" w:hAnsi="宋体" w:eastAsia="宋体" w:cs="宋体"/>
                <w:spacing w:val="5"/>
                <w:sz w:val="23"/>
                <w:szCs w:val="23"/>
              </w:rPr>
              <w:t xml:space="preserve">  名</w:t>
            </w:r>
          </w:p>
        </w:tc>
        <w:tc>
          <w:tcPr>
            <w:tcW w:w="1353" w:type="dxa"/>
            <w:vAlign w:val="top"/>
          </w:tcPr>
          <w:p>
            <w:pPr>
              <w:rPr>
                <w:rFonts w:ascii="Arial"/>
                <w:sz w:val="21"/>
              </w:rPr>
            </w:pPr>
          </w:p>
        </w:tc>
        <w:tc>
          <w:tcPr>
            <w:tcW w:w="1214" w:type="dxa"/>
            <w:vAlign w:val="top"/>
          </w:tcPr>
          <w:p>
            <w:pPr>
              <w:spacing w:before="240" w:line="227" w:lineRule="auto"/>
              <w:ind w:left="251"/>
              <w:rPr>
                <w:rFonts w:ascii="宋体" w:hAnsi="宋体" w:eastAsia="宋体" w:cs="宋体"/>
                <w:sz w:val="23"/>
                <w:szCs w:val="23"/>
              </w:rPr>
            </w:pPr>
            <w:r>
              <w:rPr>
                <w:rFonts w:ascii="宋体" w:hAnsi="宋体" w:eastAsia="宋体" w:cs="宋体"/>
                <w:spacing w:val="5"/>
                <w:sz w:val="23"/>
                <w:szCs w:val="23"/>
              </w:rPr>
              <w:t xml:space="preserve">年  </w:t>
            </w:r>
            <w:r>
              <w:rPr>
                <w:rFonts w:ascii="宋体" w:hAnsi="宋体" w:eastAsia="宋体" w:cs="宋体"/>
                <w:spacing w:val="4"/>
                <w:sz w:val="23"/>
                <w:szCs w:val="23"/>
              </w:rPr>
              <w:t>龄</w:t>
            </w:r>
          </w:p>
        </w:tc>
        <w:tc>
          <w:tcPr>
            <w:tcW w:w="1680" w:type="dxa"/>
            <w:gridSpan w:val="2"/>
            <w:vAlign w:val="top"/>
          </w:tcPr>
          <w:p>
            <w:pPr>
              <w:rPr>
                <w:rFonts w:ascii="Arial"/>
                <w:sz w:val="21"/>
              </w:rPr>
            </w:pPr>
          </w:p>
        </w:tc>
        <w:tc>
          <w:tcPr>
            <w:tcW w:w="1928" w:type="dxa"/>
            <w:gridSpan w:val="2"/>
            <w:vAlign w:val="top"/>
          </w:tcPr>
          <w:p>
            <w:pPr>
              <w:spacing w:before="239" w:line="229" w:lineRule="auto"/>
              <w:ind w:left="618"/>
              <w:rPr>
                <w:rFonts w:ascii="宋体" w:hAnsi="宋体" w:eastAsia="宋体" w:cs="宋体"/>
                <w:sz w:val="23"/>
                <w:szCs w:val="23"/>
              </w:rPr>
            </w:pPr>
            <w:r>
              <w:rPr>
                <w:rFonts w:ascii="宋体" w:hAnsi="宋体" w:eastAsia="宋体" w:cs="宋体"/>
                <w:spacing w:val="6"/>
                <w:sz w:val="23"/>
                <w:szCs w:val="23"/>
              </w:rPr>
              <w:t>学</w:t>
            </w:r>
            <w:r>
              <w:rPr>
                <w:rFonts w:ascii="宋体" w:hAnsi="宋体" w:eastAsia="宋体" w:cs="宋体"/>
                <w:spacing w:val="4"/>
                <w:sz w:val="23"/>
                <w:szCs w:val="23"/>
              </w:rPr>
              <w:t xml:space="preserve">  历</w:t>
            </w:r>
          </w:p>
        </w:tc>
        <w:tc>
          <w:tcPr>
            <w:tcW w:w="227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trPr>
        <w:tc>
          <w:tcPr>
            <w:tcW w:w="1270" w:type="dxa"/>
            <w:tcBorders>
              <w:left w:val="single" w:color="000000" w:sz="10" w:space="0"/>
            </w:tcBorders>
            <w:vAlign w:val="top"/>
          </w:tcPr>
          <w:p>
            <w:pPr>
              <w:spacing w:before="206" w:line="230" w:lineRule="auto"/>
              <w:ind w:left="267"/>
              <w:rPr>
                <w:rFonts w:ascii="宋体" w:hAnsi="宋体" w:eastAsia="宋体" w:cs="宋体"/>
                <w:sz w:val="23"/>
                <w:szCs w:val="23"/>
              </w:rPr>
            </w:pPr>
            <w:r>
              <w:rPr>
                <w:rFonts w:ascii="宋体" w:hAnsi="宋体" w:eastAsia="宋体" w:cs="宋体"/>
                <w:spacing w:val="5"/>
                <w:sz w:val="23"/>
                <w:szCs w:val="23"/>
              </w:rPr>
              <w:t xml:space="preserve">职  </w:t>
            </w:r>
            <w:r>
              <w:rPr>
                <w:rFonts w:ascii="宋体" w:hAnsi="宋体" w:eastAsia="宋体" w:cs="宋体"/>
                <w:spacing w:val="4"/>
                <w:sz w:val="23"/>
                <w:szCs w:val="23"/>
              </w:rPr>
              <w:t>称</w:t>
            </w:r>
          </w:p>
        </w:tc>
        <w:tc>
          <w:tcPr>
            <w:tcW w:w="1353" w:type="dxa"/>
            <w:vAlign w:val="top"/>
          </w:tcPr>
          <w:p>
            <w:pPr>
              <w:rPr>
                <w:rFonts w:ascii="Arial"/>
                <w:sz w:val="21"/>
              </w:rPr>
            </w:pPr>
          </w:p>
        </w:tc>
        <w:tc>
          <w:tcPr>
            <w:tcW w:w="1214" w:type="dxa"/>
            <w:vAlign w:val="top"/>
          </w:tcPr>
          <w:p>
            <w:pPr>
              <w:spacing w:before="207" w:line="227" w:lineRule="auto"/>
              <w:ind w:left="251"/>
              <w:rPr>
                <w:rFonts w:ascii="宋体" w:hAnsi="宋体" w:eastAsia="宋体" w:cs="宋体"/>
                <w:sz w:val="23"/>
                <w:szCs w:val="23"/>
              </w:rPr>
            </w:pPr>
            <w:r>
              <w:rPr>
                <w:rFonts w:ascii="宋体" w:hAnsi="宋体" w:eastAsia="宋体" w:cs="宋体"/>
                <w:spacing w:val="5"/>
                <w:sz w:val="23"/>
                <w:szCs w:val="23"/>
              </w:rPr>
              <w:t>职  务</w:t>
            </w:r>
          </w:p>
        </w:tc>
        <w:tc>
          <w:tcPr>
            <w:tcW w:w="1680" w:type="dxa"/>
            <w:gridSpan w:val="2"/>
            <w:vAlign w:val="top"/>
          </w:tcPr>
          <w:p>
            <w:pPr>
              <w:rPr>
                <w:rFonts w:ascii="Arial"/>
                <w:sz w:val="21"/>
              </w:rPr>
            </w:pPr>
          </w:p>
        </w:tc>
        <w:tc>
          <w:tcPr>
            <w:tcW w:w="1928" w:type="dxa"/>
            <w:gridSpan w:val="2"/>
            <w:vAlign w:val="top"/>
          </w:tcPr>
          <w:p>
            <w:pPr>
              <w:spacing w:before="206" w:line="227" w:lineRule="auto"/>
              <w:ind w:left="133"/>
              <w:rPr>
                <w:rFonts w:ascii="宋体" w:hAnsi="宋体" w:eastAsia="宋体" w:cs="宋体"/>
                <w:sz w:val="23"/>
                <w:szCs w:val="23"/>
              </w:rPr>
            </w:pPr>
            <w:r>
              <w:rPr>
                <w:rFonts w:ascii="宋体" w:hAnsi="宋体" w:eastAsia="宋体" w:cs="宋体"/>
                <w:spacing w:val="12"/>
                <w:sz w:val="23"/>
                <w:szCs w:val="23"/>
              </w:rPr>
              <w:t>拟</w:t>
            </w:r>
            <w:r>
              <w:rPr>
                <w:rFonts w:ascii="宋体" w:hAnsi="宋体" w:eastAsia="宋体" w:cs="宋体"/>
                <w:spacing w:val="8"/>
                <w:sz w:val="23"/>
                <w:szCs w:val="23"/>
              </w:rPr>
              <w:t>在本工程任职</w:t>
            </w:r>
          </w:p>
        </w:tc>
        <w:tc>
          <w:tcPr>
            <w:tcW w:w="2274" w:type="dxa"/>
            <w:tcBorders>
              <w:right w:val="single" w:color="000000" w:sz="10" w:space="0"/>
            </w:tcBorders>
            <w:vAlign w:val="top"/>
          </w:tcPr>
          <w:p>
            <w:pPr>
              <w:spacing w:before="206" w:line="228" w:lineRule="auto"/>
              <w:ind w:left="669"/>
              <w:rPr>
                <w:rFonts w:ascii="宋体" w:hAnsi="宋体" w:eastAsia="宋体" w:cs="宋体"/>
                <w:sz w:val="23"/>
                <w:szCs w:val="23"/>
              </w:rPr>
            </w:pPr>
            <w:r>
              <w:rPr>
                <w:rFonts w:ascii="宋体" w:hAnsi="宋体" w:eastAsia="宋体" w:cs="宋体"/>
                <w:spacing w:val="8"/>
                <w:sz w:val="23"/>
                <w:szCs w:val="23"/>
              </w:rPr>
              <w:t>项</w:t>
            </w:r>
            <w:r>
              <w:rPr>
                <w:rFonts w:ascii="宋体" w:hAnsi="宋体" w:eastAsia="宋体" w:cs="宋体"/>
                <w:spacing w:val="6"/>
                <w:sz w:val="23"/>
                <w:szCs w:val="23"/>
              </w:rPr>
              <w:t>目经理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3837" w:type="dxa"/>
            <w:gridSpan w:val="3"/>
            <w:tcBorders>
              <w:left w:val="single" w:color="000000" w:sz="10" w:space="0"/>
            </w:tcBorders>
            <w:vAlign w:val="top"/>
          </w:tcPr>
          <w:p>
            <w:pPr>
              <w:spacing w:before="207" w:line="227" w:lineRule="auto"/>
              <w:ind w:left="835"/>
              <w:rPr>
                <w:rFonts w:ascii="宋体" w:hAnsi="宋体" w:eastAsia="宋体" w:cs="宋体"/>
                <w:sz w:val="23"/>
                <w:szCs w:val="23"/>
              </w:rPr>
            </w:pPr>
            <w:r>
              <w:rPr>
                <w:rFonts w:ascii="宋体" w:hAnsi="宋体" w:eastAsia="宋体" w:cs="宋体"/>
                <w:spacing w:val="9"/>
                <w:sz w:val="23"/>
                <w:szCs w:val="23"/>
              </w:rPr>
              <w:t>注册建造师资格等</w:t>
            </w:r>
            <w:r>
              <w:rPr>
                <w:rFonts w:ascii="宋体" w:hAnsi="宋体" w:eastAsia="宋体" w:cs="宋体"/>
                <w:spacing w:val="8"/>
                <w:sz w:val="23"/>
                <w:szCs w:val="23"/>
              </w:rPr>
              <w:t>级</w:t>
            </w:r>
          </w:p>
        </w:tc>
        <w:tc>
          <w:tcPr>
            <w:tcW w:w="1680" w:type="dxa"/>
            <w:gridSpan w:val="2"/>
            <w:vAlign w:val="top"/>
          </w:tcPr>
          <w:p>
            <w:pPr>
              <w:spacing w:before="206" w:line="230" w:lineRule="auto"/>
              <w:ind w:left="1150"/>
              <w:rPr>
                <w:rFonts w:ascii="宋体" w:hAnsi="宋体" w:eastAsia="宋体" w:cs="宋体"/>
                <w:sz w:val="23"/>
                <w:szCs w:val="23"/>
              </w:rPr>
            </w:pPr>
            <w:r>
              <w:rPr>
                <w:rFonts w:ascii="宋体" w:hAnsi="宋体" w:eastAsia="宋体" w:cs="宋体"/>
                <w:sz w:val="23"/>
                <w:szCs w:val="23"/>
              </w:rPr>
              <w:t>级</w:t>
            </w:r>
          </w:p>
        </w:tc>
        <w:tc>
          <w:tcPr>
            <w:tcW w:w="1928" w:type="dxa"/>
            <w:gridSpan w:val="2"/>
            <w:vAlign w:val="top"/>
          </w:tcPr>
          <w:p>
            <w:pPr>
              <w:spacing w:before="207" w:line="227" w:lineRule="auto"/>
              <w:ind w:left="376"/>
              <w:rPr>
                <w:rFonts w:ascii="宋体" w:hAnsi="宋体" w:eastAsia="宋体" w:cs="宋体"/>
                <w:sz w:val="23"/>
                <w:szCs w:val="23"/>
              </w:rPr>
            </w:pPr>
            <w:r>
              <w:rPr>
                <w:rFonts w:ascii="宋体" w:hAnsi="宋体" w:eastAsia="宋体" w:cs="宋体"/>
                <w:spacing w:val="9"/>
                <w:sz w:val="23"/>
                <w:szCs w:val="23"/>
              </w:rPr>
              <w:t>建</w:t>
            </w:r>
            <w:r>
              <w:rPr>
                <w:rFonts w:ascii="宋体" w:hAnsi="宋体" w:eastAsia="宋体" w:cs="宋体"/>
                <w:spacing w:val="7"/>
                <w:sz w:val="23"/>
                <w:szCs w:val="23"/>
              </w:rPr>
              <w:t>造师专业</w:t>
            </w:r>
          </w:p>
        </w:tc>
        <w:tc>
          <w:tcPr>
            <w:tcW w:w="227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trPr>
        <w:tc>
          <w:tcPr>
            <w:tcW w:w="1270" w:type="dxa"/>
            <w:tcBorders>
              <w:left w:val="single" w:color="000000" w:sz="10" w:space="0"/>
            </w:tcBorders>
            <w:vAlign w:val="top"/>
          </w:tcPr>
          <w:p>
            <w:pPr>
              <w:spacing w:before="208" w:line="227" w:lineRule="auto"/>
              <w:ind w:left="151"/>
              <w:rPr>
                <w:rFonts w:ascii="宋体" w:hAnsi="宋体" w:eastAsia="宋体" w:cs="宋体"/>
                <w:sz w:val="23"/>
                <w:szCs w:val="23"/>
              </w:rPr>
            </w:pPr>
            <w:r>
              <w:rPr>
                <w:rFonts w:ascii="宋体" w:hAnsi="宋体" w:eastAsia="宋体" w:cs="宋体"/>
                <w:spacing w:val="7"/>
                <w:sz w:val="23"/>
                <w:szCs w:val="23"/>
              </w:rPr>
              <w:t>毕</w:t>
            </w:r>
            <w:r>
              <w:rPr>
                <w:rFonts w:ascii="宋体" w:hAnsi="宋体" w:eastAsia="宋体" w:cs="宋体"/>
                <w:spacing w:val="6"/>
                <w:sz w:val="23"/>
                <w:szCs w:val="23"/>
              </w:rPr>
              <w:t>业学校</w:t>
            </w:r>
          </w:p>
        </w:tc>
        <w:tc>
          <w:tcPr>
            <w:tcW w:w="3299" w:type="dxa"/>
            <w:gridSpan w:val="3"/>
            <w:tcBorders>
              <w:right w:val="nil"/>
            </w:tcBorders>
            <w:vAlign w:val="top"/>
          </w:tcPr>
          <w:p>
            <w:pPr>
              <w:spacing w:before="208" w:line="227" w:lineRule="auto"/>
              <w:ind w:left="1645"/>
              <w:rPr>
                <w:rFonts w:ascii="宋体" w:hAnsi="宋体" w:eastAsia="宋体" w:cs="宋体"/>
                <w:sz w:val="23"/>
                <w:szCs w:val="23"/>
              </w:rPr>
            </w:pPr>
            <w:r>
              <w:rPr>
                <w:rFonts w:ascii="宋体" w:hAnsi="宋体" w:eastAsia="宋体" w:cs="宋体"/>
                <w:spacing w:val="8"/>
                <w:sz w:val="23"/>
                <w:szCs w:val="23"/>
              </w:rPr>
              <w:t>年</w:t>
            </w:r>
            <w:r>
              <w:rPr>
                <w:rFonts w:ascii="宋体" w:hAnsi="宋体" w:eastAsia="宋体" w:cs="宋体"/>
                <w:spacing w:val="7"/>
                <w:sz w:val="23"/>
                <w:szCs w:val="23"/>
              </w:rPr>
              <w:t>毕业于</w:t>
            </w:r>
          </w:p>
        </w:tc>
        <w:tc>
          <w:tcPr>
            <w:tcW w:w="2333" w:type="dxa"/>
            <w:gridSpan w:val="2"/>
            <w:tcBorders>
              <w:left w:val="nil"/>
              <w:right w:val="nil"/>
            </w:tcBorders>
            <w:vAlign w:val="top"/>
          </w:tcPr>
          <w:p>
            <w:pPr>
              <w:spacing w:before="208" w:line="228" w:lineRule="auto"/>
              <w:ind w:left="752"/>
              <w:rPr>
                <w:rFonts w:ascii="宋体" w:hAnsi="宋体" w:eastAsia="宋体" w:cs="宋体"/>
                <w:sz w:val="23"/>
                <w:szCs w:val="23"/>
              </w:rPr>
            </w:pPr>
            <w:r>
              <w:rPr>
                <w:rFonts w:ascii="宋体" w:hAnsi="宋体" w:eastAsia="宋体" w:cs="宋体"/>
                <w:spacing w:val="3"/>
                <w:sz w:val="23"/>
                <w:szCs w:val="23"/>
              </w:rPr>
              <w:t>学</w:t>
            </w:r>
            <w:r>
              <w:rPr>
                <w:rFonts w:ascii="宋体" w:hAnsi="宋体" w:eastAsia="宋体" w:cs="宋体"/>
                <w:spacing w:val="2"/>
                <w:sz w:val="23"/>
                <w:szCs w:val="23"/>
              </w:rPr>
              <w:t>校</w:t>
            </w:r>
          </w:p>
        </w:tc>
        <w:tc>
          <w:tcPr>
            <w:tcW w:w="2817" w:type="dxa"/>
            <w:gridSpan w:val="2"/>
            <w:tcBorders>
              <w:left w:val="nil"/>
              <w:right w:val="single" w:color="000000" w:sz="10" w:space="0"/>
            </w:tcBorders>
            <w:vAlign w:val="top"/>
          </w:tcPr>
          <w:p>
            <w:pPr>
              <w:spacing w:before="208" w:line="228" w:lineRule="auto"/>
              <w:ind w:left="696"/>
              <w:rPr>
                <w:rFonts w:ascii="宋体" w:hAnsi="宋体" w:eastAsia="宋体" w:cs="宋体"/>
                <w:sz w:val="23"/>
                <w:szCs w:val="23"/>
              </w:rPr>
            </w:pPr>
            <w:r>
              <w:rPr>
                <w:rFonts w:ascii="宋体" w:hAnsi="宋体" w:eastAsia="宋体" w:cs="宋体"/>
                <w:spacing w:val="5"/>
                <w:sz w:val="23"/>
                <w:szCs w:val="23"/>
              </w:rPr>
              <w:t>专</w:t>
            </w:r>
            <w:r>
              <w:rPr>
                <w:rFonts w:ascii="宋体" w:hAnsi="宋体" w:eastAsia="宋体" w:cs="宋体"/>
                <w:spacing w:val="4"/>
                <w:sz w:val="23"/>
                <w:szCs w:val="23"/>
              </w:rPr>
              <w:t>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9719" w:type="dxa"/>
            <w:gridSpan w:val="8"/>
            <w:tcBorders>
              <w:left w:val="single" w:color="000000" w:sz="10" w:space="0"/>
              <w:right w:val="single" w:color="000000" w:sz="10" w:space="0"/>
            </w:tcBorders>
            <w:vAlign w:val="top"/>
          </w:tcPr>
          <w:p>
            <w:pPr>
              <w:spacing w:before="208" w:line="228" w:lineRule="auto"/>
              <w:ind w:left="4137"/>
              <w:rPr>
                <w:rFonts w:ascii="宋体" w:hAnsi="宋体" w:eastAsia="宋体" w:cs="宋体"/>
                <w:sz w:val="23"/>
                <w:szCs w:val="23"/>
              </w:rPr>
            </w:pPr>
            <w:r>
              <w:rPr>
                <w:rFonts w:ascii="宋体" w:hAnsi="宋体" w:eastAsia="宋体" w:cs="宋体"/>
                <w:spacing w:val="8"/>
                <w:sz w:val="23"/>
                <w:szCs w:val="23"/>
              </w:rPr>
              <w:t>主要工作经历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spacing w:before="209" w:line="230" w:lineRule="auto"/>
              <w:ind w:left="278"/>
              <w:rPr>
                <w:rFonts w:ascii="宋体" w:hAnsi="宋体" w:eastAsia="宋体" w:cs="宋体"/>
                <w:sz w:val="23"/>
                <w:szCs w:val="23"/>
              </w:rPr>
            </w:pPr>
            <w:r>
              <w:rPr>
                <w:rFonts w:ascii="宋体" w:hAnsi="宋体" w:eastAsia="宋体" w:cs="宋体"/>
                <w:spacing w:val="7"/>
                <w:sz w:val="23"/>
                <w:szCs w:val="23"/>
              </w:rPr>
              <w:t xml:space="preserve">时  </w:t>
            </w:r>
            <w:r>
              <w:rPr>
                <w:rFonts w:ascii="宋体" w:hAnsi="宋体" w:eastAsia="宋体" w:cs="宋体"/>
                <w:spacing w:val="6"/>
                <w:sz w:val="23"/>
                <w:szCs w:val="23"/>
              </w:rPr>
              <w:t>间</w:t>
            </w:r>
          </w:p>
        </w:tc>
        <w:tc>
          <w:tcPr>
            <w:tcW w:w="3299" w:type="dxa"/>
            <w:gridSpan w:val="3"/>
            <w:vAlign w:val="top"/>
          </w:tcPr>
          <w:p>
            <w:pPr>
              <w:spacing w:before="210" w:line="227" w:lineRule="auto"/>
              <w:ind w:left="453"/>
              <w:rPr>
                <w:rFonts w:ascii="宋体" w:hAnsi="宋体" w:eastAsia="宋体" w:cs="宋体"/>
                <w:sz w:val="23"/>
                <w:szCs w:val="23"/>
              </w:rPr>
            </w:pPr>
            <w:r>
              <w:rPr>
                <w:rFonts w:ascii="宋体" w:hAnsi="宋体" w:eastAsia="宋体" w:cs="宋体"/>
                <w:spacing w:val="9"/>
                <w:sz w:val="23"/>
                <w:szCs w:val="23"/>
              </w:rPr>
              <w:t>参加过的类似项目名</w:t>
            </w:r>
            <w:r>
              <w:rPr>
                <w:rFonts w:ascii="宋体" w:hAnsi="宋体" w:eastAsia="宋体" w:cs="宋体"/>
                <w:spacing w:val="7"/>
                <w:sz w:val="23"/>
                <w:szCs w:val="23"/>
              </w:rPr>
              <w:t>称</w:t>
            </w:r>
          </w:p>
        </w:tc>
        <w:tc>
          <w:tcPr>
            <w:tcW w:w="2333" w:type="dxa"/>
            <w:gridSpan w:val="2"/>
            <w:vAlign w:val="top"/>
          </w:tcPr>
          <w:p>
            <w:pPr>
              <w:spacing w:before="210" w:line="227" w:lineRule="auto"/>
              <w:ind w:left="458"/>
              <w:rPr>
                <w:rFonts w:ascii="宋体" w:hAnsi="宋体" w:eastAsia="宋体" w:cs="宋体"/>
                <w:sz w:val="23"/>
                <w:szCs w:val="23"/>
              </w:rPr>
            </w:pPr>
            <w:r>
              <w:rPr>
                <w:rFonts w:ascii="宋体" w:hAnsi="宋体" w:eastAsia="宋体" w:cs="宋体"/>
                <w:spacing w:val="8"/>
                <w:sz w:val="23"/>
                <w:szCs w:val="23"/>
              </w:rPr>
              <w:t>工程概况说</w:t>
            </w:r>
            <w:r>
              <w:rPr>
                <w:rFonts w:ascii="宋体" w:hAnsi="宋体" w:eastAsia="宋体" w:cs="宋体"/>
                <w:spacing w:val="7"/>
                <w:sz w:val="23"/>
                <w:szCs w:val="23"/>
              </w:rPr>
              <w:t>明</w:t>
            </w:r>
          </w:p>
        </w:tc>
        <w:tc>
          <w:tcPr>
            <w:tcW w:w="2817" w:type="dxa"/>
            <w:gridSpan w:val="2"/>
            <w:tcBorders>
              <w:right w:val="single" w:color="000000" w:sz="10" w:space="0"/>
            </w:tcBorders>
            <w:vAlign w:val="top"/>
          </w:tcPr>
          <w:p>
            <w:pPr>
              <w:spacing w:before="209" w:line="228" w:lineRule="auto"/>
              <w:ind w:left="461"/>
              <w:rPr>
                <w:rFonts w:ascii="宋体" w:hAnsi="宋体" w:eastAsia="宋体" w:cs="宋体"/>
                <w:sz w:val="23"/>
                <w:szCs w:val="23"/>
              </w:rPr>
            </w:pPr>
            <w:r>
              <w:rPr>
                <w:rFonts w:ascii="宋体" w:hAnsi="宋体" w:eastAsia="宋体" w:cs="宋体"/>
                <w:spacing w:val="10"/>
                <w:sz w:val="23"/>
                <w:szCs w:val="23"/>
              </w:rPr>
              <w:t>发</w:t>
            </w:r>
            <w:r>
              <w:rPr>
                <w:rFonts w:ascii="宋体" w:hAnsi="宋体" w:eastAsia="宋体" w:cs="宋体"/>
                <w:spacing w:val="8"/>
                <w:sz w:val="23"/>
                <w:szCs w:val="23"/>
              </w:rPr>
              <w:t>包人及联系电话</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9"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bl>
    <w:p>
      <w:pPr>
        <w:rPr>
          <w:rFonts w:ascii="Arial"/>
          <w:sz w:val="21"/>
        </w:rPr>
      </w:pPr>
    </w:p>
    <w:p>
      <w:pPr>
        <w:sectPr>
          <w:footerReference r:id="rId25" w:type="default"/>
          <w:pgSz w:w="11906" w:h="16839"/>
          <w:pgMar w:top="1440" w:right="1080" w:bottom="1440" w:left="1080" w:header="964" w:footer="964" w:gutter="0"/>
          <w:cols w:space="720" w:num="1"/>
        </w:sectPr>
      </w:pPr>
    </w:p>
    <w:p>
      <w:pPr>
        <w:spacing w:before="44" w:line="219" w:lineRule="auto"/>
        <w:ind w:left="78"/>
        <w:rPr>
          <w:rFonts w:ascii="宋体" w:hAnsi="宋体" w:eastAsia="宋体" w:cs="宋体"/>
          <w:sz w:val="22"/>
          <w:szCs w:val="22"/>
        </w:rPr>
      </w:pPr>
      <w:r>
        <w:rPr>
          <w:rFonts w:ascii="宋体" w:hAnsi="宋体" w:eastAsia="宋体" w:cs="宋体"/>
          <w:spacing w:val="-7"/>
          <w:sz w:val="22"/>
          <w:szCs w:val="22"/>
          <w14:textOutline w14:w="4013" w14:cap="sq" w14:cmpd="sng">
            <w14:solidFill>
              <w14:srgbClr w14:val="000000"/>
            </w14:solidFill>
            <w14:prstDash w14:val="solid"/>
            <w14:bevel/>
          </w14:textOutline>
        </w:rPr>
        <w:t>附</w:t>
      </w:r>
      <w:r>
        <w:rPr>
          <w:rFonts w:ascii="宋体" w:hAnsi="宋体" w:eastAsia="宋体" w:cs="宋体"/>
          <w:spacing w:val="-6"/>
          <w:sz w:val="22"/>
          <w:szCs w:val="22"/>
        </w:rPr>
        <w:t xml:space="preserve"> </w:t>
      </w:r>
      <w:r>
        <w:rPr>
          <w:rFonts w:ascii="宋体" w:hAnsi="宋体" w:eastAsia="宋体" w:cs="宋体"/>
          <w:spacing w:val="-6"/>
          <w:sz w:val="22"/>
          <w:szCs w:val="22"/>
          <w14:textOutline w14:w="4013" w14:cap="sq" w14:cmpd="sng">
            <w14:solidFill>
              <w14:srgbClr w14:val="000000"/>
            </w14:solidFill>
            <w14:prstDash w14:val="solid"/>
            <w14:bevel/>
          </w14:textOutline>
        </w:rPr>
        <w:t>2：技术负责人简历表</w:t>
      </w:r>
    </w:p>
    <w:p>
      <w:pPr>
        <w:spacing w:before="207" w:line="219" w:lineRule="auto"/>
        <w:ind w:left="61"/>
        <w:outlineLvl w:val="2"/>
        <w:rPr>
          <w:rFonts w:ascii="宋体" w:hAnsi="宋体" w:eastAsia="宋体" w:cs="宋体"/>
          <w:sz w:val="22"/>
          <w:szCs w:val="22"/>
        </w:rPr>
      </w:pPr>
      <w:r>
        <w:rPr>
          <w:rFonts w:ascii="宋体" w:hAnsi="宋体" w:eastAsia="宋体" w:cs="宋体"/>
          <w:spacing w:val="1"/>
          <w:sz w:val="22"/>
          <w:szCs w:val="22"/>
          <w14:textOutline w14:w="4013" w14:cap="sq" w14:cmpd="sng">
            <w14:solidFill>
              <w14:srgbClr w14:val="000000"/>
            </w14:solidFill>
            <w14:prstDash w14:val="solid"/>
            <w14:bevel/>
          </w14:textOutline>
        </w:rPr>
        <w:t>技术负责人应</w:t>
      </w:r>
      <w:r>
        <w:rPr>
          <w:rFonts w:ascii="宋体" w:hAnsi="宋体" w:eastAsia="宋体" w:cs="宋体"/>
          <w:sz w:val="22"/>
          <w:szCs w:val="22"/>
          <w14:textOutline w14:w="4013" w14:cap="sq" w14:cmpd="sng">
            <w14:solidFill>
              <w14:srgbClr w14:val="000000"/>
            </w14:solidFill>
            <w14:prstDash w14:val="solid"/>
            <w14:bevel/>
          </w14:textOutline>
        </w:rPr>
        <w:t>附身份证、职称证等资料。</w:t>
      </w:r>
    </w:p>
    <w:p>
      <w:pPr>
        <w:spacing w:line="82" w:lineRule="exact"/>
      </w:pPr>
    </w:p>
    <w:tbl>
      <w:tblPr>
        <w:tblStyle w:val="13"/>
        <w:tblW w:w="9719"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70"/>
        <w:gridCol w:w="1353"/>
        <w:gridCol w:w="1214"/>
        <w:gridCol w:w="732"/>
        <w:gridCol w:w="948"/>
        <w:gridCol w:w="1385"/>
        <w:gridCol w:w="543"/>
        <w:gridCol w:w="227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0" w:hRule="atLeast"/>
        </w:trPr>
        <w:tc>
          <w:tcPr>
            <w:tcW w:w="1270" w:type="dxa"/>
            <w:tcBorders>
              <w:left w:val="single" w:color="000000" w:sz="10" w:space="0"/>
            </w:tcBorders>
            <w:vAlign w:val="top"/>
          </w:tcPr>
          <w:p>
            <w:pPr>
              <w:spacing w:before="240" w:line="227" w:lineRule="auto"/>
              <w:ind w:left="266"/>
              <w:rPr>
                <w:rFonts w:ascii="宋体" w:hAnsi="宋体" w:eastAsia="宋体" w:cs="宋体"/>
                <w:sz w:val="23"/>
                <w:szCs w:val="23"/>
              </w:rPr>
            </w:pPr>
            <w:r>
              <w:rPr>
                <w:rFonts w:ascii="宋体" w:hAnsi="宋体" w:eastAsia="宋体" w:cs="宋体"/>
                <w:spacing w:val="7"/>
                <w:sz w:val="23"/>
                <w:szCs w:val="23"/>
              </w:rPr>
              <w:t>姓</w:t>
            </w:r>
            <w:r>
              <w:rPr>
                <w:rFonts w:ascii="宋体" w:hAnsi="宋体" w:eastAsia="宋体" w:cs="宋体"/>
                <w:spacing w:val="5"/>
                <w:sz w:val="23"/>
                <w:szCs w:val="23"/>
              </w:rPr>
              <w:t xml:space="preserve">  名</w:t>
            </w:r>
          </w:p>
        </w:tc>
        <w:tc>
          <w:tcPr>
            <w:tcW w:w="1353" w:type="dxa"/>
            <w:vAlign w:val="top"/>
          </w:tcPr>
          <w:p>
            <w:pPr>
              <w:rPr>
                <w:rFonts w:ascii="Arial"/>
                <w:sz w:val="21"/>
              </w:rPr>
            </w:pPr>
          </w:p>
        </w:tc>
        <w:tc>
          <w:tcPr>
            <w:tcW w:w="1214" w:type="dxa"/>
            <w:vAlign w:val="top"/>
          </w:tcPr>
          <w:p>
            <w:pPr>
              <w:spacing w:before="240" w:line="227" w:lineRule="auto"/>
              <w:ind w:left="251"/>
              <w:rPr>
                <w:rFonts w:ascii="宋体" w:hAnsi="宋体" w:eastAsia="宋体" w:cs="宋体"/>
                <w:sz w:val="23"/>
                <w:szCs w:val="23"/>
              </w:rPr>
            </w:pPr>
            <w:r>
              <w:rPr>
                <w:rFonts w:ascii="宋体" w:hAnsi="宋体" w:eastAsia="宋体" w:cs="宋体"/>
                <w:spacing w:val="5"/>
                <w:sz w:val="23"/>
                <w:szCs w:val="23"/>
              </w:rPr>
              <w:t xml:space="preserve">年  </w:t>
            </w:r>
            <w:r>
              <w:rPr>
                <w:rFonts w:ascii="宋体" w:hAnsi="宋体" w:eastAsia="宋体" w:cs="宋体"/>
                <w:spacing w:val="4"/>
                <w:sz w:val="23"/>
                <w:szCs w:val="23"/>
              </w:rPr>
              <w:t>龄</w:t>
            </w:r>
          </w:p>
        </w:tc>
        <w:tc>
          <w:tcPr>
            <w:tcW w:w="1680" w:type="dxa"/>
            <w:gridSpan w:val="2"/>
            <w:vAlign w:val="top"/>
          </w:tcPr>
          <w:p>
            <w:pPr>
              <w:rPr>
                <w:rFonts w:ascii="Arial"/>
                <w:sz w:val="21"/>
              </w:rPr>
            </w:pPr>
          </w:p>
        </w:tc>
        <w:tc>
          <w:tcPr>
            <w:tcW w:w="1928" w:type="dxa"/>
            <w:gridSpan w:val="2"/>
            <w:vAlign w:val="top"/>
          </w:tcPr>
          <w:p>
            <w:pPr>
              <w:spacing w:before="239" w:line="229" w:lineRule="auto"/>
              <w:ind w:left="618"/>
              <w:rPr>
                <w:rFonts w:ascii="宋体" w:hAnsi="宋体" w:eastAsia="宋体" w:cs="宋体"/>
                <w:sz w:val="23"/>
                <w:szCs w:val="23"/>
              </w:rPr>
            </w:pPr>
            <w:r>
              <w:rPr>
                <w:rFonts w:ascii="宋体" w:hAnsi="宋体" w:eastAsia="宋体" w:cs="宋体"/>
                <w:spacing w:val="6"/>
                <w:sz w:val="23"/>
                <w:szCs w:val="23"/>
              </w:rPr>
              <w:t>学</w:t>
            </w:r>
            <w:r>
              <w:rPr>
                <w:rFonts w:ascii="宋体" w:hAnsi="宋体" w:eastAsia="宋体" w:cs="宋体"/>
                <w:spacing w:val="4"/>
                <w:sz w:val="23"/>
                <w:szCs w:val="23"/>
              </w:rPr>
              <w:t xml:space="preserve">  历</w:t>
            </w:r>
          </w:p>
        </w:tc>
        <w:tc>
          <w:tcPr>
            <w:tcW w:w="227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trPr>
        <w:tc>
          <w:tcPr>
            <w:tcW w:w="1270" w:type="dxa"/>
            <w:tcBorders>
              <w:left w:val="single" w:color="000000" w:sz="10" w:space="0"/>
            </w:tcBorders>
            <w:vAlign w:val="top"/>
          </w:tcPr>
          <w:p>
            <w:pPr>
              <w:spacing w:before="206" w:line="230" w:lineRule="auto"/>
              <w:ind w:left="267"/>
              <w:rPr>
                <w:rFonts w:ascii="宋体" w:hAnsi="宋体" w:eastAsia="宋体" w:cs="宋体"/>
                <w:sz w:val="23"/>
                <w:szCs w:val="23"/>
              </w:rPr>
            </w:pPr>
            <w:r>
              <w:rPr>
                <w:rFonts w:ascii="宋体" w:hAnsi="宋体" w:eastAsia="宋体" w:cs="宋体"/>
                <w:spacing w:val="5"/>
                <w:sz w:val="23"/>
                <w:szCs w:val="23"/>
              </w:rPr>
              <w:t xml:space="preserve">职  </w:t>
            </w:r>
            <w:r>
              <w:rPr>
                <w:rFonts w:ascii="宋体" w:hAnsi="宋体" w:eastAsia="宋体" w:cs="宋体"/>
                <w:spacing w:val="4"/>
                <w:sz w:val="23"/>
                <w:szCs w:val="23"/>
              </w:rPr>
              <w:t>称</w:t>
            </w:r>
          </w:p>
        </w:tc>
        <w:tc>
          <w:tcPr>
            <w:tcW w:w="1353" w:type="dxa"/>
            <w:vAlign w:val="top"/>
          </w:tcPr>
          <w:p>
            <w:pPr>
              <w:rPr>
                <w:rFonts w:ascii="Arial"/>
                <w:sz w:val="21"/>
              </w:rPr>
            </w:pPr>
          </w:p>
        </w:tc>
        <w:tc>
          <w:tcPr>
            <w:tcW w:w="1214" w:type="dxa"/>
            <w:vAlign w:val="top"/>
          </w:tcPr>
          <w:p>
            <w:pPr>
              <w:spacing w:before="207" w:line="227" w:lineRule="auto"/>
              <w:ind w:left="251"/>
              <w:rPr>
                <w:rFonts w:ascii="宋体" w:hAnsi="宋体" w:eastAsia="宋体" w:cs="宋体"/>
                <w:sz w:val="23"/>
                <w:szCs w:val="23"/>
              </w:rPr>
            </w:pPr>
            <w:r>
              <w:rPr>
                <w:rFonts w:ascii="宋体" w:hAnsi="宋体" w:eastAsia="宋体" w:cs="宋体"/>
                <w:spacing w:val="5"/>
                <w:sz w:val="23"/>
                <w:szCs w:val="23"/>
              </w:rPr>
              <w:t>职  务</w:t>
            </w:r>
          </w:p>
        </w:tc>
        <w:tc>
          <w:tcPr>
            <w:tcW w:w="1680" w:type="dxa"/>
            <w:gridSpan w:val="2"/>
            <w:vAlign w:val="top"/>
          </w:tcPr>
          <w:p>
            <w:pPr>
              <w:rPr>
                <w:rFonts w:ascii="Arial"/>
                <w:sz w:val="21"/>
              </w:rPr>
            </w:pPr>
          </w:p>
        </w:tc>
        <w:tc>
          <w:tcPr>
            <w:tcW w:w="1928" w:type="dxa"/>
            <w:gridSpan w:val="2"/>
            <w:vAlign w:val="top"/>
          </w:tcPr>
          <w:p>
            <w:pPr>
              <w:spacing w:before="206" w:line="227" w:lineRule="auto"/>
              <w:ind w:left="133"/>
              <w:rPr>
                <w:rFonts w:ascii="宋体" w:hAnsi="宋体" w:eastAsia="宋体" w:cs="宋体"/>
                <w:sz w:val="23"/>
                <w:szCs w:val="23"/>
              </w:rPr>
            </w:pPr>
            <w:r>
              <w:rPr>
                <w:rFonts w:ascii="宋体" w:hAnsi="宋体" w:eastAsia="宋体" w:cs="宋体"/>
                <w:spacing w:val="12"/>
                <w:sz w:val="23"/>
                <w:szCs w:val="23"/>
              </w:rPr>
              <w:t>拟</w:t>
            </w:r>
            <w:r>
              <w:rPr>
                <w:rFonts w:ascii="宋体" w:hAnsi="宋体" w:eastAsia="宋体" w:cs="宋体"/>
                <w:spacing w:val="8"/>
                <w:sz w:val="23"/>
                <w:szCs w:val="23"/>
              </w:rPr>
              <w:t>在本工程任职</w:t>
            </w:r>
          </w:p>
        </w:tc>
        <w:tc>
          <w:tcPr>
            <w:tcW w:w="2274" w:type="dxa"/>
            <w:tcBorders>
              <w:right w:val="single" w:color="000000" w:sz="10" w:space="0"/>
            </w:tcBorders>
            <w:vAlign w:val="top"/>
          </w:tcPr>
          <w:p>
            <w:pPr>
              <w:spacing w:before="207" w:line="227" w:lineRule="auto"/>
              <w:ind w:left="546"/>
              <w:rPr>
                <w:rFonts w:ascii="宋体" w:hAnsi="宋体" w:eastAsia="宋体" w:cs="宋体"/>
                <w:sz w:val="23"/>
                <w:szCs w:val="23"/>
              </w:rPr>
            </w:pPr>
            <w:r>
              <w:rPr>
                <w:rFonts w:ascii="宋体" w:hAnsi="宋体" w:eastAsia="宋体" w:cs="宋体"/>
                <w:spacing w:val="8"/>
                <w:sz w:val="23"/>
                <w:szCs w:val="23"/>
              </w:rPr>
              <w:t>技术负责</w:t>
            </w:r>
            <w:r>
              <w:rPr>
                <w:rFonts w:ascii="宋体" w:hAnsi="宋体" w:eastAsia="宋体" w:cs="宋体"/>
                <w:spacing w:val="7"/>
                <w:sz w:val="23"/>
                <w:szCs w:val="23"/>
              </w:rPr>
              <w:t>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3837" w:type="dxa"/>
            <w:gridSpan w:val="3"/>
            <w:tcBorders>
              <w:left w:val="single" w:color="000000" w:sz="10" w:space="0"/>
            </w:tcBorders>
            <w:vAlign w:val="top"/>
          </w:tcPr>
          <w:p>
            <w:pPr>
              <w:spacing w:before="207" w:line="227" w:lineRule="auto"/>
              <w:ind w:left="835"/>
              <w:rPr>
                <w:rFonts w:ascii="宋体" w:hAnsi="宋体" w:eastAsia="宋体" w:cs="宋体"/>
                <w:sz w:val="23"/>
                <w:szCs w:val="23"/>
              </w:rPr>
            </w:pPr>
            <w:r>
              <w:rPr>
                <w:rFonts w:ascii="宋体" w:hAnsi="宋体" w:eastAsia="宋体" w:cs="宋体"/>
                <w:spacing w:val="9"/>
                <w:sz w:val="23"/>
                <w:szCs w:val="23"/>
              </w:rPr>
              <w:t>注册建造师资格等</w:t>
            </w:r>
            <w:r>
              <w:rPr>
                <w:rFonts w:ascii="宋体" w:hAnsi="宋体" w:eastAsia="宋体" w:cs="宋体"/>
                <w:spacing w:val="8"/>
                <w:sz w:val="23"/>
                <w:szCs w:val="23"/>
              </w:rPr>
              <w:t>级</w:t>
            </w:r>
          </w:p>
        </w:tc>
        <w:tc>
          <w:tcPr>
            <w:tcW w:w="1680" w:type="dxa"/>
            <w:gridSpan w:val="2"/>
            <w:vAlign w:val="top"/>
          </w:tcPr>
          <w:p>
            <w:pPr>
              <w:spacing w:before="206" w:line="230" w:lineRule="auto"/>
              <w:ind w:left="1150"/>
              <w:rPr>
                <w:rFonts w:ascii="宋体" w:hAnsi="宋体" w:eastAsia="宋体" w:cs="宋体"/>
                <w:sz w:val="23"/>
                <w:szCs w:val="23"/>
              </w:rPr>
            </w:pPr>
            <w:r>
              <w:rPr>
                <w:rFonts w:ascii="宋体" w:hAnsi="宋体" w:eastAsia="宋体" w:cs="宋体"/>
                <w:sz w:val="23"/>
                <w:szCs w:val="23"/>
              </w:rPr>
              <w:t>级</w:t>
            </w:r>
          </w:p>
        </w:tc>
        <w:tc>
          <w:tcPr>
            <w:tcW w:w="1928" w:type="dxa"/>
            <w:gridSpan w:val="2"/>
            <w:vAlign w:val="top"/>
          </w:tcPr>
          <w:p>
            <w:pPr>
              <w:spacing w:before="207" w:line="227" w:lineRule="auto"/>
              <w:ind w:left="376"/>
              <w:rPr>
                <w:rFonts w:ascii="宋体" w:hAnsi="宋体" w:eastAsia="宋体" w:cs="宋体"/>
                <w:sz w:val="23"/>
                <w:szCs w:val="23"/>
              </w:rPr>
            </w:pPr>
            <w:r>
              <w:rPr>
                <w:rFonts w:ascii="宋体" w:hAnsi="宋体" w:eastAsia="宋体" w:cs="宋体"/>
                <w:spacing w:val="9"/>
                <w:sz w:val="23"/>
                <w:szCs w:val="23"/>
              </w:rPr>
              <w:t>建</w:t>
            </w:r>
            <w:r>
              <w:rPr>
                <w:rFonts w:ascii="宋体" w:hAnsi="宋体" w:eastAsia="宋体" w:cs="宋体"/>
                <w:spacing w:val="7"/>
                <w:sz w:val="23"/>
                <w:szCs w:val="23"/>
              </w:rPr>
              <w:t>造师专业</w:t>
            </w:r>
          </w:p>
        </w:tc>
        <w:tc>
          <w:tcPr>
            <w:tcW w:w="227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trPr>
        <w:tc>
          <w:tcPr>
            <w:tcW w:w="1270" w:type="dxa"/>
            <w:tcBorders>
              <w:left w:val="single" w:color="000000" w:sz="10" w:space="0"/>
            </w:tcBorders>
            <w:vAlign w:val="top"/>
          </w:tcPr>
          <w:p>
            <w:pPr>
              <w:spacing w:before="208" w:line="227" w:lineRule="auto"/>
              <w:ind w:left="151"/>
              <w:rPr>
                <w:rFonts w:ascii="宋体" w:hAnsi="宋体" w:eastAsia="宋体" w:cs="宋体"/>
                <w:sz w:val="23"/>
                <w:szCs w:val="23"/>
              </w:rPr>
            </w:pPr>
            <w:r>
              <w:rPr>
                <w:rFonts w:ascii="宋体" w:hAnsi="宋体" w:eastAsia="宋体" w:cs="宋体"/>
                <w:spacing w:val="7"/>
                <w:sz w:val="23"/>
                <w:szCs w:val="23"/>
              </w:rPr>
              <w:t>毕</w:t>
            </w:r>
            <w:r>
              <w:rPr>
                <w:rFonts w:ascii="宋体" w:hAnsi="宋体" w:eastAsia="宋体" w:cs="宋体"/>
                <w:spacing w:val="6"/>
                <w:sz w:val="23"/>
                <w:szCs w:val="23"/>
              </w:rPr>
              <w:t>业学校</w:t>
            </w:r>
          </w:p>
        </w:tc>
        <w:tc>
          <w:tcPr>
            <w:tcW w:w="3299" w:type="dxa"/>
            <w:gridSpan w:val="3"/>
            <w:tcBorders>
              <w:right w:val="nil"/>
            </w:tcBorders>
            <w:vAlign w:val="top"/>
          </w:tcPr>
          <w:p>
            <w:pPr>
              <w:spacing w:before="208" w:line="227" w:lineRule="auto"/>
              <w:ind w:left="1645"/>
              <w:rPr>
                <w:rFonts w:ascii="宋体" w:hAnsi="宋体" w:eastAsia="宋体" w:cs="宋体"/>
                <w:sz w:val="23"/>
                <w:szCs w:val="23"/>
              </w:rPr>
            </w:pPr>
            <w:r>
              <w:rPr>
                <w:rFonts w:ascii="宋体" w:hAnsi="宋体" w:eastAsia="宋体" w:cs="宋体"/>
                <w:spacing w:val="8"/>
                <w:sz w:val="23"/>
                <w:szCs w:val="23"/>
              </w:rPr>
              <w:t>年</w:t>
            </w:r>
            <w:r>
              <w:rPr>
                <w:rFonts w:ascii="宋体" w:hAnsi="宋体" w:eastAsia="宋体" w:cs="宋体"/>
                <w:spacing w:val="7"/>
                <w:sz w:val="23"/>
                <w:szCs w:val="23"/>
              </w:rPr>
              <w:t>毕业于</w:t>
            </w:r>
          </w:p>
        </w:tc>
        <w:tc>
          <w:tcPr>
            <w:tcW w:w="2333" w:type="dxa"/>
            <w:gridSpan w:val="2"/>
            <w:tcBorders>
              <w:left w:val="nil"/>
              <w:right w:val="nil"/>
            </w:tcBorders>
            <w:vAlign w:val="top"/>
          </w:tcPr>
          <w:p>
            <w:pPr>
              <w:spacing w:before="208" w:line="228" w:lineRule="auto"/>
              <w:ind w:left="752"/>
              <w:rPr>
                <w:rFonts w:ascii="宋体" w:hAnsi="宋体" w:eastAsia="宋体" w:cs="宋体"/>
                <w:sz w:val="23"/>
                <w:szCs w:val="23"/>
              </w:rPr>
            </w:pPr>
            <w:r>
              <w:rPr>
                <w:rFonts w:ascii="宋体" w:hAnsi="宋体" w:eastAsia="宋体" w:cs="宋体"/>
                <w:spacing w:val="3"/>
                <w:sz w:val="23"/>
                <w:szCs w:val="23"/>
              </w:rPr>
              <w:t>学</w:t>
            </w:r>
            <w:r>
              <w:rPr>
                <w:rFonts w:ascii="宋体" w:hAnsi="宋体" w:eastAsia="宋体" w:cs="宋体"/>
                <w:spacing w:val="2"/>
                <w:sz w:val="23"/>
                <w:szCs w:val="23"/>
              </w:rPr>
              <w:t>校</w:t>
            </w:r>
          </w:p>
        </w:tc>
        <w:tc>
          <w:tcPr>
            <w:tcW w:w="2817" w:type="dxa"/>
            <w:gridSpan w:val="2"/>
            <w:tcBorders>
              <w:left w:val="nil"/>
              <w:right w:val="single" w:color="000000" w:sz="10" w:space="0"/>
            </w:tcBorders>
            <w:vAlign w:val="top"/>
          </w:tcPr>
          <w:p>
            <w:pPr>
              <w:spacing w:before="208" w:line="228" w:lineRule="auto"/>
              <w:ind w:left="696"/>
              <w:rPr>
                <w:rFonts w:ascii="宋体" w:hAnsi="宋体" w:eastAsia="宋体" w:cs="宋体"/>
                <w:sz w:val="23"/>
                <w:szCs w:val="23"/>
              </w:rPr>
            </w:pPr>
            <w:r>
              <w:rPr>
                <w:rFonts w:ascii="宋体" w:hAnsi="宋体" w:eastAsia="宋体" w:cs="宋体"/>
                <w:spacing w:val="5"/>
                <w:sz w:val="23"/>
                <w:szCs w:val="23"/>
              </w:rPr>
              <w:t>专</w:t>
            </w:r>
            <w:r>
              <w:rPr>
                <w:rFonts w:ascii="宋体" w:hAnsi="宋体" w:eastAsia="宋体" w:cs="宋体"/>
                <w:spacing w:val="4"/>
                <w:sz w:val="23"/>
                <w:szCs w:val="23"/>
              </w:rPr>
              <w:t>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9719" w:type="dxa"/>
            <w:gridSpan w:val="8"/>
            <w:tcBorders>
              <w:left w:val="single" w:color="000000" w:sz="10" w:space="0"/>
              <w:right w:val="single" w:color="000000" w:sz="10" w:space="0"/>
            </w:tcBorders>
            <w:vAlign w:val="top"/>
          </w:tcPr>
          <w:p>
            <w:pPr>
              <w:spacing w:before="208" w:line="228" w:lineRule="auto"/>
              <w:ind w:left="4137"/>
              <w:rPr>
                <w:rFonts w:ascii="宋体" w:hAnsi="宋体" w:eastAsia="宋体" w:cs="宋体"/>
                <w:sz w:val="23"/>
                <w:szCs w:val="23"/>
              </w:rPr>
            </w:pPr>
            <w:r>
              <w:rPr>
                <w:rFonts w:ascii="宋体" w:hAnsi="宋体" w:eastAsia="宋体" w:cs="宋体"/>
                <w:spacing w:val="8"/>
                <w:sz w:val="23"/>
                <w:szCs w:val="23"/>
              </w:rPr>
              <w:t>主要工作经历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spacing w:before="209" w:line="230" w:lineRule="auto"/>
              <w:ind w:left="278"/>
              <w:rPr>
                <w:rFonts w:ascii="宋体" w:hAnsi="宋体" w:eastAsia="宋体" w:cs="宋体"/>
                <w:sz w:val="23"/>
                <w:szCs w:val="23"/>
              </w:rPr>
            </w:pPr>
            <w:r>
              <w:rPr>
                <w:rFonts w:ascii="宋体" w:hAnsi="宋体" w:eastAsia="宋体" w:cs="宋体"/>
                <w:spacing w:val="7"/>
                <w:sz w:val="23"/>
                <w:szCs w:val="23"/>
              </w:rPr>
              <w:t xml:space="preserve">时  </w:t>
            </w:r>
            <w:r>
              <w:rPr>
                <w:rFonts w:ascii="宋体" w:hAnsi="宋体" w:eastAsia="宋体" w:cs="宋体"/>
                <w:spacing w:val="6"/>
                <w:sz w:val="23"/>
                <w:szCs w:val="23"/>
              </w:rPr>
              <w:t>间</w:t>
            </w:r>
          </w:p>
        </w:tc>
        <w:tc>
          <w:tcPr>
            <w:tcW w:w="3299" w:type="dxa"/>
            <w:gridSpan w:val="3"/>
            <w:vAlign w:val="top"/>
          </w:tcPr>
          <w:p>
            <w:pPr>
              <w:spacing w:before="210" w:line="227" w:lineRule="auto"/>
              <w:ind w:left="453"/>
              <w:rPr>
                <w:rFonts w:ascii="宋体" w:hAnsi="宋体" w:eastAsia="宋体" w:cs="宋体"/>
                <w:sz w:val="23"/>
                <w:szCs w:val="23"/>
              </w:rPr>
            </w:pPr>
            <w:r>
              <w:rPr>
                <w:rFonts w:ascii="宋体" w:hAnsi="宋体" w:eastAsia="宋体" w:cs="宋体"/>
                <w:spacing w:val="9"/>
                <w:sz w:val="23"/>
                <w:szCs w:val="23"/>
              </w:rPr>
              <w:t>参加过的类似项目名</w:t>
            </w:r>
            <w:r>
              <w:rPr>
                <w:rFonts w:ascii="宋体" w:hAnsi="宋体" w:eastAsia="宋体" w:cs="宋体"/>
                <w:spacing w:val="7"/>
                <w:sz w:val="23"/>
                <w:szCs w:val="23"/>
              </w:rPr>
              <w:t>称</w:t>
            </w:r>
          </w:p>
        </w:tc>
        <w:tc>
          <w:tcPr>
            <w:tcW w:w="2333" w:type="dxa"/>
            <w:gridSpan w:val="2"/>
            <w:vAlign w:val="top"/>
          </w:tcPr>
          <w:p>
            <w:pPr>
              <w:spacing w:before="210" w:line="227" w:lineRule="auto"/>
              <w:ind w:left="458"/>
              <w:rPr>
                <w:rFonts w:ascii="宋体" w:hAnsi="宋体" w:eastAsia="宋体" w:cs="宋体"/>
                <w:sz w:val="23"/>
                <w:szCs w:val="23"/>
              </w:rPr>
            </w:pPr>
            <w:r>
              <w:rPr>
                <w:rFonts w:ascii="宋体" w:hAnsi="宋体" w:eastAsia="宋体" w:cs="宋体"/>
                <w:spacing w:val="8"/>
                <w:sz w:val="23"/>
                <w:szCs w:val="23"/>
              </w:rPr>
              <w:t>工程概况说</w:t>
            </w:r>
            <w:r>
              <w:rPr>
                <w:rFonts w:ascii="宋体" w:hAnsi="宋体" w:eastAsia="宋体" w:cs="宋体"/>
                <w:spacing w:val="7"/>
                <w:sz w:val="23"/>
                <w:szCs w:val="23"/>
              </w:rPr>
              <w:t>明</w:t>
            </w:r>
          </w:p>
        </w:tc>
        <w:tc>
          <w:tcPr>
            <w:tcW w:w="2817" w:type="dxa"/>
            <w:gridSpan w:val="2"/>
            <w:tcBorders>
              <w:right w:val="single" w:color="000000" w:sz="10" w:space="0"/>
            </w:tcBorders>
            <w:vAlign w:val="top"/>
          </w:tcPr>
          <w:p>
            <w:pPr>
              <w:spacing w:before="209" w:line="228" w:lineRule="auto"/>
              <w:ind w:left="461"/>
              <w:rPr>
                <w:rFonts w:ascii="宋体" w:hAnsi="宋体" w:eastAsia="宋体" w:cs="宋体"/>
                <w:sz w:val="23"/>
                <w:szCs w:val="23"/>
              </w:rPr>
            </w:pPr>
            <w:r>
              <w:rPr>
                <w:rFonts w:ascii="宋体" w:hAnsi="宋体" w:eastAsia="宋体" w:cs="宋体"/>
                <w:spacing w:val="10"/>
                <w:sz w:val="23"/>
                <w:szCs w:val="23"/>
              </w:rPr>
              <w:t>发</w:t>
            </w:r>
            <w:r>
              <w:rPr>
                <w:rFonts w:ascii="宋体" w:hAnsi="宋体" w:eastAsia="宋体" w:cs="宋体"/>
                <w:spacing w:val="8"/>
                <w:sz w:val="23"/>
                <w:szCs w:val="23"/>
              </w:rPr>
              <w:t>包人及联系电话</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5"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55"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56"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709" w:hRule="atLeast"/>
        </w:trPr>
        <w:tc>
          <w:tcPr>
            <w:tcW w:w="1270" w:type="dxa"/>
            <w:tcBorders>
              <w:left w:val="single" w:color="000000" w:sz="10" w:space="0"/>
            </w:tcBorders>
            <w:vAlign w:val="top"/>
          </w:tcPr>
          <w:p>
            <w:pPr>
              <w:rPr>
                <w:rFonts w:ascii="Arial"/>
                <w:sz w:val="21"/>
              </w:rPr>
            </w:pPr>
          </w:p>
        </w:tc>
        <w:tc>
          <w:tcPr>
            <w:tcW w:w="3299" w:type="dxa"/>
            <w:gridSpan w:val="3"/>
            <w:vAlign w:val="top"/>
          </w:tcPr>
          <w:p>
            <w:pPr>
              <w:rPr>
                <w:rFonts w:ascii="Arial"/>
                <w:sz w:val="21"/>
              </w:rPr>
            </w:pPr>
          </w:p>
        </w:tc>
        <w:tc>
          <w:tcPr>
            <w:tcW w:w="2333" w:type="dxa"/>
            <w:gridSpan w:val="2"/>
            <w:vAlign w:val="top"/>
          </w:tcPr>
          <w:p>
            <w:pPr>
              <w:rPr>
                <w:rFonts w:ascii="Arial"/>
                <w:sz w:val="21"/>
              </w:rPr>
            </w:pPr>
          </w:p>
        </w:tc>
        <w:tc>
          <w:tcPr>
            <w:tcW w:w="2817" w:type="dxa"/>
            <w:gridSpan w:val="2"/>
            <w:tcBorders>
              <w:right w:val="single" w:color="000000" w:sz="10" w:space="0"/>
            </w:tcBorders>
            <w:vAlign w:val="top"/>
          </w:tcPr>
          <w:p>
            <w:pPr>
              <w:rPr>
                <w:rFonts w:ascii="Arial"/>
                <w:sz w:val="21"/>
              </w:rPr>
            </w:pPr>
          </w:p>
        </w:tc>
      </w:tr>
    </w:tbl>
    <w:p>
      <w:pPr>
        <w:rPr>
          <w:rFonts w:ascii="Arial"/>
          <w:sz w:val="21"/>
        </w:rPr>
      </w:pPr>
    </w:p>
    <w:p>
      <w:pPr>
        <w:sectPr>
          <w:footerReference r:id="rId26" w:type="default"/>
          <w:pgSz w:w="11906" w:h="16839"/>
          <w:pgMar w:top="1440" w:right="1080" w:bottom="1440" w:left="1080" w:header="964" w:footer="964" w:gutter="0"/>
          <w:cols w:space="720" w:num="1"/>
        </w:sectPr>
      </w:pPr>
    </w:p>
    <w:p>
      <w:pPr>
        <w:spacing w:before="47" w:line="360" w:lineRule="auto"/>
        <w:ind w:left="62"/>
        <w:rPr>
          <w:rFonts w:ascii="宋体" w:hAnsi="宋体" w:eastAsia="宋体" w:cs="宋体"/>
          <w:sz w:val="23"/>
          <w:szCs w:val="23"/>
        </w:rPr>
      </w:pPr>
      <w:r>
        <w:rPr>
          <w:rFonts w:ascii="宋体" w:hAnsi="宋体" w:eastAsia="宋体" w:cs="宋体"/>
          <w:spacing w:val="6"/>
          <w:sz w:val="23"/>
          <w:szCs w:val="23"/>
          <w14:textOutline w14:w="4358" w14:cap="sq" w14:cmpd="sng">
            <w14:solidFill>
              <w14:srgbClr w14:val="000000"/>
            </w14:solidFill>
            <w14:prstDash w14:val="solid"/>
            <w14:bevel/>
          </w14:textOutline>
        </w:rPr>
        <w:t>附</w:t>
      </w:r>
      <w:r>
        <w:rPr>
          <w:rFonts w:ascii="宋体" w:hAnsi="宋体" w:eastAsia="宋体" w:cs="宋体"/>
          <w:spacing w:val="4"/>
          <w:sz w:val="23"/>
          <w:szCs w:val="23"/>
        </w:rPr>
        <w:t xml:space="preserve"> </w:t>
      </w:r>
      <w:r>
        <w:rPr>
          <w:rFonts w:ascii="宋体" w:hAnsi="宋体" w:eastAsia="宋体" w:cs="宋体"/>
          <w:spacing w:val="3"/>
          <w:sz w:val="23"/>
          <w:szCs w:val="23"/>
          <w14:textOutline w14:w="4358" w14:cap="sq" w14:cmpd="sng">
            <w14:solidFill>
              <w14:srgbClr w14:val="000000"/>
            </w14:solidFill>
            <w14:prstDash w14:val="solid"/>
            <w14:bevel/>
          </w14:textOutline>
        </w:rPr>
        <w:t>3：项目其他人员简历表</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firstLine="516" w:firstLineChars="200"/>
        <w:textAlignment w:val="baseline"/>
        <w:rPr>
          <w:rFonts w:ascii="宋体" w:hAnsi="宋体" w:eastAsia="宋体" w:cs="宋体"/>
          <w:sz w:val="23"/>
          <w:szCs w:val="23"/>
        </w:rPr>
      </w:pPr>
      <w:r>
        <w:rPr>
          <w:rFonts w:ascii="宋体" w:hAnsi="宋体" w:eastAsia="宋体" w:cs="宋体"/>
          <w:spacing w:val="14"/>
          <w:position w:val="17"/>
          <w:sz w:val="23"/>
          <w:szCs w:val="23"/>
          <w14:textOutline w14:w="4358" w14:cap="sq" w14:cmpd="sng">
            <w14:solidFill>
              <w14:srgbClr w14:val="000000"/>
            </w14:solidFill>
            <w14:prstDash w14:val="solid"/>
            <w14:bevel/>
          </w14:textOutline>
        </w:rPr>
        <w:t>项目</w:t>
      </w:r>
      <w:r>
        <w:rPr>
          <w:rFonts w:ascii="宋体" w:hAnsi="宋体" w:eastAsia="宋体" w:cs="宋体"/>
          <w:spacing w:val="9"/>
          <w:position w:val="17"/>
          <w:sz w:val="23"/>
          <w:szCs w:val="23"/>
          <w14:textOutline w14:w="4358" w14:cap="sq" w14:cmpd="sng">
            <w14:solidFill>
              <w14:srgbClr w14:val="000000"/>
            </w14:solidFill>
            <w14:prstDash w14:val="solid"/>
            <w14:bevel/>
          </w14:textOutline>
        </w:rPr>
        <w:t>其</w:t>
      </w:r>
      <w:r>
        <w:rPr>
          <w:rFonts w:ascii="宋体" w:hAnsi="宋体" w:eastAsia="宋体" w:cs="宋体"/>
          <w:spacing w:val="7"/>
          <w:position w:val="17"/>
          <w:sz w:val="23"/>
          <w:szCs w:val="23"/>
          <w14:textOutline w14:w="4358" w14:cap="sq" w14:cmpd="sng">
            <w14:solidFill>
              <w14:srgbClr w14:val="000000"/>
            </w14:solidFill>
            <w14:prstDash w14:val="solid"/>
            <w14:bevel/>
          </w14:textOutline>
        </w:rPr>
        <w:t>他人员指资料员、材料员、施工员、安全员、质量员等岗位人员，应附岗位证书、身份证等资料。</w:t>
      </w:r>
    </w:p>
    <w:p>
      <w:pPr>
        <w:spacing w:line="69" w:lineRule="exact"/>
      </w:pPr>
    </w:p>
    <w:tbl>
      <w:tblPr>
        <w:tblStyle w:val="13"/>
        <w:tblW w:w="9682" w:type="dxa"/>
        <w:tblInd w:w="1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148"/>
        <w:gridCol w:w="2505"/>
        <w:gridCol w:w="2505"/>
        <w:gridCol w:w="252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2" w:hRule="atLeast"/>
        </w:trPr>
        <w:tc>
          <w:tcPr>
            <w:tcW w:w="2148" w:type="dxa"/>
            <w:tcBorders>
              <w:left w:val="single" w:color="000000" w:sz="10" w:space="0"/>
            </w:tcBorders>
            <w:vAlign w:val="top"/>
          </w:tcPr>
          <w:p>
            <w:pPr>
              <w:spacing w:line="254" w:lineRule="auto"/>
              <w:rPr>
                <w:rFonts w:ascii="Arial"/>
                <w:sz w:val="21"/>
              </w:rPr>
            </w:pPr>
          </w:p>
          <w:p>
            <w:pPr>
              <w:spacing w:before="75" w:line="228" w:lineRule="auto"/>
              <w:ind w:left="613"/>
              <w:rPr>
                <w:rFonts w:ascii="宋体" w:hAnsi="宋体" w:eastAsia="宋体" w:cs="宋体"/>
                <w:sz w:val="23"/>
                <w:szCs w:val="23"/>
              </w:rPr>
            </w:pPr>
            <w:r>
              <w:rPr>
                <w:rFonts w:ascii="宋体" w:hAnsi="宋体" w:eastAsia="宋体" w:cs="宋体"/>
                <w:spacing w:val="1"/>
                <w:sz w:val="23"/>
                <w:szCs w:val="23"/>
              </w:rPr>
              <w:t>岗位名称</w:t>
            </w:r>
          </w:p>
        </w:tc>
        <w:tc>
          <w:tcPr>
            <w:tcW w:w="7534" w:type="dxa"/>
            <w:gridSpan w:val="3"/>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7" w:hRule="atLeast"/>
        </w:trPr>
        <w:tc>
          <w:tcPr>
            <w:tcW w:w="2148" w:type="dxa"/>
            <w:tcBorders>
              <w:left w:val="single" w:color="000000" w:sz="10" w:space="0"/>
            </w:tcBorders>
            <w:vAlign w:val="top"/>
          </w:tcPr>
          <w:p>
            <w:pPr>
              <w:spacing w:before="298" w:line="227" w:lineRule="auto"/>
              <w:ind w:left="587"/>
              <w:rPr>
                <w:rFonts w:ascii="宋体" w:hAnsi="宋体" w:eastAsia="宋体" w:cs="宋体"/>
                <w:sz w:val="23"/>
                <w:szCs w:val="23"/>
              </w:rPr>
            </w:pPr>
            <w:r>
              <w:rPr>
                <w:rFonts w:ascii="宋体" w:hAnsi="宋体" w:eastAsia="宋体" w:cs="宋体"/>
                <w:spacing w:val="7"/>
                <w:sz w:val="23"/>
                <w:szCs w:val="23"/>
              </w:rPr>
              <w:t>姓</w:t>
            </w:r>
            <w:r>
              <w:rPr>
                <w:rFonts w:ascii="宋体" w:hAnsi="宋体" w:eastAsia="宋体" w:cs="宋体"/>
                <w:spacing w:val="5"/>
                <w:sz w:val="23"/>
                <w:szCs w:val="23"/>
              </w:rPr>
              <w:t xml:space="preserve">    名</w:t>
            </w:r>
          </w:p>
        </w:tc>
        <w:tc>
          <w:tcPr>
            <w:tcW w:w="2505" w:type="dxa"/>
            <w:vAlign w:val="top"/>
          </w:tcPr>
          <w:p>
            <w:pPr>
              <w:rPr>
                <w:rFonts w:ascii="Arial"/>
                <w:sz w:val="21"/>
              </w:rPr>
            </w:pPr>
          </w:p>
        </w:tc>
        <w:tc>
          <w:tcPr>
            <w:tcW w:w="2505" w:type="dxa"/>
            <w:vAlign w:val="top"/>
          </w:tcPr>
          <w:p>
            <w:pPr>
              <w:spacing w:before="298" w:line="227" w:lineRule="auto"/>
              <w:ind w:left="783"/>
              <w:rPr>
                <w:rFonts w:ascii="宋体" w:hAnsi="宋体" w:eastAsia="宋体" w:cs="宋体"/>
                <w:sz w:val="23"/>
                <w:szCs w:val="23"/>
              </w:rPr>
            </w:pPr>
            <w:r>
              <w:rPr>
                <w:rFonts w:ascii="宋体" w:hAnsi="宋体" w:eastAsia="宋体" w:cs="宋体"/>
                <w:spacing w:val="5"/>
                <w:sz w:val="23"/>
                <w:szCs w:val="23"/>
              </w:rPr>
              <w:t xml:space="preserve">年    </w:t>
            </w:r>
            <w:r>
              <w:rPr>
                <w:rFonts w:ascii="宋体" w:hAnsi="宋体" w:eastAsia="宋体" w:cs="宋体"/>
                <w:spacing w:val="4"/>
                <w:sz w:val="23"/>
                <w:szCs w:val="23"/>
              </w:rPr>
              <w:t>龄</w:t>
            </w:r>
          </w:p>
        </w:tc>
        <w:tc>
          <w:tcPr>
            <w:tcW w:w="252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7" w:hRule="atLeast"/>
        </w:trPr>
        <w:tc>
          <w:tcPr>
            <w:tcW w:w="2148" w:type="dxa"/>
            <w:tcBorders>
              <w:left w:val="single" w:color="000000" w:sz="10" w:space="0"/>
            </w:tcBorders>
            <w:vAlign w:val="top"/>
          </w:tcPr>
          <w:p>
            <w:pPr>
              <w:spacing w:before="298" w:line="228" w:lineRule="auto"/>
              <w:ind w:left="590"/>
              <w:rPr>
                <w:rFonts w:ascii="宋体" w:hAnsi="宋体" w:eastAsia="宋体" w:cs="宋体"/>
                <w:sz w:val="23"/>
                <w:szCs w:val="23"/>
              </w:rPr>
            </w:pPr>
            <w:r>
              <w:rPr>
                <w:rFonts w:ascii="宋体" w:hAnsi="宋体" w:eastAsia="宋体" w:cs="宋体"/>
                <w:spacing w:val="5"/>
                <w:sz w:val="23"/>
                <w:szCs w:val="23"/>
              </w:rPr>
              <w:t>性    别</w:t>
            </w:r>
          </w:p>
        </w:tc>
        <w:tc>
          <w:tcPr>
            <w:tcW w:w="2505" w:type="dxa"/>
            <w:vAlign w:val="top"/>
          </w:tcPr>
          <w:p>
            <w:pPr>
              <w:rPr>
                <w:rFonts w:ascii="Arial"/>
                <w:sz w:val="21"/>
              </w:rPr>
            </w:pPr>
          </w:p>
        </w:tc>
        <w:tc>
          <w:tcPr>
            <w:tcW w:w="2505" w:type="dxa"/>
            <w:vAlign w:val="top"/>
          </w:tcPr>
          <w:p>
            <w:pPr>
              <w:spacing w:before="299" w:line="227" w:lineRule="auto"/>
              <w:ind w:left="787"/>
              <w:rPr>
                <w:rFonts w:ascii="宋体" w:hAnsi="宋体" w:eastAsia="宋体" w:cs="宋体"/>
                <w:sz w:val="23"/>
                <w:szCs w:val="23"/>
              </w:rPr>
            </w:pPr>
            <w:r>
              <w:rPr>
                <w:rFonts w:ascii="宋体" w:hAnsi="宋体" w:eastAsia="宋体" w:cs="宋体"/>
                <w:spacing w:val="7"/>
                <w:sz w:val="23"/>
                <w:szCs w:val="23"/>
              </w:rPr>
              <w:t>毕</w:t>
            </w:r>
            <w:r>
              <w:rPr>
                <w:rFonts w:ascii="宋体" w:hAnsi="宋体" w:eastAsia="宋体" w:cs="宋体"/>
                <w:spacing w:val="6"/>
                <w:sz w:val="23"/>
                <w:szCs w:val="23"/>
              </w:rPr>
              <w:t>业学校</w:t>
            </w:r>
          </w:p>
        </w:tc>
        <w:tc>
          <w:tcPr>
            <w:tcW w:w="252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8" w:hRule="atLeast"/>
        </w:trPr>
        <w:tc>
          <w:tcPr>
            <w:tcW w:w="2148" w:type="dxa"/>
            <w:tcBorders>
              <w:left w:val="single" w:color="000000" w:sz="10" w:space="0"/>
            </w:tcBorders>
            <w:vAlign w:val="top"/>
          </w:tcPr>
          <w:p>
            <w:pPr>
              <w:spacing w:before="299" w:line="228" w:lineRule="auto"/>
              <w:ind w:left="472"/>
              <w:rPr>
                <w:rFonts w:ascii="宋体" w:hAnsi="宋体" w:eastAsia="宋体" w:cs="宋体"/>
                <w:sz w:val="23"/>
                <w:szCs w:val="23"/>
              </w:rPr>
            </w:pPr>
            <w:r>
              <w:rPr>
                <w:rFonts w:ascii="宋体" w:hAnsi="宋体" w:eastAsia="宋体" w:cs="宋体"/>
                <w:spacing w:val="7"/>
                <w:sz w:val="23"/>
                <w:szCs w:val="23"/>
              </w:rPr>
              <w:t>学历和专业</w:t>
            </w:r>
          </w:p>
        </w:tc>
        <w:tc>
          <w:tcPr>
            <w:tcW w:w="2505" w:type="dxa"/>
            <w:vAlign w:val="top"/>
          </w:tcPr>
          <w:p>
            <w:pPr>
              <w:rPr>
                <w:rFonts w:ascii="Arial"/>
                <w:sz w:val="21"/>
              </w:rPr>
            </w:pPr>
          </w:p>
        </w:tc>
        <w:tc>
          <w:tcPr>
            <w:tcW w:w="2505" w:type="dxa"/>
            <w:vAlign w:val="top"/>
          </w:tcPr>
          <w:p>
            <w:pPr>
              <w:spacing w:before="299" w:line="227" w:lineRule="auto"/>
              <w:ind w:left="787"/>
              <w:rPr>
                <w:rFonts w:ascii="宋体" w:hAnsi="宋体" w:eastAsia="宋体" w:cs="宋体"/>
                <w:sz w:val="23"/>
                <w:szCs w:val="23"/>
              </w:rPr>
            </w:pPr>
            <w:r>
              <w:rPr>
                <w:rFonts w:ascii="宋体" w:hAnsi="宋体" w:eastAsia="宋体" w:cs="宋体"/>
                <w:spacing w:val="7"/>
                <w:sz w:val="23"/>
                <w:szCs w:val="23"/>
              </w:rPr>
              <w:t>毕</w:t>
            </w:r>
            <w:r>
              <w:rPr>
                <w:rFonts w:ascii="宋体" w:hAnsi="宋体" w:eastAsia="宋体" w:cs="宋体"/>
                <w:spacing w:val="6"/>
                <w:sz w:val="23"/>
                <w:szCs w:val="23"/>
              </w:rPr>
              <w:t>业时间</w:t>
            </w:r>
          </w:p>
        </w:tc>
        <w:tc>
          <w:tcPr>
            <w:tcW w:w="252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8" w:hRule="atLeast"/>
        </w:trPr>
        <w:tc>
          <w:tcPr>
            <w:tcW w:w="2148" w:type="dxa"/>
            <w:tcBorders>
              <w:left w:val="single" w:color="000000" w:sz="10" w:space="0"/>
            </w:tcBorders>
            <w:vAlign w:val="top"/>
          </w:tcPr>
          <w:p>
            <w:pPr>
              <w:spacing w:before="299" w:line="227" w:lineRule="auto"/>
              <w:ind w:left="227"/>
              <w:rPr>
                <w:rFonts w:ascii="宋体" w:hAnsi="宋体" w:eastAsia="宋体" w:cs="宋体"/>
                <w:sz w:val="23"/>
                <w:szCs w:val="23"/>
              </w:rPr>
            </w:pPr>
            <w:r>
              <w:rPr>
                <w:rFonts w:ascii="宋体" w:hAnsi="宋体" w:eastAsia="宋体" w:cs="宋体"/>
                <w:spacing w:val="12"/>
                <w:sz w:val="23"/>
                <w:szCs w:val="23"/>
              </w:rPr>
              <w:t>拥</w:t>
            </w:r>
            <w:r>
              <w:rPr>
                <w:rFonts w:ascii="宋体" w:hAnsi="宋体" w:eastAsia="宋体" w:cs="宋体"/>
                <w:spacing w:val="8"/>
                <w:sz w:val="23"/>
                <w:szCs w:val="23"/>
              </w:rPr>
              <w:t>有的执业资格</w:t>
            </w:r>
          </w:p>
        </w:tc>
        <w:tc>
          <w:tcPr>
            <w:tcW w:w="2505" w:type="dxa"/>
            <w:vAlign w:val="top"/>
          </w:tcPr>
          <w:p>
            <w:pPr>
              <w:rPr>
                <w:rFonts w:ascii="Arial"/>
                <w:sz w:val="21"/>
              </w:rPr>
            </w:pPr>
          </w:p>
        </w:tc>
        <w:tc>
          <w:tcPr>
            <w:tcW w:w="2505" w:type="dxa"/>
            <w:vAlign w:val="top"/>
          </w:tcPr>
          <w:p>
            <w:pPr>
              <w:spacing w:before="298" w:line="228" w:lineRule="auto"/>
              <w:ind w:left="783"/>
              <w:rPr>
                <w:rFonts w:ascii="宋体" w:hAnsi="宋体" w:eastAsia="宋体" w:cs="宋体"/>
                <w:sz w:val="23"/>
                <w:szCs w:val="23"/>
              </w:rPr>
            </w:pPr>
            <w:r>
              <w:rPr>
                <w:rFonts w:ascii="宋体" w:hAnsi="宋体" w:eastAsia="宋体" w:cs="宋体"/>
                <w:spacing w:val="8"/>
                <w:sz w:val="23"/>
                <w:szCs w:val="23"/>
              </w:rPr>
              <w:t>专</w:t>
            </w:r>
            <w:r>
              <w:rPr>
                <w:rFonts w:ascii="宋体" w:hAnsi="宋体" w:eastAsia="宋体" w:cs="宋体"/>
                <w:spacing w:val="7"/>
                <w:sz w:val="23"/>
                <w:szCs w:val="23"/>
              </w:rPr>
              <w:t>业职称</w:t>
            </w:r>
          </w:p>
        </w:tc>
        <w:tc>
          <w:tcPr>
            <w:tcW w:w="252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38" w:hRule="atLeast"/>
        </w:trPr>
        <w:tc>
          <w:tcPr>
            <w:tcW w:w="2148" w:type="dxa"/>
            <w:tcBorders>
              <w:left w:val="single" w:color="000000" w:sz="10" w:space="0"/>
            </w:tcBorders>
            <w:vAlign w:val="top"/>
          </w:tcPr>
          <w:p>
            <w:pPr>
              <w:spacing w:before="299" w:line="227" w:lineRule="auto"/>
              <w:ind w:left="107"/>
              <w:rPr>
                <w:rFonts w:ascii="宋体" w:hAnsi="宋体" w:eastAsia="宋体" w:cs="宋体"/>
                <w:sz w:val="23"/>
                <w:szCs w:val="23"/>
              </w:rPr>
            </w:pPr>
            <w:r>
              <w:rPr>
                <w:rFonts w:ascii="宋体" w:hAnsi="宋体" w:eastAsia="宋体" w:cs="宋体"/>
                <w:spacing w:val="9"/>
                <w:sz w:val="23"/>
                <w:szCs w:val="23"/>
              </w:rPr>
              <w:t>执业资格证书编</w:t>
            </w:r>
            <w:r>
              <w:rPr>
                <w:rFonts w:ascii="宋体" w:hAnsi="宋体" w:eastAsia="宋体" w:cs="宋体"/>
                <w:spacing w:val="7"/>
                <w:sz w:val="23"/>
                <w:szCs w:val="23"/>
              </w:rPr>
              <w:t>号</w:t>
            </w:r>
          </w:p>
        </w:tc>
        <w:tc>
          <w:tcPr>
            <w:tcW w:w="2505" w:type="dxa"/>
            <w:vAlign w:val="top"/>
          </w:tcPr>
          <w:p>
            <w:pPr>
              <w:rPr>
                <w:rFonts w:ascii="Arial"/>
                <w:sz w:val="21"/>
              </w:rPr>
            </w:pPr>
          </w:p>
        </w:tc>
        <w:tc>
          <w:tcPr>
            <w:tcW w:w="2505" w:type="dxa"/>
            <w:vAlign w:val="top"/>
          </w:tcPr>
          <w:p>
            <w:pPr>
              <w:spacing w:before="300" w:line="227" w:lineRule="auto"/>
              <w:ind w:left="785"/>
              <w:rPr>
                <w:rFonts w:ascii="宋体" w:hAnsi="宋体" w:eastAsia="宋体" w:cs="宋体"/>
                <w:sz w:val="23"/>
                <w:szCs w:val="23"/>
              </w:rPr>
            </w:pPr>
            <w:r>
              <w:rPr>
                <w:rFonts w:ascii="宋体" w:hAnsi="宋体" w:eastAsia="宋体" w:cs="宋体"/>
                <w:spacing w:val="7"/>
                <w:sz w:val="23"/>
                <w:szCs w:val="23"/>
              </w:rPr>
              <w:t>工作年</w:t>
            </w:r>
            <w:r>
              <w:rPr>
                <w:rFonts w:ascii="宋体" w:hAnsi="宋体" w:eastAsia="宋体" w:cs="宋体"/>
                <w:spacing w:val="6"/>
                <w:sz w:val="23"/>
                <w:szCs w:val="23"/>
              </w:rPr>
              <w:t>限</w:t>
            </w:r>
          </w:p>
        </w:tc>
        <w:tc>
          <w:tcPr>
            <w:tcW w:w="2524" w:type="dxa"/>
            <w:tcBorders>
              <w:right w:val="single" w:color="000000" w:sz="10" w:space="0"/>
            </w:tcBorders>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66" w:hRule="atLeast"/>
        </w:trPr>
        <w:tc>
          <w:tcPr>
            <w:tcW w:w="2148" w:type="dxa"/>
            <w:tcBorders>
              <w:left w:val="single" w:color="000000" w:sz="10" w:space="0"/>
            </w:tcBorders>
            <w:textDirection w:val="tbRlV"/>
            <w:vAlign w:val="top"/>
          </w:tcPr>
          <w:p>
            <w:pPr>
              <w:spacing w:line="283" w:lineRule="auto"/>
              <w:rPr>
                <w:rFonts w:ascii="Arial"/>
                <w:sz w:val="21"/>
              </w:rPr>
            </w:pPr>
          </w:p>
          <w:p>
            <w:pPr>
              <w:spacing w:line="284" w:lineRule="auto"/>
              <w:rPr>
                <w:rFonts w:ascii="Arial"/>
                <w:sz w:val="21"/>
              </w:rPr>
            </w:pPr>
          </w:p>
          <w:p>
            <w:pPr>
              <w:spacing w:line="284" w:lineRule="auto"/>
              <w:rPr>
                <w:rFonts w:ascii="Arial"/>
                <w:sz w:val="21"/>
              </w:rPr>
            </w:pPr>
          </w:p>
          <w:p>
            <w:pPr>
              <w:spacing w:before="77" w:line="216" w:lineRule="auto"/>
              <w:ind w:left="376"/>
              <w:rPr>
                <w:rFonts w:ascii="宋体" w:hAnsi="宋体" w:eastAsia="宋体" w:cs="宋体"/>
                <w:sz w:val="23"/>
                <w:szCs w:val="23"/>
              </w:rPr>
            </w:pPr>
            <w:r>
              <w:rPr>
                <w:rFonts w:ascii="宋体" w:hAnsi="宋体" w:eastAsia="宋体" w:cs="宋体"/>
                <w:spacing w:val="-30"/>
                <w:sz w:val="23"/>
                <w:szCs w:val="23"/>
              </w:rPr>
              <w:t>主</w:t>
            </w:r>
            <w:r>
              <w:rPr>
                <w:rFonts w:ascii="宋体" w:hAnsi="宋体" w:eastAsia="宋体" w:cs="宋体"/>
                <w:spacing w:val="-15"/>
                <w:sz w:val="23"/>
                <w:szCs w:val="23"/>
              </w:rPr>
              <w:t xml:space="preserve"> 要 工 作 业 绩 及 担 任 的 主 要 工 作</w:t>
            </w:r>
          </w:p>
        </w:tc>
        <w:tc>
          <w:tcPr>
            <w:tcW w:w="7534" w:type="dxa"/>
            <w:gridSpan w:val="3"/>
            <w:tcBorders>
              <w:right w:val="single" w:color="000000" w:sz="10" w:space="0"/>
            </w:tcBorders>
            <w:vAlign w:val="top"/>
          </w:tcPr>
          <w:p>
            <w:pPr>
              <w:rPr>
                <w:rFonts w:ascii="Arial"/>
                <w:sz w:val="21"/>
              </w:rPr>
            </w:pPr>
          </w:p>
        </w:tc>
      </w:tr>
    </w:tbl>
    <w:p>
      <w:pPr>
        <w:rPr>
          <w:rFonts w:ascii="Arial"/>
          <w:sz w:val="21"/>
        </w:rPr>
      </w:pPr>
    </w:p>
    <w:p>
      <w:pPr>
        <w:sectPr>
          <w:footerReference r:id="rId27" w:type="default"/>
          <w:pgSz w:w="11906" w:h="16839"/>
          <w:pgMar w:top="1440" w:right="1080" w:bottom="1440" w:left="1080" w:header="964" w:footer="964" w:gutter="0"/>
          <w:cols w:space="720" w:num="1"/>
        </w:sectPr>
      </w:pPr>
    </w:p>
    <w:p>
      <w:pPr>
        <w:spacing w:before="324" w:line="225" w:lineRule="auto"/>
        <w:ind w:left="4153"/>
        <w:outlineLvl w:val="1"/>
        <w:rPr>
          <w:rFonts w:ascii="宋体" w:hAnsi="宋体" w:eastAsia="宋体" w:cs="宋体"/>
          <w:sz w:val="31"/>
          <w:szCs w:val="31"/>
        </w:rPr>
      </w:pPr>
      <w:r>
        <w:rPr>
          <w:rFonts w:ascii="宋体" w:hAnsi="宋体" w:eastAsia="宋体" w:cs="宋体"/>
          <w:spacing w:val="10"/>
          <w:sz w:val="31"/>
          <w:szCs w:val="31"/>
          <w14:textOutline w14:w="5793" w14:cap="sq" w14:cmpd="sng">
            <w14:solidFill>
              <w14:srgbClr w14:val="000000"/>
            </w14:solidFill>
            <w14:prstDash w14:val="solid"/>
            <w14:bevel/>
          </w14:textOutline>
        </w:rPr>
        <w:t>八</w:t>
      </w:r>
      <w:r>
        <w:rPr>
          <w:rFonts w:ascii="宋体" w:hAnsi="宋体" w:eastAsia="宋体" w:cs="宋体"/>
          <w:spacing w:val="8"/>
          <w:sz w:val="31"/>
          <w:szCs w:val="31"/>
          <w14:textOutline w14:w="5793" w14:cap="sq" w14:cmpd="sng">
            <w14:solidFill>
              <w14:srgbClr w14:val="000000"/>
            </w14:solidFill>
            <w14:prstDash w14:val="solid"/>
            <w14:bevel/>
          </w14:textOutline>
        </w:rPr>
        <w:t>、供应商业绩</w:t>
      </w:r>
    </w:p>
    <w:p/>
    <w:p/>
    <w:p>
      <w:pPr>
        <w:spacing w:line="77" w:lineRule="exact"/>
      </w:pPr>
    </w:p>
    <w:tbl>
      <w:tblPr>
        <w:tblStyle w:val="13"/>
        <w:tblW w:w="9863"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79"/>
        <w:gridCol w:w="2034"/>
        <w:gridCol w:w="2126"/>
        <w:gridCol w:w="1738"/>
        <w:gridCol w:w="1600"/>
        <w:gridCol w:w="138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0" w:hRule="atLeast"/>
        </w:trPr>
        <w:tc>
          <w:tcPr>
            <w:tcW w:w="979" w:type="dxa"/>
            <w:vAlign w:val="top"/>
          </w:tcPr>
          <w:p>
            <w:pPr>
              <w:spacing w:before="285" w:line="227" w:lineRule="auto"/>
              <w:ind w:left="260"/>
              <w:rPr>
                <w:rFonts w:ascii="宋体" w:hAnsi="宋体" w:eastAsia="宋体" w:cs="宋体"/>
                <w:sz w:val="23"/>
                <w:szCs w:val="23"/>
              </w:rPr>
            </w:pPr>
            <w:r>
              <w:rPr>
                <w:rFonts w:ascii="宋体" w:hAnsi="宋体" w:eastAsia="宋体" w:cs="宋体"/>
                <w:spacing w:val="5"/>
                <w:sz w:val="23"/>
                <w:szCs w:val="23"/>
                <w14:textOutline w14:w="4358" w14:cap="sq" w14:cmpd="sng">
                  <w14:solidFill>
                    <w14:srgbClr w14:val="000000"/>
                  </w14:solidFill>
                  <w14:prstDash w14:val="solid"/>
                  <w14:bevel/>
                </w14:textOutline>
              </w:rPr>
              <w:t>年</w:t>
            </w:r>
            <w:r>
              <w:rPr>
                <w:rFonts w:ascii="宋体" w:hAnsi="宋体" w:eastAsia="宋体" w:cs="宋体"/>
                <w:spacing w:val="4"/>
                <w:sz w:val="23"/>
                <w:szCs w:val="23"/>
                <w14:textOutline w14:w="4358" w14:cap="sq" w14:cmpd="sng">
                  <w14:solidFill>
                    <w14:srgbClr w14:val="000000"/>
                  </w14:solidFill>
                  <w14:prstDash w14:val="solid"/>
                  <w14:bevel/>
                </w14:textOutline>
              </w:rPr>
              <w:t>份</w:t>
            </w:r>
          </w:p>
        </w:tc>
        <w:tc>
          <w:tcPr>
            <w:tcW w:w="2034" w:type="dxa"/>
            <w:vAlign w:val="top"/>
          </w:tcPr>
          <w:p>
            <w:pPr>
              <w:spacing w:before="285" w:line="228" w:lineRule="auto"/>
              <w:ind w:left="544"/>
              <w:rPr>
                <w:rFonts w:ascii="宋体" w:hAnsi="宋体" w:eastAsia="宋体" w:cs="宋体"/>
                <w:sz w:val="23"/>
                <w:szCs w:val="23"/>
              </w:rPr>
            </w:pPr>
            <w:r>
              <w:rPr>
                <w:rFonts w:ascii="宋体" w:hAnsi="宋体" w:eastAsia="宋体" w:cs="宋体"/>
                <w:spacing w:val="8"/>
                <w:sz w:val="23"/>
                <w:szCs w:val="23"/>
                <w14:textOutline w14:w="4358" w14:cap="sq" w14:cmpd="sng">
                  <w14:solidFill>
                    <w14:srgbClr w14:val="000000"/>
                  </w14:solidFill>
                  <w14:prstDash w14:val="solid"/>
                  <w14:bevel/>
                </w14:textOutline>
              </w:rPr>
              <w:t>项</w:t>
            </w:r>
            <w:r>
              <w:rPr>
                <w:rFonts w:ascii="宋体" w:hAnsi="宋体" w:eastAsia="宋体" w:cs="宋体"/>
                <w:spacing w:val="7"/>
                <w:sz w:val="23"/>
                <w:szCs w:val="23"/>
                <w14:textOutline w14:w="4358" w14:cap="sq" w14:cmpd="sng">
                  <w14:solidFill>
                    <w14:srgbClr w14:val="000000"/>
                  </w14:solidFill>
                  <w14:prstDash w14:val="solid"/>
                  <w14:bevel/>
                </w14:textOutline>
              </w:rPr>
              <w:t>目名称</w:t>
            </w:r>
          </w:p>
        </w:tc>
        <w:tc>
          <w:tcPr>
            <w:tcW w:w="2126" w:type="dxa"/>
            <w:vAlign w:val="top"/>
          </w:tcPr>
          <w:p>
            <w:pPr>
              <w:spacing w:before="285" w:line="227" w:lineRule="auto"/>
              <w:ind w:left="228"/>
              <w:rPr>
                <w:rFonts w:ascii="宋体" w:hAnsi="宋体" w:eastAsia="宋体" w:cs="宋体"/>
                <w:sz w:val="23"/>
                <w:szCs w:val="23"/>
              </w:rPr>
            </w:pPr>
            <w:r>
              <w:rPr>
                <w:rFonts w:ascii="宋体" w:hAnsi="宋体" w:eastAsia="宋体" w:cs="宋体"/>
                <w:spacing w:val="7"/>
                <w:sz w:val="23"/>
                <w:szCs w:val="23"/>
                <w14:textOutline w14:w="4358" w14:cap="sq" w14:cmpd="sng">
                  <w14:solidFill>
                    <w14:srgbClr w14:val="000000"/>
                  </w14:solidFill>
                  <w14:prstDash w14:val="solid"/>
                  <w14:bevel/>
                </w14:textOutline>
              </w:rPr>
              <w:t>合同金额</w:t>
            </w:r>
            <w:r>
              <w:rPr>
                <w:rFonts w:ascii="宋体" w:hAnsi="宋体" w:eastAsia="宋体" w:cs="宋体"/>
                <w:spacing w:val="7"/>
                <w:sz w:val="23"/>
                <w:szCs w:val="23"/>
              </w:rPr>
              <w:t xml:space="preserve"> </w:t>
            </w:r>
            <w:r>
              <w:rPr>
                <w:rFonts w:ascii="宋体" w:hAnsi="宋体" w:eastAsia="宋体" w:cs="宋体"/>
                <w:spacing w:val="7"/>
                <w:sz w:val="23"/>
                <w:szCs w:val="23"/>
                <w14:textOutline w14:w="4358" w14:cap="sq" w14:cmpd="sng">
                  <w14:solidFill>
                    <w14:srgbClr w14:val="000000"/>
                  </w14:solidFill>
                  <w14:prstDash w14:val="solid"/>
                  <w14:bevel/>
                </w14:textOutline>
              </w:rPr>
              <w:t>(元</w:t>
            </w:r>
            <w:r>
              <w:rPr>
                <w:rFonts w:ascii="宋体" w:hAnsi="宋体" w:eastAsia="宋体" w:cs="宋体"/>
                <w:spacing w:val="5"/>
                <w:sz w:val="23"/>
                <w:szCs w:val="23"/>
                <w14:textOutline w14:w="4358" w14:cap="sq" w14:cmpd="sng">
                  <w14:solidFill>
                    <w14:srgbClr w14:val="000000"/>
                  </w14:solidFill>
                  <w14:prstDash w14:val="solid"/>
                  <w14:bevel/>
                </w14:textOutline>
              </w:rPr>
              <w:t>)</w:t>
            </w:r>
          </w:p>
        </w:tc>
        <w:tc>
          <w:tcPr>
            <w:tcW w:w="1738" w:type="dxa"/>
            <w:vAlign w:val="top"/>
          </w:tcPr>
          <w:p>
            <w:pPr>
              <w:spacing w:before="285" w:line="227" w:lineRule="auto"/>
              <w:ind w:left="398"/>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完</w:t>
            </w:r>
            <w:r>
              <w:rPr>
                <w:rFonts w:ascii="宋体" w:hAnsi="宋体" w:eastAsia="宋体" w:cs="宋体"/>
                <w:spacing w:val="7"/>
                <w:sz w:val="23"/>
                <w:szCs w:val="23"/>
                <w14:textOutline w14:w="4358" w14:cap="sq" w14:cmpd="sng">
                  <w14:solidFill>
                    <w14:srgbClr w14:val="000000"/>
                  </w14:solidFill>
                  <w14:prstDash w14:val="solid"/>
                  <w14:bevel/>
                </w14:textOutline>
              </w:rPr>
              <w:t>成时间</w:t>
            </w:r>
          </w:p>
        </w:tc>
        <w:tc>
          <w:tcPr>
            <w:tcW w:w="1600" w:type="dxa"/>
            <w:vAlign w:val="top"/>
          </w:tcPr>
          <w:p>
            <w:pPr>
              <w:spacing w:before="285" w:line="227" w:lineRule="auto"/>
              <w:ind w:left="330"/>
              <w:rPr>
                <w:rFonts w:ascii="宋体" w:hAnsi="宋体" w:eastAsia="宋体" w:cs="宋体"/>
                <w:sz w:val="23"/>
                <w:szCs w:val="23"/>
              </w:rPr>
            </w:pPr>
            <w:r>
              <w:rPr>
                <w:rFonts w:ascii="宋体" w:hAnsi="宋体" w:eastAsia="宋体" w:cs="宋体"/>
                <w:spacing w:val="10"/>
                <w:sz w:val="23"/>
                <w:szCs w:val="23"/>
                <w14:textOutline w14:w="4358" w14:cap="sq" w14:cmpd="sng">
                  <w14:solidFill>
                    <w14:srgbClr w14:val="000000"/>
                  </w14:solidFill>
                  <w14:prstDash w14:val="solid"/>
                  <w14:bevel/>
                </w14:textOutline>
              </w:rPr>
              <w:t>完</w:t>
            </w:r>
            <w:r>
              <w:rPr>
                <w:rFonts w:ascii="宋体" w:hAnsi="宋体" w:eastAsia="宋体" w:cs="宋体"/>
                <w:spacing w:val="7"/>
                <w:sz w:val="23"/>
                <w:szCs w:val="23"/>
                <w14:textOutline w14:w="4358" w14:cap="sq" w14:cmpd="sng">
                  <w14:solidFill>
                    <w14:srgbClr w14:val="000000"/>
                  </w14:solidFill>
                  <w14:prstDash w14:val="solid"/>
                  <w14:bevel/>
                </w14:textOutline>
              </w:rPr>
              <w:t>成质量</w:t>
            </w:r>
          </w:p>
        </w:tc>
        <w:tc>
          <w:tcPr>
            <w:tcW w:w="1386" w:type="dxa"/>
            <w:vAlign w:val="top"/>
          </w:tcPr>
          <w:p>
            <w:pPr>
              <w:spacing w:before="285" w:line="229" w:lineRule="auto"/>
              <w:ind w:left="457"/>
              <w:rPr>
                <w:rFonts w:ascii="宋体" w:hAnsi="宋体" w:eastAsia="宋体" w:cs="宋体"/>
                <w:sz w:val="23"/>
                <w:szCs w:val="23"/>
              </w:rPr>
            </w:pPr>
            <w:r>
              <w:rPr>
                <w:rFonts w:ascii="宋体" w:hAnsi="宋体" w:eastAsia="宋体" w:cs="宋体"/>
                <w:spacing w:val="4"/>
                <w:sz w:val="23"/>
                <w:szCs w:val="23"/>
                <w14:textOutline w14:w="4358" w14:cap="sq" w14:cmpd="sng">
                  <w14:solidFill>
                    <w14:srgbClr w14:val="000000"/>
                  </w14:solidFill>
                  <w14:prstDash w14:val="solid"/>
                  <w14:bevel/>
                </w14:textOutline>
              </w:rPr>
              <w:t>备</w:t>
            </w:r>
            <w:r>
              <w:rPr>
                <w:rFonts w:ascii="宋体" w:hAnsi="宋体" w:eastAsia="宋体" w:cs="宋体"/>
                <w:spacing w:val="3"/>
                <w:sz w:val="23"/>
                <w:szCs w:val="23"/>
                <w14:textOutline w14:w="4358" w14:cap="sq" w14:cmpd="sng">
                  <w14:solidFill>
                    <w14:srgbClr w14:val="000000"/>
                  </w14:solidFill>
                  <w14:prstDash w14:val="solid"/>
                  <w14:bevel/>
                </w14:textOutline>
              </w:rPr>
              <w:t>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0" w:hRule="atLeast"/>
        </w:trPr>
        <w:tc>
          <w:tcPr>
            <w:tcW w:w="979" w:type="dxa"/>
            <w:vAlign w:val="top"/>
          </w:tcPr>
          <w:p>
            <w:pPr>
              <w:rPr>
                <w:rFonts w:ascii="Arial"/>
                <w:sz w:val="21"/>
              </w:rPr>
            </w:pPr>
          </w:p>
        </w:tc>
        <w:tc>
          <w:tcPr>
            <w:tcW w:w="2034" w:type="dxa"/>
            <w:vAlign w:val="top"/>
          </w:tcPr>
          <w:p>
            <w:pPr>
              <w:rPr>
                <w:rFonts w:ascii="Arial"/>
                <w:sz w:val="21"/>
              </w:rPr>
            </w:pPr>
          </w:p>
        </w:tc>
        <w:tc>
          <w:tcPr>
            <w:tcW w:w="2126" w:type="dxa"/>
            <w:vAlign w:val="top"/>
          </w:tcPr>
          <w:p>
            <w:pPr>
              <w:rPr>
                <w:rFonts w:ascii="Arial"/>
                <w:sz w:val="21"/>
              </w:rPr>
            </w:pPr>
          </w:p>
        </w:tc>
        <w:tc>
          <w:tcPr>
            <w:tcW w:w="1738" w:type="dxa"/>
            <w:vAlign w:val="top"/>
          </w:tcPr>
          <w:p>
            <w:pPr>
              <w:rPr>
                <w:rFonts w:ascii="Arial"/>
                <w:sz w:val="21"/>
              </w:rPr>
            </w:pPr>
          </w:p>
        </w:tc>
        <w:tc>
          <w:tcPr>
            <w:tcW w:w="1600" w:type="dxa"/>
            <w:vAlign w:val="top"/>
          </w:tcPr>
          <w:p>
            <w:pPr>
              <w:rPr>
                <w:rFonts w:ascii="Arial"/>
                <w:sz w:val="21"/>
              </w:rPr>
            </w:pPr>
          </w:p>
        </w:tc>
        <w:tc>
          <w:tcPr>
            <w:tcW w:w="1386"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0" w:hRule="atLeast"/>
        </w:trPr>
        <w:tc>
          <w:tcPr>
            <w:tcW w:w="979" w:type="dxa"/>
            <w:vAlign w:val="top"/>
          </w:tcPr>
          <w:p>
            <w:pPr>
              <w:rPr>
                <w:rFonts w:ascii="Arial"/>
                <w:sz w:val="21"/>
              </w:rPr>
            </w:pPr>
          </w:p>
        </w:tc>
        <w:tc>
          <w:tcPr>
            <w:tcW w:w="2034" w:type="dxa"/>
            <w:vAlign w:val="top"/>
          </w:tcPr>
          <w:p>
            <w:pPr>
              <w:rPr>
                <w:rFonts w:ascii="Arial"/>
                <w:sz w:val="21"/>
              </w:rPr>
            </w:pPr>
          </w:p>
        </w:tc>
        <w:tc>
          <w:tcPr>
            <w:tcW w:w="2126" w:type="dxa"/>
            <w:vAlign w:val="top"/>
          </w:tcPr>
          <w:p>
            <w:pPr>
              <w:rPr>
                <w:rFonts w:ascii="Arial"/>
                <w:sz w:val="21"/>
              </w:rPr>
            </w:pPr>
          </w:p>
        </w:tc>
        <w:tc>
          <w:tcPr>
            <w:tcW w:w="1738" w:type="dxa"/>
            <w:vAlign w:val="top"/>
          </w:tcPr>
          <w:p>
            <w:pPr>
              <w:rPr>
                <w:rFonts w:ascii="Arial"/>
                <w:sz w:val="21"/>
              </w:rPr>
            </w:pPr>
          </w:p>
        </w:tc>
        <w:tc>
          <w:tcPr>
            <w:tcW w:w="1600" w:type="dxa"/>
            <w:vAlign w:val="top"/>
          </w:tcPr>
          <w:p>
            <w:pPr>
              <w:rPr>
                <w:rFonts w:ascii="Arial"/>
                <w:sz w:val="21"/>
              </w:rPr>
            </w:pPr>
          </w:p>
        </w:tc>
        <w:tc>
          <w:tcPr>
            <w:tcW w:w="1386"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4" w:hRule="atLeast"/>
        </w:trPr>
        <w:tc>
          <w:tcPr>
            <w:tcW w:w="979" w:type="dxa"/>
            <w:vAlign w:val="top"/>
          </w:tcPr>
          <w:p>
            <w:pPr>
              <w:rPr>
                <w:rFonts w:ascii="Arial"/>
                <w:sz w:val="21"/>
              </w:rPr>
            </w:pPr>
          </w:p>
        </w:tc>
        <w:tc>
          <w:tcPr>
            <w:tcW w:w="2034" w:type="dxa"/>
            <w:vAlign w:val="top"/>
          </w:tcPr>
          <w:p>
            <w:pPr>
              <w:rPr>
                <w:rFonts w:ascii="Arial"/>
                <w:sz w:val="21"/>
              </w:rPr>
            </w:pPr>
          </w:p>
        </w:tc>
        <w:tc>
          <w:tcPr>
            <w:tcW w:w="2126" w:type="dxa"/>
            <w:vAlign w:val="top"/>
          </w:tcPr>
          <w:p>
            <w:pPr>
              <w:rPr>
                <w:rFonts w:ascii="Arial"/>
                <w:sz w:val="21"/>
              </w:rPr>
            </w:pPr>
          </w:p>
        </w:tc>
        <w:tc>
          <w:tcPr>
            <w:tcW w:w="1738" w:type="dxa"/>
            <w:vAlign w:val="top"/>
          </w:tcPr>
          <w:p>
            <w:pPr>
              <w:rPr>
                <w:rFonts w:ascii="Arial"/>
                <w:sz w:val="21"/>
              </w:rPr>
            </w:pPr>
          </w:p>
        </w:tc>
        <w:tc>
          <w:tcPr>
            <w:tcW w:w="1600" w:type="dxa"/>
            <w:vAlign w:val="top"/>
          </w:tcPr>
          <w:p>
            <w:pPr>
              <w:rPr>
                <w:rFonts w:ascii="Arial"/>
                <w:sz w:val="21"/>
              </w:rPr>
            </w:pPr>
          </w:p>
        </w:tc>
        <w:tc>
          <w:tcPr>
            <w:tcW w:w="1386"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0" w:hRule="atLeast"/>
        </w:trPr>
        <w:tc>
          <w:tcPr>
            <w:tcW w:w="979" w:type="dxa"/>
            <w:vAlign w:val="top"/>
          </w:tcPr>
          <w:p>
            <w:pPr>
              <w:rPr>
                <w:rFonts w:ascii="Arial"/>
                <w:sz w:val="21"/>
              </w:rPr>
            </w:pPr>
          </w:p>
        </w:tc>
        <w:tc>
          <w:tcPr>
            <w:tcW w:w="2034" w:type="dxa"/>
            <w:vAlign w:val="top"/>
          </w:tcPr>
          <w:p>
            <w:pPr>
              <w:rPr>
                <w:rFonts w:ascii="Arial"/>
                <w:sz w:val="21"/>
              </w:rPr>
            </w:pPr>
          </w:p>
        </w:tc>
        <w:tc>
          <w:tcPr>
            <w:tcW w:w="2126" w:type="dxa"/>
            <w:vAlign w:val="top"/>
          </w:tcPr>
          <w:p>
            <w:pPr>
              <w:rPr>
                <w:rFonts w:ascii="Arial"/>
                <w:sz w:val="21"/>
              </w:rPr>
            </w:pPr>
          </w:p>
        </w:tc>
        <w:tc>
          <w:tcPr>
            <w:tcW w:w="1738" w:type="dxa"/>
            <w:vAlign w:val="top"/>
          </w:tcPr>
          <w:p>
            <w:pPr>
              <w:rPr>
                <w:rFonts w:ascii="Arial"/>
                <w:sz w:val="21"/>
              </w:rPr>
            </w:pPr>
          </w:p>
        </w:tc>
        <w:tc>
          <w:tcPr>
            <w:tcW w:w="1600" w:type="dxa"/>
            <w:vAlign w:val="top"/>
          </w:tcPr>
          <w:p>
            <w:pPr>
              <w:rPr>
                <w:rFonts w:ascii="Arial"/>
                <w:sz w:val="21"/>
              </w:rPr>
            </w:pPr>
          </w:p>
        </w:tc>
        <w:tc>
          <w:tcPr>
            <w:tcW w:w="1386"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0" w:hRule="atLeast"/>
        </w:trPr>
        <w:tc>
          <w:tcPr>
            <w:tcW w:w="979" w:type="dxa"/>
            <w:vAlign w:val="top"/>
          </w:tcPr>
          <w:p>
            <w:pPr>
              <w:rPr>
                <w:rFonts w:ascii="Arial"/>
                <w:sz w:val="21"/>
              </w:rPr>
            </w:pPr>
          </w:p>
        </w:tc>
        <w:tc>
          <w:tcPr>
            <w:tcW w:w="2034" w:type="dxa"/>
            <w:vAlign w:val="top"/>
          </w:tcPr>
          <w:p>
            <w:pPr>
              <w:rPr>
                <w:rFonts w:ascii="Arial"/>
                <w:sz w:val="21"/>
              </w:rPr>
            </w:pPr>
          </w:p>
        </w:tc>
        <w:tc>
          <w:tcPr>
            <w:tcW w:w="2126" w:type="dxa"/>
            <w:vAlign w:val="top"/>
          </w:tcPr>
          <w:p>
            <w:pPr>
              <w:rPr>
                <w:rFonts w:ascii="Arial"/>
                <w:sz w:val="21"/>
              </w:rPr>
            </w:pPr>
          </w:p>
        </w:tc>
        <w:tc>
          <w:tcPr>
            <w:tcW w:w="1738" w:type="dxa"/>
            <w:vAlign w:val="top"/>
          </w:tcPr>
          <w:p>
            <w:pPr>
              <w:rPr>
                <w:rFonts w:ascii="Arial"/>
                <w:sz w:val="21"/>
              </w:rPr>
            </w:pPr>
          </w:p>
        </w:tc>
        <w:tc>
          <w:tcPr>
            <w:tcW w:w="1600" w:type="dxa"/>
            <w:vAlign w:val="top"/>
          </w:tcPr>
          <w:p>
            <w:pPr>
              <w:rPr>
                <w:rFonts w:ascii="Arial"/>
                <w:sz w:val="21"/>
              </w:rPr>
            </w:pPr>
          </w:p>
        </w:tc>
        <w:tc>
          <w:tcPr>
            <w:tcW w:w="1386" w:type="dxa"/>
            <w:vAlign w:val="top"/>
          </w:tcPr>
          <w:p>
            <w:pPr>
              <w:rPr>
                <w:rFonts w:ascii="Arial"/>
                <w:sz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979" w:type="dxa"/>
            <w:vAlign w:val="top"/>
          </w:tcPr>
          <w:p>
            <w:pPr>
              <w:rPr>
                <w:rFonts w:ascii="Arial"/>
                <w:sz w:val="21"/>
              </w:rPr>
            </w:pPr>
          </w:p>
        </w:tc>
        <w:tc>
          <w:tcPr>
            <w:tcW w:w="2034" w:type="dxa"/>
            <w:vAlign w:val="top"/>
          </w:tcPr>
          <w:p>
            <w:pPr>
              <w:rPr>
                <w:rFonts w:ascii="Arial"/>
                <w:sz w:val="21"/>
              </w:rPr>
            </w:pPr>
          </w:p>
        </w:tc>
        <w:tc>
          <w:tcPr>
            <w:tcW w:w="2126" w:type="dxa"/>
            <w:vAlign w:val="top"/>
          </w:tcPr>
          <w:p>
            <w:pPr>
              <w:rPr>
                <w:rFonts w:ascii="Arial"/>
                <w:sz w:val="21"/>
              </w:rPr>
            </w:pPr>
          </w:p>
        </w:tc>
        <w:tc>
          <w:tcPr>
            <w:tcW w:w="1738" w:type="dxa"/>
            <w:vAlign w:val="top"/>
          </w:tcPr>
          <w:p>
            <w:pPr>
              <w:rPr>
                <w:rFonts w:ascii="Arial"/>
                <w:sz w:val="21"/>
              </w:rPr>
            </w:pPr>
          </w:p>
        </w:tc>
        <w:tc>
          <w:tcPr>
            <w:tcW w:w="1600" w:type="dxa"/>
            <w:vAlign w:val="top"/>
          </w:tcPr>
          <w:p>
            <w:pPr>
              <w:rPr>
                <w:rFonts w:ascii="Arial"/>
                <w:sz w:val="21"/>
              </w:rPr>
            </w:pPr>
          </w:p>
        </w:tc>
        <w:tc>
          <w:tcPr>
            <w:tcW w:w="1386" w:type="dxa"/>
            <w:vAlign w:val="top"/>
          </w:tcPr>
          <w:p>
            <w:pPr>
              <w:rPr>
                <w:rFonts w:ascii="Arial"/>
                <w:sz w:val="21"/>
              </w:rPr>
            </w:pPr>
          </w:p>
        </w:tc>
      </w:tr>
    </w:tbl>
    <w:p>
      <w:pPr>
        <w:spacing w:before="211" w:line="227" w:lineRule="auto"/>
        <w:ind w:left="133"/>
        <w:rPr>
          <w:rFonts w:ascii="宋体" w:hAnsi="宋体" w:eastAsia="宋体" w:cs="宋体"/>
          <w:sz w:val="23"/>
          <w:szCs w:val="23"/>
        </w:rPr>
      </w:pPr>
      <w:r>
        <w:rPr>
          <w:rFonts w:ascii="宋体" w:hAnsi="宋体" w:eastAsia="宋体" w:cs="宋体"/>
          <w:spacing w:val="9"/>
          <w:sz w:val="23"/>
          <w:szCs w:val="23"/>
          <w14:textOutline w14:w="4358" w14:cap="sq" w14:cmpd="sng">
            <w14:solidFill>
              <w14:srgbClr w14:val="000000"/>
            </w14:solidFill>
            <w14:prstDash w14:val="solid"/>
            <w14:bevel/>
          </w14:textOutline>
        </w:rPr>
        <w:t>说明：1、后附业绩证明材料</w:t>
      </w:r>
      <w:r>
        <w:rPr>
          <w:rFonts w:ascii="宋体" w:hAnsi="宋体" w:eastAsia="宋体" w:cs="宋体"/>
          <w:spacing w:val="7"/>
          <w:sz w:val="23"/>
          <w:szCs w:val="23"/>
          <w14:textOutline w14:w="4358" w14:cap="sq" w14:cmpd="sng">
            <w14:solidFill>
              <w14:srgbClr w14:val="000000"/>
            </w14:solidFill>
            <w14:prstDash w14:val="solid"/>
            <w14:bevel/>
          </w14:textOutline>
        </w:rPr>
        <w:t>。</w:t>
      </w:r>
    </w:p>
    <w:p>
      <w:pPr>
        <w:spacing w:before="237" w:line="310" w:lineRule="exact"/>
        <w:ind w:left="853"/>
        <w:rPr>
          <w:rFonts w:ascii="宋体" w:hAnsi="宋体" w:eastAsia="宋体" w:cs="宋体"/>
          <w:sz w:val="23"/>
          <w:szCs w:val="23"/>
        </w:rPr>
      </w:pPr>
      <w:r>
        <w:rPr>
          <w:rFonts w:ascii="宋体" w:hAnsi="宋体" w:eastAsia="宋体" w:cs="宋体"/>
          <w:spacing w:val="13"/>
          <w:position w:val="1"/>
          <w:sz w:val="23"/>
          <w:szCs w:val="23"/>
          <w14:textOutline w14:w="4358" w14:cap="sq" w14:cmpd="sng">
            <w14:solidFill>
              <w14:srgbClr w14:val="000000"/>
            </w14:solidFill>
            <w14:prstDash w14:val="solid"/>
            <w14:bevel/>
          </w14:textOutline>
        </w:rPr>
        <w:t>2</w:t>
      </w:r>
      <w:r>
        <w:rPr>
          <w:rFonts w:ascii="宋体" w:hAnsi="宋体" w:eastAsia="宋体" w:cs="宋体"/>
          <w:spacing w:val="10"/>
          <w:position w:val="1"/>
          <w:sz w:val="23"/>
          <w:szCs w:val="23"/>
          <w14:textOutline w14:w="4358" w14:cap="sq" w14:cmpd="sng">
            <w14:solidFill>
              <w14:srgbClr w14:val="000000"/>
            </w14:solidFill>
            <w14:prstDash w14:val="solid"/>
            <w14:bevel/>
          </w14:textOutline>
        </w:rPr>
        <w:t>、供应商应如实列出以上情况，如有隐瞒，一经查实将导致其响应文件被拒绝。</w:t>
      </w:r>
    </w:p>
    <w:p>
      <w:pPr>
        <w:spacing w:before="210" w:line="309" w:lineRule="exact"/>
        <w:ind w:left="855"/>
        <w:rPr>
          <w:rFonts w:ascii="宋体" w:hAnsi="宋体" w:eastAsia="宋体" w:cs="宋体"/>
          <w:sz w:val="23"/>
          <w:szCs w:val="23"/>
        </w:rPr>
      </w:pPr>
      <w:r>
        <w:rPr>
          <w:rFonts w:ascii="宋体" w:hAnsi="宋体" w:eastAsia="宋体" w:cs="宋体"/>
          <w:spacing w:val="18"/>
          <w:position w:val="1"/>
          <w:sz w:val="23"/>
          <w:szCs w:val="23"/>
          <w14:textOutline w14:w="4358" w14:cap="sq" w14:cmpd="sng">
            <w14:solidFill>
              <w14:srgbClr w14:val="000000"/>
            </w14:solidFill>
            <w14:prstDash w14:val="solid"/>
            <w14:bevel/>
          </w14:textOutline>
        </w:rPr>
        <w:t>3</w:t>
      </w:r>
      <w:r>
        <w:rPr>
          <w:rFonts w:ascii="宋体" w:hAnsi="宋体" w:eastAsia="宋体" w:cs="宋体"/>
          <w:spacing w:val="13"/>
          <w:position w:val="1"/>
          <w:sz w:val="23"/>
          <w:szCs w:val="23"/>
          <w14:textOutline w14:w="4358" w14:cap="sq" w14:cmpd="sng">
            <w14:solidFill>
              <w14:srgbClr w14:val="000000"/>
            </w14:solidFill>
            <w14:prstDash w14:val="solid"/>
            <w14:bevel/>
          </w14:textOutline>
        </w:rPr>
        <w:t>、</w:t>
      </w:r>
      <w:r>
        <w:rPr>
          <w:rFonts w:ascii="宋体" w:hAnsi="宋体" w:eastAsia="宋体" w:cs="宋体"/>
          <w:spacing w:val="9"/>
          <w:position w:val="1"/>
          <w:sz w:val="23"/>
          <w:szCs w:val="23"/>
          <w14:textOutline w14:w="4358" w14:cap="sq" w14:cmpd="sng">
            <w14:solidFill>
              <w14:srgbClr w14:val="000000"/>
            </w14:solidFill>
            <w14:prstDash w14:val="solid"/>
            <w14:bevel/>
          </w14:textOutline>
        </w:rPr>
        <w:t>未按上述要求提供、填写的，评标时不予以考虑。</w:t>
      </w:r>
    </w:p>
    <w:p>
      <w:pPr>
        <w:spacing w:line="251" w:lineRule="auto"/>
        <w:rPr>
          <w:rFonts w:ascii="Arial"/>
          <w:sz w:val="21"/>
        </w:rPr>
      </w:pPr>
    </w:p>
    <w:p>
      <w:pPr>
        <w:spacing w:line="252" w:lineRule="auto"/>
        <w:rPr>
          <w:rFonts w:ascii="Arial"/>
          <w:sz w:val="21"/>
        </w:rPr>
      </w:pPr>
    </w:p>
    <w:p>
      <w:pPr>
        <w:spacing w:before="75" w:line="227" w:lineRule="auto"/>
        <w:ind w:left="3749"/>
        <w:rPr>
          <w:rFonts w:ascii="宋体" w:hAnsi="宋体" w:eastAsia="宋体" w:cs="宋体"/>
          <w:sz w:val="23"/>
          <w:szCs w:val="23"/>
        </w:rPr>
      </w:pPr>
      <w:r>
        <w:rPr>
          <w:rFonts w:ascii="宋体" w:hAnsi="宋体" w:eastAsia="宋体" w:cs="宋体"/>
          <w:spacing w:val="-1"/>
          <w:sz w:val="23"/>
          <w:szCs w:val="23"/>
        </w:rPr>
        <w:t>供应商名称：</w:t>
      </w:r>
      <w:r>
        <w:rPr>
          <w:rFonts w:ascii="宋体" w:hAnsi="宋体" w:eastAsia="宋体" w:cs="宋体"/>
          <w:spacing w:val="-1"/>
          <w:sz w:val="23"/>
          <w:szCs w:val="23"/>
          <w:u w:val="single" w:color="auto"/>
        </w:rPr>
        <w:t xml:space="preserve">              </w:t>
      </w:r>
      <w:r>
        <w:rPr>
          <w:rFonts w:ascii="宋体" w:hAnsi="宋体" w:eastAsia="宋体" w:cs="宋体"/>
          <w:sz w:val="23"/>
          <w:szCs w:val="23"/>
          <w:u w:val="single" w:color="auto"/>
        </w:rPr>
        <w:t xml:space="preserve">           </w:t>
      </w:r>
      <w:r>
        <w:rPr>
          <w:rFonts w:ascii="宋体" w:hAnsi="宋体" w:eastAsia="宋体" w:cs="宋体"/>
          <w:sz w:val="23"/>
          <w:szCs w:val="23"/>
        </w:rPr>
        <w:t>(单位盖章)</w:t>
      </w:r>
    </w:p>
    <w:p>
      <w:pPr>
        <w:spacing w:line="288" w:lineRule="auto"/>
        <w:rPr>
          <w:rFonts w:ascii="Arial"/>
          <w:sz w:val="21"/>
        </w:rPr>
      </w:pPr>
    </w:p>
    <w:p>
      <w:pPr>
        <w:spacing w:line="288" w:lineRule="auto"/>
        <w:rPr>
          <w:rFonts w:ascii="Arial"/>
          <w:sz w:val="21"/>
        </w:rPr>
      </w:pPr>
    </w:p>
    <w:p>
      <w:pPr>
        <w:spacing w:before="75" w:line="563" w:lineRule="auto"/>
        <w:ind w:left="6171" w:right="389" w:hanging="2421"/>
        <w:rPr>
          <w:rFonts w:ascii="宋体" w:hAnsi="宋体" w:eastAsia="宋体" w:cs="宋体"/>
          <w:sz w:val="23"/>
          <w:szCs w:val="23"/>
        </w:rPr>
      </w:pPr>
      <w:r>
        <w:rPr>
          <w:rFonts w:ascii="宋体" w:hAnsi="宋体" w:eastAsia="宋体" w:cs="宋体"/>
          <w:spacing w:val="-1"/>
          <w:sz w:val="23"/>
          <w:szCs w:val="23"/>
        </w:rPr>
        <w:t>法定代表人或委托代理人：</w:t>
      </w:r>
      <w:r>
        <w:rPr>
          <w:rFonts w:ascii="宋体" w:hAnsi="宋体" w:eastAsia="宋体" w:cs="宋体"/>
          <w:spacing w:val="-1"/>
          <w:sz w:val="23"/>
          <w:szCs w:val="23"/>
          <w:u w:val="single" w:color="auto"/>
        </w:rPr>
        <w:t xml:space="preserve">          </w:t>
      </w:r>
      <w:r>
        <w:rPr>
          <w:rFonts w:ascii="宋体" w:hAnsi="宋体" w:eastAsia="宋体" w:cs="宋体"/>
          <w:sz w:val="23"/>
          <w:szCs w:val="23"/>
          <w:u w:val="single" w:color="auto"/>
        </w:rPr>
        <w:t xml:space="preserve">         </w:t>
      </w:r>
      <w:r>
        <w:rPr>
          <w:rFonts w:ascii="宋体" w:hAnsi="宋体" w:eastAsia="宋体" w:cs="宋体"/>
          <w:sz w:val="23"/>
          <w:szCs w:val="23"/>
        </w:rPr>
        <w:t xml:space="preserve">(签字) </w:t>
      </w:r>
      <w:r>
        <w:rPr>
          <w:rFonts w:ascii="宋体" w:hAnsi="宋体" w:eastAsia="宋体" w:cs="宋体"/>
          <w:spacing w:val="6"/>
          <w:sz w:val="23"/>
          <w:szCs w:val="23"/>
        </w:rPr>
        <w:t xml:space="preserve">日期:     年   月  </w:t>
      </w:r>
      <w:r>
        <w:rPr>
          <w:rFonts w:ascii="宋体" w:hAnsi="宋体" w:eastAsia="宋体" w:cs="宋体"/>
          <w:spacing w:val="5"/>
          <w:sz w:val="23"/>
          <w:szCs w:val="23"/>
        </w:rPr>
        <w:t>日</w:t>
      </w:r>
    </w:p>
    <w:p>
      <w:pPr>
        <w:sectPr>
          <w:footerReference r:id="rId28" w:type="default"/>
          <w:pgSz w:w="11906" w:h="16839"/>
          <w:pgMar w:top="1440" w:right="1080" w:bottom="1440" w:left="1080" w:header="964" w:footer="964" w:gutter="0"/>
          <w:cols w:space="720" w:num="1"/>
        </w:sectPr>
      </w:pPr>
    </w:p>
    <w:p>
      <w:pPr>
        <w:spacing w:before="63" w:line="228" w:lineRule="auto"/>
        <w:ind w:left="1443"/>
        <w:rPr>
          <w:rFonts w:ascii="宋体" w:hAnsi="宋体" w:eastAsia="宋体" w:cs="宋体"/>
          <w:sz w:val="31"/>
          <w:szCs w:val="31"/>
        </w:rPr>
      </w:pPr>
      <w:r>
        <w:rPr>
          <w:rFonts w:ascii="宋体" w:hAnsi="宋体" w:eastAsia="宋体" w:cs="宋体"/>
          <w:spacing w:val="13"/>
          <w:sz w:val="31"/>
          <w:szCs w:val="31"/>
          <w14:textOutline w14:w="5793" w14:cap="sq" w14:cmpd="sng">
            <w14:solidFill>
              <w14:srgbClr w14:val="000000"/>
            </w14:solidFill>
            <w14:prstDash w14:val="solid"/>
            <w14:bevel/>
          </w14:textOutline>
        </w:rPr>
        <w:t>九</w:t>
      </w:r>
      <w:r>
        <w:rPr>
          <w:rFonts w:ascii="宋体" w:hAnsi="宋体" w:eastAsia="宋体" w:cs="宋体"/>
          <w:spacing w:val="10"/>
          <w:sz w:val="31"/>
          <w:szCs w:val="31"/>
          <w14:textOutline w14:w="5793" w14:cap="sq" w14:cmpd="sng">
            <w14:solidFill>
              <w14:srgbClr w14:val="000000"/>
            </w14:solidFill>
            <w14:prstDash w14:val="solid"/>
            <w14:bevel/>
          </w14:textOutline>
        </w:rPr>
        <w:t>、投标单位拒绝政府采购领域商业贿赂承诺书</w:t>
      </w:r>
    </w:p>
    <w:p>
      <w:pPr>
        <w:spacing w:line="280" w:lineRule="auto"/>
        <w:rPr>
          <w:rFonts w:ascii="Arial"/>
          <w:sz w:val="21"/>
        </w:rPr>
      </w:pPr>
    </w:p>
    <w:p>
      <w:pPr>
        <w:spacing w:before="74" w:line="353" w:lineRule="auto"/>
        <w:ind w:right="38" w:firstLine="482"/>
        <w:rPr>
          <w:rFonts w:ascii="宋体" w:hAnsi="宋体" w:eastAsia="宋体" w:cs="宋体"/>
          <w:sz w:val="23"/>
          <w:szCs w:val="23"/>
        </w:rPr>
      </w:pPr>
      <w:r>
        <w:rPr>
          <w:rFonts w:ascii="宋体" w:hAnsi="宋体" w:eastAsia="宋体" w:cs="宋体"/>
          <w:spacing w:val="18"/>
          <w:sz w:val="23"/>
          <w:szCs w:val="23"/>
        </w:rPr>
        <w:t>为响</w:t>
      </w:r>
      <w:r>
        <w:rPr>
          <w:rFonts w:ascii="宋体" w:hAnsi="宋体" w:eastAsia="宋体" w:cs="宋体"/>
          <w:spacing w:val="16"/>
          <w:sz w:val="23"/>
          <w:szCs w:val="23"/>
        </w:rPr>
        <w:t>应</w:t>
      </w:r>
      <w:r>
        <w:rPr>
          <w:rFonts w:ascii="宋体" w:hAnsi="宋体" w:eastAsia="宋体" w:cs="宋体"/>
          <w:spacing w:val="9"/>
          <w:sz w:val="23"/>
          <w:szCs w:val="23"/>
        </w:rPr>
        <w:t>党中央、国务院关于治理政府采购领域商业贿赂行为的号召，我单位在此庄严承</w:t>
      </w:r>
      <w:r>
        <w:rPr>
          <w:rFonts w:ascii="宋体" w:hAnsi="宋体" w:eastAsia="宋体" w:cs="宋体"/>
          <w:sz w:val="23"/>
          <w:szCs w:val="23"/>
        </w:rPr>
        <w:t xml:space="preserve"> 诺：</w:t>
      </w:r>
    </w:p>
    <w:p>
      <w:pPr>
        <w:spacing w:line="310" w:lineRule="exact"/>
        <w:ind w:left="497"/>
        <w:rPr>
          <w:rFonts w:ascii="宋体" w:hAnsi="宋体" w:eastAsia="宋体" w:cs="宋体"/>
          <w:sz w:val="23"/>
          <w:szCs w:val="23"/>
        </w:rPr>
      </w:pPr>
      <w:r>
        <w:rPr>
          <w:rFonts w:ascii="宋体" w:hAnsi="宋体" w:eastAsia="宋体" w:cs="宋体"/>
          <w:spacing w:val="16"/>
          <w:position w:val="1"/>
          <w:sz w:val="23"/>
          <w:szCs w:val="23"/>
        </w:rPr>
        <w:t>1</w:t>
      </w:r>
      <w:r>
        <w:rPr>
          <w:rFonts w:ascii="宋体" w:hAnsi="宋体" w:eastAsia="宋体" w:cs="宋体"/>
          <w:spacing w:val="11"/>
          <w:position w:val="1"/>
          <w:sz w:val="23"/>
          <w:szCs w:val="23"/>
        </w:rPr>
        <w:t>、</w:t>
      </w:r>
      <w:r>
        <w:rPr>
          <w:rFonts w:ascii="宋体" w:hAnsi="宋体" w:eastAsia="宋体" w:cs="宋体"/>
          <w:spacing w:val="8"/>
          <w:position w:val="1"/>
          <w:sz w:val="23"/>
          <w:szCs w:val="23"/>
        </w:rPr>
        <w:t>在参与政府采购活动中遵纪守法、诚信经营、公平竞标。</w:t>
      </w:r>
    </w:p>
    <w:p>
      <w:pPr>
        <w:spacing w:before="130" w:line="353" w:lineRule="auto"/>
        <w:ind w:left="4" w:firstLine="478"/>
        <w:rPr>
          <w:rFonts w:ascii="宋体" w:hAnsi="宋体" w:eastAsia="宋体" w:cs="宋体"/>
          <w:sz w:val="23"/>
          <w:szCs w:val="23"/>
        </w:rPr>
      </w:pPr>
      <w:r>
        <w:rPr>
          <w:rFonts w:ascii="宋体" w:hAnsi="宋体" w:eastAsia="宋体" w:cs="宋体"/>
          <w:spacing w:val="14"/>
          <w:sz w:val="23"/>
          <w:szCs w:val="23"/>
        </w:rPr>
        <w:t>2、</w:t>
      </w:r>
      <w:r>
        <w:rPr>
          <w:rFonts w:ascii="宋体" w:hAnsi="宋体" w:eastAsia="宋体" w:cs="宋体"/>
          <w:spacing w:val="11"/>
          <w:sz w:val="23"/>
          <w:szCs w:val="23"/>
        </w:rPr>
        <w:t>不</w:t>
      </w:r>
      <w:r>
        <w:rPr>
          <w:rFonts w:ascii="宋体" w:hAnsi="宋体" w:eastAsia="宋体" w:cs="宋体"/>
          <w:spacing w:val="7"/>
          <w:sz w:val="23"/>
          <w:szCs w:val="23"/>
        </w:rPr>
        <w:t>向政府采购人、采购代理机构和政府采购评审专家进行任何形式的商业贿赂以谋取</w:t>
      </w:r>
      <w:r>
        <w:rPr>
          <w:rFonts w:ascii="宋体" w:hAnsi="宋体" w:eastAsia="宋体" w:cs="宋体"/>
          <w:sz w:val="23"/>
          <w:szCs w:val="23"/>
        </w:rPr>
        <w:t xml:space="preserve"> </w:t>
      </w:r>
      <w:r>
        <w:rPr>
          <w:rFonts w:ascii="宋体" w:hAnsi="宋体" w:eastAsia="宋体" w:cs="宋体"/>
          <w:spacing w:val="5"/>
          <w:sz w:val="23"/>
          <w:szCs w:val="23"/>
        </w:rPr>
        <w:t>交易机会。</w:t>
      </w:r>
    </w:p>
    <w:p>
      <w:pPr>
        <w:spacing w:before="1" w:line="352" w:lineRule="auto"/>
        <w:ind w:left="6" w:firstLine="478"/>
        <w:rPr>
          <w:rFonts w:ascii="宋体" w:hAnsi="宋体" w:eastAsia="宋体" w:cs="宋体"/>
          <w:sz w:val="23"/>
          <w:szCs w:val="23"/>
        </w:rPr>
      </w:pPr>
      <w:r>
        <w:rPr>
          <w:rFonts w:ascii="宋体" w:hAnsi="宋体" w:eastAsia="宋体" w:cs="宋体"/>
          <w:spacing w:val="14"/>
          <w:sz w:val="23"/>
          <w:szCs w:val="23"/>
        </w:rPr>
        <w:t>3、</w:t>
      </w:r>
      <w:r>
        <w:rPr>
          <w:rFonts w:ascii="宋体" w:hAnsi="宋体" w:eastAsia="宋体" w:cs="宋体"/>
          <w:spacing w:val="9"/>
          <w:sz w:val="23"/>
          <w:szCs w:val="23"/>
        </w:rPr>
        <w:t>不</w:t>
      </w:r>
      <w:r>
        <w:rPr>
          <w:rFonts w:ascii="宋体" w:hAnsi="宋体" w:eastAsia="宋体" w:cs="宋体"/>
          <w:spacing w:val="7"/>
          <w:sz w:val="23"/>
          <w:szCs w:val="23"/>
        </w:rPr>
        <w:t>向政府采购代理机构和采购人提供虚假资质文件或采用虚假应标方式参与政府采购</w:t>
      </w:r>
      <w:r>
        <w:rPr>
          <w:rFonts w:ascii="宋体" w:hAnsi="宋体" w:eastAsia="宋体" w:cs="宋体"/>
          <w:sz w:val="23"/>
          <w:szCs w:val="23"/>
        </w:rPr>
        <w:t xml:space="preserve"> </w:t>
      </w:r>
      <w:r>
        <w:rPr>
          <w:rFonts w:ascii="宋体" w:hAnsi="宋体" w:eastAsia="宋体" w:cs="宋体"/>
          <w:spacing w:val="8"/>
          <w:sz w:val="23"/>
          <w:szCs w:val="23"/>
        </w:rPr>
        <w:t>市场竞争并谋取中标、成交。</w:t>
      </w:r>
    </w:p>
    <w:p>
      <w:pPr>
        <w:spacing w:line="310" w:lineRule="exact"/>
        <w:ind w:left="479"/>
        <w:rPr>
          <w:rFonts w:ascii="宋体" w:hAnsi="宋体" w:eastAsia="宋体" w:cs="宋体"/>
          <w:sz w:val="23"/>
          <w:szCs w:val="23"/>
        </w:rPr>
      </w:pPr>
      <w:r>
        <w:rPr>
          <w:rFonts w:ascii="宋体" w:hAnsi="宋体" w:eastAsia="宋体" w:cs="宋体"/>
          <w:spacing w:val="13"/>
          <w:position w:val="1"/>
          <w:sz w:val="23"/>
          <w:szCs w:val="23"/>
        </w:rPr>
        <w:t>4</w:t>
      </w:r>
      <w:r>
        <w:rPr>
          <w:rFonts w:ascii="宋体" w:hAnsi="宋体" w:eastAsia="宋体" w:cs="宋体"/>
          <w:spacing w:val="9"/>
          <w:position w:val="1"/>
          <w:sz w:val="23"/>
          <w:szCs w:val="23"/>
        </w:rPr>
        <w:t>、不采取“围标、陪标”等商业欺诈手段获得政府采购定单。</w:t>
      </w:r>
    </w:p>
    <w:p>
      <w:pPr>
        <w:spacing w:before="131" w:line="308" w:lineRule="exact"/>
        <w:ind w:left="484"/>
        <w:rPr>
          <w:rFonts w:ascii="宋体" w:hAnsi="宋体" w:eastAsia="宋体" w:cs="宋体"/>
          <w:sz w:val="23"/>
          <w:szCs w:val="23"/>
        </w:rPr>
      </w:pPr>
      <w:r>
        <w:rPr>
          <w:rFonts w:ascii="宋体" w:hAnsi="宋体" w:eastAsia="宋体" w:cs="宋体"/>
          <w:spacing w:val="16"/>
          <w:position w:val="1"/>
          <w:sz w:val="23"/>
          <w:szCs w:val="23"/>
        </w:rPr>
        <w:t>5</w:t>
      </w:r>
      <w:r>
        <w:rPr>
          <w:rFonts w:ascii="宋体" w:hAnsi="宋体" w:eastAsia="宋体" w:cs="宋体"/>
          <w:spacing w:val="14"/>
          <w:position w:val="1"/>
          <w:sz w:val="23"/>
          <w:szCs w:val="23"/>
        </w:rPr>
        <w:t>、</w:t>
      </w:r>
      <w:r>
        <w:rPr>
          <w:rFonts w:ascii="宋体" w:hAnsi="宋体" w:eastAsia="宋体" w:cs="宋体"/>
          <w:spacing w:val="8"/>
          <w:position w:val="1"/>
          <w:sz w:val="23"/>
          <w:szCs w:val="23"/>
        </w:rPr>
        <w:t>不采取不正当手段诋毁、排挤其他投标单位。</w:t>
      </w:r>
    </w:p>
    <w:p>
      <w:pPr>
        <w:spacing w:before="131" w:line="308" w:lineRule="exact"/>
        <w:ind w:left="481"/>
        <w:rPr>
          <w:rFonts w:ascii="宋体" w:hAnsi="宋体" w:eastAsia="宋体" w:cs="宋体"/>
          <w:sz w:val="23"/>
          <w:szCs w:val="23"/>
        </w:rPr>
      </w:pPr>
      <w:r>
        <w:rPr>
          <w:rFonts w:ascii="宋体" w:hAnsi="宋体" w:eastAsia="宋体" w:cs="宋体"/>
          <w:spacing w:val="16"/>
          <w:position w:val="1"/>
          <w:sz w:val="23"/>
          <w:szCs w:val="23"/>
        </w:rPr>
        <w:t>6</w:t>
      </w:r>
      <w:r>
        <w:rPr>
          <w:rFonts w:ascii="宋体" w:hAnsi="宋体" w:eastAsia="宋体" w:cs="宋体"/>
          <w:spacing w:val="9"/>
          <w:position w:val="1"/>
          <w:sz w:val="23"/>
          <w:szCs w:val="23"/>
        </w:rPr>
        <w:t>、不在提供商品和服务时“偷梁换柱、以次充好”损害采购人的合法权益。</w:t>
      </w:r>
    </w:p>
    <w:p>
      <w:pPr>
        <w:spacing w:before="131" w:line="442" w:lineRule="exact"/>
        <w:ind w:left="485"/>
        <w:rPr>
          <w:rFonts w:ascii="宋体" w:hAnsi="宋体" w:eastAsia="宋体" w:cs="宋体"/>
          <w:sz w:val="23"/>
          <w:szCs w:val="23"/>
        </w:rPr>
      </w:pPr>
      <w:r>
        <w:rPr>
          <w:rFonts w:ascii="宋体" w:hAnsi="宋体" w:eastAsia="宋体" w:cs="宋体"/>
          <w:spacing w:val="14"/>
          <w:position w:val="15"/>
          <w:sz w:val="23"/>
          <w:szCs w:val="23"/>
        </w:rPr>
        <w:t>7、</w:t>
      </w:r>
      <w:r>
        <w:rPr>
          <w:rFonts w:ascii="宋体" w:hAnsi="宋体" w:eastAsia="宋体" w:cs="宋体"/>
          <w:spacing w:val="8"/>
          <w:position w:val="15"/>
          <w:sz w:val="23"/>
          <w:szCs w:val="23"/>
        </w:rPr>
        <w:t>不</w:t>
      </w:r>
      <w:r>
        <w:rPr>
          <w:rFonts w:ascii="宋体" w:hAnsi="宋体" w:eastAsia="宋体" w:cs="宋体"/>
          <w:spacing w:val="7"/>
          <w:position w:val="15"/>
          <w:sz w:val="23"/>
          <w:szCs w:val="23"/>
        </w:rPr>
        <w:t>与采购人、采购代理机构政府采购评审专家或其它投标单位恶意串通，进行质疑和</w:t>
      </w:r>
    </w:p>
    <w:p>
      <w:pPr>
        <w:spacing w:line="228" w:lineRule="auto"/>
        <w:ind w:left="2"/>
        <w:rPr>
          <w:rFonts w:ascii="宋体" w:hAnsi="宋体" w:eastAsia="宋体" w:cs="宋体"/>
          <w:sz w:val="23"/>
          <w:szCs w:val="23"/>
        </w:rPr>
      </w:pPr>
      <w:r>
        <w:rPr>
          <w:rFonts w:ascii="宋体" w:hAnsi="宋体" w:eastAsia="宋体" w:cs="宋体"/>
          <w:spacing w:val="13"/>
          <w:sz w:val="23"/>
          <w:szCs w:val="23"/>
        </w:rPr>
        <w:t>投</w:t>
      </w:r>
      <w:r>
        <w:rPr>
          <w:rFonts w:ascii="宋体" w:hAnsi="宋体" w:eastAsia="宋体" w:cs="宋体"/>
          <w:spacing w:val="8"/>
          <w:sz w:val="23"/>
          <w:szCs w:val="23"/>
        </w:rPr>
        <w:t>诉，维护政府采购市场秩序。</w:t>
      </w:r>
    </w:p>
    <w:p>
      <w:pPr>
        <w:spacing w:before="123" w:line="376" w:lineRule="auto"/>
        <w:ind w:firstLine="480"/>
        <w:rPr>
          <w:rFonts w:ascii="宋体" w:hAnsi="宋体" w:eastAsia="宋体" w:cs="宋体"/>
          <w:sz w:val="23"/>
          <w:szCs w:val="23"/>
        </w:rPr>
      </w:pPr>
      <w:r>
        <w:rPr>
          <w:rFonts w:ascii="宋体" w:hAnsi="宋体" w:eastAsia="宋体" w:cs="宋体"/>
          <w:spacing w:val="14"/>
          <w:sz w:val="23"/>
          <w:szCs w:val="23"/>
        </w:rPr>
        <w:t>8、</w:t>
      </w:r>
      <w:r>
        <w:rPr>
          <w:rFonts w:ascii="宋体" w:hAnsi="宋体" w:eastAsia="宋体" w:cs="宋体"/>
          <w:spacing w:val="13"/>
          <w:sz w:val="23"/>
          <w:szCs w:val="23"/>
        </w:rPr>
        <w:t>尊</w:t>
      </w:r>
      <w:r>
        <w:rPr>
          <w:rFonts w:ascii="宋体" w:hAnsi="宋体" w:eastAsia="宋体" w:cs="宋体"/>
          <w:spacing w:val="7"/>
          <w:sz w:val="23"/>
          <w:szCs w:val="23"/>
        </w:rPr>
        <w:t>重和接受政府采购监督管理部门的监督和政府采购代理机构招标采购要求，承担因</w:t>
      </w:r>
      <w:r>
        <w:rPr>
          <w:rFonts w:ascii="宋体" w:hAnsi="宋体" w:eastAsia="宋体" w:cs="宋体"/>
          <w:sz w:val="23"/>
          <w:szCs w:val="23"/>
        </w:rPr>
        <w:t xml:space="preserve"> </w:t>
      </w:r>
      <w:r>
        <w:rPr>
          <w:rFonts w:ascii="宋体" w:hAnsi="宋体" w:eastAsia="宋体" w:cs="宋体"/>
          <w:spacing w:val="16"/>
          <w:sz w:val="23"/>
          <w:szCs w:val="23"/>
        </w:rPr>
        <w:t>违</w:t>
      </w:r>
      <w:r>
        <w:rPr>
          <w:rFonts w:ascii="宋体" w:hAnsi="宋体" w:eastAsia="宋体" w:cs="宋体"/>
          <w:spacing w:val="8"/>
          <w:sz w:val="23"/>
          <w:szCs w:val="23"/>
        </w:rPr>
        <w:t>约行为给采购人造成的损失。</w:t>
      </w:r>
    </w:p>
    <w:p>
      <w:pPr>
        <w:spacing w:before="1" w:line="375" w:lineRule="auto"/>
        <w:ind w:left="681" w:right="1398" w:firstLine="279"/>
        <w:rPr>
          <w:rFonts w:ascii="宋体" w:hAnsi="宋体" w:eastAsia="宋体" w:cs="宋体"/>
          <w:sz w:val="23"/>
          <w:szCs w:val="23"/>
        </w:rPr>
      </w:pPr>
      <w:r>
        <w:rPr>
          <w:rFonts w:ascii="宋体" w:hAnsi="宋体" w:eastAsia="宋体" w:cs="宋体"/>
          <w:spacing w:val="14"/>
          <w:sz w:val="23"/>
          <w:szCs w:val="23"/>
        </w:rPr>
        <w:t>9</w:t>
      </w:r>
      <w:r>
        <w:rPr>
          <w:rFonts w:ascii="宋体" w:hAnsi="宋体" w:eastAsia="宋体" w:cs="宋体"/>
          <w:spacing w:val="8"/>
          <w:sz w:val="23"/>
          <w:szCs w:val="23"/>
        </w:rPr>
        <w:t>、不发生其他有悖于政府采购公开、公平、公正和诚信原则的行为。</w:t>
      </w:r>
      <w:r>
        <w:rPr>
          <w:rFonts w:ascii="宋体" w:hAnsi="宋体" w:eastAsia="宋体" w:cs="宋体"/>
          <w:sz w:val="23"/>
          <w:szCs w:val="23"/>
        </w:rPr>
        <w:t xml:space="preserve"> </w:t>
      </w:r>
      <w:r>
        <w:rPr>
          <w:rFonts w:ascii="宋体" w:hAnsi="宋体" w:eastAsia="宋体" w:cs="宋体"/>
          <w:spacing w:val="-4"/>
          <w:sz w:val="23"/>
          <w:szCs w:val="23"/>
        </w:rPr>
        <w:t>承诺单位：</w:t>
      </w:r>
      <w:r>
        <w:rPr>
          <w:rFonts w:ascii="宋体" w:hAnsi="宋体" w:eastAsia="宋体" w:cs="宋体"/>
          <w:spacing w:val="-3"/>
          <w:sz w:val="23"/>
          <w:szCs w:val="23"/>
          <w:u w:val="single" w:color="auto"/>
        </w:rPr>
        <w:t xml:space="preserve"> </w:t>
      </w:r>
      <w:r>
        <w:rPr>
          <w:rFonts w:ascii="宋体" w:hAnsi="宋体" w:eastAsia="宋体" w:cs="宋体"/>
          <w:spacing w:val="-2"/>
          <w:sz w:val="23"/>
          <w:szCs w:val="23"/>
          <w:u w:val="single" w:color="auto"/>
        </w:rPr>
        <w:t xml:space="preserve">                                     </w:t>
      </w:r>
      <w:r>
        <w:rPr>
          <w:rFonts w:ascii="宋体" w:hAnsi="宋体" w:eastAsia="宋体" w:cs="宋体"/>
          <w:spacing w:val="-2"/>
          <w:sz w:val="23"/>
          <w:szCs w:val="23"/>
        </w:rPr>
        <w:t>(盖章)</w:t>
      </w:r>
    </w:p>
    <w:p>
      <w:pPr>
        <w:spacing w:before="1" w:line="375" w:lineRule="auto"/>
        <w:ind w:left="681"/>
        <w:rPr>
          <w:rFonts w:ascii="宋体" w:hAnsi="宋体" w:eastAsia="宋体" w:cs="宋体"/>
          <w:sz w:val="23"/>
          <w:szCs w:val="23"/>
        </w:rPr>
      </w:pPr>
      <w:r>
        <w:rPr>
          <w:rFonts w:ascii="宋体" w:hAnsi="宋体" w:eastAsia="宋体" w:cs="宋体"/>
          <w:spacing w:val="-4"/>
          <w:sz w:val="23"/>
          <w:szCs w:val="23"/>
        </w:rPr>
        <w:t>全权代表：</w:t>
      </w:r>
      <w:r>
        <w:rPr>
          <w:rFonts w:ascii="宋体" w:hAnsi="宋体" w:eastAsia="宋体" w:cs="宋体"/>
          <w:spacing w:val="-3"/>
          <w:sz w:val="23"/>
          <w:szCs w:val="23"/>
          <w:u w:val="single" w:color="auto"/>
        </w:rPr>
        <w:t xml:space="preserve"> </w:t>
      </w:r>
      <w:r>
        <w:rPr>
          <w:rFonts w:ascii="宋体" w:hAnsi="宋体" w:eastAsia="宋体" w:cs="宋体"/>
          <w:spacing w:val="-2"/>
          <w:sz w:val="23"/>
          <w:szCs w:val="23"/>
          <w:u w:val="single" w:color="auto"/>
        </w:rPr>
        <w:t xml:space="preserve">                                     </w:t>
      </w:r>
      <w:r>
        <w:rPr>
          <w:rFonts w:ascii="宋体" w:hAnsi="宋体" w:eastAsia="宋体" w:cs="宋体"/>
          <w:spacing w:val="-2"/>
          <w:sz w:val="23"/>
          <w:szCs w:val="23"/>
        </w:rPr>
        <w:t>(签字)</w:t>
      </w:r>
    </w:p>
    <w:p>
      <w:pPr>
        <w:spacing w:before="1" w:line="236" w:lineRule="auto"/>
        <w:ind w:left="681"/>
        <w:rPr>
          <w:rFonts w:ascii="宋体" w:hAnsi="宋体" w:eastAsia="宋体" w:cs="宋体"/>
          <w:sz w:val="23"/>
          <w:szCs w:val="23"/>
        </w:rPr>
      </w:pPr>
      <w:r>
        <w:rPr>
          <w:rFonts w:ascii="宋体" w:hAnsi="宋体" w:eastAsia="宋体" w:cs="宋体"/>
          <w:spacing w:val="-12"/>
          <w:sz w:val="23"/>
          <w:szCs w:val="23"/>
        </w:rPr>
        <w:t>地</w:t>
      </w:r>
      <w:r>
        <w:rPr>
          <w:rFonts w:ascii="宋体" w:hAnsi="宋体" w:eastAsia="宋体" w:cs="宋体"/>
          <w:spacing w:val="-10"/>
          <w:sz w:val="23"/>
          <w:szCs w:val="23"/>
        </w:rPr>
        <w:t xml:space="preserve">    址 ：</w:t>
      </w:r>
      <w:r>
        <w:rPr>
          <w:rFonts w:ascii="宋体" w:hAnsi="宋体" w:eastAsia="宋体" w:cs="宋体"/>
          <w:sz w:val="23"/>
          <w:szCs w:val="23"/>
          <w:u w:val="single" w:color="auto"/>
        </w:rPr>
        <w:t xml:space="preserve">                                    </w:t>
      </w:r>
    </w:p>
    <w:p>
      <w:pPr>
        <w:spacing w:before="173" w:line="376" w:lineRule="auto"/>
        <w:ind w:left="699"/>
        <w:rPr>
          <w:rFonts w:ascii="宋体" w:hAnsi="宋体" w:eastAsia="宋体" w:cs="宋体"/>
          <w:sz w:val="23"/>
          <w:szCs w:val="23"/>
        </w:rPr>
      </w:pPr>
      <w:r>
        <w:rPr>
          <w:rFonts w:ascii="宋体" w:hAnsi="宋体" w:eastAsia="宋体" w:cs="宋体"/>
          <w:spacing w:val="-16"/>
          <w:sz w:val="23"/>
          <w:szCs w:val="23"/>
        </w:rPr>
        <w:t>邮</w:t>
      </w:r>
      <w:r>
        <w:rPr>
          <w:rFonts w:ascii="宋体" w:hAnsi="宋体" w:eastAsia="宋体" w:cs="宋体"/>
          <w:spacing w:val="-12"/>
          <w:sz w:val="23"/>
          <w:szCs w:val="23"/>
        </w:rPr>
        <w:t xml:space="preserve">    编 ：</w:t>
      </w:r>
      <w:r>
        <w:rPr>
          <w:rFonts w:ascii="宋体" w:hAnsi="宋体" w:eastAsia="宋体" w:cs="宋体"/>
          <w:sz w:val="23"/>
          <w:szCs w:val="23"/>
          <w:u w:val="single" w:color="auto"/>
        </w:rPr>
        <w:t xml:space="preserve">                                    </w:t>
      </w:r>
    </w:p>
    <w:p>
      <w:pPr>
        <w:spacing w:line="229" w:lineRule="auto"/>
        <w:ind w:left="709"/>
        <w:rPr>
          <w:rFonts w:ascii="宋体" w:hAnsi="宋体" w:eastAsia="宋体" w:cs="宋体"/>
          <w:sz w:val="23"/>
          <w:szCs w:val="23"/>
        </w:rPr>
      </w:pPr>
      <w:r>
        <w:rPr>
          <w:rFonts w:ascii="宋体" w:hAnsi="宋体" w:eastAsia="宋体" w:cs="宋体"/>
          <w:spacing w:val="-19"/>
          <w:sz w:val="23"/>
          <w:szCs w:val="23"/>
        </w:rPr>
        <w:t>电</w:t>
      </w:r>
      <w:r>
        <w:rPr>
          <w:rFonts w:ascii="宋体" w:hAnsi="宋体" w:eastAsia="宋体" w:cs="宋体"/>
          <w:spacing w:val="-13"/>
          <w:sz w:val="23"/>
          <w:szCs w:val="23"/>
        </w:rPr>
        <w:t xml:space="preserve">    话 ：</w:t>
      </w:r>
      <w:r>
        <w:rPr>
          <w:rFonts w:ascii="宋体" w:hAnsi="宋体" w:eastAsia="宋体" w:cs="宋体"/>
          <w:sz w:val="23"/>
          <w:szCs w:val="23"/>
          <w:u w:val="single" w:color="auto"/>
        </w:rPr>
        <w:t xml:space="preserve">                                    </w:t>
      </w:r>
    </w:p>
    <w:p>
      <w:pPr>
        <w:spacing w:line="259"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before="76" w:line="227" w:lineRule="auto"/>
        <w:ind w:right="117"/>
        <w:jc w:val="right"/>
        <w:rPr>
          <w:rFonts w:ascii="宋体" w:hAnsi="宋体" w:eastAsia="宋体" w:cs="宋体"/>
          <w:sz w:val="23"/>
          <w:szCs w:val="23"/>
        </w:rPr>
      </w:pPr>
      <w:r>
        <w:rPr>
          <w:rFonts w:ascii="宋体" w:hAnsi="宋体" w:eastAsia="宋体" w:cs="宋体"/>
          <w:spacing w:val="8"/>
          <w:sz w:val="23"/>
          <w:szCs w:val="23"/>
        </w:rPr>
        <w:t>年      月      日</w:t>
      </w:r>
    </w:p>
    <w:p>
      <w:pPr>
        <w:sectPr>
          <w:footerReference r:id="rId29" w:type="default"/>
          <w:pgSz w:w="11906" w:h="16839"/>
          <w:pgMar w:top="1440" w:right="1080" w:bottom="1440" w:left="1080" w:header="964" w:footer="964" w:gutter="0"/>
          <w:cols w:space="720" w:num="1"/>
        </w:sectPr>
      </w:pPr>
    </w:p>
    <w:p>
      <w:pPr>
        <w:spacing w:before="56" w:line="220" w:lineRule="auto"/>
        <w:ind w:left="3554"/>
        <w:rPr>
          <w:rFonts w:ascii="宋体" w:hAnsi="宋体" w:eastAsia="宋体" w:cs="宋体"/>
          <w:sz w:val="28"/>
          <w:szCs w:val="28"/>
        </w:rPr>
      </w:pPr>
      <w:r>
        <w:rPr>
          <w:rFonts w:hint="eastAsia" w:ascii="宋体" w:hAnsi="宋体" w:eastAsia="宋体" w:cs="宋体"/>
          <w:spacing w:val="-3"/>
          <w:sz w:val="28"/>
          <w:szCs w:val="28"/>
          <w:lang w:val="en-US" w:eastAsia="zh-CN"/>
          <w14:textOutline w14:w="5103" w14:cap="sq" w14:cmpd="sng">
            <w14:solidFill>
              <w14:srgbClr w14:val="000000"/>
            </w14:solidFill>
            <w14:prstDash w14:val="solid"/>
            <w14:bevel/>
          </w14:textOutline>
        </w:rPr>
        <w:t>小微</w:t>
      </w:r>
      <w:r>
        <w:rPr>
          <w:rFonts w:ascii="宋体" w:hAnsi="宋体" w:eastAsia="宋体" w:cs="宋体"/>
          <w:spacing w:val="-2"/>
          <w:sz w:val="28"/>
          <w:szCs w:val="28"/>
          <w14:textOutline w14:w="5103" w14:cap="sq" w14:cmpd="sng">
            <w14:solidFill>
              <w14:srgbClr w14:val="000000"/>
            </w14:solidFill>
            <w14:prstDash w14:val="solid"/>
            <w14:bevel/>
          </w14:textOutline>
        </w:rPr>
        <w:t>企业声明函</w:t>
      </w:r>
      <w:r>
        <w:rPr>
          <w:rFonts w:ascii="宋体" w:hAnsi="宋体" w:eastAsia="宋体" w:cs="宋体"/>
          <w:spacing w:val="-2"/>
          <w:sz w:val="28"/>
          <w:szCs w:val="28"/>
        </w:rPr>
        <w:t xml:space="preserve"> </w:t>
      </w:r>
      <w:r>
        <w:rPr>
          <w:rFonts w:ascii="宋体" w:hAnsi="宋体" w:eastAsia="宋体" w:cs="宋体"/>
          <w:spacing w:val="-2"/>
          <w:sz w:val="28"/>
          <w:szCs w:val="28"/>
          <w14:textOutline w14:w="5103" w14:cap="sq" w14:cmpd="sng">
            <w14:solidFill>
              <w14:srgbClr w14:val="000000"/>
            </w14:solidFill>
            <w14:prstDash w14:val="solid"/>
            <w14:bevel/>
          </w14:textOutline>
        </w:rPr>
        <w:t>(工程)</w:t>
      </w:r>
    </w:p>
    <w:p>
      <w:pPr>
        <w:spacing w:line="407" w:lineRule="auto"/>
        <w:rPr>
          <w:rFonts w:ascii="Arial"/>
          <w:sz w:val="21"/>
        </w:rPr>
      </w:pPr>
    </w:p>
    <w:p>
      <w:pPr>
        <w:tabs>
          <w:tab w:val="left" w:pos="136"/>
        </w:tabs>
        <w:spacing w:before="75" w:line="421" w:lineRule="auto"/>
        <w:ind w:right="20" w:firstLine="491"/>
        <w:rPr>
          <w:rFonts w:ascii="宋体" w:hAnsi="宋体" w:eastAsia="宋体" w:cs="宋体"/>
          <w:sz w:val="23"/>
          <w:szCs w:val="23"/>
        </w:rPr>
      </w:pPr>
      <w:r>
        <w:rPr>
          <w:rFonts w:ascii="宋体" w:hAnsi="宋体" w:eastAsia="宋体" w:cs="宋体"/>
          <w:spacing w:val="-6"/>
          <w:sz w:val="23"/>
          <w:szCs w:val="23"/>
        </w:rPr>
        <w:t>本</w:t>
      </w:r>
      <w:r>
        <w:rPr>
          <w:rFonts w:ascii="宋体" w:hAnsi="宋体" w:eastAsia="宋体" w:cs="宋体"/>
          <w:spacing w:val="-4"/>
          <w:sz w:val="23"/>
          <w:szCs w:val="23"/>
        </w:rPr>
        <w:t>公</w:t>
      </w:r>
      <w:r>
        <w:rPr>
          <w:rFonts w:ascii="宋体" w:hAnsi="宋体" w:eastAsia="宋体" w:cs="宋体"/>
          <w:spacing w:val="-3"/>
          <w:sz w:val="23"/>
          <w:szCs w:val="23"/>
        </w:rPr>
        <w:t>司(联合体)郑重声明，根据《政府采购促进中小企业发展管理办法》(财库 ﹝ 2020 ﹞</w:t>
      </w:r>
      <w:r>
        <w:rPr>
          <w:rFonts w:ascii="宋体" w:hAnsi="宋体" w:eastAsia="宋体" w:cs="宋体"/>
          <w:sz w:val="23"/>
          <w:szCs w:val="23"/>
        </w:rPr>
        <w:t xml:space="preserve"> </w:t>
      </w:r>
      <w:r>
        <w:rPr>
          <w:rFonts w:ascii="宋体" w:hAnsi="宋体" w:eastAsia="宋体" w:cs="宋体"/>
          <w:spacing w:val="10"/>
          <w:sz w:val="23"/>
          <w:szCs w:val="23"/>
        </w:rPr>
        <w:t>4</w:t>
      </w:r>
      <w:r>
        <w:rPr>
          <w:rFonts w:ascii="宋体" w:hAnsi="宋体" w:eastAsia="宋体" w:cs="宋体"/>
          <w:spacing w:val="9"/>
          <w:sz w:val="23"/>
          <w:szCs w:val="23"/>
        </w:rPr>
        <w:t>6</w:t>
      </w:r>
      <w:r>
        <w:rPr>
          <w:rFonts w:ascii="宋体" w:hAnsi="宋体" w:eastAsia="宋体" w:cs="宋体"/>
          <w:spacing w:val="5"/>
          <w:sz w:val="23"/>
          <w:szCs w:val="23"/>
        </w:rPr>
        <w:t xml:space="preserve"> 号) 的规定，本公司 (联合体) 参加</w:t>
      </w:r>
      <w:r>
        <w:rPr>
          <w:rFonts w:ascii="宋体" w:hAnsi="宋体" w:eastAsia="宋体" w:cs="宋体"/>
          <w:spacing w:val="5"/>
          <w:sz w:val="23"/>
          <w:szCs w:val="23"/>
          <w:u w:val="single" w:color="auto"/>
        </w:rPr>
        <w:t xml:space="preserve">               </w:t>
      </w:r>
      <w:r>
        <w:rPr>
          <w:rFonts w:ascii="宋体" w:hAnsi="宋体" w:eastAsia="宋体" w:cs="宋体"/>
          <w:spacing w:val="5"/>
          <w:sz w:val="23"/>
          <w:szCs w:val="23"/>
        </w:rPr>
        <w:t xml:space="preserve"> (单位名称) 的</w:t>
      </w:r>
      <w:r>
        <w:rPr>
          <w:rFonts w:ascii="宋体" w:hAnsi="宋体" w:eastAsia="宋体" w:cs="宋体"/>
          <w:spacing w:val="5"/>
          <w:sz w:val="23"/>
          <w:szCs w:val="23"/>
          <w:u w:val="single" w:color="auto"/>
        </w:rPr>
        <w:t xml:space="preserve">                 </w:t>
      </w:r>
      <w:r>
        <w:rPr>
          <w:rFonts w:ascii="宋体" w:hAnsi="宋体" w:eastAsia="宋体" w:cs="宋体"/>
          <w:sz w:val="23"/>
          <w:szCs w:val="23"/>
        </w:rPr>
        <w:t xml:space="preserve"> </w:t>
      </w:r>
      <w:r>
        <w:rPr>
          <w:rFonts w:ascii="宋体" w:hAnsi="宋体" w:eastAsia="宋体" w:cs="宋体"/>
          <w:sz w:val="23"/>
          <w:szCs w:val="23"/>
          <w:u w:val="single" w:color="auto"/>
        </w:rPr>
        <w:tab/>
      </w:r>
      <w:r>
        <w:rPr>
          <w:rFonts w:ascii="宋体" w:hAnsi="宋体" w:eastAsia="宋体" w:cs="宋体"/>
          <w:spacing w:val="10"/>
          <w:sz w:val="23"/>
          <w:szCs w:val="23"/>
          <w:u w:val="single" w:color="auto"/>
        </w:rPr>
        <w:t>(</w:t>
      </w:r>
      <w:r>
        <w:rPr>
          <w:rFonts w:ascii="宋体" w:hAnsi="宋体" w:eastAsia="宋体" w:cs="宋体"/>
          <w:spacing w:val="9"/>
          <w:sz w:val="23"/>
          <w:szCs w:val="23"/>
          <w:u w:val="single" w:color="auto"/>
        </w:rPr>
        <w:t xml:space="preserve">项目名称) </w:t>
      </w:r>
      <w:r>
        <w:rPr>
          <w:rFonts w:ascii="宋体" w:hAnsi="宋体" w:eastAsia="宋体" w:cs="宋体"/>
          <w:spacing w:val="9"/>
          <w:sz w:val="23"/>
          <w:szCs w:val="23"/>
        </w:rPr>
        <w:t>采购活动，工程的施工单位全部为符合政策要求的中小企业。相关企业 (含联</w:t>
      </w:r>
      <w:r>
        <w:rPr>
          <w:rFonts w:ascii="宋体" w:hAnsi="宋体" w:eastAsia="宋体" w:cs="宋体"/>
          <w:sz w:val="23"/>
          <w:szCs w:val="23"/>
        </w:rPr>
        <w:t xml:space="preserve"> </w:t>
      </w:r>
      <w:r>
        <w:rPr>
          <w:rFonts w:ascii="宋体" w:hAnsi="宋体" w:eastAsia="宋体" w:cs="宋体"/>
          <w:spacing w:val="18"/>
          <w:sz w:val="23"/>
          <w:szCs w:val="23"/>
        </w:rPr>
        <w:t>合</w:t>
      </w:r>
      <w:r>
        <w:rPr>
          <w:rFonts w:ascii="宋体" w:hAnsi="宋体" w:eastAsia="宋体" w:cs="宋体"/>
          <w:spacing w:val="12"/>
          <w:sz w:val="23"/>
          <w:szCs w:val="23"/>
        </w:rPr>
        <w:t>体</w:t>
      </w:r>
      <w:r>
        <w:rPr>
          <w:rFonts w:ascii="宋体" w:hAnsi="宋体" w:eastAsia="宋体" w:cs="宋体"/>
          <w:spacing w:val="9"/>
          <w:sz w:val="23"/>
          <w:szCs w:val="23"/>
        </w:rPr>
        <w:t>中的中小企业、签订分包意向协议的中小企业) 的具体情况如下：</w:t>
      </w:r>
    </w:p>
    <w:p>
      <w:pPr>
        <w:spacing w:before="211" w:line="421" w:lineRule="auto"/>
        <w:ind w:left="10" w:firstLine="497"/>
        <w:rPr>
          <w:rFonts w:ascii="宋体" w:hAnsi="宋体" w:eastAsia="宋体" w:cs="宋体"/>
          <w:sz w:val="23"/>
          <w:szCs w:val="23"/>
        </w:rPr>
      </w:pPr>
      <w:r>
        <w:rPr>
          <w:rFonts w:ascii="宋体" w:hAnsi="宋体" w:eastAsia="宋体" w:cs="宋体"/>
          <w:spacing w:val="10"/>
          <w:sz w:val="23"/>
          <w:szCs w:val="23"/>
        </w:rPr>
        <w:t>1.</w:t>
      </w:r>
      <w:r>
        <w:rPr>
          <w:rFonts w:ascii="宋体" w:hAnsi="宋体" w:eastAsia="宋体" w:cs="宋体"/>
          <w:spacing w:val="6"/>
          <w:sz w:val="23"/>
          <w:szCs w:val="23"/>
          <w:u w:val="single" w:color="auto"/>
        </w:rPr>
        <w:t xml:space="preserve"> </w:t>
      </w:r>
      <w:r>
        <w:rPr>
          <w:rFonts w:ascii="宋体" w:hAnsi="宋体" w:eastAsia="宋体" w:cs="宋体"/>
          <w:spacing w:val="5"/>
          <w:sz w:val="23"/>
          <w:szCs w:val="23"/>
          <w:u w:val="single" w:color="auto"/>
        </w:rPr>
        <w:t xml:space="preserve">                (标的名称) </w:t>
      </w:r>
      <w:r>
        <w:rPr>
          <w:rFonts w:ascii="宋体" w:hAnsi="宋体" w:eastAsia="宋体" w:cs="宋体"/>
          <w:spacing w:val="5"/>
          <w:sz w:val="23"/>
          <w:szCs w:val="23"/>
        </w:rPr>
        <w:t>，属于</w:t>
      </w:r>
      <w:r>
        <w:rPr>
          <w:rFonts w:ascii="宋体" w:hAnsi="宋体" w:eastAsia="宋体" w:cs="宋体"/>
          <w:spacing w:val="5"/>
          <w:sz w:val="23"/>
          <w:szCs w:val="23"/>
          <w:u w:val="single" w:color="auto"/>
        </w:rPr>
        <w:t xml:space="preserve">  </w:t>
      </w:r>
      <w:r>
        <w:rPr>
          <w:rFonts w:hint="eastAsia" w:ascii="宋体" w:hAnsi="宋体" w:eastAsia="宋体" w:cs="宋体"/>
          <w:spacing w:val="5"/>
          <w:sz w:val="23"/>
          <w:szCs w:val="23"/>
          <w:u w:val="single" w:color="auto"/>
          <w:lang w:val="en-US" w:eastAsia="zh-CN"/>
        </w:rPr>
        <w:t>建筑业</w:t>
      </w:r>
      <w:r>
        <w:rPr>
          <w:rFonts w:ascii="宋体" w:hAnsi="宋体" w:eastAsia="宋体" w:cs="宋体"/>
          <w:spacing w:val="5"/>
          <w:sz w:val="23"/>
          <w:szCs w:val="23"/>
          <w:u w:val="single" w:color="auto"/>
        </w:rPr>
        <w:t xml:space="preserve"> (采购文件中明确的所属行业)   </w:t>
      </w:r>
      <w:r>
        <w:rPr>
          <w:rFonts w:ascii="宋体" w:hAnsi="宋体" w:eastAsia="宋体" w:cs="宋体"/>
          <w:spacing w:val="5"/>
          <w:sz w:val="23"/>
          <w:szCs w:val="23"/>
        </w:rPr>
        <w:t>；</w:t>
      </w:r>
      <w:r>
        <w:rPr>
          <w:rFonts w:ascii="宋体" w:hAnsi="宋体" w:eastAsia="宋体" w:cs="宋体"/>
          <w:sz w:val="23"/>
          <w:szCs w:val="23"/>
        </w:rPr>
        <w:t xml:space="preserve"> </w:t>
      </w:r>
      <w:r>
        <w:rPr>
          <w:rFonts w:ascii="宋体" w:hAnsi="宋体" w:eastAsia="宋体" w:cs="宋体"/>
          <w:spacing w:val="2"/>
          <w:sz w:val="23"/>
          <w:szCs w:val="23"/>
        </w:rPr>
        <w:t>承建 (承接) 企业为</w:t>
      </w:r>
      <w:r>
        <w:rPr>
          <w:rFonts w:ascii="宋体" w:hAnsi="宋体" w:eastAsia="宋体" w:cs="宋体"/>
          <w:spacing w:val="2"/>
          <w:sz w:val="23"/>
          <w:szCs w:val="23"/>
          <w:u w:val="single" w:color="auto"/>
        </w:rPr>
        <w:t xml:space="preserve">           (企业</w:t>
      </w:r>
      <w:r>
        <w:rPr>
          <w:rFonts w:ascii="宋体" w:hAnsi="宋体" w:eastAsia="宋体" w:cs="宋体"/>
          <w:spacing w:val="1"/>
          <w:sz w:val="23"/>
          <w:szCs w:val="23"/>
          <w:u w:val="single" w:color="auto"/>
        </w:rPr>
        <w:t xml:space="preserve">名称) </w:t>
      </w:r>
      <w:r>
        <w:rPr>
          <w:rFonts w:ascii="宋体" w:hAnsi="宋体" w:eastAsia="宋体" w:cs="宋体"/>
          <w:spacing w:val="1"/>
          <w:sz w:val="23"/>
          <w:szCs w:val="23"/>
        </w:rPr>
        <w:t>，从业人员</w:t>
      </w:r>
      <w:r>
        <w:rPr>
          <w:rFonts w:ascii="宋体" w:hAnsi="宋体" w:eastAsia="宋体" w:cs="宋体"/>
          <w:spacing w:val="1"/>
          <w:sz w:val="23"/>
          <w:szCs w:val="23"/>
          <w:u w:val="single" w:color="auto"/>
        </w:rPr>
        <w:t xml:space="preserve">     </w:t>
      </w:r>
      <w:r>
        <w:rPr>
          <w:rFonts w:ascii="宋体" w:hAnsi="宋体" w:eastAsia="宋体" w:cs="宋体"/>
          <w:spacing w:val="1"/>
          <w:sz w:val="23"/>
          <w:szCs w:val="23"/>
        </w:rPr>
        <w:t>人，营业收入为</w:t>
      </w:r>
      <w:r>
        <w:rPr>
          <w:rFonts w:ascii="宋体" w:hAnsi="宋体" w:eastAsia="宋体" w:cs="宋体"/>
          <w:spacing w:val="1"/>
          <w:sz w:val="23"/>
          <w:szCs w:val="23"/>
          <w:u w:val="single" w:color="auto"/>
        </w:rPr>
        <w:t xml:space="preserve">           </w:t>
      </w:r>
      <w:r>
        <w:rPr>
          <w:rFonts w:ascii="宋体" w:hAnsi="宋体" w:eastAsia="宋体" w:cs="宋体"/>
          <w:spacing w:val="1"/>
          <w:sz w:val="23"/>
          <w:szCs w:val="23"/>
        </w:rPr>
        <w:t xml:space="preserve"> 万</w:t>
      </w:r>
      <w:r>
        <w:rPr>
          <w:rFonts w:ascii="宋体" w:hAnsi="宋体" w:eastAsia="宋体" w:cs="宋体"/>
          <w:sz w:val="23"/>
          <w:szCs w:val="23"/>
        </w:rPr>
        <w:t xml:space="preserve"> </w:t>
      </w:r>
      <w:r>
        <w:rPr>
          <w:rFonts w:ascii="宋体" w:hAnsi="宋体" w:eastAsia="宋体" w:cs="宋体"/>
          <w:spacing w:val="5"/>
          <w:sz w:val="23"/>
          <w:szCs w:val="23"/>
        </w:rPr>
        <w:t>元，资产总额为</w:t>
      </w:r>
      <w:r>
        <w:rPr>
          <w:rFonts w:ascii="宋体" w:hAnsi="宋体" w:eastAsia="宋体" w:cs="宋体"/>
          <w:spacing w:val="5"/>
          <w:sz w:val="23"/>
          <w:szCs w:val="23"/>
          <w:u w:val="single" w:color="auto"/>
        </w:rPr>
        <w:t xml:space="preserve">          </w:t>
      </w:r>
      <w:r>
        <w:rPr>
          <w:rFonts w:ascii="宋体" w:hAnsi="宋体" w:eastAsia="宋体" w:cs="宋体"/>
          <w:spacing w:val="5"/>
          <w:sz w:val="23"/>
          <w:szCs w:val="23"/>
        </w:rPr>
        <w:t xml:space="preserve"> 万元，属于</w:t>
      </w:r>
      <w:r>
        <w:rPr>
          <w:rFonts w:ascii="宋体" w:hAnsi="宋体" w:eastAsia="宋体" w:cs="宋体"/>
          <w:spacing w:val="5"/>
          <w:sz w:val="23"/>
          <w:szCs w:val="23"/>
          <w:u w:val="single" w:color="auto"/>
        </w:rPr>
        <w:t xml:space="preserve">           </w:t>
      </w:r>
      <w:r>
        <w:rPr>
          <w:rFonts w:ascii="宋体" w:hAnsi="宋体" w:eastAsia="宋体" w:cs="宋体"/>
          <w:spacing w:val="5"/>
          <w:sz w:val="23"/>
          <w:szCs w:val="23"/>
        </w:rPr>
        <w:t xml:space="preserve"> (小型企业、微型企业) </w:t>
      </w:r>
      <w:r>
        <w:rPr>
          <w:rFonts w:ascii="宋体" w:hAnsi="宋体" w:eastAsia="宋体" w:cs="宋体"/>
          <w:spacing w:val="1"/>
          <w:sz w:val="23"/>
          <w:szCs w:val="23"/>
        </w:rPr>
        <w:t>；</w:t>
      </w:r>
    </w:p>
    <w:p>
      <w:pPr>
        <w:spacing w:before="211" w:line="417" w:lineRule="auto"/>
        <w:ind w:left="10" w:firstLine="482"/>
        <w:rPr>
          <w:rFonts w:ascii="宋体" w:hAnsi="宋体" w:eastAsia="宋体" w:cs="宋体"/>
          <w:sz w:val="23"/>
          <w:szCs w:val="23"/>
        </w:rPr>
      </w:pPr>
      <w:r>
        <w:rPr>
          <w:rFonts w:ascii="宋体" w:hAnsi="宋体" w:eastAsia="宋体" w:cs="宋体"/>
          <w:spacing w:val="10"/>
          <w:sz w:val="23"/>
          <w:szCs w:val="23"/>
        </w:rPr>
        <w:t>2.</w:t>
      </w:r>
      <w:r>
        <w:rPr>
          <w:rFonts w:ascii="宋体" w:hAnsi="宋体" w:eastAsia="宋体" w:cs="宋体"/>
          <w:spacing w:val="10"/>
          <w:sz w:val="23"/>
          <w:szCs w:val="23"/>
          <w:u w:val="single" w:color="auto"/>
        </w:rPr>
        <w:t xml:space="preserve">   </w:t>
      </w:r>
      <w:r>
        <w:rPr>
          <w:rFonts w:ascii="宋体" w:hAnsi="宋体" w:eastAsia="宋体" w:cs="宋体"/>
          <w:spacing w:val="6"/>
          <w:sz w:val="23"/>
          <w:szCs w:val="23"/>
          <w:u w:val="single" w:color="auto"/>
        </w:rPr>
        <w:t xml:space="preserve"> </w:t>
      </w:r>
      <w:r>
        <w:rPr>
          <w:rFonts w:ascii="宋体" w:hAnsi="宋体" w:eastAsia="宋体" w:cs="宋体"/>
          <w:spacing w:val="5"/>
          <w:sz w:val="23"/>
          <w:szCs w:val="23"/>
          <w:u w:val="single" w:color="auto"/>
        </w:rPr>
        <w:t xml:space="preserve">             (标的名称) </w:t>
      </w:r>
      <w:r>
        <w:rPr>
          <w:rFonts w:ascii="宋体" w:hAnsi="宋体" w:eastAsia="宋体" w:cs="宋体"/>
          <w:spacing w:val="5"/>
          <w:sz w:val="23"/>
          <w:szCs w:val="23"/>
        </w:rPr>
        <w:t>，属于</w:t>
      </w:r>
      <w:r>
        <w:rPr>
          <w:rFonts w:ascii="宋体" w:hAnsi="宋体" w:eastAsia="宋体" w:cs="宋体"/>
          <w:spacing w:val="5"/>
          <w:sz w:val="23"/>
          <w:szCs w:val="23"/>
          <w:u w:val="single" w:color="auto"/>
        </w:rPr>
        <w:t xml:space="preserve">  </w:t>
      </w:r>
      <w:r>
        <w:rPr>
          <w:rFonts w:hint="eastAsia" w:ascii="宋体" w:hAnsi="宋体" w:eastAsia="宋体" w:cs="宋体"/>
          <w:spacing w:val="5"/>
          <w:sz w:val="23"/>
          <w:szCs w:val="23"/>
          <w:u w:val="single" w:color="auto"/>
          <w:lang w:val="en-US" w:eastAsia="zh-CN"/>
        </w:rPr>
        <w:t>建筑业</w:t>
      </w:r>
      <w:r>
        <w:rPr>
          <w:rFonts w:ascii="宋体" w:hAnsi="宋体" w:eastAsia="宋体" w:cs="宋体"/>
          <w:spacing w:val="5"/>
          <w:sz w:val="23"/>
          <w:szCs w:val="23"/>
          <w:u w:val="single" w:color="auto"/>
        </w:rPr>
        <w:t xml:space="preserve">   (采购文件中明确的所属行业)   </w:t>
      </w:r>
      <w:r>
        <w:rPr>
          <w:rFonts w:ascii="宋体" w:hAnsi="宋体" w:eastAsia="宋体" w:cs="宋体"/>
          <w:spacing w:val="5"/>
          <w:sz w:val="23"/>
          <w:szCs w:val="23"/>
        </w:rPr>
        <w:t>；</w:t>
      </w:r>
      <w:r>
        <w:rPr>
          <w:rFonts w:ascii="宋体" w:hAnsi="宋体" w:eastAsia="宋体" w:cs="宋体"/>
          <w:sz w:val="23"/>
          <w:szCs w:val="23"/>
        </w:rPr>
        <w:t xml:space="preserve"> </w:t>
      </w:r>
      <w:r>
        <w:rPr>
          <w:rFonts w:ascii="宋体" w:hAnsi="宋体" w:eastAsia="宋体" w:cs="宋体"/>
          <w:spacing w:val="2"/>
          <w:sz w:val="23"/>
          <w:szCs w:val="23"/>
        </w:rPr>
        <w:t>承建 (承接) 企业为</w:t>
      </w:r>
      <w:r>
        <w:rPr>
          <w:rFonts w:ascii="宋体" w:hAnsi="宋体" w:eastAsia="宋体" w:cs="宋体"/>
          <w:spacing w:val="2"/>
          <w:sz w:val="23"/>
          <w:szCs w:val="23"/>
          <w:u w:val="single" w:color="auto"/>
        </w:rPr>
        <w:t xml:space="preserve">           (企业</w:t>
      </w:r>
      <w:r>
        <w:rPr>
          <w:rFonts w:ascii="宋体" w:hAnsi="宋体" w:eastAsia="宋体" w:cs="宋体"/>
          <w:spacing w:val="1"/>
          <w:sz w:val="23"/>
          <w:szCs w:val="23"/>
          <w:u w:val="single" w:color="auto"/>
        </w:rPr>
        <w:t xml:space="preserve">名称) </w:t>
      </w:r>
      <w:r>
        <w:rPr>
          <w:rFonts w:ascii="宋体" w:hAnsi="宋体" w:eastAsia="宋体" w:cs="宋体"/>
          <w:spacing w:val="1"/>
          <w:sz w:val="23"/>
          <w:szCs w:val="23"/>
        </w:rPr>
        <w:t>，从业人员</w:t>
      </w:r>
      <w:r>
        <w:rPr>
          <w:rFonts w:ascii="宋体" w:hAnsi="宋体" w:eastAsia="宋体" w:cs="宋体"/>
          <w:spacing w:val="1"/>
          <w:sz w:val="23"/>
          <w:szCs w:val="23"/>
          <w:u w:val="single" w:color="auto"/>
        </w:rPr>
        <w:t xml:space="preserve">     </w:t>
      </w:r>
      <w:r>
        <w:rPr>
          <w:rFonts w:ascii="宋体" w:hAnsi="宋体" w:eastAsia="宋体" w:cs="宋体"/>
          <w:spacing w:val="1"/>
          <w:sz w:val="23"/>
          <w:szCs w:val="23"/>
        </w:rPr>
        <w:t>人，营业收入为</w:t>
      </w:r>
      <w:r>
        <w:rPr>
          <w:rFonts w:ascii="宋体" w:hAnsi="宋体" w:eastAsia="宋体" w:cs="宋体"/>
          <w:spacing w:val="1"/>
          <w:sz w:val="23"/>
          <w:szCs w:val="23"/>
          <w:u w:val="single" w:color="auto"/>
        </w:rPr>
        <w:t xml:space="preserve">           </w:t>
      </w:r>
      <w:r>
        <w:rPr>
          <w:rFonts w:ascii="宋体" w:hAnsi="宋体" w:eastAsia="宋体" w:cs="宋体"/>
          <w:spacing w:val="1"/>
          <w:sz w:val="23"/>
          <w:szCs w:val="23"/>
        </w:rPr>
        <w:t xml:space="preserve"> 万</w:t>
      </w:r>
      <w:r>
        <w:rPr>
          <w:rFonts w:ascii="宋体" w:hAnsi="宋体" w:eastAsia="宋体" w:cs="宋体"/>
          <w:sz w:val="23"/>
          <w:szCs w:val="23"/>
        </w:rPr>
        <w:t xml:space="preserve"> </w:t>
      </w:r>
      <w:r>
        <w:rPr>
          <w:rFonts w:ascii="宋体" w:hAnsi="宋体" w:eastAsia="宋体" w:cs="宋体"/>
          <w:spacing w:val="3"/>
          <w:sz w:val="23"/>
          <w:szCs w:val="23"/>
        </w:rPr>
        <w:t>元，资产总额为</w:t>
      </w:r>
      <w:r>
        <w:rPr>
          <w:rFonts w:ascii="宋体" w:hAnsi="宋体" w:eastAsia="宋体" w:cs="宋体"/>
          <w:spacing w:val="3"/>
          <w:sz w:val="23"/>
          <w:szCs w:val="23"/>
          <w:u w:val="single" w:color="auto"/>
        </w:rPr>
        <w:t xml:space="preserve">          </w:t>
      </w:r>
      <w:r>
        <w:rPr>
          <w:rFonts w:ascii="宋体" w:hAnsi="宋体" w:eastAsia="宋体" w:cs="宋体"/>
          <w:spacing w:val="3"/>
          <w:sz w:val="23"/>
          <w:szCs w:val="23"/>
        </w:rPr>
        <w:t xml:space="preserve"> 万元 </w:t>
      </w:r>
      <w:r>
        <w:rPr>
          <w:rFonts w:ascii="宋体" w:hAnsi="宋体" w:eastAsia="宋体" w:cs="宋体"/>
          <w:spacing w:val="3"/>
          <w:position w:val="11"/>
          <w:sz w:val="11"/>
          <w:szCs w:val="11"/>
        </w:rPr>
        <w:t xml:space="preserve">1 </w:t>
      </w:r>
      <w:r>
        <w:rPr>
          <w:rFonts w:ascii="宋体" w:hAnsi="宋体" w:eastAsia="宋体" w:cs="宋体"/>
          <w:spacing w:val="3"/>
          <w:sz w:val="23"/>
          <w:szCs w:val="23"/>
        </w:rPr>
        <w:t>，属于</w:t>
      </w:r>
      <w:r>
        <w:rPr>
          <w:rFonts w:ascii="宋体" w:hAnsi="宋体" w:eastAsia="宋体" w:cs="宋体"/>
          <w:spacing w:val="3"/>
          <w:sz w:val="23"/>
          <w:szCs w:val="23"/>
          <w:u w:val="single" w:color="auto"/>
        </w:rPr>
        <w:t xml:space="preserve">           </w:t>
      </w:r>
      <w:r>
        <w:rPr>
          <w:rFonts w:ascii="宋体" w:hAnsi="宋体" w:eastAsia="宋体" w:cs="宋体"/>
          <w:spacing w:val="3"/>
          <w:sz w:val="23"/>
          <w:szCs w:val="23"/>
        </w:rPr>
        <w:t xml:space="preserve"> (小型企业、微型企</w:t>
      </w:r>
      <w:r>
        <w:rPr>
          <w:rFonts w:ascii="宋体" w:hAnsi="宋体" w:eastAsia="宋体" w:cs="宋体"/>
          <w:sz w:val="23"/>
          <w:szCs w:val="23"/>
        </w:rPr>
        <w:t>业) ；</w:t>
      </w:r>
    </w:p>
    <w:p>
      <w:pPr>
        <w:spacing w:line="422" w:lineRule="auto"/>
        <w:ind w:left="14" w:right="58" w:firstLine="503"/>
        <w:rPr>
          <w:rFonts w:ascii="宋体" w:hAnsi="宋体" w:eastAsia="宋体" w:cs="宋体"/>
          <w:sz w:val="23"/>
          <w:szCs w:val="23"/>
        </w:rPr>
      </w:pPr>
      <w:r>
        <w:rPr>
          <w:rFonts w:ascii="宋体" w:hAnsi="宋体" w:eastAsia="宋体" w:cs="宋体"/>
          <w:spacing w:val="10"/>
          <w:sz w:val="23"/>
          <w:szCs w:val="23"/>
        </w:rPr>
        <w:t>以</w:t>
      </w:r>
      <w:r>
        <w:rPr>
          <w:rFonts w:ascii="宋体" w:hAnsi="宋体" w:eastAsia="宋体" w:cs="宋体"/>
          <w:spacing w:val="9"/>
          <w:sz w:val="23"/>
          <w:szCs w:val="23"/>
        </w:rPr>
        <w:t>上企业，不属于大企业的分支机构，不存在控股股东为大企业的情形，也不存在与大</w:t>
      </w:r>
      <w:r>
        <w:rPr>
          <w:rFonts w:ascii="宋体" w:hAnsi="宋体" w:eastAsia="宋体" w:cs="宋体"/>
          <w:sz w:val="23"/>
          <w:szCs w:val="23"/>
        </w:rPr>
        <w:t xml:space="preserve"> </w:t>
      </w:r>
      <w:r>
        <w:rPr>
          <w:rFonts w:ascii="宋体" w:hAnsi="宋体" w:eastAsia="宋体" w:cs="宋体"/>
          <w:spacing w:val="12"/>
          <w:sz w:val="23"/>
          <w:szCs w:val="23"/>
        </w:rPr>
        <w:t>企</w:t>
      </w:r>
      <w:r>
        <w:rPr>
          <w:rFonts w:ascii="宋体" w:hAnsi="宋体" w:eastAsia="宋体" w:cs="宋体"/>
          <w:spacing w:val="8"/>
          <w:sz w:val="23"/>
          <w:szCs w:val="23"/>
        </w:rPr>
        <w:t>业的负责人为同一人的情形。</w:t>
      </w:r>
    </w:p>
    <w:p>
      <w:pPr>
        <w:spacing w:line="429" w:lineRule="auto"/>
        <w:rPr>
          <w:rFonts w:ascii="Arial"/>
          <w:sz w:val="21"/>
        </w:rPr>
      </w:pPr>
    </w:p>
    <w:p>
      <w:pPr>
        <w:spacing w:before="76" w:line="227" w:lineRule="auto"/>
        <w:ind w:left="491"/>
        <w:rPr>
          <w:rFonts w:ascii="宋体" w:hAnsi="宋体" w:eastAsia="宋体" w:cs="宋体"/>
          <w:sz w:val="23"/>
          <w:szCs w:val="23"/>
        </w:rPr>
      </w:pPr>
      <w:r>
        <w:rPr>
          <w:rFonts w:ascii="宋体" w:hAnsi="宋体" w:eastAsia="宋体" w:cs="宋体"/>
          <w:spacing w:val="18"/>
          <w:sz w:val="23"/>
          <w:szCs w:val="23"/>
        </w:rPr>
        <w:t>本</w:t>
      </w:r>
      <w:r>
        <w:rPr>
          <w:rFonts w:ascii="宋体" w:hAnsi="宋体" w:eastAsia="宋体" w:cs="宋体"/>
          <w:spacing w:val="11"/>
          <w:sz w:val="23"/>
          <w:szCs w:val="23"/>
        </w:rPr>
        <w:t>企</w:t>
      </w:r>
      <w:r>
        <w:rPr>
          <w:rFonts w:ascii="宋体" w:hAnsi="宋体" w:eastAsia="宋体" w:cs="宋体"/>
          <w:spacing w:val="9"/>
          <w:sz w:val="23"/>
          <w:szCs w:val="23"/>
        </w:rPr>
        <w:t>业对上述声明内容的真实性负责。如有虚假，将依法承担相应责任。</w:t>
      </w:r>
    </w:p>
    <w:p>
      <w:pPr>
        <w:spacing w:line="338" w:lineRule="auto"/>
        <w:rPr>
          <w:rFonts w:ascii="Arial"/>
          <w:sz w:val="21"/>
        </w:rPr>
      </w:pPr>
    </w:p>
    <w:p>
      <w:pPr>
        <w:spacing w:line="339" w:lineRule="auto"/>
        <w:rPr>
          <w:rFonts w:ascii="Arial"/>
          <w:sz w:val="21"/>
        </w:rPr>
      </w:pPr>
    </w:p>
    <w:p>
      <w:pPr>
        <w:spacing w:before="76" w:line="520" w:lineRule="exact"/>
        <w:ind w:left="3652"/>
        <w:rPr>
          <w:rFonts w:ascii="宋体" w:hAnsi="宋体" w:eastAsia="宋体" w:cs="宋体"/>
          <w:sz w:val="23"/>
          <w:szCs w:val="23"/>
        </w:rPr>
      </w:pPr>
      <w:r>
        <w:rPr>
          <w:rFonts w:ascii="宋体" w:hAnsi="宋体" w:eastAsia="宋体" w:cs="宋体"/>
          <w:spacing w:val="8"/>
          <w:position w:val="21"/>
          <w:sz w:val="23"/>
          <w:szCs w:val="23"/>
        </w:rPr>
        <w:t>企</w:t>
      </w:r>
      <w:r>
        <w:rPr>
          <w:rFonts w:ascii="宋体" w:hAnsi="宋体" w:eastAsia="宋体" w:cs="宋体"/>
          <w:spacing w:val="6"/>
          <w:position w:val="21"/>
          <w:sz w:val="23"/>
          <w:szCs w:val="23"/>
        </w:rPr>
        <w:t>业名称 (盖章) ：</w:t>
      </w:r>
    </w:p>
    <w:p>
      <w:pPr>
        <w:spacing w:line="228" w:lineRule="auto"/>
        <w:ind w:left="3651"/>
        <w:rPr>
          <w:rFonts w:ascii="宋体" w:hAnsi="宋体" w:eastAsia="宋体" w:cs="宋体"/>
          <w:sz w:val="23"/>
          <w:szCs w:val="23"/>
        </w:rPr>
      </w:pPr>
      <w:r>
        <w:rPr>
          <w:rFonts w:ascii="宋体" w:hAnsi="宋体" w:eastAsia="宋体" w:cs="宋体"/>
          <w:spacing w:val="-5"/>
          <w:sz w:val="23"/>
          <w:szCs w:val="23"/>
        </w:rPr>
        <w:t>日</w:t>
      </w:r>
      <w:r>
        <w:rPr>
          <w:rFonts w:ascii="宋体" w:hAnsi="宋体" w:eastAsia="宋体" w:cs="宋体"/>
          <w:spacing w:val="-4"/>
          <w:sz w:val="23"/>
          <w:szCs w:val="23"/>
        </w:rPr>
        <w:t xml:space="preserve">  期：</w:t>
      </w: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8" w:lineRule="auto"/>
        <w:rPr>
          <w:rFonts w:ascii="Arial"/>
          <w:sz w:val="21"/>
        </w:rPr>
      </w:pPr>
    </w:p>
    <w:p>
      <w:pPr>
        <w:spacing w:line="258" w:lineRule="auto"/>
        <w:rPr>
          <w:rFonts w:ascii="Arial"/>
          <w:sz w:val="21"/>
        </w:rPr>
      </w:pPr>
    </w:p>
    <w:p>
      <w:pPr>
        <w:spacing w:line="258" w:lineRule="auto"/>
        <w:rPr>
          <w:rFonts w:ascii="Arial"/>
          <w:sz w:val="21"/>
        </w:rPr>
      </w:pPr>
    </w:p>
    <w:p>
      <w:pPr>
        <w:spacing w:line="258" w:lineRule="auto"/>
        <w:rPr>
          <w:rFonts w:ascii="Arial"/>
          <w:sz w:val="21"/>
        </w:rPr>
      </w:pPr>
    </w:p>
    <w:p>
      <w:pPr>
        <w:spacing w:line="258" w:lineRule="auto"/>
        <w:rPr>
          <w:rFonts w:ascii="Arial"/>
          <w:sz w:val="21"/>
        </w:rPr>
      </w:pPr>
    </w:p>
    <w:p>
      <w:pPr>
        <w:spacing w:line="258" w:lineRule="auto"/>
        <w:rPr>
          <w:rFonts w:ascii="Arial"/>
          <w:sz w:val="21"/>
        </w:rPr>
      </w:pPr>
    </w:p>
    <w:p>
      <w:pPr>
        <w:spacing w:line="258" w:lineRule="auto"/>
        <w:rPr>
          <w:rFonts w:ascii="Arial"/>
          <w:sz w:val="21"/>
        </w:rPr>
      </w:pPr>
    </w:p>
    <w:p>
      <w:pPr>
        <w:spacing w:before="66" w:line="232" w:lineRule="auto"/>
        <w:ind w:left="220"/>
        <w:rPr>
          <w:rFonts w:hint="eastAsia" w:ascii="宋体" w:hAnsi="宋体" w:eastAsia="宋体" w:cs="宋体"/>
          <w:sz w:val="23"/>
          <w:szCs w:val="23"/>
          <w:lang w:eastAsia="zh-CN"/>
        </w:rPr>
      </w:pPr>
      <w:r>
        <w:rPr>
          <w:rFonts w:ascii="宋体" w:hAnsi="宋体" w:eastAsia="宋体" w:cs="宋体"/>
          <w:spacing w:val="18"/>
          <w:sz w:val="20"/>
          <w:szCs w:val="20"/>
        </w:rPr>
        <w:t>注：</w:t>
      </w:r>
      <w:r>
        <w:rPr>
          <w:rFonts w:ascii="宋体" w:hAnsi="宋体" w:eastAsia="宋体" w:cs="宋体"/>
          <w:spacing w:val="13"/>
          <w:sz w:val="20"/>
          <w:szCs w:val="20"/>
        </w:rPr>
        <w:t>从</w:t>
      </w:r>
      <w:r>
        <w:rPr>
          <w:rFonts w:ascii="宋体" w:hAnsi="宋体" w:eastAsia="宋体" w:cs="宋体"/>
          <w:spacing w:val="9"/>
          <w:sz w:val="20"/>
          <w:szCs w:val="20"/>
        </w:rPr>
        <w:t>业人员、营业收入、资产总额填报上一年度数据，无上一年度数据的新成立企业可不填报</w:t>
      </w:r>
      <w:r>
        <w:rPr>
          <w:rFonts w:hint="eastAsia" w:ascii="宋体" w:hAnsi="宋体" w:eastAsia="宋体" w:cs="宋体"/>
          <w:spacing w:val="9"/>
          <w:sz w:val="20"/>
          <w:szCs w:val="20"/>
          <w:lang w:eastAsia="zh-CN"/>
        </w:rPr>
        <w:t>。</w:t>
      </w:r>
    </w:p>
    <w:sectPr>
      <w:footerReference r:id="rId30" w:type="default"/>
      <w:pgSz w:w="11906" w:h="16839"/>
      <w:pgMar w:top="1440" w:right="1080" w:bottom="1440" w:left="1080" w:header="0" w:footer="762"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3713"/>
      <w:rPr>
        <w:rFonts w:ascii="宋体" w:hAnsi="宋体" w:eastAsia="宋体" w:cs="宋体"/>
        <w:sz w:val="17"/>
        <w:szCs w:val="17"/>
      </w:rPr>
    </w:pPr>
    <w:r>
      <w:rPr>
        <w:rFonts w:ascii="宋体" w:hAnsi="宋体" w:eastAsia="宋体" w:cs="宋体"/>
        <w:spacing w:val="10"/>
        <w:sz w:val="17"/>
        <w:szCs w:val="17"/>
      </w:rPr>
      <w:t>第</w:t>
    </w:r>
    <w:r>
      <w:rPr>
        <w:rFonts w:ascii="宋体" w:hAnsi="宋体" w:eastAsia="宋体" w:cs="宋体"/>
        <w:spacing w:val="6"/>
        <w:sz w:val="17"/>
        <w:szCs w:val="17"/>
      </w:rPr>
      <w:t xml:space="preserve"> </w:t>
    </w:r>
    <w:r>
      <w:rPr>
        <w:rFonts w:ascii="Times New Roman" w:hAnsi="Times New Roman" w:eastAsia="Times New Roman" w:cs="Times New Roman"/>
        <w:spacing w:val="5"/>
        <w:sz w:val="17"/>
        <w:szCs w:val="17"/>
      </w:rPr>
      <w:t xml:space="preserve">1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53"/>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35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234"/>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36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52"/>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37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194"/>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38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3848"/>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39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54"/>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40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3841"/>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41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3812"/>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42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50"/>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43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42"/>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44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115"/>
      <w:outlineLvl w:val="2"/>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45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115"/>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46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97"/>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47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184"/>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48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53"/>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49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60"/>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100"/>
      <w:rPr>
        <w:rFonts w:ascii="宋体" w:hAnsi="宋体" w:eastAsia="宋体" w:cs="宋体"/>
        <w:sz w:val="17"/>
        <w:szCs w:val="17"/>
      </w:rPr>
    </w:pPr>
    <w:r>
      <w:rPr>
        <w:rFonts w:ascii="宋体" w:hAnsi="宋体" w:eastAsia="宋体" w:cs="宋体"/>
        <w:spacing w:val="9"/>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4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99"/>
      <w:rPr>
        <w:rFonts w:ascii="宋体" w:hAnsi="宋体" w:eastAsia="宋体" w:cs="宋体"/>
        <w:sz w:val="17"/>
        <w:szCs w:val="17"/>
      </w:rPr>
    </w:pPr>
    <w:r>
      <w:rPr>
        <w:rFonts w:ascii="宋体" w:hAnsi="宋体" w:eastAsia="宋体" w:cs="宋体"/>
        <w:spacing w:val="9"/>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7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53"/>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16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126"/>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18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49"/>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23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3409"/>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32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0" w:lineRule="auto"/>
      <w:ind w:left="4053"/>
      <w:rPr>
        <w:rFonts w:ascii="宋体" w:hAnsi="宋体" w:eastAsia="宋体" w:cs="宋体"/>
        <w:sz w:val="17"/>
        <w:szCs w:val="17"/>
      </w:rPr>
    </w:pPr>
    <w:r>
      <w:rPr>
        <w:rFonts w:ascii="宋体" w:hAnsi="宋体" w:eastAsia="宋体" w:cs="宋体"/>
        <w:spacing w:val="8"/>
        <w:sz w:val="17"/>
        <w:szCs w:val="17"/>
      </w:rPr>
      <w:t>第</w:t>
    </w:r>
    <w:r>
      <w:rPr>
        <w:rFonts w:ascii="宋体" w:hAnsi="宋体" w:eastAsia="宋体" w:cs="宋体"/>
        <w:spacing w:val="5"/>
        <w:sz w:val="17"/>
        <w:szCs w:val="17"/>
      </w:rPr>
      <w:t xml:space="preserve"> </w:t>
    </w:r>
    <w:r>
      <w:rPr>
        <w:rFonts w:ascii="Times New Roman" w:hAnsi="Times New Roman" w:eastAsia="Times New Roman" w:cs="Times New Roman"/>
        <w:spacing w:val="5"/>
        <w:sz w:val="17"/>
        <w:szCs w:val="17"/>
      </w:rPr>
      <w:t xml:space="preserve">34  </w:t>
    </w:r>
    <w:r>
      <w:rPr>
        <w:rFonts w:ascii="宋体" w:hAnsi="宋体" w:eastAsia="宋体" w:cs="宋体"/>
        <w:spacing w:val="5"/>
        <w:sz w:val="17"/>
        <w:szCs w:val="17"/>
      </w:rPr>
      <w:t xml:space="preserve">页 共 </w:t>
    </w:r>
    <w:r>
      <w:rPr>
        <w:rFonts w:ascii="Times New Roman" w:hAnsi="Times New Roman" w:eastAsia="Times New Roman" w:cs="Times New Roman"/>
        <w:spacing w:val="5"/>
        <w:sz w:val="17"/>
        <w:szCs w:val="17"/>
      </w:rPr>
      <w:t xml:space="preserve">69  </w:t>
    </w:r>
    <w:r>
      <w:rPr>
        <w:rFonts w:ascii="宋体" w:hAnsi="宋体" w:eastAsia="宋体" w:cs="宋体"/>
        <w:spacing w:val="5"/>
        <w:sz w:val="17"/>
        <w:szCs w:val="17"/>
      </w:rPr>
      <w:t>页</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pacing w:line="1" w:lineRule="exac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dit="readOnly" w:enforcement="1" w:cryptProviderType="rsaFull" w:cryptAlgorithmClass="hash" w:cryptAlgorithmType="typeAny" w:cryptAlgorithmSid="4" w:cryptSpinCount="0" w:hash="U7ELZQwohKYjYGI8+nh6BUJjiqE=" w:salt="zXDlxdjadmWeCgPcuUSwFQ=="/>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DlmZjJhZDFhNzY2MjIxODExYzE4Njg0MjcwZWFlMTUifQ=="/>
  </w:docVars>
  <w:rsids>
    <w:rsidRoot w:val="00000000"/>
    <w:rsid w:val="08E434B2"/>
    <w:rsid w:val="09ED2E9B"/>
    <w:rsid w:val="0B934CDE"/>
    <w:rsid w:val="1480569E"/>
    <w:rsid w:val="19F5702A"/>
    <w:rsid w:val="1F0B6477"/>
    <w:rsid w:val="24C86B43"/>
    <w:rsid w:val="277E013A"/>
    <w:rsid w:val="343644A3"/>
    <w:rsid w:val="34505F8D"/>
    <w:rsid w:val="41C635F3"/>
    <w:rsid w:val="516732C0"/>
    <w:rsid w:val="5BC565B7"/>
    <w:rsid w:val="5C7F6DC5"/>
    <w:rsid w:val="640170AA"/>
    <w:rsid w:val="690D0ED7"/>
    <w:rsid w:val="6B8C6ED6"/>
    <w:rsid w:val="6DA153DE"/>
    <w:rsid w:val="795135CA"/>
    <w:rsid w:val="7F1C517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paragraph" w:styleId="6">
    <w:name w:val="heading 4"/>
    <w:basedOn w:val="1"/>
    <w:next w:val="1"/>
    <w:qFormat/>
    <w:uiPriority w:val="0"/>
    <w:pPr>
      <w:keepNext/>
      <w:keepLines/>
      <w:spacing w:line="360" w:lineRule="auto"/>
      <w:outlineLvl w:val="3"/>
    </w:pPr>
    <w:rPr>
      <w:rFonts w:ascii="Arial" w:hAnsi="Arial" w:eastAsia="宋体"/>
      <w:b/>
      <w:bCs/>
      <w:kern w:val="2"/>
      <w:sz w:val="21"/>
      <w:szCs w:val="28"/>
    </w:rPr>
  </w:style>
  <w:style w:type="paragraph" w:styleId="7">
    <w:name w:val="heading 6"/>
    <w:basedOn w:val="1"/>
    <w:next w:val="1"/>
    <w:qFormat/>
    <w:uiPriority w:val="0"/>
    <w:pPr>
      <w:keepNext/>
      <w:keepLines/>
      <w:widowControl/>
      <w:tabs>
        <w:tab w:val="left" w:pos="1440"/>
      </w:tabs>
      <w:spacing w:before="240" w:beforeLines="0" w:after="64" w:afterLines="0" w:line="320" w:lineRule="auto"/>
      <w:ind w:left="1152" w:hanging="1152"/>
      <w:jc w:val="left"/>
      <w:outlineLvl w:val="5"/>
    </w:pPr>
    <w:rPr>
      <w:rFonts w:ascii="Arial" w:hAnsi="Arial" w:eastAsia="黑体"/>
      <w:b/>
      <w:bCs/>
      <w:sz w:val="24"/>
      <w:szCs w:val="24"/>
    </w:rPr>
  </w:style>
  <w:style w:type="character" w:default="1" w:styleId="11">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Body Text First Indent"/>
    <w:basedOn w:val="3"/>
    <w:next w:val="4"/>
    <w:qFormat/>
    <w:uiPriority w:val="0"/>
    <w:pPr>
      <w:ind w:firstLine="420" w:firstLineChars="100"/>
    </w:pPr>
  </w:style>
  <w:style w:type="paragraph" w:styleId="3">
    <w:name w:val="Body Text"/>
    <w:basedOn w:val="1"/>
    <w:next w:val="1"/>
    <w:qFormat/>
    <w:uiPriority w:val="0"/>
    <w:pPr>
      <w:spacing w:after="120" w:afterLines="0"/>
    </w:pPr>
    <w:rPr>
      <w:rFonts w:ascii="Calibri" w:eastAsia="宋体"/>
      <w:kern w:val="2"/>
      <w:sz w:val="21"/>
      <w:szCs w:val="24"/>
    </w:rPr>
  </w:style>
  <w:style w:type="paragraph" w:styleId="4">
    <w:name w:val="Body Text First Indent 2"/>
    <w:basedOn w:val="5"/>
    <w:qFormat/>
    <w:uiPriority w:val="0"/>
    <w:pPr>
      <w:ind w:firstLine="420" w:firstLineChars="200"/>
    </w:pPr>
  </w:style>
  <w:style w:type="paragraph" w:styleId="5">
    <w:name w:val="Body Text Indent"/>
    <w:basedOn w:val="1"/>
    <w:qFormat/>
    <w:uiPriority w:val="0"/>
    <w:pPr>
      <w:spacing w:after="120" w:afterLines="0"/>
      <w:ind w:left="420" w:leftChars="200"/>
    </w:pPr>
    <w:rPr>
      <w:rFonts w:ascii="Calibri" w:eastAsia="宋体"/>
      <w:kern w:val="2"/>
      <w:sz w:val="21"/>
      <w:szCs w:val="24"/>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qFormat/>
    <w:uiPriority w:val="0"/>
    <w:pPr>
      <w:widowControl/>
      <w:spacing w:before="100" w:beforeLines="0" w:beforeAutospacing="1" w:after="100" w:afterLines="0" w:afterAutospacing="1"/>
      <w:jc w:val="left"/>
    </w:pPr>
    <w:rPr>
      <w:rFonts w:ascii="宋体" w:hAnsi="宋体"/>
      <w:kern w:val="0"/>
      <w:sz w:val="24"/>
    </w:rPr>
  </w:style>
  <w:style w:type="character" w:styleId="12">
    <w:name w:val="Strong"/>
    <w:qFormat/>
    <w:uiPriority w:val="0"/>
    <w:rPr>
      <w:b/>
      <w:bCs/>
    </w:rPr>
  </w:style>
  <w:style w:type="table" w:customStyle="1" w:styleId="13">
    <w:name w:val="Table Normal"/>
    <w:semiHidden/>
    <w:unhideWhenUsed/>
    <w:qFormat/>
    <w:uiPriority w:val="0"/>
    <w:tblPr>
      <w:tblCellMar>
        <w:top w:w="0" w:type="dxa"/>
        <w:left w:w="0" w:type="dxa"/>
        <w:bottom w:w="0" w:type="dxa"/>
        <w:right w:w="0" w:type="dxa"/>
      </w:tblCellMar>
    </w:tblPr>
  </w:style>
  <w:style w:type="paragraph" w:customStyle="1" w:styleId="14">
    <w:name w:val="Body text|1"/>
    <w:basedOn w:val="1"/>
    <w:qFormat/>
    <w:uiPriority w:val="0"/>
    <w:pPr>
      <w:widowControl w:val="0"/>
      <w:shd w:val="clear" w:color="auto" w:fill="auto"/>
      <w:spacing w:line="389" w:lineRule="auto"/>
      <w:ind w:firstLine="400"/>
    </w:pPr>
    <w:rPr>
      <w:rFonts w:ascii="宋体" w:hAnsi="宋体" w:eastAsia="宋体" w:cs="宋体"/>
      <w:u w:val="none"/>
      <w:shd w:val="clear" w:color="auto" w:fill="auto"/>
      <w:lang w:val="zh-TW" w:eastAsia="zh-TW" w:bidi="zh-TW"/>
    </w:rPr>
  </w:style>
  <w:style w:type="paragraph" w:customStyle="1" w:styleId="15">
    <w:name w:val="Header or footer|2"/>
    <w:basedOn w:val="1"/>
    <w:qFormat/>
    <w:uiPriority w:val="0"/>
    <w:pPr>
      <w:widowControl w:val="0"/>
      <w:shd w:val="clear" w:color="auto" w:fill="auto"/>
    </w:pPr>
    <w:rPr>
      <w:sz w:val="20"/>
      <w:szCs w:val="20"/>
      <w:u w:val="none"/>
      <w:shd w:val="clear" w:color="auto" w:fill="auto"/>
      <w:lang w:val="zh-TW" w:eastAsia="zh-TW" w:bidi="zh-TW"/>
    </w:rPr>
  </w:style>
  <w:style w:type="paragraph" w:customStyle="1" w:styleId="16">
    <w:name w:val="正文缩进1"/>
    <w:basedOn w:val="1"/>
    <w:qFormat/>
    <w:uiPriority w:val="0"/>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1.xml"/><Relationship Id="rId76" Type="http://schemas.openxmlformats.org/officeDocument/2006/relationships/fontTable" Target="fontTable.xml"/><Relationship Id="rId75" Type="http://schemas.openxmlformats.org/officeDocument/2006/relationships/customXml" Target="../customXml/item1.xml"/><Relationship Id="rId74" Type="http://schemas.openxmlformats.org/officeDocument/2006/relationships/image" Target="media/image43.png"/><Relationship Id="rId73" Type="http://schemas.openxmlformats.org/officeDocument/2006/relationships/image" Target="media/image42.png"/><Relationship Id="rId72" Type="http://schemas.openxmlformats.org/officeDocument/2006/relationships/image" Target="media/image41.png"/><Relationship Id="rId71" Type="http://schemas.openxmlformats.org/officeDocument/2006/relationships/image" Target="media/image40.png"/><Relationship Id="rId70" Type="http://schemas.openxmlformats.org/officeDocument/2006/relationships/image" Target="media/image39.png"/><Relationship Id="rId7" Type="http://schemas.openxmlformats.org/officeDocument/2006/relationships/footer" Target="footer3.xml"/><Relationship Id="rId69" Type="http://schemas.openxmlformats.org/officeDocument/2006/relationships/image" Target="media/image38.png"/><Relationship Id="rId68" Type="http://schemas.openxmlformats.org/officeDocument/2006/relationships/image" Target="media/image37.png"/><Relationship Id="rId67" Type="http://schemas.openxmlformats.org/officeDocument/2006/relationships/image" Target="media/image36.png"/><Relationship Id="rId66" Type="http://schemas.openxmlformats.org/officeDocument/2006/relationships/image" Target="media/image35.png"/><Relationship Id="rId65" Type="http://schemas.openxmlformats.org/officeDocument/2006/relationships/image" Target="media/image34.png"/><Relationship Id="rId64" Type="http://schemas.openxmlformats.org/officeDocument/2006/relationships/image" Target="media/image33.png"/><Relationship Id="rId63" Type="http://schemas.openxmlformats.org/officeDocument/2006/relationships/image" Target="media/image32.png"/><Relationship Id="rId62" Type="http://schemas.openxmlformats.org/officeDocument/2006/relationships/image" Target="media/image31.png"/><Relationship Id="rId61" Type="http://schemas.openxmlformats.org/officeDocument/2006/relationships/image" Target="media/image30.png"/><Relationship Id="rId60" Type="http://schemas.openxmlformats.org/officeDocument/2006/relationships/image" Target="media/image29.png"/><Relationship Id="rId6" Type="http://schemas.openxmlformats.org/officeDocument/2006/relationships/footer" Target="footer2.xml"/><Relationship Id="rId59" Type="http://schemas.openxmlformats.org/officeDocument/2006/relationships/image" Target="media/image28.png"/><Relationship Id="rId58" Type="http://schemas.openxmlformats.org/officeDocument/2006/relationships/image" Target="media/image27.png"/><Relationship Id="rId57" Type="http://schemas.openxmlformats.org/officeDocument/2006/relationships/image" Target="media/image26.png"/><Relationship Id="rId56" Type="http://schemas.openxmlformats.org/officeDocument/2006/relationships/image" Target="media/image25.png"/><Relationship Id="rId55" Type="http://schemas.openxmlformats.org/officeDocument/2006/relationships/image" Target="media/image24.png"/><Relationship Id="rId54" Type="http://schemas.openxmlformats.org/officeDocument/2006/relationships/image" Target="media/image23.png"/><Relationship Id="rId53" Type="http://schemas.openxmlformats.org/officeDocument/2006/relationships/image" Target="media/image22.png"/><Relationship Id="rId52" Type="http://schemas.openxmlformats.org/officeDocument/2006/relationships/image" Target="media/image21.png"/><Relationship Id="rId51" Type="http://schemas.openxmlformats.org/officeDocument/2006/relationships/image" Target="media/image20.png"/><Relationship Id="rId50" Type="http://schemas.openxmlformats.org/officeDocument/2006/relationships/image" Target="media/image19.png"/><Relationship Id="rId5" Type="http://schemas.openxmlformats.org/officeDocument/2006/relationships/footer" Target="footer1.xml"/><Relationship Id="rId49" Type="http://schemas.openxmlformats.org/officeDocument/2006/relationships/image" Target="media/image18.png"/><Relationship Id="rId48" Type="http://schemas.openxmlformats.org/officeDocument/2006/relationships/image" Target="media/image17.png"/><Relationship Id="rId47" Type="http://schemas.openxmlformats.org/officeDocument/2006/relationships/image" Target="media/image16.png"/><Relationship Id="rId46" Type="http://schemas.openxmlformats.org/officeDocument/2006/relationships/image" Target="media/image15.png"/><Relationship Id="rId45" Type="http://schemas.openxmlformats.org/officeDocument/2006/relationships/image" Target="media/image14.png"/><Relationship Id="rId44" Type="http://schemas.openxmlformats.org/officeDocument/2006/relationships/image" Target="media/image13.png"/><Relationship Id="rId43" Type="http://schemas.openxmlformats.org/officeDocument/2006/relationships/image" Target="media/image12.png"/><Relationship Id="rId42" Type="http://schemas.openxmlformats.org/officeDocument/2006/relationships/image" Target="media/image11.png"/><Relationship Id="rId41" Type="http://schemas.openxmlformats.org/officeDocument/2006/relationships/image" Target="media/image10.png"/><Relationship Id="rId40" Type="http://schemas.openxmlformats.org/officeDocument/2006/relationships/image" Target="media/image9.png"/><Relationship Id="rId4" Type="http://schemas.openxmlformats.org/officeDocument/2006/relationships/endnotes" Target="endnotes.xml"/><Relationship Id="rId39" Type="http://schemas.openxmlformats.org/officeDocument/2006/relationships/image" Target="media/image8.png"/><Relationship Id="rId38" Type="http://schemas.openxmlformats.org/officeDocument/2006/relationships/image" Target="media/image7.png"/><Relationship Id="rId37" Type="http://schemas.openxmlformats.org/officeDocument/2006/relationships/image" Target="media/image6.png"/><Relationship Id="rId36" Type="http://schemas.openxmlformats.org/officeDocument/2006/relationships/image" Target="media/image5.png"/><Relationship Id="rId35" Type="http://schemas.openxmlformats.org/officeDocument/2006/relationships/image" Target="media/image4.jpeg"/><Relationship Id="rId34" Type="http://schemas.openxmlformats.org/officeDocument/2006/relationships/image" Target="media/image3.jpeg"/><Relationship Id="rId33" Type="http://schemas.openxmlformats.org/officeDocument/2006/relationships/image" Target="media/image2.jpeg"/><Relationship Id="rId32" Type="http://schemas.openxmlformats.org/officeDocument/2006/relationships/image" Target="media/image1.jpeg"/><Relationship Id="rId31" Type="http://schemas.openxmlformats.org/officeDocument/2006/relationships/theme" Target="theme/theme1.xml"/><Relationship Id="rId30" Type="http://schemas.openxmlformats.org/officeDocument/2006/relationships/footer" Target="footer25.xml"/><Relationship Id="rId3" Type="http://schemas.openxmlformats.org/officeDocument/2006/relationships/footnotes" Target="footnotes.xml"/><Relationship Id="rId29" Type="http://schemas.openxmlformats.org/officeDocument/2006/relationships/footer" Target="footer24.xml"/><Relationship Id="rId28" Type="http://schemas.openxmlformats.org/officeDocument/2006/relationships/footer" Target="footer23.xml"/><Relationship Id="rId27" Type="http://schemas.openxmlformats.org/officeDocument/2006/relationships/footer" Target="footer22.xml"/><Relationship Id="rId26" Type="http://schemas.openxmlformats.org/officeDocument/2006/relationships/footer" Target="footer21.xml"/><Relationship Id="rId25" Type="http://schemas.openxmlformats.org/officeDocument/2006/relationships/footer" Target="footer20.xml"/><Relationship Id="rId24" Type="http://schemas.openxmlformats.org/officeDocument/2006/relationships/footer" Target="footer19.xml"/><Relationship Id="rId23" Type="http://schemas.openxmlformats.org/officeDocument/2006/relationships/footer" Target="footer18.xml"/><Relationship Id="rId22" Type="http://schemas.openxmlformats.org/officeDocument/2006/relationships/footer" Target="footer17.xml"/><Relationship Id="rId21" Type="http://schemas.openxmlformats.org/officeDocument/2006/relationships/footer" Target="footer16.xml"/><Relationship Id="rId20" Type="http://schemas.openxmlformats.org/officeDocument/2006/relationships/footer" Target="footer15.xml"/><Relationship Id="rId2" Type="http://schemas.openxmlformats.org/officeDocument/2006/relationships/settings" Target="settings.xml"/><Relationship Id="rId19" Type="http://schemas.openxmlformats.org/officeDocument/2006/relationships/footer" Target="footer14.xml"/><Relationship Id="rId18" Type="http://schemas.openxmlformats.org/officeDocument/2006/relationships/footer" Target="footer13.xml"/><Relationship Id="rId17" Type="http://schemas.openxmlformats.org/officeDocument/2006/relationships/footer" Target="footer12.xml"/><Relationship Id="rId16" Type="http://schemas.openxmlformats.org/officeDocument/2006/relationships/footer" Target="footer11.xml"/><Relationship Id="rId15" Type="http://schemas.openxmlformats.org/officeDocument/2006/relationships/footer" Target="footer10.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88</Pages>
  <Words>21741</Words>
  <Characters>23470</Characters>
  <TotalTime>69</TotalTime>
  <ScaleCrop>false</ScaleCrop>
  <LinksUpToDate>false</LinksUpToDate>
  <CharactersWithSpaces>25904</CharactersWithSpaces>
  <Application>WPS Office_11.1.0.13703_F1E327BC-269C-435d-A152-05C5408002CA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2022-10-27T16:21:00Z</dcterms:created>
  <dc:creator>Administrator</dc:creator>
  <cp:lastModifiedBy>For丨丶Tomorrow</cp:lastModifiedBy>
  <dcterms:modified xsi:type="dcterms:W3CDTF">2023-04-12T03:23:45Z</dcterms:modified>
  <dc:title>项目编号：AXCG2012011                                  陕西安信</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2023-03-25T08:32:28Z</vt:filetime>
  </property>
  <property fmtid="{D5CDD505-2E9C-101B-9397-08002B2CF9AE}" pid="4" name="KSOProductBuildVer">
    <vt:lpwstr>2052-11.1.0.13703</vt:lpwstr>
  </property>
  <property fmtid="{D5CDD505-2E9C-101B-9397-08002B2CF9AE}" pid="5" name="ICV">
    <vt:lpwstr>38FC9CB2FA394534A394AB8F368713FF</vt:lpwstr>
  </property>
</Properties>
</file>