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360" w:lineRule="auto"/>
        <w:jc w:val="center"/>
        <w:rPr>
          <w:rFonts w:hint="eastAsia" w:ascii="宋体" w:hAnsi="宋体" w:eastAsia="宋体" w:cs="宋体"/>
          <w:color w:val="auto"/>
          <w:sz w:val="32"/>
          <w:szCs w:val="32"/>
          <w:highlight w:val="none"/>
          <w:lang w:eastAsia="zh-CN"/>
        </w:rPr>
      </w:pPr>
      <w:bookmarkStart w:id="0" w:name="_Toc32455"/>
      <w:bookmarkStart w:id="1" w:name="_Toc4888"/>
      <w:r>
        <w:rPr>
          <w:rFonts w:hint="eastAsia" w:ascii="宋体" w:hAnsi="宋体" w:cs="宋体"/>
          <w:color w:val="auto"/>
          <w:sz w:val="32"/>
          <w:szCs w:val="32"/>
          <w:highlight w:val="none"/>
          <w:lang w:eastAsia="zh-CN"/>
        </w:rPr>
        <w:t>子洲县农业农村局太阳能智能驱鸟杀虫器采购项目</w:t>
      </w:r>
    </w:p>
    <w:p>
      <w:pPr>
        <w:pStyle w:val="3"/>
        <w:spacing w:line="360" w:lineRule="auto"/>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竞争性谈判公告</w:t>
      </w:r>
      <w:bookmarkEnd w:id="0"/>
      <w:bookmarkEnd w:id="1"/>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82" w:type="dxa"/>
          </w:tcPr>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uto"/>
              <w:ind w:right="0"/>
              <w:jc w:val="both"/>
              <w:rPr>
                <w:rStyle w:val="15"/>
                <w:rFonts w:hint="eastAsia" w:ascii="宋体" w:hAnsi="宋体" w:eastAsia="宋体" w:cs="宋体"/>
                <w:b/>
                <w:bCs/>
                <w:i w:val="0"/>
                <w:iCs w:val="0"/>
                <w:caps w:val="0"/>
                <w:color w:val="222222"/>
                <w:spacing w:val="0"/>
                <w:sz w:val="24"/>
                <w:szCs w:val="24"/>
                <w:highlight w:val="none"/>
                <w:shd w:val="clear" w:fill="FFFFFF"/>
                <w:vertAlign w:val="baseline"/>
              </w:rPr>
            </w:pPr>
            <w:r>
              <w:rPr>
                <w:rStyle w:val="15"/>
                <w:rFonts w:hint="eastAsia" w:ascii="宋体" w:hAnsi="宋体" w:eastAsia="宋体" w:cs="宋体"/>
                <w:b/>
                <w:bCs/>
                <w:i w:val="0"/>
                <w:iCs w:val="0"/>
                <w:caps w:val="0"/>
                <w:color w:val="222222"/>
                <w:spacing w:val="0"/>
                <w:sz w:val="24"/>
                <w:szCs w:val="24"/>
                <w:highlight w:val="none"/>
                <w:shd w:val="clear" w:fill="FFFFFF"/>
                <w:vertAlign w:val="baseline"/>
              </w:rPr>
              <w:t>项目概况</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uto"/>
              <w:ind w:left="0" w:right="0" w:firstLine="480"/>
              <w:jc w:val="both"/>
              <w:rPr>
                <w:rStyle w:val="15"/>
                <w:rFonts w:hint="eastAsia" w:ascii="宋体" w:hAnsi="宋体" w:eastAsia="宋体" w:cs="宋体"/>
                <w:b/>
                <w:bCs/>
                <w:i w:val="0"/>
                <w:iCs w:val="0"/>
                <w:caps w:val="0"/>
                <w:color w:val="222222"/>
                <w:spacing w:val="0"/>
                <w:sz w:val="24"/>
                <w:szCs w:val="24"/>
                <w:highlight w:val="none"/>
                <w:shd w:val="clear" w:fill="FFFFFF"/>
                <w:vertAlign w:val="baseline"/>
              </w:rPr>
            </w:pPr>
            <w:r>
              <w:rPr>
                <w:rStyle w:val="15"/>
                <w:rFonts w:hint="eastAsia" w:cs="宋体"/>
                <w:b/>
                <w:bCs/>
                <w:i w:val="0"/>
                <w:iCs w:val="0"/>
                <w:caps w:val="0"/>
                <w:color w:val="222222"/>
                <w:spacing w:val="0"/>
                <w:sz w:val="24"/>
                <w:szCs w:val="24"/>
                <w:highlight w:val="none"/>
                <w:shd w:val="clear" w:fill="FFFFFF"/>
                <w:vertAlign w:val="baseline"/>
                <w:lang w:eastAsia="zh-CN"/>
              </w:rPr>
              <w:t>子洲县农业农村局太阳能智能驱鸟杀虫器采购项目</w:t>
            </w:r>
            <w:r>
              <w:rPr>
                <w:rStyle w:val="15"/>
                <w:rFonts w:hint="eastAsia" w:ascii="宋体" w:hAnsi="宋体" w:eastAsia="宋体" w:cs="宋体"/>
                <w:b w:val="0"/>
                <w:bCs w:val="0"/>
                <w:i w:val="0"/>
                <w:iCs w:val="0"/>
                <w:caps w:val="0"/>
                <w:color w:val="222222"/>
                <w:spacing w:val="0"/>
                <w:sz w:val="24"/>
                <w:szCs w:val="24"/>
                <w:highlight w:val="none"/>
                <w:shd w:val="clear" w:fill="FFFFFF"/>
                <w:vertAlign w:val="baseline"/>
              </w:rPr>
              <w:t>的潜在供应商应在</w:t>
            </w:r>
            <w:r>
              <w:rPr>
                <w:rStyle w:val="15"/>
                <w:rFonts w:hint="eastAsia" w:ascii="宋体" w:hAnsi="宋体" w:eastAsia="宋体" w:cs="宋体"/>
                <w:b w:val="0"/>
                <w:bCs w:val="0"/>
                <w:i w:val="0"/>
                <w:iCs w:val="0"/>
                <w:caps w:val="0"/>
                <w:color w:val="222222"/>
                <w:spacing w:val="0"/>
                <w:sz w:val="24"/>
                <w:szCs w:val="24"/>
                <w:highlight w:val="none"/>
                <w:shd w:val="clear" w:fill="FFFFFF"/>
                <w:vertAlign w:val="baseline"/>
                <w:lang w:val="en-US" w:eastAsia="zh-CN"/>
              </w:rPr>
              <w:t>陕西省榆林市开发区中央公园三期F座7楼西</w:t>
            </w:r>
            <w:r>
              <w:rPr>
                <w:rStyle w:val="15"/>
                <w:rFonts w:hint="eastAsia" w:ascii="宋体" w:hAnsi="宋体" w:eastAsia="宋体" w:cs="宋体"/>
                <w:b w:val="0"/>
                <w:bCs w:val="0"/>
                <w:i w:val="0"/>
                <w:iCs w:val="0"/>
                <w:caps w:val="0"/>
                <w:color w:val="222222"/>
                <w:spacing w:val="0"/>
                <w:sz w:val="24"/>
                <w:szCs w:val="24"/>
                <w:highlight w:val="none"/>
                <w:shd w:val="clear" w:fill="FFFFFF"/>
                <w:vertAlign w:val="baseline"/>
              </w:rPr>
              <w:t>获取采购文件，并于</w:t>
            </w:r>
            <w:r>
              <w:rPr>
                <w:rFonts w:hint="eastAsia" w:ascii="宋体" w:hAnsi="宋体" w:eastAsia="宋体" w:cs="宋体"/>
                <w:i w:val="0"/>
                <w:iCs w:val="0"/>
                <w:caps w:val="0"/>
                <w:color w:val="auto"/>
                <w:spacing w:val="0"/>
                <w:sz w:val="24"/>
                <w:szCs w:val="24"/>
                <w:shd w:val="clear" w:fill="FFFFFF"/>
                <w:lang w:val="en-US" w:eastAsia="zh-CN"/>
              </w:rPr>
              <w:t>2023</w:t>
            </w:r>
            <w:r>
              <w:rPr>
                <w:rFonts w:hint="eastAsia" w:ascii="宋体" w:hAnsi="宋体" w:eastAsia="宋体" w:cs="宋体"/>
                <w:i w:val="0"/>
                <w:iCs w:val="0"/>
                <w:caps w:val="0"/>
                <w:color w:val="auto"/>
                <w:spacing w:val="0"/>
                <w:sz w:val="24"/>
                <w:szCs w:val="24"/>
                <w:shd w:val="clear" w:fill="FFFFFF"/>
              </w:rPr>
              <w:t>年</w:t>
            </w:r>
            <w:r>
              <w:rPr>
                <w:rFonts w:hint="eastAsia" w:ascii="宋体" w:hAnsi="宋体" w:eastAsia="宋体" w:cs="宋体"/>
                <w:i w:val="0"/>
                <w:iCs w:val="0"/>
                <w:caps w:val="0"/>
                <w:color w:val="auto"/>
                <w:spacing w:val="0"/>
                <w:sz w:val="24"/>
                <w:szCs w:val="24"/>
                <w:shd w:val="clear" w:fill="FFFFFF"/>
                <w:lang w:val="en-US" w:eastAsia="zh-CN"/>
              </w:rPr>
              <w:t>0</w:t>
            </w:r>
            <w:r>
              <w:rPr>
                <w:rFonts w:hint="eastAsia" w:cs="宋体"/>
                <w:i w:val="0"/>
                <w:iCs w:val="0"/>
                <w:caps w:val="0"/>
                <w:color w:val="auto"/>
                <w:spacing w:val="0"/>
                <w:sz w:val="24"/>
                <w:szCs w:val="24"/>
                <w:highlight w:val="none"/>
                <w:shd w:val="clear" w:fill="FFFFFF"/>
                <w:lang w:val="en-US" w:eastAsia="zh-CN"/>
              </w:rPr>
              <w:t>9</w:t>
            </w:r>
            <w:r>
              <w:rPr>
                <w:rFonts w:hint="eastAsia" w:ascii="宋体" w:hAnsi="宋体" w:eastAsia="宋体" w:cs="宋体"/>
                <w:i w:val="0"/>
                <w:iCs w:val="0"/>
                <w:caps w:val="0"/>
                <w:color w:val="auto"/>
                <w:spacing w:val="0"/>
                <w:sz w:val="24"/>
                <w:szCs w:val="24"/>
                <w:highlight w:val="none"/>
                <w:shd w:val="clear" w:fill="FFFFFF"/>
              </w:rPr>
              <w:t>月</w:t>
            </w:r>
            <w:r>
              <w:rPr>
                <w:rFonts w:hint="eastAsia" w:cs="宋体"/>
                <w:i w:val="0"/>
                <w:iCs w:val="0"/>
                <w:caps w:val="0"/>
                <w:color w:val="auto"/>
                <w:spacing w:val="0"/>
                <w:sz w:val="24"/>
                <w:szCs w:val="24"/>
                <w:highlight w:val="none"/>
                <w:shd w:val="clear" w:fill="FFFFFF"/>
                <w:lang w:val="en-US" w:eastAsia="zh-CN"/>
              </w:rPr>
              <w:t>28</w:t>
            </w:r>
            <w:r>
              <w:rPr>
                <w:rFonts w:hint="eastAsia" w:ascii="宋体" w:hAnsi="宋体" w:eastAsia="宋体" w:cs="宋体"/>
                <w:i w:val="0"/>
                <w:iCs w:val="0"/>
                <w:caps w:val="0"/>
                <w:color w:val="auto"/>
                <w:spacing w:val="0"/>
                <w:sz w:val="24"/>
                <w:szCs w:val="24"/>
                <w:highlight w:val="none"/>
                <w:shd w:val="clear" w:fill="FFFFFF"/>
              </w:rPr>
              <w:t>日</w:t>
            </w:r>
            <w:r>
              <w:rPr>
                <w:rFonts w:hint="eastAsia" w:cs="宋体"/>
                <w:i w:val="0"/>
                <w:iCs w:val="0"/>
                <w:caps w:val="0"/>
                <w:color w:val="auto"/>
                <w:spacing w:val="0"/>
                <w:sz w:val="24"/>
                <w:szCs w:val="24"/>
                <w:highlight w:val="none"/>
                <w:shd w:val="clear" w:fill="FFFFFF"/>
                <w:lang w:val="en-US" w:eastAsia="zh-CN"/>
              </w:rPr>
              <w:t>10</w:t>
            </w:r>
            <w:r>
              <w:rPr>
                <w:rFonts w:hint="eastAsia" w:ascii="宋体" w:hAnsi="宋体" w:eastAsia="宋体" w:cs="宋体"/>
                <w:i w:val="0"/>
                <w:iCs w:val="0"/>
                <w:caps w:val="0"/>
                <w:color w:val="auto"/>
                <w:spacing w:val="0"/>
                <w:sz w:val="24"/>
                <w:szCs w:val="24"/>
                <w:highlight w:val="none"/>
                <w:shd w:val="clear" w:fill="FFFFFF"/>
              </w:rPr>
              <w:t>时</w:t>
            </w:r>
            <w:r>
              <w:rPr>
                <w:rFonts w:hint="eastAsia" w:cs="宋体"/>
                <w:i w:val="0"/>
                <w:iCs w:val="0"/>
                <w:caps w:val="0"/>
                <w:color w:val="auto"/>
                <w:spacing w:val="0"/>
                <w:sz w:val="24"/>
                <w:szCs w:val="24"/>
                <w:highlight w:val="none"/>
                <w:shd w:val="clear" w:fill="FFFFFF"/>
                <w:lang w:val="en-US" w:eastAsia="zh-CN"/>
              </w:rPr>
              <w:t>0</w:t>
            </w:r>
            <w:r>
              <w:rPr>
                <w:rFonts w:hint="eastAsia" w:ascii="宋体" w:hAnsi="宋体" w:eastAsia="宋体" w:cs="宋体"/>
                <w:i w:val="0"/>
                <w:iCs w:val="0"/>
                <w:caps w:val="0"/>
                <w:color w:val="auto"/>
                <w:spacing w:val="0"/>
                <w:sz w:val="24"/>
                <w:szCs w:val="24"/>
                <w:highlight w:val="none"/>
                <w:shd w:val="clear" w:fill="FFFFFF"/>
                <w:lang w:val="en-US" w:eastAsia="zh-CN"/>
              </w:rPr>
              <w:t>0</w:t>
            </w:r>
            <w:r>
              <w:rPr>
                <w:rFonts w:hint="eastAsia" w:ascii="宋体" w:hAnsi="宋体" w:eastAsia="宋体" w:cs="宋体"/>
                <w:i w:val="0"/>
                <w:iCs w:val="0"/>
                <w:caps w:val="0"/>
                <w:color w:val="auto"/>
                <w:spacing w:val="0"/>
                <w:sz w:val="24"/>
                <w:szCs w:val="24"/>
                <w:highlight w:val="none"/>
                <w:shd w:val="clear" w:fill="FFFFFF"/>
              </w:rPr>
              <w:t>分</w:t>
            </w:r>
            <w:r>
              <w:rPr>
                <w:rStyle w:val="15"/>
                <w:rFonts w:hint="eastAsia" w:ascii="宋体" w:hAnsi="宋体" w:eastAsia="宋体" w:cs="宋体"/>
                <w:b w:val="0"/>
                <w:bCs w:val="0"/>
                <w:i w:val="0"/>
                <w:iCs w:val="0"/>
                <w:caps w:val="0"/>
                <w:color w:val="222222"/>
                <w:spacing w:val="0"/>
                <w:sz w:val="24"/>
                <w:szCs w:val="24"/>
                <w:highlight w:val="none"/>
                <w:shd w:val="clear" w:fill="FFFFFF"/>
                <w:vertAlign w:val="baseline"/>
              </w:rPr>
              <w:t>（北京时间）前提交响应文件。</w:t>
            </w:r>
          </w:p>
        </w:tc>
      </w:tr>
    </w:tbl>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jc w:val="left"/>
        <w:rPr>
          <w:rFonts w:hint="eastAsia" w:ascii="宋体" w:hAnsi="宋体" w:eastAsia="宋体" w:cs="宋体"/>
          <w:b w:val="0"/>
          <w:bCs w:val="0"/>
          <w:color w:val="auto"/>
          <w:sz w:val="24"/>
          <w:szCs w:val="24"/>
        </w:rPr>
      </w:pPr>
      <w:r>
        <w:rPr>
          <w:rStyle w:val="15"/>
          <w:rFonts w:hint="eastAsia" w:ascii="宋体" w:hAnsi="宋体" w:eastAsia="宋体" w:cs="宋体"/>
          <w:b/>
          <w:bCs/>
          <w:i w:val="0"/>
          <w:iCs w:val="0"/>
          <w:caps w:val="0"/>
          <w:color w:val="auto"/>
          <w:spacing w:val="0"/>
          <w:sz w:val="24"/>
          <w:szCs w:val="24"/>
          <w:shd w:val="clear" w:fill="FFFFFF"/>
        </w:rPr>
        <w:t>一、项目基本情况</w:t>
      </w:r>
    </w:p>
    <w:p>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default" w:ascii="宋体" w:hAnsi="宋体" w:eastAsia="宋体"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rPr>
        <w:t>项目编号：</w:t>
      </w:r>
      <w:r>
        <w:rPr>
          <w:rFonts w:hint="eastAsia" w:cs="宋体"/>
          <w:i w:val="0"/>
          <w:iCs w:val="0"/>
          <w:caps w:val="0"/>
          <w:color w:val="auto"/>
          <w:spacing w:val="0"/>
          <w:sz w:val="24"/>
          <w:szCs w:val="24"/>
          <w:shd w:val="clear" w:fill="FFFFFF"/>
          <w:lang w:eastAsia="zh-CN"/>
        </w:rPr>
        <w:t>SXRSH-2023-0</w:t>
      </w:r>
      <w:r>
        <w:rPr>
          <w:rFonts w:hint="eastAsia" w:cs="宋体"/>
          <w:i w:val="0"/>
          <w:iCs w:val="0"/>
          <w:caps w:val="0"/>
          <w:color w:val="auto"/>
          <w:spacing w:val="0"/>
          <w:sz w:val="24"/>
          <w:szCs w:val="24"/>
          <w:shd w:val="clear" w:fill="FFFFFF"/>
          <w:lang w:val="en-US" w:eastAsia="zh-CN"/>
        </w:rPr>
        <w:t>911</w:t>
      </w:r>
    </w:p>
    <w:p>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项目名称：</w:t>
      </w:r>
      <w:r>
        <w:rPr>
          <w:rFonts w:hint="eastAsia" w:ascii="宋体" w:hAnsi="宋体" w:eastAsia="宋体" w:cs="宋体"/>
          <w:i w:val="0"/>
          <w:iCs w:val="0"/>
          <w:caps w:val="0"/>
          <w:color w:val="auto"/>
          <w:spacing w:val="0"/>
          <w:sz w:val="24"/>
          <w:szCs w:val="24"/>
          <w:shd w:val="clear" w:fill="FFFFFF"/>
          <w:lang w:eastAsia="zh-CN"/>
        </w:rPr>
        <w:t>太阳能智能驱鸟杀虫器采购项目</w:t>
      </w:r>
    </w:p>
    <w:p>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采购方式：竞争性谈判</w:t>
      </w:r>
    </w:p>
    <w:p>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预算金额：</w:t>
      </w:r>
      <w:r>
        <w:rPr>
          <w:rFonts w:hint="eastAsia" w:cs="宋体"/>
          <w:i w:val="0"/>
          <w:iCs w:val="0"/>
          <w:caps w:val="0"/>
          <w:color w:val="auto"/>
          <w:spacing w:val="0"/>
          <w:sz w:val="24"/>
          <w:szCs w:val="24"/>
          <w:shd w:val="clear" w:fill="FFFFFF"/>
          <w:lang w:val="en-US" w:eastAsia="zh-CN"/>
        </w:rPr>
        <w:t>478000</w:t>
      </w:r>
      <w:r>
        <w:rPr>
          <w:rFonts w:hint="eastAsia" w:cs="宋体"/>
          <w:i w:val="0"/>
          <w:iCs w:val="0"/>
          <w:caps w:val="0"/>
          <w:color w:val="auto"/>
          <w:spacing w:val="0"/>
          <w:sz w:val="24"/>
          <w:szCs w:val="24"/>
          <w:shd w:val="clear" w:fill="FFFFFF"/>
          <w:lang w:eastAsia="zh-CN"/>
        </w:rPr>
        <w:t>.00</w:t>
      </w:r>
      <w:r>
        <w:rPr>
          <w:rFonts w:hint="eastAsia" w:ascii="宋体" w:hAnsi="宋体" w:eastAsia="宋体" w:cs="宋体"/>
          <w:i w:val="0"/>
          <w:iCs w:val="0"/>
          <w:caps w:val="0"/>
          <w:color w:val="auto"/>
          <w:spacing w:val="0"/>
          <w:sz w:val="24"/>
          <w:szCs w:val="24"/>
          <w:shd w:val="clear" w:fill="FFFFFF"/>
        </w:rPr>
        <w:t>元</w:t>
      </w:r>
    </w:p>
    <w:p>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采购需求：</w:t>
      </w:r>
    </w:p>
    <w:p>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合同包1(</w:t>
      </w:r>
      <w:r>
        <w:rPr>
          <w:rFonts w:hint="eastAsia" w:ascii="宋体" w:hAnsi="宋体" w:eastAsia="宋体" w:cs="宋体"/>
          <w:i w:val="0"/>
          <w:iCs w:val="0"/>
          <w:caps w:val="0"/>
          <w:color w:val="auto"/>
          <w:spacing w:val="0"/>
          <w:sz w:val="24"/>
          <w:szCs w:val="24"/>
          <w:shd w:val="clear" w:fill="FFFFFF"/>
          <w:lang w:eastAsia="zh-CN"/>
        </w:rPr>
        <w:t>太阳能智能驱鸟杀虫器采购项目</w:t>
      </w:r>
      <w:r>
        <w:rPr>
          <w:rFonts w:hint="eastAsia" w:ascii="宋体" w:hAnsi="宋体" w:eastAsia="宋体" w:cs="宋体"/>
          <w:i w:val="0"/>
          <w:iCs w:val="0"/>
          <w:caps w:val="0"/>
          <w:color w:val="auto"/>
          <w:spacing w:val="0"/>
          <w:sz w:val="24"/>
          <w:szCs w:val="24"/>
          <w:shd w:val="clear" w:fill="FFFFFF"/>
        </w:rPr>
        <w:t>):</w:t>
      </w:r>
    </w:p>
    <w:p>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63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合同包预算金额：</w:t>
      </w:r>
      <w:r>
        <w:rPr>
          <w:rFonts w:hint="eastAsia" w:cs="宋体"/>
          <w:i w:val="0"/>
          <w:iCs w:val="0"/>
          <w:caps w:val="0"/>
          <w:color w:val="auto"/>
          <w:spacing w:val="0"/>
          <w:sz w:val="24"/>
          <w:szCs w:val="24"/>
          <w:shd w:val="clear" w:fill="FFFFFF"/>
          <w:lang w:eastAsia="zh-CN"/>
        </w:rPr>
        <w:t>478000.00</w:t>
      </w:r>
      <w:r>
        <w:rPr>
          <w:rFonts w:hint="eastAsia" w:ascii="宋体" w:hAnsi="宋体" w:eastAsia="宋体" w:cs="宋体"/>
          <w:i w:val="0"/>
          <w:iCs w:val="0"/>
          <w:caps w:val="0"/>
          <w:color w:val="auto"/>
          <w:spacing w:val="0"/>
          <w:sz w:val="24"/>
          <w:szCs w:val="24"/>
          <w:shd w:val="clear" w:fill="FFFFFF"/>
        </w:rPr>
        <w:t>元</w:t>
      </w:r>
    </w:p>
    <w:tbl>
      <w:tblPr>
        <w:tblStyle w:val="12"/>
        <w:tblpPr w:leftFromText="180" w:rightFromText="180" w:vertAnchor="text" w:horzAnchor="page" w:tblpXSpec="center" w:tblpY="479"/>
        <w:tblOverlap w:val="never"/>
        <w:tblW w:w="10351"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988"/>
        <w:gridCol w:w="809"/>
        <w:gridCol w:w="1997"/>
        <w:gridCol w:w="1279"/>
        <w:gridCol w:w="1646"/>
        <w:gridCol w:w="1768"/>
        <w:gridCol w:w="1864"/>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140" w:hRule="atLeast"/>
          <w:tblHeader/>
          <w:jc w:val="center"/>
        </w:trPr>
        <w:tc>
          <w:tcPr>
            <w:tcW w:w="98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品目号</w:t>
            </w:r>
          </w:p>
        </w:tc>
        <w:tc>
          <w:tcPr>
            <w:tcW w:w="80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品目名称</w:t>
            </w:r>
          </w:p>
        </w:tc>
        <w:tc>
          <w:tcPr>
            <w:tcW w:w="199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采购</w:t>
            </w:r>
          </w:p>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标的</w:t>
            </w:r>
          </w:p>
        </w:tc>
        <w:tc>
          <w:tcPr>
            <w:tcW w:w="127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数量</w:t>
            </w:r>
          </w:p>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（单位）</w:t>
            </w:r>
          </w:p>
        </w:tc>
        <w:tc>
          <w:tcPr>
            <w:tcW w:w="164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技术规格、参数及要求</w:t>
            </w:r>
          </w:p>
        </w:tc>
        <w:tc>
          <w:tcPr>
            <w:tcW w:w="176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品目预算(元)</w:t>
            </w:r>
          </w:p>
        </w:tc>
        <w:tc>
          <w:tcPr>
            <w:tcW w:w="186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46" w:hRule="atLeast"/>
          <w:jc w:val="center"/>
        </w:trPr>
        <w:tc>
          <w:tcPr>
            <w:tcW w:w="98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1-1</w:t>
            </w:r>
          </w:p>
        </w:tc>
        <w:tc>
          <w:tcPr>
            <w:tcW w:w="80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设施农业设备</w:t>
            </w:r>
          </w:p>
        </w:tc>
        <w:tc>
          <w:tcPr>
            <w:tcW w:w="199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rPr>
              <w:t>太阳能智能驱鸟杀虫器采购项目</w:t>
            </w:r>
          </w:p>
        </w:tc>
        <w:tc>
          <w:tcPr>
            <w:tcW w:w="127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1项</w:t>
            </w:r>
          </w:p>
        </w:tc>
        <w:tc>
          <w:tcPr>
            <w:tcW w:w="164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详见谈判文件</w:t>
            </w:r>
          </w:p>
        </w:tc>
        <w:tc>
          <w:tcPr>
            <w:tcW w:w="176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uto"/>
              <w:ind w:left="0" w:right="0"/>
              <w:jc w:val="right"/>
              <w:rPr>
                <w:rFonts w:hint="eastAsia" w:ascii="宋体" w:hAnsi="宋体" w:eastAsia="宋体" w:cs="宋体"/>
                <w:color w:val="auto"/>
                <w:sz w:val="24"/>
                <w:szCs w:val="24"/>
                <w:lang w:val="en-US" w:eastAsia="zh-CN"/>
              </w:rPr>
            </w:pPr>
            <w:r>
              <w:rPr>
                <w:rFonts w:hint="eastAsia" w:ascii="宋体" w:hAnsi="宋体" w:cs="宋体"/>
                <w:i w:val="0"/>
                <w:iCs w:val="0"/>
                <w:caps w:val="0"/>
                <w:color w:val="auto"/>
                <w:spacing w:val="0"/>
                <w:sz w:val="24"/>
                <w:szCs w:val="24"/>
                <w:shd w:val="clear" w:fill="FFFFFF"/>
                <w:lang w:val="en-US" w:eastAsia="zh-CN"/>
              </w:rPr>
              <w:t>478000.00</w:t>
            </w:r>
          </w:p>
        </w:tc>
        <w:tc>
          <w:tcPr>
            <w:tcW w:w="186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uto"/>
              <w:ind w:left="0" w:right="0"/>
              <w:jc w:val="right"/>
              <w:rPr>
                <w:rFonts w:hint="eastAsia" w:ascii="宋体" w:hAnsi="宋体" w:eastAsia="宋体" w:cs="宋体"/>
                <w:color w:val="auto"/>
                <w:sz w:val="24"/>
                <w:szCs w:val="24"/>
                <w:lang w:eastAsia="zh-CN"/>
              </w:rPr>
            </w:pPr>
            <w:r>
              <w:rPr>
                <w:rFonts w:hint="eastAsia" w:ascii="宋体" w:hAnsi="宋体" w:cs="宋体"/>
                <w:i w:val="0"/>
                <w:iCs w:val="0"/>
                <w:caps w:val="0"/>
                <w:color w:val="auto"/>
                <w:spacing w:val="0"/>
                <w:sz w:val="24"/>
                <w:szCs w:val="24"/>
                <w:shd w:val="clear" w:fill="FFFFFF"/>
                <w:lang w:val="en-US" w:eastAsia="zh-CN"/>
              </w:rPr>
              <w:t>478000.00</w:t>
            </w:r>
          </w:p>
        </w:tc>
      </w:tr>
    </w:tbl>
    <w:p>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630"/>
        <w:jc w:val="both"/>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合同包最高限价：</w:t>
      </w:r>
      <w:r>
        <w:rPr>
          <w:rFonts w:hint="eastAsia" w:cs="宋体"/>
          <w:i w:val="0"/>
          <w:iCs w:val="0"/>
          <w:caps w:val="0"/>
          <w:color w:val="auto"/>
          <w:spacing w:val="0"/>
          <w:sz w:val="24"/>
          <w:szCs w:val="24"/>
          <w:shd w:val="clear" w:fill="FFFFFF"/>
          <w:lang w:eastAsia="zh-CN"/>
        </w:rPr>
        <w:t>478000.00</w:t>
      </w:r>
      <w:r>
        <w:rPr>
          <w:rFonts w:hint="eastAsia" w:ascii="宋体" w:hAnsi="宋体" w:eastAsia="宋体" w:cs="宋体"/>
          <w:i w:val="0"/>
          <w:iCs w:val="0"/>
          <w:caps w:val="0"/>
          <w:color w:val="auto"/>
          <w:spacing w:val="0"/>
          <w:sz w:val="24"/>
          <w:szCs w:val="24"/>
          <w:shd w:val="clear" w:fill="FFFFFF"/>
        </w:rPr>
        <w:t>元</w:t>
      </w:r>
    </w:p>
    <w:p>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63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本合同包不接受联合体投标</w:t>
      </w:r>
    </w:p>
    <w:p>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63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合同履行期限：无</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jc w:val="left"/>
        <w:rPr>
          <w:rFonts w:hint="eastAsia" w:ascii="宋体" w:hAnsi="宋体" w:eastAsia="宋体" w:cs="宋体"/>
          <w:b w:val="0"/>
          <w:bCs w:val="0"/>
          <w:color w:val="auto"/>
          <w:sz w:val="24"/>
          <w:szCs w:val="24"/>
        </w:rPr>
      </w:pPr>
      <w:r>
        <w:rPr>
          <w:rStyle w:val="15"/>
          <w:rFonts w:hint="eastAsia" w:ascii="宋体" w:hAnsi="宋体" w:eastAsia="宋体" w:cs="宋体"/>
          <w:b/>
          <w:bCs/>
          <w:i w:val="0"/>
          <w:iCs w:val="0"/>
          <w:caps w:val="0"/>
          <w:color w:val="auto"/>
          <w:spacing w:val="0"/>
          <w:sz w:val="24"/>
          <w:szCs w:val="24"/>
          <w:shd w:val="clear" w:fill="FFFFFF"/>
        </w:rPr>
        <w:t>二、申请人的资格要求：</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1.满足《中华人民共和国政府采购法》第二十二条规定;</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2.落实政府采购政策需满足的资格要求：</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合同包</w:t>
      </w:r>
      <w:r>
        <w:rPr>
          <w:rFonts w:hint="eastAsia" w:ascii="宋体" w:hAnsi="宋体" w:eastAsia="宋体" w:cs="宋体"/>
          <w:i w:val="0"/>
          <w:iCs w:val="0"/>
          <w:caps w:val="0"/>
          <w:color w:val="auto"/>
          <w:spacing w:val="0"/>
          <w:sz w:val="24"/>
          <w:szCs w:val="24"/>
          <w:highlight w:val="none"/>
          <w:shd w:val="clear" w:fill="FFFFFF"/>
        </w:rPr>
        <w:t>1(</w:t>
      </w:r>
      <w:r>
        <w:rPr>
          <w:rFonts w:hint="eastAsia" w:cs="宋体"/>
          <w:i w:val="0"/>
          <w:iCs w:val="0"/>
          <w:caps w:val="0"/>
          <w:color w:val="auto"/>
          <w:spacing w:val="0"/>
          <w:sz w:val="24"/>
          <w:szCs w:val="24"/>
          <w:shd w:val="clear" w:fill="FFFFFF"/>
          <w:lang w:eastAsia="zh-CN"/>
        </w:rPr>
        <w:t>子洲县农业农村局太阳能智能驱鸟杀虫器采购项目项目</w:t>
      </w:r>
      <w:r>
        <w:rPr>
          <w:rFonts w:hint="eastAsia" w:ascii="宋体" w:hAnsi="宋体" w:eastAsia="宋体" w:cs="宋体"/>
          <w:i w:val="0"/>
          <w:iCs w:val="0"/>
          <w:caps w:val="0"/>
          <w:color w:val="auto"/>
          <w:spacing w:val="0"/>
          <w:sz w:val="24"/>
          <w:szCs w:val="24"/>
          <w:highlight w:val="none"/>
          <w:shd w:val="clear" w:fill="FFFFFF"/>
        </w:rPr>
        <w:t>)落</w:t>
      </w:r>
      <w:r>
        <w:rPr>
          <w:rFonts w:hint="eastAsia" w:ascii="宋体" w:hAnsi="宋体" w:eastAsia="宋体" w:cs="宋体"/>
          <w:i w:val="0"/>
          <w:iCs w:val="0"/>
          <w:caps w:val="0"/>
          <w:color w:val="auto"/>
          <w:spacing w:val="0"/>
          <w:sz w:val="24"/>
          <w:szCs w:val="24"/>
          <w:shd w:val="clear" w:fill="FFFFFF"/>
        </w:rPr>
        <w:t>实政府采购政策需满足的资格要求如下:</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shd w:val="clear" w:fill="FFFFFF"/>
          <w:lang w:eastAsia="zh-CN"/>
        </w:rPr>
      </w:pPr>
      <w:r>
        <w:rPr>
          <w:rFonts w:hint="eastAsia" w:ascii="宋体" w:hAnsi="宋体" w:eastAsia="宋体" w:cs="宋体"/>
          <w:i w:val="0"/>
          <w:iCs w:val="0"/>
          <w:caps w:val="0"/>
          <w:color w:val="auto"/>
          <w:spacing w:val="0"/>
          <w:sz w:val="24"/>
          <w:szCs w:val="24"/>
          <w:shd w:val="clear" w:fill="FFFFFF"/>
        </w:rPr>
        <w:t>（1）《节能产品政府采购实施意见》（财库〔2004〕185号）；</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shd w:val="clear" w:fill="FFFFFF"/>
          <w:lang w:eastAsia="zh-CN"/>
        </w:rPr>
      </w:pPr>
      <w:r>
        <w:rPr>
          <w:rFonts w:hint="eastAsia" w:ascii="宋体" w:hAnsi="宋体" w:eastAsia="宋体" w:cs="宋体"/>
          <w:i w:val="0"/>
          <w:iCs w:val="0"/>
          <w:caps w:val="0"/>
          <w:color w:val="auto"/>
          <w:spacing w:val="0"/>
          <w:sz w:val="24"/>
          <w:szCs w:val="24"/>
          <w:shd w:val="clear" w:fill="FFFFFF"/>
        </w:rPr>
        <w:t>（2）《环境标志产品政府采购实施的意见》（财库〔2006〕90号）；</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shd w:val="clear" w:fill="FFFFFF"/>
          <w:lang w:eastAsia="zh-CN"/>
        </w:rPr>
      </w:pPr>
      <w:r>
        <w:rPr>
          <w:rFonts w:hint="eastAsia" w:ascii="宋体" w:hAnsi="宋体" w:eastAsia="宋体" w:cs="宋体"/>
          <w:i w:val="0"/>
          <w:iCs w:val="0"/>
          <w:caps w:val="0"/>
          <w:color w:val="auto"/>
          <w:spacing w:val="0"/>
          <w:sz w:val="24"/>
          <w:szCs w:val="24"/>
          <w:shd w:val="clear" w:fill="FFFFFF"/>
        </w:rPr>
        <w:t>（3）《国务院办公厅关于建立政府强制采购节能产品制度的通知》（国办发〔2007〕51号）；</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shd w:val="clear" w:fill="FFFFFF"/>
          <w:lang w:eastAsia="zh-CN"/>
        </w:rPr>
      </w:pPr>
      <w:r>
        <w:rPr>
          <w:rFonts w:hint="eastAsia" w:ascii="宋体" w:hAnsi="宋体" w:eastAsia="宋体" w:cs="宋体"/>
          <w:i w:val="0"/>
          <w:iCs w:val="0"/>
          <w:caps w:val="0"/>
          <w:color w:val="auto"/>
          <w:spacing w:val="0"/>
          <w:sz w:val="24"/>
          <w:szCs w:val="24"/>
          <w:shd w:val="clear" w:fill="FFFFFF"/>
        </w:rPr>
        <w:t>（4）《财政部发展改革委生态环境部市场监管总局关于调整优化节能产品、环境标志产品政府采购执行机制的通知》(财库〔2019〕9号)；</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shd w:val="clear" w:fill="FFFFFF"/>
          <w:lang w:eastAsia="zh-CN"/>
        </w:rPr>
      </w:pPr>
      <w:r>
        <w:rPr>
          <w:rFonts w:hint="eastAsia" w:ascii="宋体" w:hAnsi="宋体" w:eastAsia="宋体" w:cs="宋体"/>
          <w:i w:val="0"/>
          <w:iCs w:val="0"/>
          <w:caps w:val="0"/>
          <w:color w:val="auto"/>
          <w:spacing w:val="0"/>
          <w:sz w:val="24"/>
          <w:szCs w:val="24"/>
          <w:shd w:val="clear" w:fill="FFFFFF"/>
        </w:rPr>
        <w:t>（5）财政部司法部关于政府采购支持监狱企业发展有关问题的通知（财库〔2014〕68号）；</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shd w:val="clear" w:fill="FFFFFF"/>
          <w:lang w:eastAsia="zh-CN"/>
        </w:rPr>
      </w:pPr>
      <w:r>
        <w:rPr>
          <w:rFonts w:hint="eastAsia" w:ascii="宋体" w:hAnsi="宋体" w:eastAsia="宋体" w:cs="宋体"/>
          <w:i w:val="0"/>
          <w:iCs w:val="0"/>
          <w:caps w:val="0"/>
          <w:color w:val="auto"/>
          <w:spacing w:val="0"/>
          <w:sz w:val="24"/>
          <w:szCs w:val="24"/>
          <w:shd w:val="clear" w:fill="FFFFFF"/>
        </w:rPr>
        <w:t>（6）《财政部民政部中国残疾人联合会关于促进残疾人就业政府采购政策的通知》（财库〔2017〕141号）；</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shd w:val="clear" w:fill="FFFFFF"/>
          <w:lang w:eastAsia="zh-CN"/>
        </w:rPr>
      </w:pPr>
      <w:r>
        <w:rPr>
          <w:rFonts w:hint="eastAsia" w:ascii="宋体" w:hAnsi="宋体" w:eastAsia="宋体" w:cs="宋体"/>
          <w:i w:val="0"/>
          <w:iCs w:val="0"/>
          <w:caps w:val="0"/>
          <w:color w:val="auto"/>
          <w:spacing w:val="0"/>
          <w:sz w:val="24"/>
          <w:szCs w:val="24"/>
          <w:shd w:val="clear" w:fill="FFFFFF"/>
        </w:rPr>
        <w:t>（7）《关于在政府采购活动中查询及使用信用记录有关问题的通知》（财库〔2016〕125号）；</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shd w:val="clear" w:fill="FFFFFF"/>
          <w:lang w:eastAsia="zh-CN"/>
        </w:rPr>
      </w:pPr>
      <w:r>
        <w:rPr>
          <w:rFonts w:hint="eastAsia" w:ascii="宋体" w:hAnsi="宋体" w:eastAsia="宋体" w:cs="宋体"/>
          <w:i w:val="0"/>
          <w:iCs w:val="0"/>
          <w:caps w:val="0"/>
          <w:color w:val="auto"/>
          <w:spacing w:val="0"/>
          <w:sz w:val="24"/>
          <w:szCs w:val="24"/>
          <w:shd w:val="clear" w:fill="FFFFFF"/>
        </w:rPr>
        <w:t>（8）《政府采购促进中小企业发展管理办法》（财库〔2020〕46号）； </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shd w:val="clear" w:fill="FFFFFF"/>
          <w:lang w:eastAsia="zh-CN"/>
        </w:rPr>
      </w:pPr>
      <w:r>
        <w:rPr>
          <w:rFonts w:hint="eastAsia" w:ascii="宋体" w:hAnsi="宋体" w:eastAsia="宋体" w:cs="宋体"/>
          <w:i w:val="0"/>
          <w:iCs w:val="0"/>
          <w:caps w:val="0"/>
          <w:color w:val="auto"/>
          <w:spacing w:val="0"/>
          <w:sz w:val="24"/>
          <w:szCs w:val="24"/>
          <w:shd w:val="clear" w:fill="FFFFFF"/>
        </w:rPr>
        <w:t>（9）陕西省财政厅关于印发《陕西省中小企业政府采购信用融资办法》（陕财办采〔2018〕23号）</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shd w:val="clear" w:fill="FFFFFF"/>
          <w:lang w:eastAsia="zh-CN"/>
        </w:rPr>
      </w:pPr>
      <w:r>
        <w:rPr>
          <w:rFonts w:hint="eastAsia" w:ascii="宋体" w:hAnsi="宋体" w:eastAsia="宋体" w:cs="宋体"/>
          <w:i w:val="0"/>
          <w:iCs w:val="0"/>
          <w:caps w:val="0"/>
          <w:color w:val="auto"/>
          <w:spacing w:val="0"/>
          <w:sz w:val="24"/>
          <w:szCs w:val="24"/>
          <w:shd w:val="clear" w:fill="FFFFFF"/>
        </w:rPr>
        <w:t>(10)《榆林市财政局关于进一步加大政府采购支持中小企业力度的通知》（榆政财采发〔2022〕10号)；</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shd w:val="clear" w:fill="FFFFFF"/>
          <w:lang w:eastAsia="zh-CN"/>
        </w:rPr>
      </w:pPr>
      <w:r>
        <w:rPr>
          <w:rFonts w:hint="eastAsia" w:ascii="宋体" w:hAnsi="宋体" w:eastAsia="宋体" w:cs="宋体"/>
          <w:i w:val="0"/>
          <w:iCs w:val="0"/>
          <w:caps w:val="0"/>
          <w:color w:val="auto"/>
          <w:spacing w:val="0"/>
          <w:sz w:val="24"/>
          <w:szCs w:val="24"/>
          <w:shd w:val="clear" w:fill="FFFFFF"/>
        </w:rPr>
        <w:t>(11)《陕西省财政厅关于进一步加大政府采购支持中小企业力度的通知》(陕财采发〔2022〕5号)；</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shd w:val="clear" w:fill="FFFFFF"/>
          <w:lang w:eastAsia="zh-CN"/>
        </w:rPr>
      </w:pPr>
      <w:r>
        <w:rPr>
          <w:rFonts w:hint="eastAsia" w:ascii="宋体" w:hAnsi="宋体" w:eastAsia="宋体" w:cs="宋体"/>
          <w:i w:val="0"/>
          <w:iCs w:val="0"/>
          <w:caps w:val="0"/>
          <w:color w:val="auto"/>
          <w:spacing w:val="0"/>
          <w:sz w:val="24"/>
          <w:szCs w:val="24"/>
          <w:shd w:val="clear" w:fill="FFFFFF"/>
        </w:rPr>
        <w:t>(12)陕西省财政厅关于印发《陕西省中小企业政府采购信用融资办法》（陕财办采〔2018〕23号）；相关政策、业务流程、办理平台(http://www.ccgpshaanxi.gov.cn/zcdservice/zcd/shanxi/)；</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（13）其他需要落实的政府采购政策。</w:t>
      </w:r>
    </w:p>
    <w:p>
      <w:pPr>
        <w:pStyle w:val="11"/>
        <w:widowControl/>
        <w:spacing w:line="360" w:lineRule="auto"/>
        <w:ind w:firstLine="420"/>
        <w:rPr>
          <w:rFonts w:hint="eastAsia" w:ascii="宋体" w:hAnsi="宋体" w:eastAsia="宋体" w:cs="宋体"/>
          <w:bCs/>
          <w:sz w:val="24"/>
          <w:szCs w:val="24"/>
          <w:highlight w:val="none"/>
        </w:rPr>
      </w:pPr>
      <w:r>
        <w:rPr>
          <w:rFonts w:hint="eastAsia" w:ascii="宋体" w:hAnsi="宋体" w:eastAsia="宋体" w:cs="宋体"/>
          <w:bCs/>
          <w:sz w:val="24"/>
          <w:szCs w:val="24"/>
          <w:highlight w:val="none"/>
        </w:rPr>
        <w:t>3、本项目的特定资格要求：</w:t>
      </w:r>
    </w:p>
    <w:p>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60" w:lineRule="auto"/>
        <w:ind w:left="0" w:right="0" w:firstLine="480"/>
        <w:jc w:val="both"/>
        <w:rPr>
          <w:rFonts w:hint="eastAsia" w:ascii="宋体" w:hAnsi="宋体" w:eastAsia="宋体" w:cs="宋体"/>
          <w:i w:val="0"/>
          <w:iCs w:val="0"/>
          <w:caps w:val="0"/>
          <w:color w:val="auto"/>
          <w:spacing w:val="0"/>
          <w:sz w:val="24"/>
          <w:szCs w:val="24"/>
          <w:shd w:val="clear" w:fill="FFFFFF"/>
          <w:lang w:eastAsia="zh-CN"/>
        </w:rPr>
      </w:pPr>
      <w:bookmarkStart w:id="2" w:name="_GoBack"/>
      <w:r>
        <w:rPr>
          <w:rFonts w:hint="eastAsia" w:ascii="宋体" w:hAnsi="宋体" w:eastAsia="宋体" w:cs="宋体"/>
          <w:i w:val="0"/>
          <w:iCs w:val="0"/>
          <w:caps w:val="0"/>
          <w:color w:val="auto"/>
          <w:spacing w:val="0"/>
          <w:sz w:val="24"/>
          <w:szCs w:val="24"/>
          <w:shd w:val="clear" w:fill="FFFFFF"/>
        </w:rPr>
        <w:t>1)具有独立承担民事责任能力的法人、其他组织或自然人，并出具合法有效的营业执照或事业单位法人证书等国家规定的相关证明，自然人参与的提供其身份证明；</w:t>
      </w:r>
    </w:p>
    <w:p>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60" w:lineRule="auto"/>
        <w:ind w:left="0" w:right="0" w:firstLine="480"/>
        <w:jc w:val="both"/>
        <w:rPr>
          <w:rFonts w:hint="eastAsia" w:ascii="宋体" w:hAnsi="宋体" w:eastAsia="宋体" w:cs="宋体"/>
          <w:i w:val="0"/>
          <w:iCs w:val="0"/>
          <w:caps w:val="0"/>
          <w:color w:val="auto"/>
          <w:spacing w:val="0"/>
          <w:sz w:val="24"/>
          <w:szCs w:val="24"/>
          <w:highlight w:val="none"/>
          <w:shd w:val="clear" w:fill="FFFFFF"/>
          <w:lang w:eastAsia="zh-CN"/>
        </w:rPr>
      </w:pPr>
      <w:r>
        <w:rPr>
          <w:rFonts w:hint="eastAsia" w:ascii="宋体" w:hAnsi="宋体" w:eastAsia="宋体" w:cs="宋体"/>
          <w:i w:val="0"/>
          <w:iCs w:val="0"/>
          <w:caps w:val="0"/>
          <w:color w:val="auto"/>
          <w:spacing w:val="0"/>
          <w:sz w:val="24"/>
          <w:szCs w:val="24"/>
          <w:highlight w:val="none"/>
          <w:shd w:val="clear" w:fill="FFFFFF"/>
        </w:rPr>
        <w:t>2)</w:t>
      </w:r>
      <w:r>
        <w:rPr>
          <w:rFonts w:hint="eastAsia" w:ascii="宋体" w:hAnsi="宋体" w:eastAsia="宋体" w:cs="宋体"/>
          <w:i w:val="0"/>
          <w:iCs w:val="0"/>
          <w:caps w:val="0"/>
          <w:color w:val="auto"/>
          <w:spacing w:val="0"/>
          <w:sz w:val="24"/>
          <w:szCs w:val="24"/>
          <w:highlight w:val="none"/>
          <w:shd w:val="clear" w:fill="FFFFFF"/>
          <w:lang w:val="en-US" w:eastAsia="zh-CN"/>
        </w:rPr>
        <w:t>提供具有履行合同所必需的设备和专业技术能力的证明材料</w:t>
      </w:r>
      <w:r>
        <w:rPr>
          <w:rFonts w:hint="eastAsia" w:cs="宋体"/>
          <w:i w:val="0"/>
          <w:iCs w:val="0"/>
          <w:caps w:val="0"/>
          <w:color w:val="auto"/>
          <w:spacing w:val="0"/>
          <w:sz w:val="24"/>
          <w:szCs w:val="24"/>
          <w:highlight w:val="none"/>
          <w:shd w:val="clear" w:fill="FFFFFF"/>
          <w:lang w:val="en-US" w:eastAsia="zh-CN"/>
        </w:rPr>
        <w:t>及</w:t>
      </w:r>
      <w:r>
        <w:rPr>
          <w:rFonts w:hint="eastAsia" w:ascii="宋体" w:hAnsi="宋体" w:eastAsia="宋体" w:cs="宋体"/>
          <w:i w:val="0"/>
          <w:iCs w:val="0"/>
          <w:caps w:val="0"/>
          <w:color w:val="auto"/>
          <w:spacing w:val="0"/>
          <w:sz w:val="24"/>
          <w:szCs w:val="24"/>
          <w:highlight w:val="none"/>
          <w:shd w:val="clear" w:fill="FFFFFF"/>
          <w:lang w:val="en-US" w:eastAsia="zh-CN"/>
        </w:rPr>
        <w:t>承诺函；</w:t>
      </w:r>
    </w:p>
    <w:p>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60" w:lineRule="auto"/>
        <w:ind w:left="0" w:right="0" w:firstLine="480"/>
        <w:jc w:val="both"/>
        <w:rPr>
          <w:rFonts w:hint="eastAsia" w:ascii="宋体" w:hAnsi="宋体" w:eastAsia="宋体" w:cs="宋体"/>
          <w:i w:val="0"/>
          <w:iCs w:val="0"/>
          <w:caps w:val="0"/>
          <w:color w:val="auto"/>
          <w:spacing w:val="0"/>
          <w:sz w:val="24"/>
          <w:szCs w:val="24"/>
          <w:shd w:val="clear" w:fill="FFFFFF"/>
          <w:lang w:eastAsia="zh-CN"/>
        </w:rPr>
      </w:pPr>
      <w:r>
        <w:rPr>
          <w:rFonts w:hint="eastAsia" w:ascii="宋体" w:hAnsi="宋体" w:eastAsia="宋体" w:cs="宋体"/>
          <w:i w:val="0"/>
          <w:iCs w:val="0"/>
          <w:caps w:val="0"/>
          <w:color w:val="auto"/>
          <w:spacing w:val="0"/>
          <w:sz w:val="24"/>
          <w:szCs w:val="24"/>
          <w:shd w:val="clear" w:fill="FFFFFF"/>
        </w:rPr>
        <w:t>3）财务状况报告：提供会计师事务所出具的完整的202</w:t>
      </w:r>
      <w:r>
        <w:rPr>
          <w:rFonts w:hint="eastAsia" w:ascii="宋体" w:hAnsi="宋体" w:eastAsia="宋体" w:cs="宋体"/>
          <w:i w:val="0"/>
          <w:iCs w:val="0"/>
          <w:caps w:val="0"/>
          <w:color w:val="auto"/>
          <w:spacing w:val="0"/>
          <w:sz w:val="24"/>
          <w:szCs w:val="24"/>
          <w:shd w:val="clear" w:fill="FFFFFF"/>
          <w:lang w:val="en-US" w:eastAsia="zh-CN"/>
        </w:rPr>
        <w:t>2</w:t>
      </w:r>
      <w:r>
        <w:rPr>
          <w:rFonts w:hint="eastAsia" w:ascii="宋体" w:hAnsi="宋体" w:eastAsia="宋体" w:cs="宋体"/>
          <w:i w:val="0"/>
          <w:iCs w:val="0"/>
          <w:caps w:val="0"/>
          <w:color w:val="auto"/>
          <w:spacing w:val="0"/>
          <w:sz w:val="24"/>
          <w:szCs w:val="24"/>
          <w:shd w:val="clear" w:fill="FFFFFF"/>
        </w:rPr>
        <w:t>年度审计报告（包括审计报告、资产负债表、利润表、现金流量表、所有者权益变动表及其附注等），成立时间至提交投标文件截止时间不足一年的可提交响应文件截止时间前六个月内其基本账户开户银行出具的资信证明；其他组织和自然人提供银行出具的资信证明或财务报表；</w:t>
      </w:r>
    </w:p>
    <w:p>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60" w:lineRule="auto"/>
        <w:ind w:left="0" w:right="0" w:firstLine="480"/>
        <w:jc w:val="both"/>
        <w:rPr>
          <w:rFonts w:hint="eastAsia" w:ascii="宋体" w:hAnsi="宋体" w:eastAsia="宋体" w:cs="宋体"/>
          <w:i w:val="0"/>
          <w:iCs w:val="0"/>
          <w:caps w:val="0"/>
          <w:color w:val="auto"/>
          <w:spacing w:val="0"/>
          <w:sz w:val="24"/>
          <w:szCs w:val="24"/>
          <w:shd w:val="clear" w:fill="FFFFFF"/>
          <w:lang w:eastAsia="zh-CN"/>
        </w:rPr>
      </w:pPr>
      <w:r>
        <w:rPr>
          <w:rFonts w:hint="eastAsia" w:ascii="宋体" w:hAnsi="宋体" w:eastAsia="宋体" w:cs="宋体"/>
          <w:i w:val="0"/>
          <w:iCs w:val="0"/>
          <w:caps w:val="0"/>
          <w:color w:val="auto"/>
          <w:spacing w:val="0"/>
          <w:sz w:val="24"/>
          <w:szCs w:val="24"/>
          <w:shd w:val="clear" w:fill="FFFFFF"/>
        </w:rPr>
        <w:t>4）社会保障资金缴纳证明：提供202</w:t>
      </w:r>
      <w:r>
        <w:rPr>
          <w:rFonts w:hint="eastAsia" w:cs="宋体"/>
          <w:i w:val="0"/>
          <w:iCs w:val="0"/>
          <w:caps w:val="0"/>
          <w:color w:val="auto"/>
          <w:spacing w:val="0"/>
          <w:sz w:val="24"/>
          <w:szCs w:val="24"/>
          <w:shd w:val="clear" w:fill="FFFFFF"/>
          <w:lang w:val="en-US" w:eastAsia="zh-CN"/>
        </w:rPr>
        <w:t>3</w:t>
      </w:r>
      <w:r>
        <w:rPr>
          <w:rFonts w:hint="eastAsia" w:ascii="宋体" w:hAnsi="宋体" w:eastAsia="宋体" w:cs="宋体"/>
          <w:i w:val="0"/>
          <w:iCs w:val="0"/>
          <w:caps w:val="0"/>
          <w:color w:val="auto"/>
          <w:spacing w:val="0"/>
          <w:sz w:val="24"/>
          <w:szCs w:val="24"/>
          <w:shd w:val="clear" w:fill="FFFFFF"/>
        </w:rPr>
        <w:t>年</w:t>
      </w:r>
      <w:r>
        <w:rPr>
          <w:rFonts w:hint="eastAsia" w:cs="宋体"/>
          <w:i w:val="0"/>
          <w:iCs w:val="0"/>
          <w:caps w:val="0"/>
          <w:color w:val="auto"/>
          <w:spacing w:val="0"/>
          <w:sz w:val="24"/>
          <w:szCs w:val="24"/>
          <w:shd w:val="clear" w:fill="FFFFFF"/>
          <w:lang w:val="en-US" w:eastAsia="zh-CN"/>
        </w:rPr>
        <w:t>1</w:t>
      </w:r>
      <w:r>
        <w:rPr>
          <w:rFonts w:hint="eastAsia" w:ascii="宋体" w:hAnsi="宋体" w:eastAsia="宋体" w:cs="宋体"/>
          <w:i w:val="0"/>
          <w:iCs w:val="0"/>
          <w:caps w:val="0"/>
          <w:color w:val="auto"/>
          <w:spacing w:val="0"/>
          <w:sz w:val="24"/>
          <w:szCs w:val="24"/>
          <w:shd w:val="clear" w:fill="FFFFFF"/>
        </w:rPr>
        <w:t>月至开标前已缴存的至少3个月的社会保障资金缴存单据或社保机构开具的社会保险参保缴费情况证明，依法不需要缴纳社会保障资金的单位应提供相关证明材料；</w:t>
      </w:r>
    </w:p>
    <w:p>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60" w:lineRule="auto"/>
        <w:ind w:left="0" w:right="0" w:firstLine="480"/>
        <w:jc w:val="both"/>
        <w:rPr>
          <w:rFonts w:hint="eastAsia" w:ascii="宋体" w:hAnsi="宋体" w:eastAsia="宋体" w:cs="宋体"/>
          <w:i w:val="0"/>
          <w:iCs w:val="0"/>
          <w:caps w:val="0"/>
          <w:color w:val="auto"/>
          <w:spacing w:val="0"/>
          <w:sz w:val="24"/>
          <w:szCs w:val="24"/>
          <w:shd w:val="clear" w:fill="FFFFFF"/>
          <w:lang w:eastAsia="zh-CN"/>
        </w:rPr>
      </w:pPr>
      <w:r>
        <w:rPr>
          <w:rFonts w:hint="eastAsia" w:ascii="宋体" w:hAnsi="宋体" w:eastAsia="宋体" w:cs="宋体"/>
          <w:i w:val="0"/>
          <w:iCs w:val="0"/>
          <w:caps w:val="0"/>
          <w:color w:val="auto"/>
          <w:spacing w:val="0"/>
          <w:sz w:val="24"/>
          <w:szCs w:val="24"/>
          <w:shd w:val="clear" w:fill="FFFFFF"/>
        </w:rPr>
        <w:t>5)、税收缴纳证明：提供202</w:t>
      </w:r>
      <w:r>
        <w:rPr>
          <w:rFonts w:hint="eastAsia" w:ascii="宋体" w:hAnsi="宋体" w:eastAsia="宋体" w:cs="宋体"/>
          <w:i w:val="0"/>
          <w:iCs w:val="0"/>
          <w:caps w:val="0"/>
          <w:color w:val="auto"/>
          <w:spacing w:val="0"/>
          <w:sz w:val="24"/>
          <w:szCs w:val="24"/>
          <w:shd w:val="clear" w:fill="FFFFFF"/>
          <w:lang w:val="en-US" w:eastAsia="zh-CN"/>
        </w:rPr>
        <w:t>3</w:t>
      </w:r>
      <w:r>
        <w:rPr>
          <w:rFonts w:hint="eastAsia" w:ascii="宋体" w:hAnsi="宋体" w:eastAsia="宋体" w:cs="宋体"/>
          <w:i w:val="0"/>
          <w:iCs w:val="0"/>
          <w:caps w:val="0"/>
          <w:color w:val="auto"/>
          <w:spacing w:val="0"/>
          <w:sz w:val="24"/>
          <w:szCs w:val="24"/>
          <w:shd w:val="clear" w:fill="FFFFFF"/>
        </w:rPr>
        <w:t>年1月至开标前已缴存的至少3个月的纳税证明或完税证明，纳税证明或完税证明上应有代收机构或税务机关的公章。依法免税的供应商应提供相关文件证明；</w:t>
      </w:r>
    </w:p>
    <w:p>
      <w:pPr>
        <w:pStyle w:val="11"/>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right="0" w:rightChars="0" w:firstLine="480" w:firstLineChars="200"/>
        <w:jc w:val="both"/>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6)、供应商提供参加本次政府采购活动前三年内在经营活动中没有重大违纪书面声明；对列入“信用中国”网站(www.creditchina.gov.cn)“记录失信被执行人、税收违法黑名单、企业经营异常名录”记录名单；中国政府采购网(www.ccgp.gov.cn)“政府采购严重违法失信行为信息记录”的单位，应当拒绝参与政府采购活动（</w:t>
      </w:r>
      <w:r>
        <w:rPr>
          <w:rFonts w:hint="eastAsia" w:ascii="宋体" w:hAnsi="宋体" w:eastAsia="宋体" w:cs="宋体"/>
          <w:sz w:val="24"/>
          <w:szCs w:val="24"/>
          <w:highlight w:val="none"/>
        </w:rPr>
        <w:t>查询日期为从公告之日起至投标截止日前</w:t>
      </w:r>
      <w:r>
        <w:rPr>
          <w:rFonts w:hint="eastAsia" w:ascii="宋体" w:hAnsi="宋体" w:eastAsia="宋体" w:cs="宋体"/>
          <w:i w:val="0"/>
          <w:iCs w:val="0"/>
          <w:caps w:val="0"/>
          <w:color w:val="auto"/>
          <w:spacing w:val="0"/>
          <w:sz w:val="24"/>
          <w:szCs w:val="24"/>
          <w:shd w:val="clear" w:fill="FFFFFF"/>
        </w:rPr>
        <w:t>）。</w:t>
      </w:r>
    </w:p>
    <w:p>
      <w:pPr>
        <w:pStyle w:val="11"/>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right="0" w:rightChars="0" w:firstLine="480" w:firstLineChars="200"/>
        <w:jc w:val="both"/>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lang w:val="en-US" w:eastAsia="zh-CN"/>
        </w:rPr>
        <w:t>7</w:t>
      </w:r>
      <w:r>
        <w:rPr>
          <w:rFonts w:hint="eastAsia" w:ascii="宋体" w:hAnsi="宋体" w:eastAsia="宋体" w:cs="宋体"/>
          <w:i w:val="0"/>
          <w:iCs w:val="0"/>
          <w:caps w:val="0"/>
          <w:color w:val="auto"/>
          <w:spacing w:val="0"/>
          <w:sz w:val="24"/>
          <w:szCs w:val="24"/>
          <w:shd w:val="clear" w:fill="FFFFFF"/>
        </w:rPr>
        <w:t>）榆林市政府采购货物类项目供应商信用承诺书；</w:t>
      </w:r>
    </w:p>
    <w:p>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60" w:lineRule="auto"/>
        <w:ind w:left="0" w:right="0" w:firstLine="480"/>
        <w:jc w:val="both"/>
        <w:rPr>
          <w:rFonts w:hint="eastAsia" w:ascii="宋体" w:hAnsi="宋体" w:eastAsia="宋体" w:cs="宋体"/>
          <w:i w:val="0"/>
          <w:iCs w:val="0"/>
          <w:caps w:val="0"/>
          <w:color w:val="auto"/>
          <w:spacing w:val="0"/>
          <w:sz w:val="24"/>
          <w:szCs w:val="24"/>
          <w:shd w:val="clear" w:color="auto" w:fill="auto"/>
        </w:rPr>
      </w:pPr>
      <w:r>
        <w:rPr>
          <w:rFonts w:hint="eastAsia" w:ascii="宋体" w:hAnsi="宋体" w:eastAsia="宋体" w:cs="宋体"/>
          <w:i w:val="0"/>
          <w:iCs w:val="0"/>
          <w:caps w:val="0"/>
          <w:color w:val="auto"/>
          <w:spacing w:val="0"/>
          <w:sz w:val="24"/>
          <w:szCs w:val="24"/>
          <w:shd w:val="clear" w:fill="FFFFFF"/>
        </w:rPr>
        <w:t>备注：（1）单位负责人为同一人或者存在直接控股、管理关系的不同投标人，不得参加同一合同</w:t>
      </w:r>
      <w:r>
        <w:rPr>
          <w:rFonts w:hint="eastAsia" w:ascii="宋体" w:hAnsi="宋体" w:eastAsia="宋体" w:cs="宋体"/>
          <w:i w:val="0"/>
          <w:iCs w:val="0"/>
          <w:caps w:val="0"/>
          <w:color w:val="auto"/>
          <w:spacing w:val="0"/>
          <w:sz w:val="24"/>
          <w:szCs w:val="24"/>
          <w:shd w:val="clear" w:color="auto" w:fill="auto"/>
        </w:rPr>
        <w:t>项下的政府采购活动；（2）本项目不接受联合体投标。（3）本项目专门面向中小企业采购；</w:t>
      </w:r>
    </w:p>
    <w:bookmarkEnd w:id="2"/>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jc w:val="left"/>
        <w:rPr>
          <w:rFonts w:hint="eastAsia" w:ascii="宋体" w:hAnsi="宋体" w:eastAsia="宋体" w:cs="宋体"/>
          <w:b w:val="0"/>
          <w:bCs w:val="0"/>
          <w:color w:val="auto"/>
          <w:sz w:val="24"/>
          <w:szCs w:val="24"/>
          <w:shd w:val="clear" w:color="auto" w:fill="auto"/>
        </w:rPr>
      </w:pPr>
      <w:r>
        <w:rPr>
          <w:rStyle w:val="15"/>
          <w:rFonts w:hint="eastAsia" w:ascii="宋体" w:hAnsi="宋体" w:eastAsia="宋体" w:cs="宋体"/>
          <w:b/>
          <w:bCs/>
          <w:i w:val="0"/>
          <w:iCs w:val="0"/>
          <w:caps w:val="0"/>
          <w:color w:val="auto"/>
          <w:spacing w:val="0"/>
          <w:sz w:val="24"/>
          <w:szCs w:val="24"/>
          <w:shd w:val="clear" w:color="auto" w:fill="auto"/>
        </w:rPr>
        <w:t>三、获取</w:t>
      </w:r>
      <w:r>
        <w:rPr>
          <w:rStyle w:val="15"/>
          <w:rFonts w:hint="eastAsia" w:ascii="宋体" w:hAnsi="宋体" w:cs="宋体"/>
          <w:b/>
          <w:bCs/>
          <w:i w:val="0"/>
          <w:iCs w:val="0"/>
          <w:caps w:val="0"/>
          <w:color w:val="auto"/>
          <w:spacing w:val="0"/>
          <w:sz w:val="24"/>
          <w:szCs w:val="24"/>
          <w:shd w:val="clear" w:color="auto" w:fill="auto"/>
          <w:lang w:val="en-US" w:eastAsia="zh-CN"/>
        </w:rPr>
        <w:t>采购</w:t>
      </w:r>
      <w:r>
        <w:rPr>
          <w:rStyle w:val="15"/>
          <w:rFonts w:hint="eastAsia" w:ascii="宋体" w:hAnsi="宋体" w:eastAsia="宋体" w:cs="宋体"/>
          <w:b/>
          <w:bCs/>
          <w:i w:val="0"/>
          <w:iCs w:val="0"/>
          <w:caps w:val="0"/>
          <w:color w:val="auto"/>
          <w:spacing w:val="0"/>
          <w:sz w:val="24"/>
          <w:szCs w:val="24"/>
          <w:shd w:val="clear" w:color="auto" w:fill="auto"/>
        </w:rPr>
        <w:t>文件</w:t>
      </w:r>
    </w:p>
    <w:p>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时间：</w:t>
      </w:r>
      <w:r>
        <w:rPr>
          <w:rFonts w:hint="eastAsia" w:ascii="宋体" w:hAnsi="宋体" w:eastAsia="宋体" w:cs="宋体"/>
          <w:i w:val="0"/>
          <w:iCs w:val="0"/>
          <w:caps w:val="0"/>
          <w:color w:val="auto"/>
          <w:spacing w:val="0"/>
          <w:sz w:val="24"/>
          <w:szCs w:val="24"/>
          <w:shd w:val="clear" w:fill="FFFFFF"/>
          <w:lang w:val="en-US" w:eastAsia="zh-CN"/>
        </w:rPr>
        <w:t>2023</w:t>
      </w:r>
      <w:r>
        <w:rPr>
          <w:rFonts w:hint="eastAsia" w:ascii="宋体" w:hAnsi="宋体" w:eastAsia="宋体" w:cs="宋体"/>
          <w:i w:val="0"/>
          <w:iCs w:val="0"/>
          <w:caps w:val="0"/>
          <w:color w:val="auto"/>
          <w:spacing w:val="0"/>
          <w:sz w:val="24"/>
          <w:szCs w:val="24"/>
          <w:highlight w:val="none"/>
          <w:shd w:val="clear" w:fill="FFFFFF"/>
        </w:rPr>
        <w:t>年</w:t>
      </w:r>
      <w:r>
        <w:rPr>
          <w:rFonts w:hint="eastAsia" w:cs="宋体"/>
          <w:i w:val="0"/>
          <w:iCs w:val="0"/>
          <w:caps w:val="0"/>
          <w:color w:val="auto"/>
          <w:spacing w:val="0"/>
          <w:sz w:val="24"/>
          <w:szCs w:val="24"/>
          <w:highlight w:val="none"/>
          <w:shd w:val="clear" w:fill="FFFFFF"/>
          <w:lang w:val="en-US" w:eastAsia="zh-CN"/>
        </w:rPr>
        <w:t>09</w:t>
      </w:r>
      <w:r>
        <w:rPr>
          <w:rFonts w:hint="eastAsia" w:ascii="宋体" w:hAnsi="宋体" w:eastAsia="宋体" w:cs="宋体"/>
          <w:i w:val="0"/>
          <w:iCs w:val="0"/>
          <w:caps w:val="0"/>
          <w:color w:val="auto"/>
          <w:spacing w:val="0"/>
          <w:sz w:val="24"/>
          <w:szCs w:val="24"/>
          <w:highlight w:val="none"/>
          <w:shd w:val="clear" w:fill="FFFFFF"/>
        </w:rPr>
        <w:t>月</w:t>
      </w:r>
      <w:r>
        <w:rPr>
          <w:rFonts w:hint="eastAsia" w:cs="宋体"/>
          <w:i w:val="0"/>
          <w:iCs w:val="0"/>
          <w:caps w:val="0"/>
          <w:color w:val="auto"/>
          <w:spacing w:val="0"/>
          <w:sz w:val="24"/>
          <w:szCs w:val="24"/>
          <w:highlight w:val="none"/>
          <w:shd w:val="clear" w:fill="FFFFFF"/>
          <w:lang w:val="en-US" w:eastAsia="zh-CN"/>
        </w:rPr>
        <w:t>25</w:t>
      </w:r>
      <w:r>
        <w:rPr>
          <w:rFonts w:hint="eastAsia" w:ascii="宋体" w:hAnsi="宋体" w:eastAsia="宋体" w:cs="宋体"/>
          <w:i w:val="0"/>
          <w:iCs w:val="0"/>
          <w:caps w:val="0"/>
          <w:color w:val="auto"/>
          <w:spacing w:val="0"/>
          <w:sz w:val="24"/>
          <w:szCs w:val="24"/>
          <w:highlight w:val="none"/>
          <w:shd w:val="clear" w:fill="FFFFFF"/>
        </w:rPr>
        <w:t>日至202</w:t>
      </w:r>
      <w:r>
        <w:rPr>
          <w:rFonts w:hint="eastAsia" w:ascii="宋体" w:hAnsi="宋体" w:eastAsia="宋体" w:cs="宋体"/>
          <w:i w:val="0"/>
          <w:iCs w:val="0"/>
          <w:caps w:val="0"/>
          <w:color w:val="auto"/>
          <w:spacing w:val="0"/>
          <w:sz w:val="24"/>
          <w:szCs w:val="24"/>
          <w:highlight w:val="none"/>
          <w:shd w:val="clear" w:fill="FFFFFF"/>
          <w:lang w:val="en-US" w:eastAsia="zh-CN"/>
        </w:rPr>
        <w:t>3</w:t>
      </w:r>
      <w:r>
        <w:rPr>
          <w:rFonts w:hint="eastAsia" w:ascii="宋体" w:hAnsi="宋体" w:eastAsia="宋体" w:cs="宋体"/>
          <w:i w:val="0"/>
          <w:iCs w:val="0"/>
          <w:caps w:val="0"/>
          <w:color w:val="auto"/>
          <w:spacing w:val="0"/>
          <w:sz w:val="24"/>
          <w:szCs w:val="24"/>
          <w:highlight w:val="none"/>
          <w:shd w:val="clear" w:fill="FFFFFF"/>
        </w:rPr>
        <w:t>年</w:t>
      </w:r>
      <w:r>
        <w:rPr>
          <w:rFonts w:hint="eastAsia" w:cs="宋体"/>
          <w:i w:val="0"/>
          <w:iCs w:val="0"/>
          <w:caps w:val="0"/>
          <w:color w:val="auto"/>
          <w:spacing w:val="0"/>
          <w:sz w:val="24"/>
          <w:szCs w:val="24"/>
          <w:highlight w:val="none"/>
          <w:shd w:val="clear" w:fill="FFFFFF"/>
          <w:lang w:val="en-US" w:eastAsia="zh-CN"/>
        </w:rPr>
        <w:t>09</w:t>
      </w:r>
      <w:r>
        <w:rPr>
          <w:rFonts w:hint="eastAsia" w:ascii="宋体" w:hAnsi="宋体" w:eastAsia="宋体" w:cs="宋体"/>
          <w:i w:val="0"/>
          <w:iCs w:val="0"/>
          <w:caps w:val="0"/>
          <w:color w:val="auto"/>
          <w:spacing w:val="0"/>
          <w:sz w:val="24"/>
          <w:szCs w:val="24"/>
          <w:highlight w:val="none"/>
          <w:shd w:val="clear" w:fill="FFFFFF"/>
        </w:rPr>
        <w:t>月</w:t>
      </w:r>
      <w:r>
        <w:rPr>
          <w:rFonts w:hint="eastAsia" w:cs="宋体"/>
          <w:i w:val="0"/>
          <w:iCs w:val="0"/>
          <w:caps w:val="0"/>
          <w:color w:val="auto"/>
          <w:spacing w:val="0"/>
          <w:sz w:val="24"/>
          <w:szCs w:val="24"/>
          <w:highlight w:val="none"/>
          <w:shd w:val="clear" w:fill="FFFFFF"/>
          <w:lang w:val="en-US" w:eastAsia="zh-CN"/>
        </w:rPr>
        <w:t>27</w:t>
      </w:r>
      <w:r>
        <w:rPr>
          <w:rFonts w:hint="eastAsia" w:ascii="宋体" w:hAnsi="宋体" w:eastAsia="宋体" w:cs="宋体"/>
          <w:i w:val="0"/>
          <w:iCs w:val="0"/>
          <w:caps w:val="0"/>
          <w:color w:val="auto"/>
          <w:spacing w:val="0"/>
          <w:sz w:val="24"/>
          <w:szCs w:val="24"/>
          <w:shd w:val="clear" w:fill="FFFFFF"/>
        </w:rPr>
        <w:t>日，每天上午08:30:00至11:30:00，下午14:30:00至17:30:00（北京时间）</w:t>
      </w:r>
    </w:p>
    <w:p>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途径：登录全国公共资源交易中心平台（陕西省）使用 CA 锁报名后到</w:t>
      </w:r>
      <w:r>
        <w:rPr>
          <w:rFonts w:hint="eastAsia" w:ascii="宋体" w:hAnsi="宋体" w:eastAsia="宋体" w:cs="宋体"/>
          <w:i w:val="0"/>
          <w:iCs w:val="0"/>
          <w:caps w:val="0"/>
          <w:color w:val="auto"/>
          <w:spacing w:val="0"/>
          <w:sz w:val="24"/>
          <w:szCs w:val="24"/>
          <w:shd w:val="clear" w:fill="FFFFFF"/>
          <w:lang w:val="en-US" w:eastAsia="zh-CN"/>
        </w:rPr>
        <w:t>陕西荣硕和工程项目管理有限公司</w:t>
      </w:r>
      <w:r>
        <w:rPr>
          <w:rFonts w:hint="eastAsia" w:ascii="宋体" w:hAnsi="宋体" w:eastAsia="宋体" w:cs="宋体"/>
          <w:i w:val="0"/>
          <w:iCs w:val="0"/>
          <w:caps w:val="0"/>
          <w:color w:val="auto"/>
          <w:spacing w:val="0"/>
          <w:sz w:val="24"/>
          <w:szCs w:val="24"/>
          <w:shd w:val="clear" w:fill="FFFFFF"/>
        </w:rPr>
        <w:t>（</w:t>
      </w:r>
      <w:r>
        <w:rPr>
          <w:rFonts w:hint="eastAsia" w:ascii="宋体" w:hAnsi="宋体" w:eastAsia="宋体" w:cs="宋体"/>
          <w:i w:val="0"/>
          <w:iCs w:val="0"/>
          <w:caps w:val="0"/>
          <w:color w:val="auto"/>
          <w:spacing w:val="0"/>
          <w:sz w:val="24"/>
          <w:szCs w:val="24"/>
          <w:shd w:val="clear" w:fill="FFFFFF"/>
          <w:lang w:val="en-US" w:eastAsia="zh-CN"/>
        </w:rPr>
        <w:t>陕西省榆林市开发区中央公园三期F座7楼西</w:t>
      </w:r>
      <w:r>
        <w:rPr>
          <w:rFonts w:hint="eastAsia" w:ascii="宋体" w:hAnsi="宋体" w:eastAsia="宋体" w:cs="宋体"/>
          <w:i w:val="0"/>
          <w:iCs w:val="0"/>
          <w:caps w:val="0"/>
          <w:color w:val="auto"/>
          <w:spacing w:val="0"/>
          <w:sz w:val="24"/>
          <w:szCs w:val="24"/>
          <w:shd w:val="clear" w:fill="FFFFFF"/>
        </w:rPr>
        <w:t>）获取</w:t>
      </w:r>
    </w:p>
    <w:p>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方式：</w:t>
      </w:r>
      <w:r>
        <w:rPr>
          <w:rFonts w:hint="eastAsia" w:cs="宋体"/>
          <w:i w:val="0"/>
          <w:iCs w:val="0"/>
          <w:caps w:val="0"/>
          <w:color w:val="auto"/>
          <w:spacing w:val="0"/>
          <w:sz w:val="24"/>
          <w:szCs w:val="24"/>
          <w:shd w:val="clear" w:fill="FFFFFF"/>
          <w:lang w:val="en-US" w:eastAsia="zh-CN"/>
        </w:rPr>
        <w:t>现场</w:t>
      </w:r>
      <w:r>
        <w:rPr>
          <w:rFonts w:hint="eastAsia" w:ascii="宋体" w:hAnsi="宋体" w:eastAsia="宋体" w:cs="宋体"/>
          <w:i w:val="0"/>
          <w:iCs w:val="0"/>
          <w:caps w:val="0"/>
          <w:color w:val="auto"/>
          <w:spacing w:val="0"/>
          <w:sz w:val="24"/>
          <w:szCs w:val="24"/>
          <w:shd w:val="clear" w:fill="FFFFFF"/>
        </w:rPr>
        <w:t>获取</w:t>
      </w:r>
    </w:p>
    <w:p>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售价：0元</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jc w:val="left"/>
        <w:rPr>
          <w:rFonts w:hint="default" w:ascii="宋体" w:hAnsi="宋体" w:eastAsia="宋体" w:cs="宋体"/>
          <w:b w:val="0"/>
          <w:bCs w:val="0"/>
          <w:color w:val="auto"/>
          <w:sz w:val="24"/>
          <w:szCs w:val="24"/>
          <w:lang w:val="en-US" w:eastAsia="zh-CN"/>
        </w:rPr>
      </w:pPr>
      <w:r>
        <w:rPr>
          <w:rStyle w:val="15"/>
          <w:rFonts w:hint="eastAsia" w:ascii="宋体" w:hAnsi="宋体" w:eastAsia="宋体" w:cs="宋体"/>
          <w:b/>
          <w:bCs/>
          <w:i w:val="0"/>
          <w:iCs w:val="0"/>
          <w:caps w:val="0"/>
          <w:color w:val="auto"/>
          <w:spacing w:val="0"/>
          <w:sz w:val="24"/>
          <w:szCs w:val="24"/>
          <w:shd w:val="clear" w:fill="FFFFFF"/>
        </w:rPr>
        <w:t>四、</w:t>
      </w:r>
      <w:r>
        <w:rPr>
          <w:rStyle w:val="15"/>
          <w:rFonts w:hint="eastAsia" w:ascii="宋体" w:hAnsi="宋体" w:cs="宋体"/>
          <w:b/>
          <w:bCs/>
          <w:i w:val="0"/>
          <w:iCs w:val="0"/>
          <w:caps w:val="0"/>
          <w:color w:val="auto"/>
          <w:spacing w:val="0"/>
          <w:sz w:val="24"/>
          <w:szCs w:val="24"/>
          <w:shd w:val="clear" w:fill="FFFFFF"/>
          <w:lang w:val="en-US" w:eastAsia="zh-CN"/>
        </w:rPr>
        <w:t>响应文件的提交</w:t>
      </w:r>
    </w:p>
    <w:p>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时间：202</w:t>
      </w:r>
      <w:r>
        <w:rPr>
          <w:rFonts w:hint="eastAsia" w:ascii="宋体" w:hAnsi="宋体" w:eastAsia="宋体" w:cs="宋体"/>
          <w:i w:val="0"/>
          <w:iCs w:val="0"/>
          <w:caps w:val="0"/>
          <w:color w:val="auto"/>
          <w:spacing w:val="0"/>
          <w:sz w:val="24"/>
          <w:szCs w:val="24"/>
          <w:shd w:val="clear" w:fill="FFFFFF"/>
          <w:lang w:val="en-US" w:eastAsia="zh-CN"/>
        </w:rPr>
        <w:t>3</w:t>
      </w:r>
      <w:r>
        <w:rPr>
          <w:rFonts w:hint="eastAsia" w:ascii="宋体" w:hAnsi="宋体" w:eastAsia="宋体" w:cs="宋体"/>
          <w:i w:val="0"/>
          <w:iCs w:val="0"/>
          <w:caps w:val="0"/>
          <w:color w:val="auto"/>
          <w:spacing w:val="0"/>
          <w:sz w:val="24"/>
          <w:szCs w:val="24"/>
          <w:shd w:val="clear" w:fill="FFFFFF"/>
        </w:rPr>
        <w:t>年</w:t>
      </w:r>
      <w:r>
        <w:rPr>
          <w:rFonts w:hint="eastAsia" w:cs="宋体"/>
          <w:i w:val="0"/>
          <w:iCs w:val="0"/>
          <w:caps w:val="0"/>
          <w:color w:val="auto"/>
          <w:spacing w:val="0"/>
          <w:sz w:val="24"/>
          <w:szCs w:val="24"/>
          <w:highlight w:val="none"/>
          <w:shd w:val="clear" w:fill="FFFFFF"/>
          <w:lang w:val="en-US" w:eastAsia="zh-CN"/>
        </w:rPr>
        <w:t>09</w:t>
      </w:r>
      <w:r>
        <w:rPr>
          <w:rFonts w:hint="eastAsia" w:ascii="宋体" w:hAnsi="宋体" w:eastAsia="宋体" w:cs="宋体"/>
          <w:i w:val="0"/>
          <w:iCs w:val="0"/>
          <w:caps w:val="0"/>
          <w:color w:val="auto"/>
          <w:spacing w:val="0"/>
          <w:sz w:val="24"/>
          <w:szCs w:val="24"/>
          <w:highlight w:val="none"/>
          <w:shd w:val="clear" w:fill="FFFFFF"/>
        </w:rPr>
        <w:t>月</w:t>
      </w:r>
      <w:r>
        <w:rPr>
          <w:rFonts w:hint="eastAsia" w:cs="宋体"/>
          <w:i w:val="0"/>
          <w:iCs w:val="0"/>
          <w:caps w:val="0"/>
          <w:color w:val="auto"/>
          <w:spacing w:val="0"/>
          <w:sz w:val="24"/>
          <w:szCs w:val="24"/>
          <w:highlight w:val="none"/>
          <w:shd w:val="clear" w:fill="FFFFFF"/>
          <w:lang w:val="en-US" w:eastAsia="zh-CN"/>
        </w:rPr>
        <w:t>28</w:t>
      </w:r>
      <w:r>
        <w:rPr>
          <w:rFonts w:hint="eastAsia" w:ascii="宋体" w:hAnsi="宋体" w:eastAsia="宋体" w:cs="宋体"/>
          <w:i w:val="0"/>
          <w:iCs w:val="0"/>
          <w:caps w:val="0"/>
          <w:color w:val="auto"/>
          <w:spacing w:val="0"/>
          <w:sz w:val="24"/>
          <w:szCs w:val="24"/>
          <w:highlight w:val="none"/>
          <w:shd w:val="clear" w:fill="FFFFFF"/>
        </w:rPr>
        <w:t xml:space="preserve">日 </w:t>
      </w:r>
      <w:r>
        <w:rPr>
          <w:rFonts w:hint="eastAsia" w:cs="宋体"/>
          <w:i w:val="0"/>
          <w:iCs w:val="0"/>
          <w:caps w:val="0"/>
          <w:color w:val="auto"/>
          <w:spacing w:val="0"/>
          <w:sz w:val="24"/>
          <w:szCs w:val="24"/>
          <w:highlight w:val="none"/>
          <w:shd w:val="clear" w:fill="FFFFFF"/>
          <w:lang w:val="en-US" w:eastAsia="zh-CN"/>
        </w:rPr>
        <w:t>10</w:t>
      </w:r>
      <w:r>
        <w:rPr>
          <w:rFonts w:hint="eastAsia" w:ascii="宋体" w:hAnsi="宋体" w:eastAsia="宋体" w:cs="宋体"/>
          <w:i w:val="0"/>
          <w:iCs w:val="0"/>
          <w:caps w:val="0"/>
          <w:color w:val="auto"/>
          <w:spacing w:val="0"/>
          <w:sz w:val="24"/>
          <w:szCs w:val="24"/>
          <w:highlight w:val="none"/>
          <w:shd w:val="clear" w:fill="FFFFFF"/>
        </w:rPr>
        <w:t>时</w:t>
      </w:r>
      <w:r>
        <w:rPr>
          <w:rFonts w:hint="eastAsia" w:cs="宋体"/>
          <w:i w:val="0"/>
          <w:iCs w:val="0"/>
          <w:caps w:val="0"/>
          <w:color w:val="auto"/>
          <w:spacing w:val="0"/>
          <w:sz w:val="24"/>
          <w:szCs w:val="24"/>
          <w:highlight w:val="none"/>
          <w:shd w:val="clear" w:fill="FFFFFF"/>
          <w:lang w:val="en-US" w:eastAsia="zh-CN"/>
        </w:rPr>
        <w:t>0</w:t>
      </w:r>
      <w:r>
        <w:rPr>
          <w:rFonts w:hint="eastAsia" w:ascii="宋体" w:hAnsi="宋体" w:eastAsia="宋体" w:cs="宋体"/>
          <w:i w:val="0"/>
          <w:iCs w:val="0"/>
          <w:caps w:val="0"/>
          <w:color w:val="auto"/>
          <w:spacing w:val="0"/>
          <w:sz w:val="24"/>
          <w:szCs w:val="24"/>
          <w:highlight w:val="none"/>
          <w:shd w:val="clear" w:fill="FFFFFF"/>
          <w:lang w:val="en-US" w:eastAsia="zh-CN"/>
        </w:rPr>
        <w:t>0</w:t>
      </w:r>
      <w:r>
        <w:rPr>
          <w:rFonts w:hint="eastAsia" w:ascii="宋体" w:hAnsi="宋体" w:eastAsia="宋体" w:cs="宋体"/>
          <w:i w:val="0"/>
          <w:iCs w:val="0"/>
          <w:caps w:val="0"/>
          <w:color w:val="auto"/>
          <w:spacing w:val="0"/>
          <w:sz w:val="24"/>
          <w:szCs w:val="24"/>
          <w:highlight w:val="none"/>
          <w:shd w:val="clear" w:fill="FFFFFF"/>
        </w:rPr>
        <w:t>分（北京</w:t>
      </w:r>
      <w:r>
        <w:rPr>
          <w:rFonts w:hint="eastAsia" w:ascii="宋体" w:hAnsi="宋体" w:eastAsia="宋体" w:cs="宋体"/>
          <w:i w:val="0"/>
          <w:iCs w:val="0"/>
          <w:caps w:val="0"/>
          <w:color w:val="auto"/>
          <w:spacing w:val="0"/>
          <w:sz w:val="24"/>
          <w:szCs w:val="24"/>
          <w:shd w:val="clear" w:fill="FFFFFF"/>
        </w:rPr>
        <w:t>时间）</w:t>
      </w:r>
    </w:p>
    <w:p>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提交投标文件地点：</w:t>
      </w:r>
      <w:r>
        <w:rPr>
          <w:rFonts w:hint="eastAsia" w:cs="宋体"/>
          <w:i w:val="0"/>
          <w:iCs w:val="0"/>
          <w:caps w:val="0"/>
          <w:color w:val="auto"/>
          <w:spacing w:val="0"/>
          <w:sz w:val="24"/>
          <w:szCs w:val="24"/>
          <w:shd w:val="clear" w:fill="FFFFFF"/>
          <w:lang w:val="en-US" w:eastAsia="zh-CN"/>
        </w:rPr>
        <w:t>现场</w:t>
      </w:r>
      <w:r>
        <w:rPr>
          <w:rFonts w:hint="eastAsia" w:ascii="宋体" w:hAnsi="宋体" w:eastAsia="宋体" w:cs="宋体"/>
          <w:i w:val="0"/>
          <w:iCs w:val="0"/>
          <w:caps w:val="0"/>
          <w:color w:val="auto"/>
          <w:spacing w:val="0"/>
          <w:sz w:val="24"/>
          <w:szCs w:val="24"/>
          <w:shd w:val="clear" w:fill="FFFFFF"/>
        </w:rPr>
        <w:t>递交</w:t>
      </w:r>
    </w:p>
    <w:p>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highlight w:val="none"/>
          <w:shd w:val="clear" w:fill="FFFFFF"/>
          <w:lang w:val="en-US" w:eastAsia="zh-CN"/>
        </w:rPr>
      </w:pPr>
      <w:r>
        <w:rPr>
          <w:rFonts w:hint="eastAsia" w:ascii="宋体" w:hAnsi="宋体" w:eastAsia="宋体" w:cs="宋体"/>
          <w:i w:val="0"/>
          <w:iCs w:val="0"/>
          <w:caps w:val="0"/>
          <w:color w:val="auto"/>
          <w:spacing w:val="0"/>
          <w:sz w:val="24"/>
          <w:szCs w:val="24"/>
          <w:highlight w:val="none"/>
          <w:shd w:val="clear" w:fill="FFFFFF"/>
          <w:lang w:val="en-US" w:eastAsia="zh-CN"/>
        </w:rPr>
        <w:t>开标地点：陕西省榆林市开发区中央公园三期F座7楼西</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jc w:val="left"/>
        <w:rPr>
          <w:rFonts w:hint="eastAsia" w:ascii="宋体" w:hAnsi="宋体" w:eastAsia="宋体" w:cs="宋体"/>
          <w:b w:val="0"/>
          <w:bCs w:val="0"/>
          <w:color w:val="auto"/>
          <w:sz w:val="24"/>
          <w:szCs w:val="24"/>
        </w:rPr>
      </w:pPr>
      <w:r>
        <w:rPr>
          <w:rStyle w:val="15"/>
          <w:rFonts w:hint="eastAsia" w:ascii="宋体" w:hAnsi="宋体" w:eastAsia="宋体" w:cs="宋体"/>
          <w:b/>
          <w:bCs/>
          <w:i w:val="0"/>
          <w:iCs w:val="0"/>
          <w:caps w:val="0"/>
          <w:color w:val="auto"/>
          <w:spacing w:val="0"/>
          <w:sz w:val="24"/>
          <w:szCs w:val="24"/>
          <w:shd w:val="clear" w:fill="FFFFFF"/>
        </w:rPr>
        <w:t>五、公告期限</w:t>
      </w:r>
    </w:p>
    <w:p>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自本公告发布之日起3个工作日。</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jc w:val="left"/>
        <w:rPr>
          <w:rFonts w:hint="eastAsia" w:ascii="宋体" w:hAnsi="宋体" w:eastAsia="宋体" w:cs="宋体"/>
          <w:b w:val="0"/>
          <w:bCs w:val="0"/>
          <w:color w:val="auto"/>
          <w:sz w:val="24"/>
          <w:szCs w:val="24"/>
        </w:rPr>
      </w:pPr>
      <w:r>
        <w:rPr>
          <w:rStyle w:val="15"/>
          <w:rFonts w:hint="eastAsia" w:ascii="宋体" w:hAnsi="宋体" w:eastAsia="宋体" w:cs="宋体"/>
          <w:b/>
          <w:bCs/>
          <w:i w:val="0"/>
          <w:iCs w:val="0"/>
          <w:caps w:val="0"/>
          <w:color w:val="auto"/>
          <w:spacing w:val="0"/>
          <w:sz w:val="24"/>
          <w:szCs w:val="24"/>
          <w:shd w:val="clear" w:fill="FFFFFF"/>
        </w:rPr>
        <w:t>六、其他补充事宜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360" w:lineRule="auto"/>
        <w:ind w:left="0" w:right="0" w:firstLine="480" w:firstLineChars="200"/>
        <w:jc w:val="left"/>
        <w:textAlignment w:val="auto"/>
        <w:rPr>
          <w:rStyle w:val="15"/>
          <w:rFonts w:hint="eastAsia" w:ascii="宋体" w:hAnsi="宋体" w:eastAsia="宋体" w:cs="宋体"/>
          <w:b w:val="0"/>
          <w:bCs w:val="0"/>
          <w:i w:val="0"/>
          <w:iCs w:val="0"/>
          <w:caps w:val="0"/>
          <w:color w:val="auto"/>
          <w:spacing w:val="0"/>
          <w:kern w:val="2"/>
          <w:sz w:val="24"/>
          <w:szCs w:val="24"/>
          <w:shd w:val="clear" w:fill="FFFFFF"/>
          <w:lang w:val="en-US" w:eastAsia="zh-CN" w:bidi="ar-SA"/>
        </w:rPr>
      </w:pPr>
      <w:r>
        <w:rPr>
          <w:rStyle w:val="15"/>
          <w:rFonts w:hint="eastAsia" w:ascii="宋体" w:hAnsi="宋体" w:cs="宋体"/>
          <w:b w:val="0"/>
          <w:bCs w:val="0"/>
          <w:i w:val="0"/>
          <w:iCs w:val="0"/>
          <w:caps w:val="0"/>
          <w:color w:val="auto"/>
          <w:spacing w:val="0"/>
          <w:sz w:val="24"/>
          <w:szCs w:val="24"/>
          <w:shd w:val="clear" w:fill="FFFFFF"/>
          <w:lang w:val="en-US" w:eastAsia="zh-CN"/>
        </w:rPr>
        <w:t>获取谈判文件时间：供应商法定代表人或委托人于2023 年 9月25日08:30 时至 2023年 09 月27日17:30 时，在陕西省公共资源交易平台用CA 锁报名。报名成功后，携带加盖公章的报名回执单、法定代表人到场的须手持单位介绍信，法定代表人身份证明及法定代表身份证原件；授权代表到场的须手持单位介绍信、法定代表人授权书及授权人身份证原件在（陕西省榆林市开发区中央公园三期F座7楼西）获取谈判文件：上述证件均提供原件或加盖企业原色印章的复印件一份。</w:t>
      </w:r>
      <w:r>
        <w:rPr>
          <w:rStyle w:val="15"/>
          <w:rFonts w:hint="eastAsia" w:ascii="宋体" w:hAnsi="宋体" w:eastAsia="宋体" w:cs="宋体"/>
          <w:b w:val="0"/>
          <w:bCs w:val="0"/>
          <w:i w:val="0"/>
          <w:iCs w:val="0"/>
          <w:caps w:val="0"/>
          <w:color w:val="auto"/>
          <w:spacing w:val="0"/>
          <w:kern w:val="2"/>
          <w:sz w:val="24"/>
          <w:szCs w:val="24"/>
          <w:shd w:val="clear" w:fill="FFFFFF"/>
          <w:lang w:val="en-US" w:eastAsia="zh-CN" w:bidi="ar-SA"/>
        </w:rPr>
        <w:t>（报名以现场报名和网上报名为准，二者缺一不可。）</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jc w:val="left"/>
        <w:rPr>
          <w:rStyle w:val="15"/>
          <w:rFonts w:hint="eastAsia" w:ascii="宋体" w:hAnsi="宋体" w:eastAsia="宋体" w:cs="宋体"/>
          <w:b/>
          <w:bCs/>
          <w:i w:val="0"/>
          <w:iCs w:val="0"/>
          <w:caps w:val="0"/>
          <w:color w:val="auto"/>
          <w:spacing w:val="0"/>
          <w:sz w:val="24"/>
          <w:szCs w:val="24"/>
          <w:shd w:val="clear" w:fill="FFFFFF"/>
        </w:rPr>
      </w:pPr>
      <w:r>
        <w:rPr>
          <w:rStyle w:val="15"/>
          <w:rFonts w:hint="eastAsia" w:ascii="宋体" w:hAnsi="宋体" w:cs="宋体"/>
          <w:b/>
          <w:bCs/>
          <w:i w:val="0"/>
          <w:iCs w:val="0"/>
          <w:caps w:val="0"/>
          <w:color w:val="auto"/>
          <w:spacing w:val="0"/>
          <w:sz w:val="24"/>
          <w:szCs w:val="24"/>
          <w:shd w:val="clear" w:fill="FFFFFF"/>
          <w:lang w:val="en-US" w:eastAsia="zh-CN"/>
        </w:rPr>
        <w:t>七</w:t>
      </w:r>
      <w:r>
        <w:rPr>
          <w:rStyle w:val="15"/>
          <w:rFonts w:hint="eastAsia" w:ascii="宋体" w:hAnsi="宋体" w:eastAsia="宋体" w:cs="宋体"/>
          <w:b/>
          <w:bCs/>
          <w:i w:val="0"/>
          <w:iCs w:val="0"/>
          <w:caps w:val="0"/>
          <w:color w:val="auto"/>
          <w:spacing w:val="0"/>
          <w:sz w:val="24"/>
          <w:szCs w:val="24"/>
          <w:shd w:val="clear" w:fill="FFFFFF"/>
        </w:rPr>
        <w:t>、对本次</w:t>
      </w:r>
      <w:r>
        <w:rPr>
          <w:rStyle w:val="15"/>
          <w:rFonts w:hint="eastAsia" w:ascii="宋体" w:hAnsi="宋体" w:eastAsia="宋体" w:cs="宋体"/>
          <w:b/>
          <w:bCs/>
          <w:i w:val="0"/>
          <w:iCs w:val="0"/>
          <w:caps w:val="0"/>
          <w:color w:val="auto"/>
          <w:spacing w:val="0"/>
          <w:sz w:val="24"/>
          <w:szCs w:val="24"/>
          <w:shd w:val="clear" w:fill="FFFFFF"/>
          <w:lang w:eastAsia="zh-CN"/>
        </w:rPr>
        <w:t>采购</w:t>
      </w:r>
      <w:r>
        <w:rPr>
          <w:rStyle w:val="15"/>
          <w:rFonts w:hint="eastAsia" w:ascii="宋体" w:hAnsi="宋体" w:eastAsia="宋体" w:cs="宋体"/>
          <w:b/>
          <w:bCs/>
          <w:i w:val="0"/>
          <w:iCs w:val="0"/>
          <w:caps w:val="0"/>
          <w:color w:val="auto"/>
          <w:spacing w:val="0"/>
          <w:sz w:val="24"/>
          <w:szCs w:val="24"/>
          <w:shd w:val="clear" w:fill="FFFFFF"/>
        </w:rPr>
        <w:t>提出询问，请按以下方式联系。</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jc w:val="left"/>
        <w:outlineLvl w:val="9"/>
        <w:rPr>
          <w:rFonts w:hint="eastAsia" w:ascii="宋体" w:hAnsi="宋体" w:eastAsia="宋体" w:cs="宋体"/>
          <w:b w:val="0"/>
          <w:bCs w:val="0"/>
          <w:i w:val="0"/>
          <w:iCs w:val="0"/>
          <w:caps w:val="0"/>
          <w:color w:val="auto"/>
          <w:spacing w:val="0"/>
          <w:kern w:val="0"/>
          <w:sz w:val="24"/>
          <w:szCs w:val="24"/>
          <w:shd w:val="clear" w:fill="FFFFFF"/>
          <w:lang w:val="en-US" w:eastAsia="zh-CN" w:bidi="ar-SA"/>
        </w:rPr>
      </w:pPr>
      <w:r>
        <w:rPr>
          <w:rFonts w:hint="eastAsia" w:ascii="宋体" w:hAnsi="宋体" w:eastAsia="宋体" w:cs="宋体"/>
          <w:b w:val="0"/>
          <w:bCs w:val="0"/>
          <w:i w:val="0"/>
          <w:iCs w:val="0"/>
          <w:caps w:val="0"/>
          <w:color w:val="auto"/>
          <w:spacing w:val="0"/>
          <w:kern w:val="0"/>
          <w:sz w:val="24"/>
          <w:szCs w:val="24"/>
          <w:shd w:val="clear" w:fill="FFFFFF"/>
          <w:lang w:val="en-US" w:eastAsia="zh-CN" w:bidi="ar-SA"/>
        </w:rPr>
        <w:t>1.采购人信息</w:t>
      </w:r>
    </w:p>
    <w:p>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outlineLvl w:val="9"/>
        <w:rPr>
          <w:rFonts w:hint="eastAsia" w:ascii="宋体" w:hAnsi="宋体" w:eastAsia="宋体" w:cs="宋体"/>
          <w:b w:val="0"/>
          <w:bCs w:val="0"/>
          <w:i w:val="0"/>
          <w:iCs w:val="0"/>
          <w:caps w:val="0"/>
          <w:color w:val="auto"/>
          <w:spacing w:val="0"/>
          <w:kern w:val="0"/>
          <w:sz w:val="24"/>
          <w:szCs w:val="24"/>
          <w:shd w:val="clear" w:fill="FFFFFF"/>
          <w:lang w:val="en-US" w:eastAsia="zh-CN" w:bidi="ar-SA"/>
        </w:rPr>
      </w:pPr>
      <w:r>
        <w:rPr>
          <w:rFonts w:hint="eastAsia" w:ascii="宋体" w:hAnsi="宋体" w:eastAsia="宋体" w:cs="宋体"/>
          <w:b w:val="0"/>
          <w:bCs w:val="0"/>
          <w:i w:val="0"/>
          <w:iCs w:val="0"/>
          <w:caps w:val="0"/>
          <w:color w:val="auto"/>
          <w:spacing w:val="0"/>
          <w:kern w:val="0"/>
          <w:sz w:val="24"/>
          <w:szCs w:val="24"/>
          <w:shd w:val="clear" w:fill="FFFFFF"/>
          <w:lang w:val="en-US" w:eastAsia="zh-CN" w:bidi="ar-SA"/>
        </w:rPr>
        <w:t>名称：子洲县农业农村局</w:t>
      </w:r>
    </w:p>
    <w:p>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outlineLvl w:val="9"/>
        <w:rPr>
          <w:rFonts w:hint="eastAsia" w:ascii="宋体" w:hAnsi="宋体" w:eastAsia="宋体" w:cs="宋体"/>
          <w:b w:val="0"/>
          <w:bCs w:val="0"/>
          <w:i w:val="0"/>
          <w:iCs w:val="0"/>
          <w:caps w:val="0"/>
          <w:color w:val="auto"/>
          <w:spacing w:val="0"/>
          <w:kern w:val="0"/>
          <w:sz w:val="24"/>
          <w:szCs w:val="24"/>
          <w:shd w:val="clear" w:fill="FFFFFF"/>
          <w:lang w:val="en-US" w:eastAsia="zh-CN" w:bidi="ar-SA"/>
        </w:rPr>
      </w:pPr>
      <w:r>
        <w:rPr>
          <w:rFonts w:hint="eastAsia" w:ascii="宋体" w:hAnsi="宋体" w:eastAsia="宋体" w:cs="宋体"/>
          <w:b w:val="0"/>
          <w:bCs w:val="0"/>
          <w:i w:val="0"/>
          <w:iCs w:val="0"/>
          <w:caps w:val="0"/>
          <w:color w:val="auto"/>
          <w:spacing w:val="0"/>
          <w:kern w:val="0"/>
          <w:sz w:val="24"/>
          <w:szCs w:val="24"/>
          <w:shd w:val="clear" w:fill="FFFFFF"/>
          <w:lang w:val="en-US" w:eastAsia="zh-CN" w:bidi="ar-SA"/>
        </w:rPr>
        <w:t>地址：子洲县兴庆路21号</w:t>
      </w:r>
    </w:p>
    <w:p>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outlineLvl w:val="9"/>
        <w:rPr>
          <w:rFonts w:hint="eastAsia" w:ascii="宋体" w:hAnsi="宋体" w:eastAsia="宋体" w:cs="宋体"/>
          <w:b w:val="0"/>
          <w:bCs w:val="0"/>
          <w:i w:val="0"/>
          <w:iCs w:val="0"/>
          <w:caps w:val="0"/>
          <w:color w:val="auto"/>
          <w:spacing w:val="0"/>
          <w:kern w:val="0"/>
          <w:sz w:val="24"/>
          <w:szCs w:val="24"/>
          <w:highlight w:val="none"/>
          <w:shd w:val="clear" w:fill="FFFFFF"/>
          <w:lang w:val="en-US" w:eastAsia="zh-CN" w:bidi="ar-SA"/>
        </w:rPr>
      </w:pPr>
      <w:r>
        <w:rPr>
          <w:rFonts w:hint="eastAsia" w:ascii="宋体" w:hAnsi="宋体" w:eastAsia="宋体" w:cs="宋体"/>
          <w:b w:val="0"/>
          <w:bCs w:val="0"/>
          <w:i w:val="0"/>
          <w:iCs w:val="0"/>
          <w:caps w:val="0"/>
          <w:color w:val="auto"/>
          <w:spacing w:val="0"/>
          <w:kern w:val="0"/>
          <w:sz w:val="24"/>
          <w:szCs w:val="24"/>
          <w:shd w:val="clear" w:fill="FFFFFF"/>
          <w:lang w:val="en-US" w:eastAsia="zh-CN" w:bidi="ar-SA"/>
        </w:rPr>
        <w:t>联系方式</w:t>
      </w:r>
      <w:r>
        <w:rPr>
          <w:rFonts w:hint="eastAsia" w:ascii="宋体" w:hAnsi="宋体" w:eastAsia="宋体" w:cs="宋体"/>
          <w:b w:val="0"/>
          <w:bCs w:val="0"/>
          <w:i w:val="0"/>
          <w:iCs w:val="0"/>
          <w:caps w:val="0"/>
          <w:color w:val="auto"/>
          <w:spacing w:val="0"/>
          <w:kern w:val="0"/>
          <w:sz w:val="24"/>
          <w:szCs w:val="24"/>
          <w:highlight w:val="none"/>
          <w:shd w:val="clear" w:fill="FFFFFF"/>
          <w:lang w:val="en-US" w:eastAsia="zh-CN" w:bidi="ar-SA"/>
        </w:rPr>
        <w:t>：18392297147</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jc w:val="left"/>
        <w:outlineLvl w:val="9"/>
        <w:rPr>
          <w:rFonts w:hint="eastAsia" w:ascii="宋体" w:hAnsi="宋体" w:eastAsia="宋体" w:cs="宋体"/>
          <w:b w:val="0"/>
          <w:bCs w:val="0"/>
          <w:i w:val="0"/>
          <w:iCs w:val="0"/>
          <w:caps w:val="0"/>
          <w:color w:val="auto"/>
          <w:spacing w:val="0"/>
          <w:kern w:val="0"/>
          <w:sz w:val="24"/>
          <w:szCs w:val="24"/>
          <w:highlight w:val="none"/>
          <w:shd w:val="clear" w:fill="FFFFFF"/>
          <w:lang w:val="en-US" w:eastAsia="zh-CN" w:bidi="ar-SA"/>
        </w:rPr>
      </w:pPr>
      <w:r>
        <w:rPr>
          <w:rFonts w:hint="eastAsia" w:ascii="宋体" w:hAnsi="宋体" w:eastAsia="宋体" w:cs="宋体"/>
          <w:b w:val="0"/>
          <w:bCs w:val="0"/>
          <w:i w:val="0"/>
          <w:iCs w:val="0"/>
          <w:caps w:val="0"/>
          <w:color w:val="auto"/>
          <w:spacing w:val="0"/>
          <w:kern w:val="0"/>
          <w:sz w:val="24"/>
          <w:szCs w:val="24"/>
          <w:highlight w:val="none"/>
          <w:shd w:val="clear" w:fill="FFFFFF"/>
          <w:lang w:val="en-US" w:eastAsia="zh-CN" w:bidi="ar-SA"/>
        </w:rPr>
        <w:t>2.采购代理机构信息</w:t>
      </w:r>
    </w:p>
    <w:p>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b w:val="0"/>
          <w:bCs w:val="0"/>
          <w:i w:val="0"/>
          <w:iCs w:val="0"/>
          <w:caps w:val="0"/>
          <w:color w:val="auto"/>
          <w:spacing w:val="0"/>
          <w:kern w:val="0"/>
          <w:sz w:val="24"/>
          <w:szCs w:val="24"/>
          <w:shd w:val="clear" w:fill="FFFFFF"/>
          <w:lang w:val="en-US" w:eastAsia="zh-CN" w:bidi="ar-SA"/>
        </w:rPr>
      </w:pPr>
      <w:r>
        <w:rPr>
          <w:rFonts w:hint="eastAsia" w:ascii="宋体" w:hAnsi="宋体" w:eastAsia="宋体" w:cs="宋体"/>
          <w:b w:val="0"/>
          <w:bCs w:val="0"/>
          <w:i w:val="0"/>
          <w:iCs w:val="0"/>
          <w:caps w:val="0"/>
          <w:color w:val="auto"/>
          <w:spacing w:val="0"/>
          <w:kern w:val="0"/>
          <w:sz w:val="24"/>
          <w:szCs w:val="24"/>
          <w:shd w:val="clear" w:fill="FFFFFF"/>
          <w:lang w:val="en-US" w:eastAsia="zh-CN" w:bidi="ar-SA"/>
        </w:rPr>
        <w:t>名称：陕西荣硕和工程项目管理有限公司</w:t>
      </w:r>
    </w:p>
    <w:p>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b w:val="0"/>
          <w:bCs w:val="0"/>
          <w:i w:val="0"/>
          <w:iCs w:val="0"/>
          <w:caps w:val="0"/>
          <w:color w:val="auto"/>
          <w:spacing w:val="0"/>
          <w:kern w:val="0"/>
          <w:sz w:val="24"/>
          <w:szCs w:val="24"/>
          <w:shd w:val="clear" w:fill="FFFFFF"/>
          <w:lang w:val="en-US" w:eastAsia="zh-CN" w:bidi="ar-SA"/>
        </w:rPr>
      </w:pPr>
      <w:r>
        <w:rPr>
          <w:rFonts w:hint="eastAsia" w:ascii="宋体" w:hAnsi="宋体" w:eastAsia="宋体" w:cs="宋体"/>
          <w:b w:val="0"/>
          <w:bCs w:val="0"/>
          <w:i w:val="0"/>
          <w:iCs w:val="0"/>
          <w:caps w:val="0"/>
          <w:color w:val="auto"/>
          <w:spacing w:val="0"/>
          <w:kern w:val="0"/>
          <w:sz w:val="24"/>
          <w:szCs w:val="24"/>
          <w:shd w:val="clear" w:fill="FFFFFF"/>
          <w:lang w:val="en-US" w:eastAsia="zh-CN" w:bidi="ar-SA"/>
        </w:rPr>
        <w:t>地址：陕西省榆林市开发区中央公园三期F座7楼西</w:t>
      </w:r>
    </w:p>
    <w:p>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default" w:ascii="宋体" w:hAnsi="宋体" w:eastAsia="宋体" w:cs="宋体"/>
          <w:b w:val="0"/>
          <w:bCs w:val="0"/>
          <w:i w:val="0"/>
          <w:iCs w:val="0"/>
          <w:caps w:val="0"/>
          <w:color w:val="auto"/>
          <w:spacing w:val="0"/>
          <w:kern w:val="0"/>
          <w:sz w:val="24"/>
          <w:szCs w:val="24"/>
          <w:shd w:val="clear" w:fill="FFFFFF"/>
          <w:lang w:val="en-US" w:eastAsia="zh-CN" w:bidi="ar-SA"/>
        </w:rPr>
      </w:pPr>
      <w:r>
        <w:rPr>
          <w:rFonts w:hint="eastAsia" w:ascii="宋体" w:hAnsi="宋体" w:eastAsia="宋体" w:cs="宋体"/>
          <w:b w:val="0"/>
          <w:bCs w:val="0"/>
          <w:i w:val="0"/>
          <w:iCs w:val="0"/>
          <w:caps w:val="0"/>
          <w:color w:val="auto"/>
          <w:spacing w:val="0"/>
          <w:kern w:val="0"/>
          <w:sz w:val="24"/>
          <w:szCs w:val="24"/>
          <w:shd w:val="clear" w:fill="FFFFFF"/>
          <w:lang w:val="en-US" w:eastAsia="zh-CN" w:bidi="ar-SA"/>
        </w:rPr>
        <w:t>联系方式：</w:t>
      </w:r>
      <w:r>
        <w:rPr>
          <w:rFonts w:hint="eastAsia" w:cs="宋体"/>
          <w:b w:val="0"/>
          <w:bCs w:val="0"/>
          <w:i w:val="0"/>
          <w:iCs w:val="0"/>
          <w:caps w:val="0"/>
          <w:color w:val="auto"/>
          <w:spacing w:val="0"/>
          <w:kern w:val="0"/>
          <w:sz w:val="24"/>
          <w:szCs w:val="24"/>
          <w:shd w:val="clear" w:fill="FFFFFF"/>
          <w:lang w:val="en-US" w:eastAsia="zh-CN" w:bidi="ar-SA"/>
        </w:rPr>
        <w:t>13720465553</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jc w:val="left"/>
        <w:outlineLvl w:val="9"/>
        <w:rPr>
          <w:rFonts w:hint="eastAsia" w:ascii="宋体" w:hAnsi="宋体" w:eastAsia="宋体" w:cs="宋体"/>
          <w:b w:val="0"/>
          <w:bCs w:val="0"/>
          <w:i w:val="0"/>
          <w:iCs w:val="0"/>
          <w:caps w:val="0"/>
          <w:color w:val="auto"/>
          <w:spacing w:val="0"/>
          <w:kern w:val="0"/>
          <w:sz w:val="24"/>
          <w:szCs w:val="24"/>
          <w:shd w:val="clear" w:fill="FFFFFF"/>
          <w:lang w:val="en-US" w:eastAsia="zh-CN" w:bidi="ar-SA"/>
        </w:rPr>
      </w:pPr>
      <w:r>
        <w:rPr>
          <w:rFonts w:hint="eastAsia" w:ascii="宋体" w:hAnsi="宋体" w:eastAsia="宋体" w:cs="宋体"/>
          <w:b w:val="0"/>
          <w:bCs w:val="0"/>
          <w:i w:val="0"/>
          <w:iCs w:val="0"/>
          <w:caps w:val="0"/>
          <w:color w:val="auto"/>
          <w:spacing w:val="0"/>
          <w:kern w:val="0"/>
          <w:sz w:val="24"/>
          <w:szCs w:val="24"/>
          <w:shd w:val="clear" w:fill="FFFFFF"/>
          <w:lang w:val="en-US" w:eastAsia="zh-CN" w:bidi="ar-SA"/>
        </w:rPr>
        <w:t>3.项目联系方式</w:t>
      </w:r>
    </w:p>
    <w:p>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b w:val="0"/>
          <w:bCs w:val="0"/>
          <w:i w:val="0"/>
          <w:iCs w:val="0"/>
          <w:caps w:val="0"/>
          <w:color w:val="auto"/>
          <w:spacing w:val="0"/>
          <w:kern w:val="0"/>
          <w:sz w:val="24"/>
          <w:szCs w:val="24"/>
          <w:shd w:val="clear" w:fill="FFFFFF"/>
          <w:lang w:val="en-US" w:eastAsia="zh-CN" w:bidi="ar-SA"/>
        </w:rPr>
      </w:pPr>
      <w:r>
        <w:rPr>
          <w:rFonts w:hint="eastAsia" w:ascii="宋体" w:hAnsi="宋体" w:eastAsia="宋体" w:cs="宋体"/>
          <w:b w:val="0"/>
          <w:bCs w:val="0"/>
          <w:i w:val="0"/>
          <w:iCs w:val="0"/>
          <w:caps w:val="0"/>
          <w:color w:val="auto"/>
          <w:spacing w:val="0"/>
          <w:kern w:val="0"/>
          <w:sz w:val="24"/>
          <w:szCs w:val="24"/>
          <w:shd w:val="clear" w:fill="FFFFFF"/>
          <w:lang w:val="en-US" w:eastAsia="zh-CN" w:bidi="ar-SA"/>
        </w:rPr>
        <w:t>项目联系人：</w:t>
      </w:r>
      <w:r>
        <w:rPr>
          <w:rFonts w:hint="eastAsia" w:cs="宋体"/>
          <w:b w:val="0"/>
          <w:bCs w:val="0"/>
          <w:i w:val="0"/>
          <w:iCs w:val="0"/>
          <w:caps w:val="0"/>
          <w:color w:val="auto"/>
          <w:spacing w:val="0"/>
          <w:kern w:val="0"/>
          <w:sz w:val="24"/>
          <w:szCs w:val="24"/>
          <w:shd w:val="clear" w:fill="FFFFFF"/>
          <w:lang w:val="en-US" w:eastAsia="zh-CN" w:bidi="ar-SA"/>
        </w:rPr>
        <w:t>李蓓蓓</w:t>
      </w:r>
    </w:p>
    <w:p>
      <w:pPr>
        <w:spacing w:line="360" w:lineRule="auto"/>
        <w:ind w:firstLine="480" w:firstLineChars="200"/>
        <w:rPr>
          <w:rFonts w:hint="eastAsia" w:ascii="宋体" w:hAnsi="宋体" w:eastAsia="宋体" w:cs="宋体"/>
          <w:b w:val="0"/>
          <w:bCs w:val="0"/>
          <w:i w:val="0"/>
          <w:iCs w:val="0"/>
          <w:caps w:val="0"/>
          <w:color w:val="auto"/>
          <w:spacing w:val="0"/>
          <w:kern w:val="0"/>
          <w:sz w:val="24"/>
          <w:szCs w:val="24"/>
          <w:shd w:val="clear" w:fill="FFFFFF"/>
          <w:lang w:val="en-US" w:eastAsia="zh-CN" w:bidi="ar-SA"/>
        </w:rPr>
      </w:pPr>
      <w:r>
        <w:rPr>
          <w:rFonts w:hint="eastAsia" w:ascii="宋体" w:hAnsi="宋体" w:eastAsia="宋体" w:cs="宋体"/>
          <w:b w:val="0"/>
          <w:bCs w:val="0"/>
          <w:i w:val="0"/>
          <w:iCs w:val="0"/>
          <w:caps w:val="0"/>
          <w:color w:val="auto"/>
          <w:spacing w:val="0"/>
          <w:kern w:val="0"/>
          <w:sz w:val="24"/>
          <w:szCs w:val="24"/>
          <w:shd w:val="clear" w:fill="FFFFFF"/>
          <w:lang w:val="en-US" w:eastAsia="zh-CN" w:bidi="ar-SA"/>
        </w:rPr>
        <w:t>电话：13720465553</w:t>
      </w:r>
    </w:p>
    <w:p>
      <w:pPr>
        <w:spacing w:line="360" w:lineRule="auto"/>
        <w:ind w:firstLine="480" w:firstLineChars="200"/>
        <w:rPr>
          <w:rFonts w:hint="eastAsia" w:ascii="宋体" w:hAnsi="宋体" w:eastAsia="宋体" w:cs="宋体"/>
          <w:b w:val="0"/>
          <w:bCs w:val="0"/>
          <w:i w:val="0"/>
          <w:iCs w:val="0"/>
          <w:caps w:val="0"/>
          <w:color w:val="auto"/>
          <w:spacing w:val="0"/>
          <w:kern w:val="0"/>
          <w:sz w:val="24"/>
          <w:szCs w:val="24"/>
          <w:shd w:val="clear" w:fill="FFFFFF"/>
          <w:lang w:val="en-US" w:eastAsia="zh-CN" w:bidi="ar-SA"/>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EzOGI4MGZmYzlhNGU4ODczMWJmYWQ1YzA5MzQzNzcifQ=="/>
  </w:docVars>
  <w:rsids>
    <w:rsidRoot w:val="00000000"/>
    <w:rsid w:val="09CF6571"/>
    <w:rsid w:val="0B7F2650"/>
    <w:rsid w:val="12395554"/>
    <w:rsid w:val="18376241"/>
    <w:rsid w:val="1B724A8D"/>
    <w:rsid w:val="22360F07"/>
    <w:rsid w:val="333D682A"/>
    <w:rsid w:val="444F4357"/>
    <w:rsid w:val="76C92B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3"/>
    <w:basedOn w:val="1"/>
    <w:next w:val="1"/>
    <w:qFormat/>
    <w:uiPriority w:val="0"/>
    <w:pPr>
      <w:keepNext/>
      <w:keepLines/>
      <w:spacing w:before="260" w:after="260" w:line="412" w:lineRule="auto"/>
      <w:outlineLvl w:val="2"/>
    </w:pPr>
    <w:rPr>
      <w:b/>
      <w:bCs/>
      <w:sz w:val="32"/>
      <w:szCs w:val="32"/>
    </w:rPr>
  </w:style>
  <w:style w:type="paragraph" w:styleId="5">
    <w:name w:val="heading 4"/>
    <w:basedOn w:val="1"/>
    <w:next w:val="1"/>
    <w:qFormat/>
    <w:uiPriority w:val="0"/>
    <w:pPr>
      <w:keepNext/>
      <w:keepLines/>
      <w:spacing w:before="280" w:after="290" w:line="376" w:lineRule="auto"/>
      <w:outlineLvl w:val="3"/>
    </w:pPr>
    <w:rPr>
      <w:rFonts w:ascii="Cambria" w:hAnsi="Cambria"/>
      <w:b/>
      <w:bCs/>
    </w:rPr>
  </w:style>
  <w:style w:type="character" w:default="1" w:styleId="14">
    <w:name w:val="Default Paragraph Font"/>
    <w:semiHidden/>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rPr>
      <w:b/>
      <w:sz w:val="28"/>
    </w:rPr>
  </w:style>
  <w:style w:type="paragraph" w:styleId="6">
    <w:name w:val="footer"/>
    <w:basedOn w:val="1"/>
    <w:next w:val="2"/>
    <w:qFormat/>
    <w:uiPriority w:val="0"/>
    <w:pPr>
      <w:tabs>
        <w:tab w:val="center" w:pos="4153"/>
        <w:tab w:val="right" w:pos="8306"/>
      </w:tabs>
      <w:snapToGrid w:val="0"/>
      <w:jc w:val="left"/>
    </w:pPr>
    <w:rPr>
      <w:sz w:val="18"/>
      <w:szCs w:val="18"/>
    </w:rPr>
  </w:style>
  <w:style w:type="paragraph" w:styleId="7">
    <w:name w:val="envelope return"/>
    <w:basedOn w:val="1"/>
    <w:qFormat/>
    <w:uiPriority w:val="0"/>
    <w:pPr>
      <w:widowControl w:val="0"/>
      <w:snapToGrid w:val="0"/>
      <w:jc w:val="both"/>
    </w:pPr>
    <w:rPr>
      <w:rFonts w:ascii="Arial" w:hAnsi="Arial"/>
      <w:kern w:val="2"/>
      <w:sz w:val="21"/>
    </w:rPr>
  </w:style>
  <w:style w:type="paragraph" w:styleId="8">
    <w:name w:val="header"/>
    <w:basedOn w:val="1"/>
    <w:next w:val="9"/>
    <w:qFormat/>
    <w:uiPriority w:val="0"/>
    <w:pPr>
      <w:pBdr>
        <w:bottom w:val="single" w:color="auto" w:sz="6" w:space="1"/>
      </w:pBdr>
      <w:tabs>
        <w:tab w:val="center" w:pos="4153"/>
        <w:tab w:val="right" w:pos="8306"/>
      </w:tabs>
      <w:snapToGrid w:val="0"/>
      <w:jc w:val="center"/>
    </w:pPr>
    <w:rPr>
      <w:sz w:val="18"/>
      <w:szCs w:val="18"/>
    </w:rPr>
  </w:style>
  <w:style w:type="paragraph" w:customStyle="1" w:styleId="9">
    <w:name w:val="样式5"/>
    <w:basedOn w:val="10"/>
    <w:qFormat/>
    <w:uiPriority w:val="0"/>
    <w:pPr>
      <w:tabs>
        <w:tab w:val="left" w:pos="0"/>
        <w:tab w:val="left" w:pos="1260"/>
      </w:tabs>
    </w:pPr>
    <w:rPr>
      <w:rFonts w:ascii="黑体" w:hAnsi="Times New Roman"/>
    </w:rPr>
  </w:style>
  <w:style w:type="paragraph" w:customStyle="1" w:styleId="10">
    <w:name w:val="样式3"/>
    <w:basedOn w:val="4"/>
    <w:qFormat/>
    <w:uiPriority w:val="0"/>
    <w:pPr>
      <w:keepNext w:val="0"/>
      <w:numPr>
        <w:ilvl w:val="2"/>
        <w:numId w:val="0"/>
      </w:numPr>
      <w:tabs>
        <w:tab w:val="left" w:pos="0"/>
        <w:tab w:val="left" w:pos="1260"/>
      </w:tabs>
      <w:spacing w:before="0" w:after="0" w:line="500" w:lineRule="atLeast"/>
      <w:ind w:left="1260" w:hanging="420"/>
      <w:jc w:val="left"/>
      <w:textAlignment w:val="auto"/>
    </w:pPr>
    <w:rPr>
      <w:rFonts w:ascii="Times New Roman" w:hAnsi="Times New Roman" w:eastAsia="黑体"/>
      <w:b w:val="0"/>
      <w:kern w:val="2"/>
      <w:sz w:val="28"/>
      <w:szCs w:val="28"/>
    </w:rPr>
  </w:style>
  <w:style w:type="paragraph" w:styleId="11">
    <w:name w:val="Normal (Web)"/>
    <w:basedOn w:val="1"/>
    <w:next w:val="7"/>
    <w:qFormat/>
    <w:uiPriority w:val="99"/>
    <w:pPr>
      <w:widowControl/>
      <w:spacing w:before="100" w:beforeAutospacing="1" w:after="100" w:afterAutospacing="1"/>
      <w:jc w:val="left"/>
    </w:pPr>
    <w:rPr>
      <w:rFonts w:ascii="宋体" w:hAnsi="宋体" w:cs="宋体"/>
      <w:kern w:val="0"/>
      <w:sz w:val="24"/>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qFormat/>
    <w:uiPriority w:val="0"/>
    <w:rPr>
      <w:b/>
      <w:color w:val="FFFFFF"/>
      <w:sz w:val="18"/>
      <w:szCs w:val="18"/>
      <w:shd w:val="clear" w:color="auto" w:fill="777777"/>
    </w:rPr>
  </w:style>
  <w:style w:type="character" w:styleId="16">
    <w:name w:val="FollowedHyperlink"/>
    <w:basedOn w:val="14"/>
    <w:qFormat/>
    <w:uiPriority w:val="0"/>
    <w:rPr>
      <w:color w:val="800080"/>
      <w:u w:val="none"/>
    </w:rPr>
  </w:style>
  <w:style w:type="character" w:styleId="17">
    <w:name w:val="HTML Definition"/>
    <w:basedOn w:val="14"/>
    <w:qFormat/>
    <w:uiPriority w:val="0"/>
  </w:style>
  <w:style w:type="character" w:styleId="18">
    <w:name w:val="HTML Typewriter"/>
    <w:basedOn w:val="14"/>
    <w:qFormat/>
    <w:uiPriority w:val="0"/>
    <w:rPr>
      <w:rFonts w:hint="default" w:ascii="monospace" w:hAnsi="monospace" w:eastAsia="monospace" w:cs="monospace"/>
      <w:sz w:val="20"/>
    </w:rPr>
  </w:style>
  <w:style w:type="character" w:styleId="19">
    <w:name w:val="HTML Acronym"/>
    <w:basedOn w:val="14"/>
    <w:qFormat/>
    <w:uiPriority w:val="0"/>
  </w:style>
  <w:style w:type="character" w:styleId="20">
    <w:name w:val="HTML Variable"/>
    <w:basedOn w:val="14"/>
    <w:qFormat/>
    <w:uiPriority w:val="0"/>
  </w:style>
  <w:style w:type="character" w:styleId="21">
    <w:name w:val="Hyperlink"/>
    <w:basedOn w:val="14"/>
    <w:qFormat/>
    <w:uiPriority w:val="0"/>
    <w:rPr>
      <w:color w:val="0000FF"/>
      <w:u w:val="none"/>
    </w:rPr>
  </w:style>
  <w:style w:type="character" w:styleId="22">
    <w:name w:val="HTML Code"/>
    <w:basedOn w:val="14"/>
    <w:qFormat/>
    <w:uiPriority w:val="0"/>
    <w:rPr>
      <w:rFonts w:hint="default" w:ascii="monospace" w:hAnsi="monospace" w:eastAsia="monospace" w:cs="monospace"/>
      <w:sz w:val="20"/>
    </w:rPr>
  </w:style>
  <w:style w:type="character" w:styleId="23">
    <w:name w:val="HTML Cite"/>
    <w:basedOn w:val="14"/>
    <w:qFormat/>
    <w:uiPriority w:val="0"/>
  </w:style>
  <w:style w:type="character" w:styleId="24">
    <w:name w:val="HTML Keyboard"/>
    <w:basedOn w:val="14"/>
    <w:qFormat/>
    <w:uiPriority w:val="0"/>
    <w:rPr>
      <w:rFonts w:hint="default" w:ascii="monospace" w:hAnsi="monospace" w:eastAsia="monospace" w:cs="monospace"/>
      <w:sz w:val="20"/>
    </w:rPr>
  </w:style>
  <w:style w:type="character" w:styleId="25">
    <w:name w:val="HTML Sample"/>
    <w:basedOn w:val="14"/>
    <w:qFormat/>
    <w:uiPriority w:val="0"/>
    <w:rPr>
      <w:rFonts w:ascii="monospace" w:hAnsi="monospace" w:eastAsia="monospace" w:cs="monospace"/>
    </w:rPr>
  </w:style>
  <w:style w:type="character" w:customStyle="1" w:styleId="26">
    <w:name w:val="first-child"/>
    <w:basedOn w:val="14"/>
    <w:qFormat/>
    <w:uiPriority w:val="0"/>
  </w:style>
  <w:style w:type="character" w:customStyle="1" w:styleId="27">
    <w:name w:val="layui-layer-tabnow"/>
    <w:basedOn w:val="14"/>
    <w:qFormat/>
    <w:uiPriority w:val="0"/>
    <w:rPr>
      <w:bdr w:val="single" w:color="CCCCCC" w:sz="6" w:space="0"/>
      <w:shd w:val="clear" w:fill="FFFFFF"/>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2023-07-31T06:20:00Z</dcterms:created>
  <dc:creator>Administrator</dc:creator>
  <cp:lastModifiedBy>贝贝</cp:lastModifiedBy>
  <dcterms:modified xsi:type="dcterms:W3CDTF">2023-09-22T03:54:57Z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010B96766E104CF698BE64C2B83D1176_12</vt:lpwstr>
  </property>
</Properties>
</file>