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eastAsia="zh-CN"/>
        </w:rPr>
        <w:t>榆林市城市管理执法局采购公园广场1-5号泵房设施更新改造货物项目</w:t>
      </w: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采购需求</w:t>
      </w:r>
    </w:p>
    <w:p>
      <w:pPr>
        <w:jc w:val="both"/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360" w:lineRule="auto"/>
        <w:ind w:right="106" w:rightChars="0" w:firstLine="480" w:firstLineChars="200"/>
        <w:jc w:val="left"/>
        <w:textAlignment w:val="auto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  <w:t>采购需求：合同包 1(</w:t>
      </w:r>
      <w:bookmarkStart w:id="0" w:name="_GoBack"/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eastAsia="zh-CN"/>
        </w:rPr>
        <w:t>榆林市城市管理执法局采购公园广场1-5号泵房设施更新改造货物项目</w:t>
      </w:r>
      <w:bookmarkEnd w:id="0"/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  <w:t>合同包预算金额：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eastAsia="zh-CN"/>
        </w:rPr>
        <w:t>1927500.00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  <w:t>合同包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  <w:t>高限价：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eastAsia="zh-CN"/>
        </w:rPr>
        <w:t>1927500.00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  <w:t>元</w:t>
      </w:r>
    </w:p>
    <w:tbl>
      <w:tblPr>
        <w:tblStyle w:val="3"/>
        <w:tblpPr w:leftFromText="180" w:rightFromText="180" w:vertAnchor="page" w:horzAnchor="page" w:tblpX="769" w:tblpY="5561"/>
        <w:tblOverlap w:val="never"/>
        <w:tblW w:w="10542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213"/>
        <w:gridCol w:w="1830"/>
        <w:gridCol w:w="1200"/>
        <w:gridCol w:w="1674"/>
        <w:gridCol w:w="1647"/>
        <w:gridCol w:w="173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240" w:type="dxa"/>
            <w:vAlign w:val="center"/>
          </w:tcPr>
          <w:p>
            <w:pPr>
              <w:pStyle w:val="5"/>
              <w:spacing w:before="20" w:line="240" w:lineRule="auto"/>
              <w:ind w:left="257" w:right="123" w:hanging="12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highlight w:val="none"/>
              </w:rPr>
              <w:t>品目号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before="1"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highlight w:val="none"/>
              </w:rPr>
              <w:t>品目名称</w:t>
            </w:r>
          </w:p>
        </w:tc>
        <w:tc>
          <w:tcPr>
            <w:tcW w:w="1830" w:type="dxa"/>
            <w:vAlign w:val="center"/>
          </w:tcPr>
          <w:p>
            <w:pPr>
              <w:pStyle w:val="5"/>
              <w:spacing w:before="20" w:line="240" w:lineRule="auto"/>
              <w:ind w:left="379" w:right="121" w:hanging="24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highlight w:val="none"/>
              </w:rPr>
              <w:t>采购</w:t>
            </w:r>
          </w:p>
          <w:p>
            <w:pPr>
              <w:pStyle w:val="5"/>
              <w:spacing w:before="20" w:line="240" w:lineRule="auto"/>
              <w:ind w:left="379" w:right="121" w:hanging="24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highlight w:val="none"/>
              </w:rPr>
              <w:t>标的</w:t>
            </w:r>
          </w:p>
        </w:tc>
        <w:tc>
          <w:tcPr>
            <w:tcW w:w="1200" w:type="dxa"/>
            <w:vAlign w:val="center"/>
          </w:tcPr>
          <w:p>
            <w:pPr>
              <w:pStyle w:val="5"/>
              <w:spacing w:before="20" w:line="240" w:lineRule="auto"/>
              <w:ind w:left="379" w:right="121" w:hanging="24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highlight w:val="none"/>
              </w:rPr>
              <w:t>数量</w:t>
            </w:r>
          </w:p>
          <w:p>
            <w:pPr>
              <w:pStyle w:val="5"/>
              <w:spacing w:before="20" w:line="240" w:lineRule="auto"/>
              <w:ind w:left="379" w:right="121" w:hanging="24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highlight w:val="none"/>
              </w:rPr>
              <w:t>（单位）</w:t>
            </w:r>
          </w:p>
        </w:tc>
        <w:tc>
          <w:tcPr>
            <w:tcW w:w="1674" w:type="dxa"/>
            <w:vAlign w:val="center"/>
          </w:tcPr>
          <w:p>
            <w:pPr>
              <w:pStyle w:val="5"/>
              <w:spacing w:before="20" w:line="240" w:lineRule="auto"/>
              <w:ind w:left="379" w:right="121" w:hanging="24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highlight w:val="none"/>
              </w:rPr>
              <w:t>技术规格、参数及要求</w:t>
            </w:r>
          </w:p>
        </w:tc>
        <w:tc>
          <w:tcPr>
            <w:tcW w:w="1647" w:type="dxa"/>
            <w:vAlign w:val="center"/>
          </w:tcPr>
          <w:p>
            <w:pPr>
              <w:pStyle w:val="5"/>
              <w:spacing w:before="20" w:line="240" w:lineRule="auto"/>
              <w:ind w:left="379" w:right="121" w:hanging="24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highlight w:val="none"/>
              </w:rPr>
              <w:t>品目预算</w:t>
            </w:r>
          </w:p>
          <w:p>
            <w:pPr>
              <w:pStyle w:val="5"/>
              <w:spacing w:before="20" w:line="240" w:lineRule="auto"/>
              <w:ind w:left="379" w:right="121" w:hanging="24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highlight w:val="none"/>
              </w:rPr>
              <w:t>(元)</w:t>
            </w:r>
          </w:p>
        </w:tc>
        <w:tc>
          <w:tcPr>
            <w:tcW w:w="1738" w:type="dxa"/>
            <w:vAlign w:val="center"/>
          </w:tcPr>
          <w:p>
            <w:pPr>
              <w:pStyle w:val="5"/>
              <w:spacing w:before="20" w:line="240" w:lineRule="auto"/>
              <w:ind w:left="379" w:right="121" w:hanging="24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highlight w:val="none"/>
              </w:rPr>
              <w:t>最高限价</w:t>
            </w:r>
          </w:p>
          <w:p>
            <w:pPr>
              <w:pStyle w:val="5"/>
              <w:spacing w:before="20" w:line="240" w:lineRule="auto"/>
              <w:ind w:left="379" w:right="121" w:hanging="24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highlight w:val="none"/>
              </w:rPr>
              <w:t>(元)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A02051999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21" w:line="240" w:lineRule="auto"/>
              <w:ind w:left="169" w:right="155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eastAsia="zh-CN"/>
              </w:rPr>
              <w:t>其他泵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before="21" w:line="240" w:lineRule="auto"/>
              <w:ind w:left="139" w:right="12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eastAsia="zh-CN"/>
              </w:rPr>
              <w:t>1927500.00元</w:t>
            </w:r>
          </w:p>
        </w:tc>
        <w:tc>
          <w:tcPr>
            <w:tcW w:w="1200" w:type="dxa"/>
            <w:vAlign w:val="center"/>
          </w:tcPr>
          <w:p>
            <w:pPr>
              <w:pStyle w:val="5"/>
              <w:spacing w:line="240" w:lineRule="auto"/>
              <w:ind w:left="24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1(项)</w:t>
            </w:r>
          </w:p>
        </w:tc>
        <w:tc>
          <w:tcPr>
            <w:tcW w:w="1674" w:type="dxa"/>
            <w:vAlign w:val="center"/>
          </w:tcPr>
          <w:p>
            <w:pPr>
              <w:pStyle w:val="5"/>
              <w:spacing w:line="240" w:lineRule="auto"/>
              <w:ind w:right="178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详见采购文件</w:t>
            </w:r>
          </w:p>
        </w:tc>
        <w:tc>
          <w:tcPr>
            <w:tcW w:w="1647" w:type="dxa"/>
            <w:vAlign w:val="center"/>
          </w:tcPr>
          <w:p>
            <w:pPr>
              <w:pStyle w:val="5"/>
              <w:spacing w:line="240" w:lineRule="auto"/>
              <w:ind w:left="119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eastAsia="zh-CN"/>
              </w:rPr>
              <w:t>1927500.00</w:t>
            </w:r>
          </w:p>
        </w:tc>
        <w:tc>
          <w:tcPr>
            <w:tcW w:w="1738" w:type="dxa"/>
            <w:vAlign w:val="center"/>
          </w:tcPr>
          <w:p>
            <w:pPr>
              <w:pStyle w:val="5"/>
              <w:spacing w:line="240" w:lineRule="auto"/>
              <w:ind w:left="119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eastAsia="zh-CN"/>
              </w:rPr>
              <w:t>1927500.00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360" w:lineRule="auto"/>
        <w:ind w:right="516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  <w:t>合同履行期限：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合同签订之日起60日历天内完成全部内容。</w:t>
      </w:r>
    </w:p>
    <w:p>
      <w:pPr>
        <w:jc w:val="both"/>
        <w:rPr>
          <w:rFonts w:hint="default" w:asciiTheme="minorEastAsia" w:hAnsi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NDJiZTkzNjk0ZjQzMjljNjRjNzY0MjZjZmM3NzcifQ=="/>
  </w:docVars>
  <w:rsids>
    <w:rsidRoot w:val="33C8631C"/>
    <w:rsid w:val="33C8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238</Characters>
  <Lines>0</Lines>
  <Paragraphs>0</Paragraphs>
  <TotalTime>1</TotalTime>
  <ScaleCrop>false</ScaleCrop>
  <LinksUpToDate>false</LinksUpToDate>
  <CharactersWithSpaces>239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2023-08-11T08:18:00Z</dcterms:created>
  <dc:creator>范范</dc:creator>
  <cp:lastModifiedBy>范范</cp:lastModifiedBy>
  <dcterms:modified xsi:type="dcterms:W3CDTF">2023-08-11T08:19:40Z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84060D0B7D444967A142D4F8C3199FB8_11</vt:lpwstr>
  </property>
</Properties>
</file>