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750" w:afterAutospacing="0" w:line="480" w:lineRule="atLeast"/>
        <w:ind w:left="375" w:right="375"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u w:val="single"/>
          <w:bdr w:val="none" w:color="auto" w:sz="0" w:space="0"/>
          <w:lang w:val="en-US" w:eastAsia="zh-CN" w:bidi="ar"/>
        </w:rPr>
        <w:t>延长县城市管理执法局延长县城区集中供热锅炉及换热站维修保养项目竞争性谈判公告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30" w:lineRule="atLeast"/>
        <w:ind w:left="376" w:right="376"/>
        <w:jc w:val="left"/>
        <w:rPr>
          <w:b w:val="0"/>
          <w:bCs w:val="0"/>
          <w:sz w:val="21"/>
          <w:szCs w:val="21"/>
        </w:rPr>
      </w:pPr>
      <w:r>
        <w:rPr>
          <w:rStyle w:val="9"/>
          <w:b/>
          <w:bCs/>
          <w:i w:val="0"/>
          <w:iCs w:val="0"/>
          <w:caps w:val="0"/>
          <w:color w:val="333333"/>
          <w:spacing w:val="0"/>
          <w:sz w:val="21"/>
          <w:szCs w:val="21"/>
          <w:bdr w:val="none" w:color="auto" w:sz="0" w:space="0"/>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480" w:lineRule="atLeast"/>
        <w:ind w:left="376" w:right="376"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rPr>
        <w:t>延长县城区集中供热锅炉及换热站维修保养项目</w:t>
      </w:r>
      <w:r>
        <w:rPr>
          <w:rFonts w:hint="eastAsia" w:ascii="微软雅黑" w:hAnsi="微软雅黑" w:eastAsia="微软雅黑" w:cs="微软雅黑"/>
          <w:i w:val="0"/>
          <w:iCs w:val="0"/>
          <w:caps w:val="0"/>
          <w:color w:val="333333"/>
          <w:spacing w:val="0"/>
          <w:sz w:val="21"/>
          <w:szCs w:val="21"/>
          <w:bdr w:val="none" w:color="auto" w:sz="0" w:space="0"/>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rPr>
        <w:t>延安市新区能源小区A区12号楼一单元2302室</w:t>
      </w:r>
      <w:r>
        <w:rPr>
          <w:rFonts w:hint="eastAsia" w:ascii="微软雅黑" w:hAnsi="微软雅黑" w:eastAsia="微软雅黑" w:cs="微软雅黑"/>
          <w:i w:val="0"/>
          <w:iCs w:val="0"/>
          <w:caps w:val="0"/>
          <w:color w:val="333333"/>
          <w:spacing w:val="0"/>
          <w:sz w:val="21"/>
          <w:szCs w:val="21"/>
          <w:bdr w:val="none" w:color="auto" w:sz="0" w:space="0"/>
        </w:rPr>
        <w:t>获取采购文件，并于</w:t>
      </w:r>
      <w:r>
        <w:rPr>
          <w:rFonts w:hint="eastAsia" w:ascii="微软雅黑" w:hAnsi="微软雅黑" w:eastAsia="微软雅黑" w:cs="微软雅黑"/>
          <w:i w:val="0"/>
          <w:iCs w:val="0"/>
          <w:caps w:val="0"/>
          <w:color w:val="0A82E5"/>
          <w:spacing w:val="0"/>
          <w:sz w:val="21"/>
          <w:szCs w:val="21"/>
          <w:bdr w:val="none" w:color="auto" w:sz="0" w:space="0"/>
        </w:rPr>
        <w:t> 2023年09月08日 10时00分 </w:t>
      </w:r>
      <w:r>
        <w:rPr>
          <w:rFonts w:hint="eastAsia" w:ascii="微软雅黑" w:hAnsi="微软雅黑" w:eastAsia="微软雅黑" w:cs="微软雅黑"/>
          <w:i w:val="0"/>
          <w:iCs w:val="0"/>
          <w:caps w:val="0"/>
          <w:color w:val="333333"/>
          <w:spacing w:val="0"/>
          <w:sz w:val="21"/>
          <w:szCs w:val="21"/>
          <w:bdr w:val="none" w:color="auto" w:sz="0" w:space="0"/>
        </w:rPr>
        <w:t>（北京时间）前提交响应文件。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项目编号：ZXZC2023-035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项目名称：延长县城区集中供热锅炉及换热站维修保养项目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采购方式：竞争性谈判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预算金额：1,782,860.75元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合同包1(延长县城区集中供热锅炉及换热站维修保养项目):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合同包预算金额：1,782,860.75元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合同包最高限价：1,782,860.75元</w:t>
      </w:r>
    </w:p>
    <w:tbl>
      <w:tblPr>
        <w:tblW w:w="1559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36"/>
        <w:gridCol w:w="3664"/>
        <w:gridCol w:w="3618"/>
        <w:gridCol w:w="1317"/>
        <w:gridCol w:w="2491"/>
        <w:gridCol w:w="1735"/>
        <w:gridCol w:w="17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其他建筑物、构筑物修缮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1782860.75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1,782,860.75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1,782,860.75</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合同履行期限：40天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合同包1(延长县城区集中供热锅炉及换热站维修保养项目)落实政府采购政策需满足的资格要求如下: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2.7《环境标志产品政府采购实施的意见》（财库[2006]90号）；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2.14其他需要落实的政府采购政策。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合同包1(延长县城区集中供热锅炉及换热站维修保养项目)特定资格要求如下: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3.1.具有独立承担民事责任能力的法人或其他组织，提供合法有效的统一社会信用代码的营业执照（含年度报告）；</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3.2.法定代表人授权书（附法定代表人身份证复印件）及被授权人身份证（法定代表人直接参加谈判只须提供法定代表人身份证）；</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3.3.税收缴纳证明：提供本年度已缴纳的至少连续 3 个月的纳税证明或完税证明，依法免税的 单位应提供相关证明材料；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3.4.供应商须具备并提供特种设备安装改造维修许可证（锅炉）B级及以上（含B级）资质；</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3.5.供应商应出具参加政府采购活动前 3 年内在经营活动中没有重大违法记录的书面声明；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3.6.供应商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非企业单位提供书面声明，加盖公章；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3.7.单位负责人为同一人或者存在直接控股、管理关系的不同供应商，不得参加同一合同项下的政府采购活动。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三、获取采购文件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时间：</w:t>
      </w:r>
      <w:r>
        <w:rPr>
          <w:rFonts w:hint="eastAsia" w:ascii="微软雅黑" w:hAnsi="微软雅黑" w:eastAsia="微软雅黑" w:cs="微软雅黑"/>
          <w:i w:val="0"/>
          <w:iCs w:val="0"/>
          <w:caps w:val="0"/>
          <w:color w:val="0A82E5"/>
          <w:spacing w:val="0"/>
          <w:sz w:val="21"/>
          <w:szCs w:val="21"/>
          <w:bdr w:val="none" w:color="auto" w:sz="0" w:space="0"/>
        </w:rPr>
        <w:t> 2023年08月31日 至 2023年09月04日 ，每天上午 09:00:00 至 12:00:00 ，下午 14:00:00 至 17:00:00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途径：</w:t>
      </w:r>
      <w:r>
        <w:rPr>
          <w:rFonts w:hint="eastAsia" w:ascii="微软雅黑" w:hAnsi="微软雅黑" w:eastAsia="微软雅黑" w:cs="微软雅黑"/>
          <w:i w:val="0"/>
          <w:iCs w:val="0"/>
          <w:caps w:val="0"/>
          <w:color w:val="0A82E5"/>
          <w:spacing w:val="0"/>
          <w:sz w:val="21"/>
          <w:szCs w:val="21"/>
          <w:bdr w:val="none" w:color="auto" w:sz="0" w:space="0"/>
        </w:rPr>
        <w:t>延安市新区能源小区A区12号楼一单元2302室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方式：</w:t>
      </w:r>
      <w:r>
        <w:rPr>
          <w:rFonts w:hint="eastAsia" w:ascii="微软雅黑" w:hAnsi="微软雅黑" w:eastAsia="微软雅黑" w:cs="微软雅黑"/>
          <w:i w:val="0"/>
          <w:iCs w:val="0"/>
          <w:caps w:val="0"/>
          <w:color w:val="0A82E5"/>
          <w:spacing w:val="0"/>
          <w:sz w:val="21"/>
          <w:szCs w:val="21"/>
          <w:bdr w:val="none" w:color="auto" w:sz="0" w:space="0"/>
        </w:rPr>
        <w:t>现场获取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售价：</w:t>
      </w:r>
      <w:r>
        <w:rPr>
          <w:rFonts w:hint="eastAsia" w:ascii="微软雅黑" w:hAnsi="微软雅黑" w:eastAsia="微软雅黑" w:cs="微软雅黑"/>
          <w:i w:val="0"/>
          <w:iCs w:val="0"/>
          <w:caps w:val="0"/>
          <w:color w:val="0A82E5"/>
          <w:spacing w:val="0"/>
          <w:sz w:val="21"/>
          <w:szCs w:val="21"/>
          <w:bdr w:val="none" w:color="auto" w:sz="0" w:space="0"/>
        </w:rPr>
        <w:t> 500元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四、响应文件提交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截止时间：</w:t>
      </w:r>
      <w:r>
        <w:rPr>
          <w:rFonts w:hint="eastAsia" w:ascii="微软雅黑" w:hAnsi="微软雅黑" w:eastAsia="微软雅黑" w:cs="微软雅黑"/>
          <w:i w:val="0"/>
          <w:iCs w:val="0"/>
          <w:caps w:val="0"/>
          <w:color w:val="0A82E5"/>
          <w:spacing w:val="0"/>
          <w:sz w:val="21"/>
          <w:szCs w:val="21"/>
          <w:bdr w:val="none" w:color="auto" w:sz="0" w:space="0"/>
        </w:rPr>
        <w:t> 2023年09月08日 10时00分00秒 </w:t>
      </w:r>
      <w:r>
        <w:rPr>
          <w:rFonts w:hint="eastAsia" w:ascii="微软雅黑" w:hAnsi="微软雅黑" w:eastAsia="微软雅黑" w:cs="微软雅黑"/>
          <w:i w:val="0"/>
          <w:iCs w:val="0"/>
          <w:caps w:val="0"/>
          <w:color w:val="333333"/>
          <w:spacing w:val="0"/>
          <w:sz w:val="21"/>
          <w:szCs w:val="21"/>
          <w:bdr w:val="none" w:color="auto" w:sz="0" w:space="0"/>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地点：</w:t>
      </w:r>
      <w:r>
        <w:rPr>
          <w:rFonts w:hint="eastAsia" w:ascii="微软雅黑" w:hAnsi="微软雅黑" w:eastAsia="微软雅黑" w:cs="微软雅黑"/>
          <w:i w:val="0"/>
          <w:iCs w:val="0"/>
          <w:caps w:val="0"/>
          <w:color w:val="0A82E5"/>
          <w:spacing w:val="0"/>
          <w:sz w:val="21"/>
          <w:szCs w:val="21"/>
          <w:bdr w:val="none" w:color="auto" w:sz="0" w:space="0"/>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五、开启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时间：</w:t>
      </w:r>
      <w:r>
        <w:rPr>
          <w:rFonts w:hint="eastAsia" w:ascii="微软雅黑" w:hAnsi="微软雅黑" w:eastAsia="微软雅黑" w:cs="微软雅黑"/>
          <w:i w:val="0"/>
          <w:iCs w:val="0"/>
          <w:caps w:val="0"/>
          <w:color w:val="0A82E5"/>
          <w:spacing w:val="0"/>
          <w:sz w:val="21"/>
          <w:szCs w:val="21"/>
          <w:bdr w:val="none" w:color="auto" w:sz="0" w:space="0"/>
        </w:rPr>
        <w:t> 2023年09月08日 10时00分00秒 </w:t>
      </w:r>
      <w:r>
        <w:rPr>
          <w:rFonts w:hint="eastAsia" w:ascii="微软雅黑" w:hAnsi="微软雅黑" w:eastAsia="微软雅黑" w:cs="微软雅黑"/>
          <w:i w:val="0"/>
          <w:iCs w:val="0"/>
          <w:caps w:val="0"/>
          <w:color w:val="333333"/>
          <w:spacing w:val="0"/>
          <w:sz w:val="21"/>
          <w:szCs w:val="21"/>
          <w:bdr w:val="none" w:color="auto" w:sz="0" w:space="0"/>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地点：</w:t>
      </w:r>
      <w:r>
        <w:rPr>
          <w:rFonts w:hint="eastAsia" w:ascii="微软雅黑" w:hAnsi="微软雅黑" w:eastAsia="微软雅黑" w:cs="微软雅黑"/>
          <w:i w:val="0"/>
          <w:iCs w:val="0"/>
          <w:caps w:val="0"/>
          <w:color w:val="0A82E5"/>
          <w:spacing w:val="0"/>
          <w:sz w:val="21"/>
          <w:szCs w:val="21"/>
          <w:bdr w:val="none" w:color="auto" w:sz="0" w:space="0"/>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六、公告期限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自本公告发布之日起</w:t>
      </w:r>
      <w:r>
        <w:rPr>
          <w:rFonts w:hint="eastAsia" w:ascii="微软雅黑" w:hAnsi="微软雅黑" w:eastAsia="微软雅黑" w:cs="微软雅黑"/>
          <w:i w:val="0"/>
          <w:iCs w:val="0"/>
          <w:caps w:val="0"/>
          <w:color w:val="0A82E5"/>
          <w:spacing w:val="0"/>
          <w:sz w:val="21"/>
          <w:szCs w:val="21"/>
          <w:bdr w:val="none" w:color="auto" w:sz="0" w:space="0"/>
        </w:rPr>
        <w:t>3</w:t>
      </w:r>
      <w:r>
        <w:rPr>
          <w:rFonts w:hint="eastAsia" w:ascii="微软雅黑" w:hAnsi="微软雅黑" w:eastAsia="微软雅黑" w:cs="微软雅黑"/>
          <w:i w:val="0"/>
          <w:iCs w:val="0"/>
          <w:caps w:val="0"/>
          <w:color w:val="333333"/>
          <w:spacing w:val="0"/>
          <w:sz w:val="21"/>
          <w:szCs w:val="21"/>
          <w:bdr w:val="none" w:color="auto" w:sz="0" w:space="0"/>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七、其他补充事宜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bdr w:val="none" w:color="auto" w:sz="0" w:space="0"/>
        </w:rPr>
        <w:t>注：1.领取磋商文件时请于发售时间内(上午9:00-12:00,下午14:00-17:00）携带单位介绍信及本人有效身份证原件加盖公章（鲜章）复印件一份（谢绝邮寄）。</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bdr w:val="none" w:color="auto" w:sz="0" w:space="0"/>
        </w:rPr>
        <w:t>      2.【请供应商按照陕西省财政厅关于政府采购供应商注册登记有关事项的通知中的要求，通过陕西省政府采购网注册登记加入陕西省政府采购供应商库。】</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bdr w:val="none" w:color="auto" w:sz="0" w:space="0"/>
        </w:rPr>
        <w:t>      3.  本项目专门面向中小企业采购。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八、对本次招标提出询问，请按以下方式联系。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bdr w:val="none" w:color="auto" w:sz="0" w:space="0"/>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名称：</w:t>
      </w:r>
      <w:r>
        <w:rPr>
          <w:rFonts w:hint="eastAsia" w:ascii="微软雅黑" w:hAnsi="微软雅黑" w:eastAsia="微软雅黑" w:cs="微软雅黑"/>
          <w:i w:val="0"/>
          <w:iCs w:val="0"/>
          <w:caps w:val="0"/>
          <w:color w:val="0A82E5"/>
          <w:spacing w:val="0"/>
          <w:sz w:val="21"/>
          <w:szCs w:val="21"/>
          <w:bdr w:val="none" w:color="auto" w:sz="0" w:space="0"/>
        </w:rPr>
        <w:t>延长县城市管理执法局</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地址：</w:t>
      </w:r>
      <w:r>
        <w:rPr>
          <w:rFonts w:hint="eastAsia" w:ascii="微软雅黑" w:hAnsi="微软雅黑" w:eastAsia="微软雅黑" w:cs="微软雅黑"/>
          <w:i w:val="0"/>
          <w:iCs w:val="0"/>
          <w:caps w:val="0"/>
          <w:color w:val="0A82E5"/>
          <w:spacing w:val="0"/>
          <w:sz w:val="21"/>
          <w:szCs w:val="21"/>
          <w:bdr w:val="none" w:color="auto" w:sz="0" w:space="0"/>
        </w:rPr>
        <w:t>陕西省延安市延长县</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联系方式：</w:t>
      </w:r>
      <w:r>
        <w:rPr>
          <w:rFonts w:hint="eastAsia" w:ascii="微软雅黑" w:hAnsi="微软雅黑" w:eastAsia="微软雅黑" w:cs="微软雅黑"/>
          <w:i w:val="0"/>
          <w:iCs w:val="0"/>
          <w:caps w:val="0"/>
          <w:color w:val="0A82E5"/>
          <w:spacing w:val="0"/>
          <w:sz w:val="21"/>
          <w:szCs w:val="21"/>
          <w:bdr w:val="none" w:color="auto" w:sz="0" w:space="0"/>
        </w:rPr>
        <w:t>17609216666</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bdr w:val="none" w:color="auto" w:sz="0" w:space="0"/>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名称：</w:t>
      </w:r>
      <w:r>
        <w:rPr>
          <w:rFonts w:hint="eastAsia" w:ascii="微软雅黑" w:hAnsi="微软雅黑" w:eastAsia="微软雅黑" w:cs="微软雅黑"/>
          <w:i w:val="0"/>
          <w:iCs w:val="0"/>
          <w:caps w:val="0"/>
          <w:color w:val="0A82E5"/>
          <w:spacing w:val="0"/>
          <w:sz w:val="21"/>
          <w:szCs w:val="21"/>
          <w:bdr w:val="none" w:color="auto" w:sz="0" w:space="0"/>
        </w:rPr>
        <w:t>陕西泽信项目管理有限公司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地址：</w:t>
      </w:r>
      <w:r>
        <w:rPr>
          <w:rFonts w:hint="eastAsia" w:ascii="微软雅黑" w:hAnsi="微软雅黑" w:eastAsia="微软雅黑" w:cs="微软雅黑"/>
          <w:i w:val="0"/>
          <w:iCs w:val="0"/>
          <w:caps w:val="0"/>
          <w:color w:val="0A82E5"/>
          <w:spacing w:val="0"/>
          <w:sz w:val="21"/>
          <w:szCs w:val="21"/>
          <w:bdr w:val="none" w:color="auto" w:sz="0" w:space="0"/>
        </w:rPr>
        <w:t>延安市新区能源小区A区12号楼一单元2302室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联系方式：</w:t>
      </w:r>
      <w:r>
        <w:rPr>
          <w:rFonts w:hint="eastAsia" w:ascii="微软雅黑" w:hAnsi="微软雅黑" w:eastAsia="微软雅黑" w:cs="微软雅黑"/>
          <w:i w:val="0"/>
          <w:iCs w:val="0"/>
          <w:caps w:val="0"/>
          <w:color w:val="0A82E5"/>
          <w:spacing w:val="0"/>
          <w:sz w:val="21"/>
          <w:szCs w:val="21"/>
          <w:bdr w:val="none" w:color="auto" w:sz="0" w:space="0"/>
        </w:rPr>
        <w:t>18691191789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bdr w:val="none" w:color="auto" w:sz="0" w:space="0"/>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项目联系人：</w:t>
      </w:r>
      <w:r>
        <w:rPr>
          <w:rFonts w:hint="eastAsia" w:ascii="微软雅黑" w:hAnsi="微软雅黑" w:eastAsia="微软雅黑" w:cs="微软雅黑"/>
          <w:i w:val="0"/>
          <w:iCs w:val="0"/>
          <w:caps w:val="0"/>
          <w:color w:val="0A82E5"/>
          <w:spacing w:val="0"/>
          <w:sz w:val="21"/>
          <w:szCs w:val="21"/>
          <w:bdr w:val="none" w:color="auto" w:sz="0" w:space="0"/>
        </w:rPr>
        <w:t>赵勃勃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电话：</w:t>
      </w:r>
      <w:r>
        <w:rPr>
          <w:rFonts w:hint="eastAsia" w:ascii="微软雅黑" w:hAnsi="微软雅黑" w:eastAsia="微软雅黑" w:cs="微软雅黑"/>
          <w:i w:val="0"/>
          <w:iCs w:val="0"/>
          <w:caps w:val="0"/>
          <w:color w:val="0A82E5"/>
          <w:spacing w:val="0"/>
          <w:sz w:val="21"/>
          <w:szCs w:val="21"/>
          <w:bdr w:val="none" w:color="auto" w:sz="0" w:space="0"/>
        </w:rPr>
        <w:t>18691191789</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陕西泽信项目管理有限公司</w:t>
      </w:r>
    </w:p>
    <w:p>
      <w:pPr>
        <w:keepNext w:val="0"/>
        <w:keepLines w:val="0"/>
        <w:widowControl/>
        <w:suppressLineNumbers w:val="0"/>
        <w:wordWrap w:val="0"/>
        <w:spacing w:before="750" w:beforeAutospacing="0" w:after="750" w:afterAutospacing="0" w:line="480" w:lineRule="atLeast"/>
        <w:ind w:left="375" w:right="375" w:firstLine="0"/>
        <w:jc w:val="both"/>
        <w:rPr>
          <w:rFonts w:hint="eastAsia" w:ascii="微软雅黑" w:hAnsi="微软雅黑" w:eastAsia="微软雅黑" w:cs="微软雅黑"/>
          <w:i w:val="0"/>
          <w:iCs w:val="0"/>
          <w:caps w:val="0"/>
          <w:color w:val="333333"/>
          <w:spacing w:val="0"/>
          <w:sz w:val="21"/>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M2JmNzQ4ZTU4NDQ0ZWM1MGIwYTgyYmI5YmZiYmUifQ=="/>
  </w:docVars>
  <w:rsids>
    <w:rsidRoot w:val="00000000"/>
    <w:rsid w:val="19135252"/>
    <w:rsid w:val="53AD04F8"/>
    <w:rsid w:val="6CE64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cs="楷体" w:asciiTheme="minorHAnsi" w:hAnsiTheme="minorHAnsi" w:eastAsiaTheme="minorEastAsia"/>
      <w:kern w:val="0"/>
      <w:sz w:val="24"/>
      <w:szCs w:val="24"/>
      <w:u w:val="single"/>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2022-03-08T02:19:00Z</dcterms:created>
  <dc:creator>zexin</dc:creator>
  <cp:lastModifiedBy>草儿</cp:lastModifiedBy>
  <dcterms:modified xsi:type="dcterms:W3CDTF">2023-08-31T00:38:57Z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166C870C9E0243DEB7A3E4350AA09DE1</vt:lpwstr>
  </property>
</Properties>
</file>