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8B" w:rsidRDefault="0058218B" w:rsidP="0058218B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1.项目概况</w:t>
      </w:r>
    </w:p>
    <w:p w:rsidR="0058218B" w:rsidRDefault="0058218B" w:rsidP="0058218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  <w:u w:val="single"/>
        </w:rPr>
        <w:t xml:space="preserve"> 我校管道老化，视频会议室也陈旧老化须提升，此次针对以上问题统一进行修缮。</w:t>
      </w:r>
    </w:p>
    <w:p w:rsidR="0058218B" w:rsidRDefault="0058218B" w:rsidP="0058218B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2.采购（招标）范围</w:t>
      </w:r>
    </w:p>
    <w:p w:rsidR="0058218B" w:rsidRDefault="0058218B" w:rsidP="0058218B">
      <w:pPr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详见附件工程量清单</w:t>
      </w:r>
    </w:p>
    <w:p w:rsidR="0058218B" w:rsidRDefault="0058218B" w:rsidP="0058218B">
      <w:pPr>
        <w:spacing w:afterLines="50" w:after="156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3.主要材料技术指标要求</w:t>
      </w:r>
    </w:p>
    <w:p w:rsidR="0058218B" w:rsidRDefault="0058218B" w:rsidP="0058218B">
      <w:pPr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详见附件工程量清单</w:t>
      </w:r>
    </w:p>
    <w:p w:rsidR="0058218B" w:rsidRDefault="0058218B" w:rsidP="0058218B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4.</w:t>
      </w:r>
      <w:r>
        <w:rPr>
          <w:rFonts w:hint="eastAsia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24"/>
        </w:rPr>
        <w:t>工程验收的主要依据、标准及要求：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6566"/>
      </w:tblGrid>
      <w:tr w:rsidR="0058218B" w:rsidTr="00741A2F">
        <w:trPr>
          <w:trHeight w:val="531"/>
        </w:trPr>
        <w:tc>
          <w:tcPr>
            <w:tcW w:w="1531" w:type="dxa"/>
          </w:tcPr>
          <w:p w:rsidR="0058218B" w:rsidRDefault="0058218B" w:rsidP="00741A2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宋体" w:hint="eastAsia"/>
                <w:b/>
                <w:kern w:val="0"/>
              </w:rPr>
              <w:t>序号</w:t>
            </w:r>
          </w:p>
        </w:tc>
        <w:tc>
          <w:tcPr>
            <w:tcW w:w="6566" w:type="dxa"/>
          </w:tcPr>
          <w:p w:rsidR="0058218B" w:rsidRDefault="0058218B" w:rsidP="00741A2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宋体" w:hint="eastAsia"/>
                <w:b/>
                <w:kern w:val="0"/>
              </w:rPr>
              <w:t>规范、规程、标准名称</w:t>
            </w:r>
          </w:p>
        </w:tc>
      </w:tr>
      <w:tr w:rsidR="0058218B" w:rsidTr="00741A2F">
        <w:trPr>
          <w:trHeight w:val="531"/>
        </w:trPr>
        <w:tc>
          <w:tcPr>
            <w:tcW w:w="1531" w:type="dxa"/>
          </w:tcPr>
          <w:p w:rsidR="0058218B" w:rsidRDefault="0058218B" w:rsidP="00741A2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宋体" w:hint="eastAsia"/>
                <w:b/>
                <w:kern w:val="0"/>
              </w:rPr>
              <w:t>1</w:t>
            </w:r>
          </w:p>
        </w:tc>
        <w:tc>
          <w:tcPr>
            <w:tcW w:w="6566" w:type="dxa"/>
            <w:vAlign w:val="center"/>
          </w:tcPr>
          <w:p w:rsidR="0058218B" w:rsidRDefault="0058218B" w:rsidP="00741A2F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宋体" w:hint="eastAsia"/>
                <w:b/>
                <w:kern w:val="0"/>
              </w:rPr>
              <w:t>工艺符合国标验收规范或清单要求</w:t>
            </w:r>
          </w:p>
        </w:tc>
      </w:tr>
      <w:tr w:rsidR="0058218B" w:rsidTr="00741A2F">
        <w:trPr>
          <w:trHeight w:val="542"/>
        </w:trPr>
        <w:tc>
          <w:tcPr>
            <w:tcW w:w="1531" w:type="dxa"/>
          </w:tcPr>
          <w:p w:rsidR="0058218B" w:rsidRDefault="0058218B" w:rsidP="00741A2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宋体" w:hint="eastAsia"/>
                <w:b/>
                <w:kern w:val="0"/>
              </w:rPr>
              <w:t>2</w:t>
            </w:r>
          </w:p>
        </w:tc>
        <w:tc>
          <w:tcPr>
            <w:tcW w:w="6566" w:type="dxa"/>
            <w:vAlign w:val="center"/>
          </w:tcPr>
          <w:p w:rsidR="0058218B" w:rsidRDefault="0058218B" w:rsidP="00741A2F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Cs/>
                <w:i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</w:rPr>
              <w:t>部分施工工艺满足相关施工验收标准</w:t>
            </w:r>
          </w:p>
        </w:tc>
      </w:tr>
    </w:tbl>
    <w:p w:rsidR="00092C63" w:rsidRPr="0058218B" w:rsidRDefault="00092C63">
      <w:bookmarkStart w:id="0" w:name="_GoBack"/>
      <w:bookmarkEnd w:id="0"/>
    </w:p>
    <w:sectPr w:rsidR="00092C63" w:rsidRPr="0058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8B"/>
    <w:rsid w:val="00092C63"/>
    <w:rsid w:val="005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58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5821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58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582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朱阿民</dc:creator>
  <cp:lastModifiedBy>朱阿民</cp:lastModifiedBy>
  <cp:revision>1</cp:revision>
  <dcterms:created xsi:type="dcterms:W3CDTF">2023-09-21T05:34:00Z</dcterms:created>
  <dcterms:modified xsi:type="dcterms:W3CDTF">2023-09-21T05:35:00Z</dcterms:modified>
</cp:coreProperties>
</file>