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60" w:lineRule="exact"/>
        <w:ind w:left="0" w:firstLine="643" w:firstLineChars="200"/>
        <w:jc w:val="center"/>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彬州市8所幼儿园改造提升项目设备采购六标段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60" w:lineRule="exact"/>
        <w:ind w:left="0" w:firstLine="643" w:firstLineChars="200"/>
        <w:jc w:val="center"/>
        <w:textAlignment w:val="auto"/>
        <w:rPr>
          <w:rFonts w:hint="eastAsia" w:ascii="仿宋" w:hAnsi="仿宋" w:eastAsia="仿宋" w:cs="仿宋"/>
          <w:b/>
          <w:bCs/>
          <w:i w:val="0"/>
          <w:iCs w:val="0"/>
          <w:caps w:val="0"/>
          <w:color w:val="auto"/>
          <w:spacing w:val="0"/>
          <w:sz w:val="28"/>
          <w:szCs w:val="28"/>
        </w:rPr>
      </w:pPr>
      <w:r>
        <w:rPr>
          <w:rFonts w:hint="eastAsia" w:ascii="仿宋" w:hAnsi="仿宋" w:eastAsia="仿宋" w:cs="仿宋"/>
          <w:b/>
          <w:bCs/>
          <w:i w:val="0"/>
          <w:iCs w:val="0"/>
          <w:caps w:val="0"/>
          <w:color w:val="auto"/>
          <w:spacing w:val="0"/>
          <w:kern w:val="0"/>
          <w:sz w:val="32"/>
          <w:szCs w:val="32"/>
          <w:shd w:val="clear" w:fill="FFFFFF"/>
          <w:lang w:val="en-US" w:eastAsia="zh-CN" w:bidi="ar"/>
        </w:rPr>
        <w:t>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60" w:lineRule="exact"/>
        <w:ind w:right="0" w:firstLine="562" w:firstLineChars="20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彬州市8所幼儿园改造提升项目设备采购</w:t>
      </w:r>
      <w:r>
        <w:rPr>
          <w:rFonts w:hint="eastAsia" w:ascii="仿宋" w:hAnsi="仿宋" w:eastAsia="仿宋" w:cs="仿宋"/>
          <w:i w:val="0"/>
          <w:iCs w:val="0"/>
          <w:caps w:val="0"/>
          <w:color w:val="auto"/>
          <w:spacing w:val="0"/>
          <w:sz w:val="28"/>
          <w:szCs w:val="28"/>
          <w:shd w:val="clear" w:fill="FFFFFF"/>
          <w:lang w:eastAsia="zh-CN"/>
        </w:rPr>
        <w:t>六标段</w:t>
      </w:r>
      <w:r>
        <w:rPr>
          <w:rFonts w:hint="eastAsia" w:ascii="仿宋" w:hAnsi="仿宋" w:eastAsia="仿宋" w:cs="仿宋"/>
          <w:i w:val="0"/>
          <w:iCs w:val="0"/>
          <w:caps w:val="0"/>
          <w:color w:val="auto"/>
          <w:spacing w:val="0"/>
          <w:sz w:val="28"/>
          <w:szCs w:val="28"/>
          <w:shd w:val="clear" w:fill="FFFFFF"/>
        </w:rPr>
        <w:t xml:space="preserve">招标项目的潜在投标人应在陕西省西咸新区沣西新城沣西国际大厦1号楼9层901室获取招标文件，并于 2023年05月30日 </w:t>
      </w:r>
      <w:r>
        <w:rPr>
          <w:rFonts w:hint="eastAsia" w:ascii="仿宋" w:hAnsi="仿宋" w:eastAsia="仿宋" w:cs="仿宋"/>
          <w:i w:val="0"/>
          <w:iCs w:val="0"/>
          <w:caps w:val="0"/>
          <w:color w:val="auto"/>
          <w:spacing w:val="0"/>
          <w:sz w:val="28"/>
          <w:szCs w:val="28"/>
          <w:shd w:val="clear" w:fill="FFFFFF"/>
          <w:lang w:val="en-US" w:eastAsia="zh-CN"/>
        </w:rPr>
        <w:t>10</w:t>
      </w:r>
      <w:r>
        <w:rPr>
          <w:rFonts w:hint="eastAsia" w:ascii="仿宋" w:hAnsi="仿宋" w:eastAsia="仿宋" w:cs="仿宋"/>
          <w:i w:val="0"/>
          <w:iCs w:val="0"/>
          <w:caps w:val="0"/>
          <w:color w:val="auto"/>
          <w:spacing w:val="0"/>
          <w:sz w:val="28"/>
          <w:szCs w:val="28"/>
          <w:shd w:val="clear" w:fill="FFFFFF"/>
        </w:rPr>
        <w:t>时30分 （北京时间）前递交投标文件。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firstLine="562" w:firstLineChars="20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i w:val="0"/>
          <w:iCs w:val="0"/>
          <w:caps w:val="0"/>
          <w:color w:val="auto"/>
          <w:spacing w:val="0"/>
          <w:sz w:val="28"/>
          <w:szCs w:val="28"/>
          <w:shd w:val="clear" w:fill="FFFFFF"/>
        </w:rPr>
        <w:t>项目编号：SXHXXZ-2023-02</w:t>
      </w:r>
      <w:r>
        <w:rPr>
          <w:rFonts w:hint="eastAsia" w:ascii="仿宋" w:hAnsi="仿宋" w:eastAsia="仿宋" w:cs="仿宋"/>
          <w:i w:val="0"/>
          <w:iCs w:val="0"/>
          <w:caps w:val="0"/>
          <w:color w:val="auto"/>
          <w:spacing w:val="0"/>
          <w:sz w:val="28"/>
          <w:szCs w:val="28"/>
          <w:shd w:val="clear" w:fill="FFFFFF"/>
          <w:lang w:val="en-US" w:eastAsia="zh-CN"/>
        </w:rPr>
        <w:t>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项目名称：彬州市8所幼儿园改造提升项目设备采购</w:t>
      </w:r>
      <w:r>
        <w:rPr>
          <w:rFonts w:hint="eastAsia" w:ascii="仿宋" w:hAnsi="仿宋" w:eastAsia="仿宋" w:cs="仿宋"/>
          <w:i w:val="0"/>
          <w:iCs w:val="0"/>
          <w:caps w:val="0"/>
          <w:color w:val="auto"/>
          <w:spacing w:val="0"/>
          <w:sz w:val="28"/>
          <w:szCs w:val="28"/>
          <w:shd w:val="clear" w:fill="FFFFFF"/>
          <w:lang w:eastAsia="zh-CN"/>
        </w:rPr>
        <w:t>六标段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预算金额：882</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194.26元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合同包1(彬州市8所幼儿园改造提升项目设备采购</w:t>
      </w:r>
      <w:r>
        <w:rPr>
          <w:rFonts w:hint="eastAsia" w:ascii="仿宋" w:hAnsi="仿宋" w:eastAsia="仿宋" w:cs="仿宋"/>
          <w:i w:val="0"/>
          <w:iCs w:val="0"/>
          <w:caps w:val="0"/>
          <w:color w:val="auto"/>
          <w:spacing w:val="0"/>
          <w:sz w:val="28"/>
          <w:szCs w:val="28"/>
          <w:shd w:val="clear" w:fill="FFFFFF"/>
          <w:lang w:eastAsia="zh-CN"/>
        </w:rPr>
        <w:t>六标段</w:t>
      </w:r>
      <w:r>
        <w:rPr>
          <w:rFonts w:hint="eastAsia" w:ascii="仿宋" w:hAnsi="仿宋" w:eastAsia="仿宋" w:cs="仿宋"/>
          <w:i w:val="0"/>
          <w:iCs w:val="0"/>
          <w:caps w:val="0"/>
          <w:color w:val="auto"/>
          <w:spacing w:val="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合同包预算金额：</w:t>
      </w:r>
      <w:r>
        <w:rPr>
          <w:rFonts w:hint="eastAsia" w:ascii="仿宋" w:hAnsi="仿宋" w:eastAsia="仿宋" w:cs="仿宋"/>
          <w:i w:val="0"/>
          <w:iCs w:val="0"/>
          <w:caps w:val="0"/>
          <w:color w:val="auto"/>
          <w:spacing w:val="0"/>
          <w:sz w:val="28"/>
          <w:szCs w:val="28"/>
          <w:shd w:val="clear" w:fill="FFFFFF"/>
          <w:lang w:eastAsia="zh-CN"/>
        </w:rPr>
        <w:t>882，194.26</w:t>
      </w:r>
      <w:r>
        <w:rPr>
          <w:rFonts w:hint="eastAsia" w:ascii="仿宋" w:hAnsi="仿宋" w:eastAsia="仿宋" w:cs="仿宋"/>
          <w:i w:val="0"/>
          <w:iCs w:val="0"/>
          <w:caps w:val="0"/>
          <w:color w:val="auto"/>
          <w:spacing w:val="0"/>
          <w:sz w:val="28"/>
          <w:szCs w:val="28"/>
          <w:shd w:val="clear" w:fill="FFFFFF"/>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合同包最高限价：</w:t>
      </w:r>
      <w:r>
        <w:rPr>
          <w:rFonts w:hint="eastAsia" w:ascii="仿宋" w:hAnsi="仿宋" w:eastAsia="仿宋" w:cs="仿宋"/>
          <w:i w:val="0"/>
          <w:iCs w:val="0"/>
          <w:caps w:val="0"/>
          <w:color w:val="auto"/>
          <w:spacing w:val="0"/>
          <w:sz w:val="28"/>
          <w:szCs w:val="28"/>
          <w:shd w:val="clear" w:fill="FFFFFF"/>
          <w:lang w:eastAsia="zh-CN"/>
        </w:rPr>
        <w:t>882，194.26</w:t>
      </w:r>
      <w:r>
        <w:rPr>
          <w:rFonts w:hint="eastAsia" w:ascii="仿宋" w:hAnsi="仿宋" w:eastAsia="仿宋" w:cs="仿宋"/>
          <w:i w:val="0"/>
          <w:iCs w:val="0"/>
          <w:caps w:val="0"/>
          <w:color w:val="auto"/>
          <w:spacing w:val="0"/>
          <w:sz w:val="28"/>
          <w:szCs w:val="28"/>
          <w:shd w:val="clear" w:fill="FFFFFF"/>
        </w:rPr>
        <w:t>元</w:t>
      </w:r>
    </w:p>
    <w:tbl>
      <w:tblPr>
        <w:tblStyle w:val="5"/>
        <w:tblW w:w="999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1"/>
        <w:gridCol w:w="811"/>
        <w:gridCol w:w="2472"/>
        <w:gridCol w:w="922"/>
        <w:gridCol w:w="1773"/>
        <w:gridCol w:w="1688"/>
        <w:gridCol w:w="16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5" w:hRule="atLeast"/>
          <w:tblHeader/>
          <w:jc w:val="center"/>
        </w:trPr>
        <w:tc>
          <w:tcPr>
            <w:tcW w:w="6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品目号</w:t>
            </w:r>
          </w:p>
        </w:tc>
        <w:tc>
          <w:tcPr>
            <w:tcW w:w="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品目名称</w:t>
            </w:r>
          </w:p>
        </w:tc>
        <w:tc>
          <w:tcPr>
            <w:tcW w:w="2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采购标的</w:t>
            </w:r>
          </w:p>
        </w:tc>
        <w:tc>
          <w:tcPr>
            <w:tcW w:w="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数量（单位）</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技术规格、参数及要求</w:t>
            </w:r>
          </w:p>
        </w:tc>
        <w:tc>
          <w:tcPr>
            <w:tcW w:w="16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品目预算(元)</w:t>
            </w:r>
          </w:p>
        </w:tc>
        <w:tc>
          <w:tcPr>
            <w:tcW w:w="16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36"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1-1</w:t>
            </w:r>
          </w:p>
        </w:tc>
        <w:tc>
          <w:tcPr>
            <w:tcW w:w="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教具</w:t>
            </w:r>
          </w:p>
        </w:tc>
        <w:tc>
          <w:tcPr>
            <w:tcW w:w="2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彬州市8所幼儿园改造提升项目设备采购六标段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882，194.26</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882，194.26</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合同履行期限：无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firstLine="562" w:firstLineChars="20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合同包1(彬州市8所幼儿园改造提升项目设备采购</w:t>
      </w:r>
      <w:r>
        <w:rPr>
          <w:rFonts w:hint="eastAsia" w:ascii="仿宋" w:hAnsi="仿宋" w:eastAsia="仿宋" w:cs="仿宋"/>
          <w:i w:val="0"/>
          <w:iCs w:val="0"/>
          <w:caps w:val="0"/>
          <w:color w:val="auto"/>
          <w:spacing w:val="0"/>
          <w:sz w:val="28"/>
          <w:szCs w:val="28"/>
          <w:shd w:val="clear" w:fill="FFFFFF"/>
          <w:lang w:eastAsia="zh-CN"/>
        </w:rPr>
        <w:t>六标段</w:t>
      </w:r>
      <w:r>
        <w:rPr>
          <w:rFonts w:hint="eastAsia" w:ascii="仿宋" w:hAnsi="仿宋" w:eastAsia="仿宋" w:cs="仿宋"/>
          <w:i w:val="0"/>
          <w:iCs w:val="0"/>
          <w:caps w:val="0"/>
          <w:color w:val="auto"/>
          <w:spacing w:val="0"/>
          <w:sz w:val="28"/>
          <w:szCs w:val="28"/>
          <w:shd w:val="clear" w:fill="FFFFFF"/>
        </w:rPr>
        <w:t>)落实政府采购政策需满足的资格要求如下:</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《政府采购促进中小企业发展管理办法》的通知--财库〔2020〕46号； </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(2)财政部司法部关于政府采购支持监狱企业发展有关问题的通知--财库〔2014〕68号；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(3)《国务院办公厅关于建立政府强制采购节能产品制度的通知》--国办发〔2007〕51号；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(4)《节能产品政府采购实施意见》--（财库[2004]185号）；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(5)《环境标志产品政府采购实施的意见》--财库[2006]90号；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(6)三部门联合发布关于促进残疾人就业政府采购政策的通知财库〔2017〕141号；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(7)《财政部发展改革委生态环境部市场监管总局关于调整优化节能产品、环境标志产品政府采购执行机制的通知》--（财库〔2019〕9号）；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(8)《财政部 国务院扶贫办关于运用政府采购政策支持脱贫攻坚的通知》--（财库〔2019〕27号）等文件规定。</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(9)其他需要落实的政府采购政策。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合同包1(彬州市8所幼儿园改造提升项目设备采购</w:t>
      </w:r>
      <w:r>
        <w:rPr>
          <w:rFonts w:hint="eastAsia" w:ascii="仿宋" w:hAnsi="仿宋" w:eastAsia="仿宋" w:cs="仿宋"/>
          <w:i w:val="0"/>
          <w:iCs w:val="0"/>
          <w:caps w:val="0"/>
          <w:color w:val="auto"/>
          <w:spacing w:val="0"/>
          <w:sz w:val="28"/>
          <w:szCs w:val="28"/>
          <w:shd w:val="clear" w:fill="FFFFFF"/>
          <w:lang w:eastAsia="zh-CN"/>
        </w:rPr>
        <w:t>六标段</w:t>
      </w:r>
      <w:r>
        <w:rPr>
          <w:rFonts w:hint="eastAsia" w:ascii="仿宋" w:hAnsi="仿宋" w:eastAsia="仿宋" w:cs="仿宋"/>
          <w:i w:val="0"/>
          <w:iCs w:val="0"/>
          <w:caps w:val="0"/>
          <w:color w:val="auto"/>
          <w:spacing w:val="0"/>
          <w:sz w:val="28"/>
          <w:szCs w:val="28"/>
          <w:shd w:val="clear" w:fill="FFFFFF"/>
        </w:rPr>
        <w:t>)特定资格要求如下: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（1）具有独立承担民事责任能力的法人、其他组织或自然人，并出具合法有效的营业执照或事业单位法人证书等国家规定的相关证明，自然人参与的提供其身份证明；</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2）财务状况报告：提供2021年度或2022年度的财务审计报告（至少包括资产负债表和利润表，成立时间至提交投标文件截止时间不足一年的可提供成立后任意时段的资产负债表），或其开标前六个月内银行开具的资信证明；</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（3）税收缴纳证明：2023年1月至今至少一个月的纳税证明或完税证明，依法免税的单位应提供相关证明材料；</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（4）社会保障资金缴纳证明：2023年1月至今至少一个月的社会保障资金缴存单据或社保机构开具的社会保险参保缴费情况证明，依法不需要缴纳社会保障资金的单位应提供相关证明材料；</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（5）参加政府采购活动前3年内，在经营活动中没有重大违法记录的书面声明；</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6）申请人不得在“中国执行信息公开网”网站（http://zxgk.court.gov.cn/shixin/）被列为失信被执行人；不得在“信用中国”网站（www.creditchina.gov.cn）被列入税收违法黑名单，不得为中国政府采购网（www.ccgp.gov.cn）政府采购严重违法失信行为记录名单中被财政部门禁止参加政府采购活动的投标人；</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（7）单位负责人为同一人或者存在直接控股、管理关系的不同单位，不得参加同一项下的政府采购活动。</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（8）本项目专门面向中小企业采购。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firstLine="562" w:firstLineChars="20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时间： 2023年05月07日 至 2023年05月12日 ，每天上午 08:00:00 至 12:00:00 ，下午</w:t>
      </w:r>
      <w:r>
        <w:rPr>
          <w:rFonts w:hint="eastAsia" w:ascii="仿宋" w:hAnsi="仿宋" w:eastAsia="仿宋" w:cs="仿宋"/>
          <w:i w:val="0"/>
          <w:iCs w:val="0"/>
          <w:caps w:val="0"/>
          <w:color w:val="auto"/>
          <w:spacing w:val="0"/>
          <w:sz w:val="28"/>
          <w:szCs w:val="28"/>
          <w:shd w:val="clear" w:fill="FFFFFF"/>
          <w:lang w:val="en-US" w:eastAsia="zh-CN"/>
        </w:rPr>
        <w:t>14</w:t>
      </w:r>
      <w:r>
        <w:rPr>
          <w:rFonts w:hint="eastAsia" w:ascii="仿宋" w:hAnsi="仿宋" w:eastAsia="仿宋" w:cs="仿宋"/>
          <w:i w:val="0"/>
          <w:iCs w:val="0"/>
          <w:caps w:val="0"/>
          <w:color w:val="auto"/>
          <w:spacing w:val="0"/>
          <w:sz w:val="28"/>
          <w:szCs w:val="28"/>
          <w:shd w:val="clear" w:fill="FFFFFF"/>
        </w:rPr>
        <w:t>:00:00 至</w:t>
      </w:r>
      <w:r>
        <w:rPr>
          <w:rFonts w:hint="eastAsia" w:ascii="仿宋" w:hAnsi="仿宋" w:eastAsia="仿宋" w:cs="仿宋"/>
          <w:i w:val="0"/>
          <w:iCs w:val="0"/>
          <w:caps w:val="0"/>
          <w:color w:val="auto"/>
          <w:spacing w:val="0"/>
          <w:sz w:val="28"/>
          <w:szCs w:val="28"/>
          <w:shd w:val="clear" w:fill="FFFFFF"/>
          <w:lang w:val="en-US" w:eastAsia="zh-CN"/>
        </w:rPr>
        <w:t>18</w:t>
      </w:r>
      <w:r>
        <w:rPr>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i w:val="0"/>
          <w:iCs w:val="0"/>
          <w:caps w:val="0"/>
          <w:color w:val="auto"/>
          <w:spacing w:val="0"/>
          <w:sz w:val="28"/>
          <w:szCs w:val="28"/>
          <w:shd w:val="clear" w:fill="FFFFFF"/>
          <w:lang w:val="en-US" w:eastAsia="zh-CN"/>
        </w:rPr>
        <w:t>00</w:t>
      </w:r>
      <w:bookmarkStart w:id="0" w:name="_GoBack"/>
      <w:bookmarkEnd w:id="0"/>
      <w:r>
        <w:rPr>
          <w:rFonts w:hint="eastAsia" w:ascii="仿宋" w:hAnsi="仿宋" w:eastAsia="仿宋" w:cs="仿宋"/>
          <w:i w:val="0"/>
          <w:iCs w:val="0"/>
          <w:caps w:val="0"/>
          <w:color w:val="auto"/>
          <w:spacing w:val="0"/>
          <w:sz w:val="28"/>
          <w:szCs w:val="28"/>
          <w:shd w:val="clear" w:fill="FFFFFF"/>
        </w:rPr>
        <w:t>:00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途径：陕西省西咸新区沣西新城沣西国际大厦1号楼9层901室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firstLine="562" w:firstLineChars="20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 xml:space="preserve">时间： 2023年05月30日 </w:t>
      </w:r>
      <w:r>
        <w:rPr>
          <w:rFonts w:hint="eastAsia" w:ascii="仿宋" w:hAnsi="仿宋" w:eastAsia="仿宋" w:cs="仿宋"/>
          <w:i w:val="0"/>
          <w:iCs w:val="0"/>
          <w:caps w:val="0"/>
          <w:color w:val="auto"/>
          <w:spacing w:val="0"/>
          <w:sz w:val="28"/>
          <w:szCs w:val="28"/>
          <w:shd w:val="clear" w:fill="FFFFFF"/>
          <w:lang w:val="en-US" w:eastAsia="zh-CN"/>
        </w:rPr>
        <w:t>10</w:t>
      </w:r>
      <w:r>
        <w:rPr>
          <w:rFonts w:hint="eastAsia" w:ascii="仿宋" w:hAnsi="仿宋" w:eastAsia="仿宋" w:cs="仿宋"/>
          <w:i w:val="0"/>
          <w:iCs w:val="0"/>
          <w:caps w:val="0"/>
          <w:color w:val="auto"/>
          <w:spacing w:val="0"/>
          <w:sz w:val="28"/>
          <w:szCs w:val="28"/>
          <w:shd w:val="clear" w:fill="FFFFFF"/>
        </w:rPr>
        <w:t>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提交投标文件地点：陕西省西咸新区沣西新城沣西国际大厦1号楼9层901室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开标地点：陕西省西咸新区沣西新城沣西国际大厦1号楼9层901室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firstLine="562" w:firstLineChars="20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firstLine="562" w:firstLineChars="20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1、领取招标文件时请携带单位介绍信、法人委托书、被委托人本人身份证原件及加盖公</w:t>
      </w:r>
      <w:r>
        <w:rPr>
          <w:rFonts w:hint="eastAsia" w:ascii="仿宋" w:hAnsi="仿宋" w:eastAsia="仿宋" w:cs="仿宋"/>
          <w:i w:val="0"/>
          <w:iCs w:val="0"/>
          <w:caps w:val="0"/>
          <w:color w:val="auto"/>
          <w:spacing w:val="0"/>
          <w:sz w:val="28"/>
          <w:szCs w:val="28"/>
          <w:shd w:val="clear" w:fill="FFFFFF"/>
          <w:lang w:val="en-US" w:eastAsia="zh-CN"/>
        </w:rPr>
        <w:t>章</w:t>
      </w:r>
      <w:r>
        <w:rPr>
          <w:rFonts w:hint="eastAsia" w:ascii="仿宋" w:hAnsi="仿宋" w:eastAsia="仿宋" w:cs="仿宋"/>
          <w:i w:val="0"/>
          <w:iCs w:val="0"/>
          <w:caps w:val="0"/>
          <w:color w:val="auto"/>
          <w:spacing w:val="0"/>
          <w:sz w:val="28"/>
          <w:szCs w:val="28"/>
          <w:shd w:val="clear" w:fill="FFFFFF"/>
        </w:rPr>
        <w:t>的复印件。2、请供应商按照陕西省财政厅关于政府采购供应商注册登记有关事项的通知中的要求，通过陕西省政府采购网（http://www.ccgp-shaanxi.gov.cn/）注册登记加入陕西省政府采购供应商库。3、采购清单详见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firstLine="562" w:firstLineChars="20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名称：彬州市教育局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地址：彬州市教育大厦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联系方式：029-34922703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名称：陕西恒鑫轩泽项目管理有限公司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地址：陕西省西咸新区沣西新城沣西国际大厦1号楼9层901室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联系方式：029-32988625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i w:val="0"/>
          <w:iCs w:val="0"/>
          <w:caps w:val="0"/>
          <w:color w:val="auto"/>
          <w:spacing w:val="0"/>
          <w:sz w:val="28"/>
          <w:szCs w:val="28"/>
          <w:shd w:val="clear" w:fill="FFFFFF"/>
        </w:rPr>
        <w:t>项目联系人：</w:t>
      </w:r>
      <w:r>
        <w:rPr>
          <w:rFonts w:hint="eastAsia" w:ascii="仿宋" w:hAnsi="仿宋" w:eastAsia="仿宋" w:cs="仿宋"/>
          <w:i w:val="0"/>
          <w:iCs w:val="0"/>
          <w:caps w:val="0"/>
          <w:color w:val="auto"/>
          <w:spacing w:val="0"/>
          <w:sz w:val="28"/>
          <w:szCs w:val="28"/>
          <w:shd w:val="clear" w:fill="FFFFFF"/>
          <w:lang w:val="en-US" w:eastAsia="zh-CN"/>
        </w:rPr>
        <w:t>迟淞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电话：029-32988625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560" w:firstLineChars="200"/>
        <w:jc w:val="right"/>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陕西恒鑫轩泽项目管理有限公司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仿宋" w:hAnsi="仿宋" w:eastAsia="仿宋" w:cs="仿宋"/>
          <w:i w:val="0"/>
          <w:iCs w:val="0"/>
          <w:caps w:val="0"/>
          <w:color w:val="auto"/>
          <w:spacing w:val="0"/>
          <w:sz w:val="21"/>
          <w:szCs w:val="21"/>
        </w:rPr>
      </w:pPr>
    </w:p>
    <w:p>
      <w:pPr>
        <w:keepNext w:val="0"/>
        <w:keepLines w:val="0"/>
        <w:widowControl/>
        <w:suppressLineNumbers w:val="0"/>
        <w:wordWrap w:val="0"/>
        <w:spacing w:line="480" w:lineRule="atLeast"/>
        <w:jc w:val="both"/>
        <w:rPr>
          <w:rFonts w:hint="eastAsia" w:ascii="仿宋" w:hAnsi="仿宋" w:eastAsia="仿宋" w:cs="仿宋"/>
          <w:color w:val="auto"/>
          <w:sz w:val="21"/>
          <w:szCs w:val="21"/>
        </w:rPr>
      </w:pPr>
    </w:p>
    <w:p>
      <w:pPr>
        <w:rPr>
          <w:rFonts w:hint="eastAsia" w:ascii="仿宋" w:hAnsi="仿宋" w:eastAsia="仿宋" w:cs="仿宋"/>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F278F"/>
    <w:multiLevelType w:val="singleLevel"/>
    <w:tmpl w:val="B43F278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YWZiMGI3NWFhNmVjY2JkZWE5YTlhZWI4ZjM5MjcifQ=="/>
  </w:docVars>
  <w:rsids>
    <w:rsidRoot w:val="00000000"/>
    <w:rsid w:val="00CF794F"/>
    <w:rsid w:val="013F5EF8"/>
    <w:rsid w:val="05504736"/>
    <w:rsid w:val="05812B41"/>
    <w:rsid w:val="07A62D33"/>
    <w:rsid w:val="0878647D"/>
    <w:rsid w:val="0B6C7DF0"/>
    <w:rsid w:val="0CB41A4E"/>
    <w:rsid w:val="0D6B18BD"/>
    <w:rsid w:val="10F34F3E"/>
    <w:rsid w:val="11D64215"/>
    <w:rsid w:val="12682A26"/>
    <w:rsid w:val="162231E6"/>
    <w:rsid w:val="16D2744C"/>
    <w:rsid w:val="1B33740C"/>
    <w:rsid w:val="1C8B27CB"/>
    <w:rsid w:val="1F345A34"/>
    <w:rsid w:val="1F437D6B"/>
    <w:rsid w:val="1F470500"/>
    <w:rsid w:val="25341526"/>
    <w:rsid w:val="25CE4560"/>
    <w:rsid w:val="28090A48"/>
    <w:rsid w:val="28180C8B"/>
    <w:rsid w:val="29B130DB"/>
    <w:rsid w:val="2AE632C3"/>
    <w:rsid w:val="2E422F06"/>
    <w:rsid w:val="310C3CE5"/>
    <w:rsid w:val="351F7AFD"/>
    <w:rsid w:val="36657792"/>
    <w:rsid w:val="37A14D92"/>
    <w:rsid w:val="3B385475"/>
    <w:rsid w:val="3EC7548D"/>
    <w:rsid w:val="410F0A26"/>
    <w:rsid w:val="413466DE"/>
    <w:rsid w:val="4286740D"/>
    <w:rsid w:val="42C615B8"/>
    <w:rsid w:val="42EA51A2"/>
    <w:rsid w:val="43F860E9"/>
    <w:rsid w:val="4537679D"/>
    <w:rsid w:val="465670F7"/>
    <w:rsid w:val="46E024D8"/>
    <w:rsid w:val="4871592A"/>
    <w:rsid w:val="48D72771"/>
    <w:rsid w:val="4AB2084B"/>
    <w:rsid w:val="4DFC0584"/>
    <w:rsid w:val="4EEA4880"/>
    <w:rsid w:val="4F953EC7"/>
    <w:rsid w:val="52C76772"/>
    <w:rsid w:val="53F817ED"/>
    <w:rsid w:val="53FD2283"/>
    <w:rsid w:val="547B053F"/>
    <w:rsid w:val="57B85CE7"/>
    <w:rsid w:val="599B6EA3"/>
    <w:rsid w:val="5A93401E"/>
    <w:rsid w:val="5AFA5E4B"/>
    <w:rsid w:val="5B615ECA"/>
    <w:rsid w:val="5D577585"/>
    <w:rsid w:val="5ECB2C74"/>
    <w:rsid w:val="5FA72BC0"/>
    <w:rsid w:val="601C4AB5"/>
    <w:rsid w:val="619D5782"/>
    <w:rsid w:val="639C03E7"/>
    <w:rsid w:val="640E2D3C"/>
    <w:rsid w:val="65A2780B"/>
    <w:rsid w:val="66A845CB"/>
    <w:rsid w:val="67717495"/>
    <w:rsid w:val="685A617B"/>
    <w:rsid w:val="696574CD"/>
    <w:rsid w:val="6A576E16"/>
    <w:rsid w:val="6BCC7390"/>
    <w:rsid w:val="6D766839"/>
    <w:rsid w:val="6DDD5884"/>
    <w:rsid w:val="6DEF28AE"/>
    <w:rsid w:val="6DF91F95"/>
    <w:rsid w:val="6E2A6655"/>
    <w:rsid w:val="6E531A15"/>
    <w:rsid w:val="70F27898"/>
    <w:rsid w:val="760F67F7"/>
    <w:rsid w:val="76CA4E14"/>
    <w:rsid w:val="78112CFA"/>
    <w:rsid w:val="79030169"/>
    <w:rsid w:val="7946438D"/>
    <w:rsid w:val="7B7D06A6"/>
    <w:rsid w:val="7BC40083"/>
    <w:rsid w:val="7CBE6CBE"/>
    <w:rsid w:val="7DF07C7C"/>
    <w:rsid w:val="7E0757ED"/>
    <w:rsid w:val="7E5E656D"/>
    <w:rsid w:val="7E82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1786</Words>
  <Characters>2114</Characters>
  <Lines>0</Lines>
  <Paragraphs>0</Paragraphs>
  <TotalTime>6</TotalTime>
  <ScaleCrop>false</ScaleCrop>
  <LinksUpToDate>false</LinksUpToDate>
  <CharactersWithSpaces>2134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2022-06-13T03:43:00Z</dcterms:created>
  <dc:creator>Administrator</dc:creator>
  <cp:lastModifiedBy>快乐阳光</cp:lastModifiedBy>
  <dcterms:modified xsi:type="dcterms:W3CDTF">2023-05-06T07:13:02Z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9BEE01075A5E4F57A4CC4FDF7FDB796D_13</vt:lpwstr>
  </property>
</Properties>
</file>