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line="480" w:lineRule="atLeast"/>
        <w:jc w:val="center"/>
        <w:rPr>
          <w:b/>
          <w:color w:val="0A82E5"/>
          <w:sz w:val="36"/>
          <w:szCs w:val="36"/>
        </w:rPr>
      </w:pPr>
      <w:r>
        <w:rPr>
          <w:rFonts w:ascii="宋体" w:hAnsi="宋体" w:eastAsia="宋体" w:cs="宋体"/>
          <w:b/>
          <w:color w:val="0A82E5"/>
          <w:kern w:val="0"/>
          <w:sz w:val="36"/>
          <w:szCs w:val="36"/>
          <w:bdr w:val="none" w:color="auto" w:sz="0" w:space="0"/>
          <w:lang w:val="en-US" w:eastAsia="zh-CN" w:bidi="ar"/>
        </w:rPr>
        <w:t>礼泉县公安系统2023年中省政法转移支付装备采购四标段（单警装备）招标公告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150" w:afterAutospacing="0" w:line="30" w:lineRule="atLeast"/>
        <w:ind w:left="0" w:right="0"/>
        <w:jc w:val="left"/>
        <w:rPr>
          <w:b w:val="0"/>
          <w:sz w:val="21"/>
          <w:szCs w:val="21"/>
        </w:rPr>
      </w:pPr>
      <w:r>
        <w:rPr>
          <w:rStyle w:val="6"/>
          <w:b/>
          <w:i w:val="0"/>
          <w:caps w:val="0"/>
          <w:color w:val="333333"/>
          <w:spacing w:val="0"/>
          <w:sz w:val="21"/>
          <w:szCs w:val="21"/>
          <w:bdr w:val="none" w:color="auto" w:sz="0" w:space="0"/>
          <w:shd w:val="clear" w:fill="FFFFFF"/>
        </w:rPr>
        <w:t>项目概况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150" w:afterAutospacing="0" w:line="480" w:lineRule="atLeast"/>
        <w:ind w:left="0" w:right="0" w:firstLine="480"/>
        <w:jc w:val="both"/>
        <w:rPr>
          <w:sz w:val="21"/>
          <w:szCs w:val="21"/>
        </w:rPr>
      </w:pPr>
      <w:r>
        <w:rPr>
          <w:rFonts w:ascii="微软雅黑" w:hAnsi="微软雅黑" w:eastAsia="微软雅黑" w:cs="微软雅黑"/>
          <w:i w:val="0"/>
          <w:caps w:val="0"/>
          <w:color w:val="333333"/>
          <w:spacing w:val="0"/>
          <w:sz w:val="21"/>
          <w:szCs w:val="21"/>
          <w:bdr w:val="none" w:color="auto" w:sz="0" w:space="0"/>
          <w:shd w:val="clear" w:fill="FFFFFF"/>
        </w:rPr>
        <w:t>礼泉县公安系统2023年中省政法转移支付装备采购四标段（单警装备）</w:t>
      </w:r>
      <w:r>
        <w:rPr>
          <w:rFonts w:hint="eastAsia" w:ascii="微软雅黑" w:hAnsi="微软雅黑" w:eastAsia="微软雅黑" w:cs="微软雅黑"/>
          <w:i w:val="0"/>
          <w:caps w:val="0"/>
          <w:color w:val="333333"/>
          <w:spacing w:val="0"/>
          <w:sz w:val="21"/>
          <w:szCs w:val="21"/>
          <w:bdr w:val="none" w:color="auto" w:sz="0" w:space="0"/>
          <w:shd w:val="clear" w:fill="FFFFFF"/>
        </w:rPr>
        <w:t>招标项目的潜在投标人应在</w:t>
      </w:r>
      <w:r>
        <w:rPr>
          <w:rFonts w:hint="eastAsia" w:ascii="微软雅黑" w:hAnsi="微软雅黑" w:eastAsia="微软雅黑" w:cs="微软雅黑"/>
          <w:i w:val="0"/>
          <w:caps w:val="0"/>
          <w:color w:val="0A82E5"/>
          <w:spacing w:val="0"/>
          <w:sz w:val="21"/>
          <w:szCs w:val="21"/>
          <w:bdr w:val="none" w:color="auto" w:sz="0" w:space="0"/>
          <w:shd w:val="clear" w:fill="FFFFFF"/>
        </w:rPr>
        <w:t>礼泉县财政局4楼业务股</w:t>
      </w:r>
      <w:r>
        <w:rPr>
          <w:rFonts w:hint="eastAsia" w:ascii="微软雅黑" w:hAnsi="微软雅黑" w:eastAsia="微软雅黑" w:cs="微软雅黑"/>
          <w:i w:val="0"/>
          <w:caps w:val="0"/>
          <w:color w:val="333333"/>
          <w:spacing w:val="0"/>
          <w:sz w:val="21"/>
          <w:szCs w:val="21"/>
          <w:bdr w:val="none" w:color="auto" w:sz="0" w:space="0"/>
          <w:shd w:val="clear" w:fill="FFFFFF"/>
        </w:rPr>
        <w:t>获取招标文件，并于</w:t>
      </w:r>
      <w:r>
        <w:rPr>
          <w:rFonts w:hint="eastAsia" w:ascii="微软雅黑" w:hAnsi="微软雅黑" w:eastAsia="微软雅黑" w:cs="微软雅黑"/>
          <w:i w:val="0"/>
          <w:caps w:val="0"/>
          <w:color w:val="0A82E5"/>
          <w:spacing w:val="0"/>
          <w:sz w:val="21"/>
          <w:szCs w:val="21"/>
          <w:bdr w:val="none" w:color="auto" w:sz="0" w:space="0"/>
          <w:shd w:val="clear" w:fill="FFFFFF"/>
        </w:rPr>
        <w:t> 2023年07月04日 14时30分 </w:t>
      </w:r>
      <w:r>
        <w:rPr>
          <w:rFonts w:hint="eastAsia" w:ascii="微软雅黑" w:hAnsi="微软雅黑" w:eastAsia="微软雅黑" w:cs="微软雅黑"/>
          <w:i w:val="0"/>
          <w:caps w:val="0"/>
          <w:color w:val="333333"/>
          <w:spacing w:val="0"/>
          <w:sz w:val="21"/>
          <w:szCs w:val="21"/>
          <w:bdr w:val="none" w:color="auto" w:sz="0" w:space="0"/>
          <w:shd w:val="clear" w:fill="FFFFFF"/>
        </w:rPr>
        <w:t>（北京时间）前递交投标文件。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150" w:beforeAutospacing="0" w:after="0" w:afterAutospacing="0" w:line="750" w:lineRule="atLeast"/>
        <w:ind w:left="0" w:right="0" w:firstLine="0"/>
        <w:jc w:val="left"/>
        <w:rPr>
          <w:rFonts w:hint="eastAsia" w:ascii="微软雅黑" w:hAnsi="微软雅黑" w:eastAsia="微软雅黑" w:cs="微软雅黑"/>
          <w:b w:val="0"/>
          <w:i w:val="0"/>
          <w:caps w:val="0"/>
          <w:color w:val="333333"/>
          <w:spacing w:val="0"/>
          <w:sz w:val="21"/>
          <w:szCs w:val="21"/>
        </w:rPr>
      </w:pPr>
      <w:r>
        <w:rPr>
          <w:rStyle w:val="6"/>
          <w:rFonts w:hint="eastAsia" w:ascii="微软雅黑" w:hAnsi="微软雅黑" w:eastAsia="微软雅黑" w:cs="微软雅黑"/>
          <w:b/>
          <w:i w:val="0"/>
          <w:caps w:val="0"/>
          <w:color w:val="333333"/>
          <w:spacing w:val="0"/>
          <w:sz w:val="21"/>
          <w:szCs w:val="21"/>
          <w:bdr w:val="none" w:color="auto" w:sz="0" w:space="0"/>
          <w:shd w:val="clear" w:fill="FFFFFF"/>
        </w:rPr>
        <w:t>一、项目基本情况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项目编号：CGZX-H-2023-008-04</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项目名称：礼泉县公安系统2023年中省政法转移支付装备采购四标段（单警装备）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采购方式：公开招标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预算金额：280,000.00元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采购需求：</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合同包1(单警装备):</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63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合同包预算金额：280,000.00元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63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合同包最高限价：280,000.00元</w:t>
      </w:r>
    </w:p>
    <w:tbl>
      <w:tblPr>
        <w:tblW w:w="18283"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1199"/>
        <w:gridCol w:w="4495"/>
        <w:gridCol w:w="4495"/>
        <w:gridCol w:w="1499"/>
        <w:gridCol w:w="2997"/>
        <w:gridCol w:w="1799"/>
        <w:gridCol w:w="179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728" w:hRule="atLeast"/>
          <w:tblHeader/>
        </w:trPr>
        <w:tc>
          <w:tcPr>
            <w:tcW w:w="11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b/>
                <w:sz w:val="21"/>
                <w:szCs w:val="21"/>
              </w:rPr>
            </w:pPr>
            <w:r>
              <w:rPr>
                <w:rFonts w:ascii="宋体" w:hAnsi="宋体" w:eastAsia="宋体" w:cs="宋体"/>
                <w:b/>
                <w:kern w:val="0"/>
                <w:sz w:val="21"/>
                <w:szCs w:val="21"/>
                <w:bdr w:val="none" w:color="auto" w:sz="0" w:space="0"/>
                <w:lang w:val="en-US" w:eastAsia="zh-CN" w:bidi="ar"/>
              </w:rPr>
              <w:t>品目号</w:t>
            </w:r>
          </w:p>
        </w:tc>
        <w:tc>
          <w:tcPr>
            <w:tcW w:w="4495"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b/>
                <w:sz w:val="21"/>
                <w:szCs w:val="21"/>
              </w:rPr>
            </w:pPr>
            <w:r>
              <w:rPr>
                <w:rFonts w:ascii="宋体" w:hAnsi="宋体" w:eastAsia="宋体" w:cs="宋体"/>
                <w:b/>
                <w:kern w:val="0"/>
                <w:sz w:val="21"/>
                <w:szCs w:val="21"/>
                <w:bdr w:val="none" w:color="auto" w:sz="0" w:space="0"/>
                <w:lang w:val="en-US" w:eastAsia="zh-CN" w:bidi="ar"/>
              </w:rPr>
              <w:t>品目名称</w:t>
            </w:r>
          </w:p>
        </w:tc>
        <w:tc>
          <w:tcPr>
            <w:tcW w:w="4495"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b/>
                <w:sz w:val="21"/>
                <w:szCs w:val="21"/>
              </w:rPr>
            </w:pPr>
            <w:r>
              <w:rPr>
                <w:rFonts w:ascii="宋体" w:hAnsi="宋体" w:eastAsia="宋体" w:cs="宋体"/>
                <w:b/>
                <w:kern w:val="0"/>
                <w:sz w:val="21"/>
                <w:szCs w:val="21"/>
                <w:bdr w:val="none" w:color="auto" w:sz="0" w:space="0"/>
                <w:lang w:val="en-US" w:eastAsia="zh-CN" w:bidi="ar"/>
              </w:rPr>
              <w:t>采购标的</w:t>
            </w:r>
          </w:p>
        </w:tc>
        <w:tc>
          <w:tcPr>
            <w:tcW w:w="14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b/>
                <w:sz w:val="21"/>
                <w:szCs w:val="21"/>
              </w:rPr>
            </w:pPr>
            <w:r>
              <w:rPr>
                <w:rFonts w:ascii="宋体" w:hAnsi="宋体" w:eastAsia="宋体" w:cs="宋体"/>
                <w:b/>
                <w:kern w:val="0"/>
                <w:sz w:val="21"/>
                <w:szCs w:val="21"/>
                <w:bdr w:val="none" w:color="auto" w:sz="0" w:space="0"/>
                <w:lang w:val="en-US" w:eastAsia="zh-CN" w:bidi="ar"/>
              </w:rPr>
              <w:t>数量（单位）</w:t>
            </w:r>
          </w:p>
        </w:tc>
        <w:tc>
          <w:tcPr>
            <w:tcW w:w="2997"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b/>
                <w:sz w:val="21"/>
                <w:szCs w:val="21"/>
              </w:rPr>
            </w:pPr>
            <w:r>
              <w:rPr>
                <w:rFonts w:ascii="宋体" w:hAnsi="宋体" w:eastAsia="宋体" w:cs="宋体"/>
                <w:b/>
                <w:kern w:val="0"/>
                <w:sz w:val="21"/>
                <w:szCs w:val="21"/>
                <w:bdr w:val="none" w:color="auto" w:sz="0" w:space="0"/>
                <w:lang w:val="en-US" w:eastAsia="zh-CN" w:bidi="ar"/>
              </w:rPr>
              <w:t>技术规格、参数及要求</w:t>
            </w:r>
          </w:p>
        </w:tc>
        <w:tc>
          <w:tcPr>
            <w:tcW w:w="17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b/>
                <w:sz w:val="21"/>
                <w:szCs w:val="21"/>
              </w:rPr>
            </w:pPr>
            <w:r>
              <w:rPr>
                <w:rFonts w:ascii="宋体" w:hAnsi="宋体" w:eastAsia="宋体" w:cs="宋体"/>
                <w:b/>
                <w:kern w:val="0"/>
                <w:sz w:val="21"/>
                <w:szCs w:val="21"/>
                <w:bdr w:val="none" w:color="auto" w:sz="0" w:space="0"/>
                <w:lang w:val="en-US" w:eastAsia="zh-CN" w:bidi="ar"/>
              </w:rPr>
              <w:t>品目预算(元)</w:t>
            </w:r>
          </w:p>
        </w:tc>
        <w:tc>
          <w:tcPr>
            <w:tcW w:w="17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b/>
                <w:sz w:val="21"/>
                <w:szCs w:val="21"/>
              </w:rPr>
            </w:pPr>
            <w:r>
              <w:rPr>
                <w:rFonts w:ascii="宋体" w:hAnsi="宋体" w:eastAsia="宋体" w:cs="宋体"/>
                <w:b/>
                <w:kern w:val="0"/>
                <w:sz w:val="21"/>
                <w:szCs w:val="21"/>
                <w:bdr w:val="none" w:color="auto" w:sz="0" w:space="0"/>
                <w:lang w:val="en-US" w:eastAsia="zh-CN" w:bidi="ar"/>
              </w:rPr>
              <w:t>最高限价(元)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480" w:hRule="atLeast"/>
        </w:trPr>
        <w:tc>
          <w:tcPr>
            <w:tcW w:w="11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sz w:val="21"/>
                <w:szCs w:val="21"/>
              </w:rPr>
            </w:pPr>
            <w:r>
              <w:rPr>
                <w:rFonts w:ascii="宋体" w:hAnsi="宋体" w:eastAsia="宋体" w:cs="宋体"/>
                <w:kern w:val="0"/>
                <w:sz w:val="21"/>
                <w:szCs w:val="21"/>
                <w:bdr w:val="none" w:color="auto" w:sz="0" w:space="0"/>
                <w:lang w:val="en-US" w:eastAsia="zh-CN" w:bidi="ar"/>
              </w:rPr>
              <w:t>1-1</w:t>
            </w:r>
          </w:p>
        </w:tc>
        <w:tc>
          <w:tcPr>
            <w:tcW w:w="4495"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sz w:val="21"/>
                <w:szCs w:val="21"/>
              </w:rPr>
            </w:pPr>
            <w:r>
              <w:rPr>
                <w:rFonts w:ascii="宋体" w:hAnsi="宋体" w:eastAsia="宋体" w:cs="宋体"/>
                <w:kern w:val="0"/>
                <w:sz w:val="21"/>
                <w:szCs w:val="21"/>
                <w:bdr w:val="none" w:color="auto" w:sz="0" w:space="0"/>
                <w:lang w:val="en-US" w:eastAsia="zh-CN" w:bidi="ar"/>
              </w:rPr>
              <w:t>防护防暴装备</w:t>
            </w:r>
          </w:p>
        </w:tc>
        <w:tc>
          <w:tcPr>
            <w:tcW w:w="4495"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sz w:val="21"/>
                <w:szCs w:val="21"/>
              </w:rPr>
            </w:pPr>
            <w:r>
              <w:rPr>
                <w:rFonts w:ascii="宋体" w:hAnsi="宋体" w:eastAsia="宋体" w:cs="宋体"/>
                <w:kern w:val="0"/>
                <w:sz w:val="21"/>
                <w:szCs w:val="21"/>
                <w:bdr w:val="none" w:color="auto" w:sz="0" w:space="0"/>
                <w:lang w:val="en-US" w:eastAsia="zh-CN" w:bidi="ar"/>
              </w:rPr>
              <w:t>单警装备</w:t>
            </w:r>
          </w:p>
        </w:tc>
        <w:tc>
          <w:tcPr>
            <w:tcW w:w="14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sz w:val="21"/>
                <w:szCs w:val="21"/>
              </w:rPr>
            </w:pPr>
            <w:r>
              <w:rPr>
                <w:rFonts w:ascii="宋体" w:hAnsi="宋体" w:eastAsia="宋体" w:cs="宋体"/>
                <w:kern w:val="0"/>
                <w:sz w:val="21"/>
                <w:szCs w:val="21"/>
                <w:bdr w:val="none" w:color="auto" w:sz="0" w:space="0"/>
                <w:lang w:val="en-US" w:eastAsia="zh-CN" w:bidi="ar"/>
              </w:rPr>
              <w:t>1(批)</w:t>
            </w:r>
          </w:p>
        </w:tc>
        <w:tc>
          <w:tcPr>
            <w:tcW w:w="2997"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rPr>
                <w:sz w:val="21"/>
                <w:szCs w:val="21"/>
              </w:rPr>
            </w:pPr>
            <w:r>
              <w:rPr>
                <w:rFonts w:ascii="宋体" w:hAnsi="宋体" w:eastAsia="宋体" w:cs="宋体"/>
                <w:kern w:val="0"/>
                <w:sz w:val="21"/>
                <w:szCs w:val="21"/>
                <w:bdr w:val="none" w:color="auto" w:sz="0" w:space="0"/>
                <w:lang w:val="en-US" w:eastAsia="zh-CN" w:bidi="ar"/>
              </w:rPr>
              <w:t>详见采购文件</w:t>
            </w:r>
          </w:p>
        </w:tc>
        <w:tc>
          <w:tcPr>
            <w:tcW w:w="17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spacing w:before="0" w:beforeAutospacing="0" w:after="0" w:afterAutospacing="0" w:line="360" w:lineRule="atLeast"/>
              <w:ind w:left="0" w:right="0"/>
              <w:jc w:val="right"/>
              <w:rPr>
                <w:sz w:val="21"/>
                <w:szCs w:val="21"/>
              </w:rPr>
            </w:pPr>
            <w:r>
              <w:rPr>
                <w:rFonts w:ascii="宋体" w:hAnsi="宋体" w:eastAsia="宋体" w:cs="宋体"/>
                <w:kern w:val="0"/>
                <w:sz w:val="21"/>
                <w:szCs w:val="21"/>
                <w:bdr w:val="none" w:color="auto" w:sz="0" w:space="0"/>
                <w:lang w:val="en-US" w:eastAsia="zh-CN" w:bidi="ar"/>
              </w:rPr>
              <w:t>280,000.00</w:t>
            </w:r>
          </w:p>
        </w:tc>
        <w:tc>
          <w:tcPr>
            <w:tcW w:w="1799" w:type="dxa"/>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spacing w:before="0" w:beforeAutospacing="0" w:after="0" w:afterAutospacing="0" w:line="360" w:lineRule="atLeast"/>
              <w:ind w:left="0" w:right="0"/>
              <w:jc w:val="right"/>
              <w:rPr>
                <w:sz w:val="21"/>
                <w:szCs w:val="21"/>
              </w:rPr>
            </w:pPr>
            <w:r>
              <w:rPr>
                <w:rFonts w:ascii="宋体" w:hAnsi="宋体" w:eastAsia="宋体" w:cs="宋体"/>
                <w:kern w:val="0"/>
                <w:sz w:val="21"/>
                <w:szCs w:val="21"/>
                <w:bdr w:val="none" w:color="auto" w:sz="0" w:space="0"/>
                <w:lang w:val="en-US" w:eastAsia="zh-CN" w:bidi="ar"/>
              </w:rPr>
              <w:t>280,000.00</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63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本合同包不接受联合体投标</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63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合同履行期限：无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150" w:beforeAutospacing="0" w:after="0" w:afterAutospacing="0" w:line="750" w:lineRule="atLeast"/>
        <w:ind w:left="0" w:right="0" w:firstLine="0"/>
        <w:jc w:val="left"/>
        <w:rPr>
          <w:rFonts w:hint="eastAsia" w:ascii="微软雅黑" w:hAnsi="微软雅黑" w:eastAsia="微软雅黑" w:cs="微软雅黑"/>
          <w:b w:val="0"/>
          <w:i w:val="0"/>
          <w:caps w:val="0"/>
          <w:color w:val="333333"/>
          <w:spacing w:val="0"/>
          <w:sz w:val="21"/>
          <w:szCs w:val="21"/>
        </w:rPr>
      </w:pPr>
      <w:r>
        <w:rPr>
          <w:rStyle w:val="6"/>
          <w:rFonts w:hint="eastAsia" w:ascii="微软雅黑" w:hAnsi="微软雅黑" w:eastAsia="微软雅黑" w:cs="微软雅黑"/>
          <w:b/>
          <w:i w:val="0"/>
          <w:caps w:val="0"/>
          <w:color w:val="333333"/>
          <w:spacing w:val="0"/>
          <w:sz w:val="21"/>
          <w:szCs w:val="21"/>
          <w:bdr w:val="none" w:color="auto" w:sz="0" w:space="0"/>
          <w:shd w:val="clear" w:fill="FFFFFF"/>
        </w:rPr>
        <w:t>二、申请人的资格要求：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1.满足《中华人民共和国政府采购法》第二十二条规定;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2.落实政府采购政策需满足的资格要求：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合同包1(单警装备)落实政府采购政策需满足的资格要求如下: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480" w:right="0" w:firstLine="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（1）《政府采购促进中小企业发展管理办法》的通知--财库〔2020〕46号</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（2）  财政部司法部关于政府采购支持监狱企业发展有关问题的通知--财库[2014]68号 </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（3）《财政部 发展改革委 生态环境部 市场监管总局关于调整优化节能产品 环境标志产品政府采购执行机制的通知》（财库〔2019〕9号）</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（4）《节能产品政府采购实施意见》--（财库[2004]185号） </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（5）《环境标志产品政府采购实施的意见》--财库[2006]90号</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（6）《关于促进残疾人就业政府采购政策的通知》（财库[2017]141号）</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（7）《陕西省财政厅关于加快推进我省中小企业政府采购信用融资工作的通知》（陕财办采〔2020〕15 号）</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（8）《陕西省中小企业政府采购信用融资办法》陕财办采〔2018〕23号</w:t>
      </w:r>
      <w:r>
        <w:rPr>
          <w:rFonts w:hint="eastAsia" w:ascii="微软雅黑" w:hAnsi="微软雅黑" w:eastAsia="微软雅黑" w:cs="微软雅黑"/>
          <w:i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caps w:val="0"/>
          <w:color w:val="333333"/>
          <w:spacing w:val="0"/>
          <w:sz w:val="21"/>
          <w:szCs w:val="21"/>
          <w:bdr w:val="none" w:color="auto" w:sz="0" w:space="0"/>
          <w:shd w:val="clear" w:fill="FFFFFF"/>
        </w:rPr>
        <w:t>（9）《关于运用政府采购政策支持乡村产业振兴的通知》（财库〔2021〕19 号）</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3.本项目的特定资格要求：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合同包1(单警装备)特定资格要求如下: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480" w:right="0" w:firstLine="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1、介绍信、法定代表人授权书（附法定代表人、被授权人身份证复印件）、被授权人身份证原件（法定代表人直接参加招标，须提供法定代表人身份证明及身份证原件）；2、本项目不接受联合体投标。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150" w:beforeAutospacing="0" w:after="0" w:afterAutospacing="0" w:line="750" w:lineRule="atLeast"/>
        <w:ind w:left="0" w:right="0" w:firstLine="0"/>
        <w:jc w:val="left"/>
        <w:rPr>
          <w:rFonts w:hint="eastAsia" w:ascii="微软雅黑" w:hAnsi="微软雅黑" w:eastAsia="微软雅黑" w:cs="微软雅黑"/>
          <w:b w:val="0"/>
          <w:i w:val="0"/>
          <w:caps w:val="0"/>
          <w:color w:val="333333"/>
          <w:spacing w:val="0"/>
          <w:sz w:val="21"/>
          <w:szCs w:val="21"/>
        </w:rPr>
      </w:pPr>
      <w:r>
        <w:rPr>
          <w:rStyle w:val="6"/>
          <w:rFonts w:hint="eastAsia" w:ascii="微软雅黑" w:hAnsi="微软雅黑" w:eastAsia="微软雅黑" w:cs="微软雅黑"/>
          <w:b/>
          <w:i w:val="0"/>
          <w:caps w:val="0"/>
          <w:color w:val="333333"/>
          <w:spacing w:val="0"/>
          <w:sz w:val="21"/>
          <w:szCs w:val="21"/>
          <w:bdr w:val="none" w:color="auto" w:sz="0" w:space="0"/>
          <w:shd w:val="clear" w:fill="FFFFFF"/>
        </w:rPr>
        <w:t>三、获取招标文件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时间：</w:t>
      </w:r>
      <w:r>
        <w:rPr>
          <w:rFonts w:hint="eastAsia" w:ascii="微软雅黑" w:hAnsi="微软雅黑" w:eastAsia="微软雅黑" w:cs="微软雅黑"/>
          <w:i w:val="0"/>
          <w:caps w:val="0"/>
          <w:color w:val="0A82E5"/>
          <w:spacing w:val="0"/>
          <w:sz w:val="21"/>
          <w:szCs w:val="21"/>
          <w:bdr w:val="none" w:color="auto" w:sz="0" w:space="0"/>
          <w:shd w:val="clear" w:fill="FFFFFF"/>
        </w:rPr>
        <w:t> 2023年06月01日 至 2023年06月07日 ，每天上午 08:00:00 至 12:00:00 ，下午 12:00:00 至 18:00:00 （北京时间）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途径：</w:t>
      </w:r>
      <w:r>
        <w:rPr>
          <w:rFonts w:hint="eastAsia" w:ascii="微软雅黑" w:hAnsi="微软雅黑" w:eastAsia="微软雅黑" w:cs="微软雅黑"/>
          <w:i w:val="0"/>
          <w:caps w:val="0"/>
          <w:color w:val="0A82E5"/>
          <w:spacing w:val="0"/>
          <w:sz w:val="21"/>
          <w:szCs w:val="21"/>
          <w:bdr w:val="none" w:color="auto" w:sz="0" w:space="0"/>
          <w:shd w:val="clear" w:fill="FFFFFF"/>
        </w:rPr>
        <w:t>礼泉县财政局4楼业务股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方式：</w:t>
      </w:r>
      <w:r>
        <w:rPr>
          <w:rFonts w:hint="eastAsia" w:ascii="微软雅黑" w:hAnsi="微软雅黑" w:eastAsia="微软雅黑" w:cs="微软雅黑"/>
          <w:i w:val="0"/>
          <w:caps w:val="0"/>
          <w:color w:val="0A82E5"/>
          <w:spacing w:val="0"/>
          <w:sz w:val="21"/>
          <w:szCs w:val="21"/>
          <w:bdr w:val="none" w:color="auto" w:sz="0" w:space="0"/>
          <w:shd w:val="clear" w:fill="FFFFFF"/>
        </w:rPr>
        <w:t>现场获取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售价：</w:t>
      </w:r>
      <w:r>
        <w:rPr>
          <w:rFonts w:hint="eastAsia" w:ascii="微软雅黑" w:hAnsi="微软雅黑" w:eastAsia="微软雅黑" w:cs="微软雅黑"/>
          <w:i w:val="0"/>
          <w:caps w:val="0"/>
          <w:color w:val="0A82E5"/>
          <w:spacing w:val="0"/>
          <w:sz w:val="21"/>
          <w:szCs w:val="21"/>
          <w:bdr w:val="none" w:color="auto" w:sz="0" w:space="0"/>
          <w:shd w:val="clear" w:fill="FFFFFF"/>
        </w:rPr>
        <w:t> 0元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150" w:beforeAutospacing="0" w:after="0" w:afterAutospacing="0" w:line="750" w:lineRule="atLeast"/>
        <w:ind w:left="0" w:right="0" w:firstLine="0"/>
        <w:jc w:val="left"/>
        <w:rPr>
          <w:rFonts w:hint="eastAsia" w:ascii="微软雅黑" w:hAnsi="微软雅黑" w:eastAsia="微软雅黑" w:cs="微软雅黑"/>
          <w:b w:val="0"/>
          <w:i w:val="0"/>
          <w:caps w:val="0"/>
          <w:color w:val="333333"/>
          <w:spacing w:val="0"/>
          <w:sz w:val="21"/>
          <w:szCs w:val="21"/>
        </w:rPr>
      </w:pPr>
      <w:r>
        <w:rPr>
          <w:rStyle w:val="6"/>
          <w:rFonts w:hint="eastAsia" w:ascii="微软雅黑" w:hAnsi="微软雅黑" w:eastAsia="微软雅黑" w:cs="微软雅黑"/>
          <w:b/>
          <w:i w:val="0"/>
          <w:caps w:val="0"/>
          <w:color w:val="333333"/>
          <w:spacing w:val="0"/>
          <w:sz w:val="21"/>
          <w:szCs w:val="21"/>
          <w:bdr w:val="none" w:color="auto" w:sz="0" w:space="0"/>
          <w:shd w:val="clear" w:fill="FFFFFF"/>
        </w:rPr>
        <w:t>四、提交投标文件截止时间、开标时间和地点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时间：</w:t>
      </w:r>
      <w:r>
        <w:rPr>
          <w:rFonts w:hint="eastAsia" w:ascii="微软雅黑" w:hAnsi="微软雅黑" w:eastAsia="微软雅黑" w:cs="微软雅黑"/>
          <w:i w:val="0"/>
          <w:caps w:val="0"/>
          <w:color w:val="0A82E5"/>
          <w:spacing w:val="0"/>
          <w:sz w:val="21"/>
          <w:szCs w:val="21"/>
          <w:bdr w:val="none" w:color="auto" w:sz="0" w:space="0"/>
          <w:shd w:val="clear" w:fill="FFFFFF"/>
        </w:rPr>
        <w:t> 2023年07月04日 14时30分00秒 </w:t>
      </w:r>
      <w:r>
        <w:rPr>
          <w:rFonts w:hint="eastAsia" w:ascii="微软雅黑" w:hAnsi="微软雅黑" w:eastAsia="微软雅黑" w:cs="微软雅黑"/>
          <w:i w:val="0"/>
          <w:caps w:val="0"/>
          <w:color w:val="333333"/>
          <w:spacing w:val="0"/>
          <w:sz w:val="21"/>
          <w:szCs w:val="21"/>
          <w:bdr w:val="none" w:color="auto" w:sz="0" w:space="0"/>
          <w:shd w:val="clear" w:fill="FFFFFF"/>
        </w:rPr>
        <w:t>（北京时间）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提交投标文件地点：</w:t>
      </w:r>
      <w:r>
        <w:rPr>
          <w:rFonts w:hint="eastAsia" w:ascii="微软雅黑" w:hAnsi="微软雅黑" w:eastAsia="微软雅黑" w:cs="微软雅黑"/>
          <w:i w:val="0"/>
          <w:caps w:val="0"/>
          <w:color w:val="0A82E5"/>
          <w:spacing w:val="0"/>
          <w:sz w:val="21"/>
          <w:szCs w:val="21"/>
          <w:bdr w:val="none" w:color="auto" w:sz="0" w:space="0"/>
          <w:shd w:val="clear" w:fill="FFFFFF"/>
        </w:rPr>
        <w:t>礼泉县财政局3楼会议室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开标地点：</w:t>
      </w:r>
      <w:r>
        <w:rPr>
          <w:rFonts w:hint="eastAsia" w:ascii="微软雅黑" w:hAnsi="微软雅黑" w:eastAsia="微软雅黑" w:cs="微软雅黑"/>
          <w:i w:val="0"/>
          <w:caps w:val="0"/>
          <w:color w:val="0A82E5"/>
          <w:spacing w:val="0"/>
          <w:sz w:val="21"/>
          <w:szCs w:val="21"/>
          <w:bdr w:val="none" w:color="auto" w:sz="0" w:space="0"/>
          <w:shd w:val="clear" w:fill="FFFFFF"/>
        </w:rPr>
        <w:t>礼泉县财政局3楼会议室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150" w:beforeAutospacing="0" w:after="0" w:afterAutospacing="0" w:line="750" w:lineRule="atLeast"/>
        <w:ind w:left="0" w:right="0" w:firstLine="0"/>
        <w:jc w:val="left"/>
        <w:rPr>
          <w:rFonts w:hint="eastAsia" w:ascii="微软雅黑" w:hAnsi="微软雅黑" w:eastAsia="微软雅黑" w:cs="微软雅黑"/>
          <w:b w:val="0"/>
          <w:i w:val="0"/>
          <w:caps w:val="0"/>
          <w:color w:val="333333"/>
          <w:spacing w:val="0"/>
          <w:sz w:val="21"/>
          <w:szCs w:val="21"/>
        </w:rPr>
      </w:pPr>
      <w:r>
        <w:rPr>
          <w:rStyle w:val="6"/>
          <w:rFonts w:hint="eastAsia" w:ascii="微软雅黑" w:hAnsi="微软雅黑" w:eastAsia="微软雅黑" w:cs="微软雅黑"/>
          <w:b/>
          <w:i w:val="0"/>
          <w:caps w:val="0"/>
          <w:color w:val="333333"/>
          <w:spacing w:val="0"/>
          <w:sz w:val="21"/>
          <w:szCs w:val="21"/>
          <w:bdr w:val="none" w:color="auto" w:sz="0" w:space="0"/>
          <w:shd w:val="clear" w:fill="FFFFFF"/>
        </w:rPr>
        <w:t>五、公告期限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自本公告发布之日起</w:t>
      </w:r>
      <w:r>
        <w:rPr>
          <w:rFonts w:hint="eastAsia" w:ascii="微软雅黑" w:hAnsi="微软雅黑" w:eastAsia="微软雅黑" w:cs="微软雅黑"/>
          <w:i w:val="0"/>
          <w:caps w:val="0"/>
          <w:color w:val="0A82E5"/>
          <w:spacing w:val="0"/>
          <w:sz w:val="21"/>
          <w:szCs w:val="21"/>
          <w:bdr w:val="none" w:color="auto" w:sz="0" w:space="0"/>
          <w:shd w:val="clear" w:fill="FFFFFF"/>
        </w:rPr>
        <w:t>5</w:t>
      </w:r>
      <w:r>
        <w:rPr>
          <w:rFonts w:hint="eastAsia" w:ascii="微软雅黑" w:hAnsi="微软雅黑" w:eastAsia="微软雅黑" w:cs="微软雅黑"/>
          <w:i w:val="0"/>
          <w:caps w:val="0"/>
          <w:color w:val="333333"/>
          <w:spacing w:val="0"/>
          <w:sz w:val="21"/>
          <w:szCs w:val="21"/>
          <w:bdr w:val="none" w:color="auto" w:sz="0" w:space="0"/>
          <w:shd w:val="clear" w:fill="FFFFFF"/>
        </w:rPr>
        <w:t>个工作日。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150" w:beforeAutospacing="0" w:after="0" w:afterAutospacing="0" w:line="750" w:lineRule="atLeast"/>
        <w:ind w:left="0" w:right="0" w:firstLine="0"/>
        <w:jc w:val="left"/>
        <w:rPr>
          <w:rFonts w:hint="eastAsia" w:ascii="微软雅黑" w:hAnsi="微软雅黑" w:eastAsia="微软雅黑" w:cs="微软雅黑"/>
          <w:b w:val="0"/>
          <w:i w:val="0"/>
          <w:caps w:val="0"/>
          <w:color w:val="333333"/>
          <w:spacing w:val="0"/>
          <w:sz w:val="21"/>
          <w:szCs w:val="21"/>
        </w:rPr>
      </w:pPr>
      <w:r>
        <w:rPr>
          <w:rStyle w:val="6"/>
          <w:rFonts w:hint="eastAsia" w:ascii="微软雅黑" w:hAnsi="微软雅黑" w:eastAsia="微软雅黑" w:cs="微软雅黑"/>
          <w:b/>
          <w:i w:val="0"/>
          <w:caps w:val="0"/>
          <w:color w:val="333333"/>
          <w:spacing w:val="0"/>
          <w:sz w:val="21"/>
          <w:szCs w:val="21"/>
          <w:bdr w:val="none" w:color="auto" w:sz="0" w:space="0"/>
          <w:shd w:val="clear" w:fill="FFFFFF"/>
        </w:rPr>
        <w:t>六、其他补充事宜</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20"/>
        <w:jc w:val="both"/>
        <w:rPr>
          <w:sz w:val="21"/>
          <w:szCs w:val="21"/>
        </w:rPr>
      </w:pPr>
      <w:r>
        <w:rPr>
          <w:rFonts w:hint="eastAsia" w:ascii="宋体" w:hAnsi="宋体" w:eastAsia="宋体" w:cs="宋体"/>
          <w:i w:val="0"/>
          <w:caps w:val="0"/>
          <w:color w:val="0A82E5"/>
          <w:spacing w:val="0"/>
          <w:sz w:val="21"/>
          <w:szCs w:val="21"/>
          <w:bdr w:val="none" w:color="auto" w:sz="0" w:space="0"/>
          <w:shd w:val="clear" w:fill="FFFFFF"/>
        </w:rPr>
        <w:t>1.本项目专门面向中小微企业采购，非中小微企业单位（监狱企业、残疾人福利单位除外）不得参与。</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20"/>
        <w:jc w:val="both"/>
        <w:rPr>
          <w:sz w:val="21"/>
          <w:szCs w:val="21"/>
        </w:rPr>
      </w:pPr>
      <w:r>
        <w:rPr>
          <w:rFonts w:hint="eastAsia" w:ascii="宋体" w:hAnsi="宋体" w:eastAsia="宋体" w:cs="宋体"/>
          <w:i w:val="0"/>
          <w:caps w:val="0"/>
          <w:color w:val="0A82E5"/>
          <w:spacing w:val="0"/>
          <w:sz w:val="21"/>
          <w:szCs w:val="21"/>
          <w:bdr w:val="none" w:color="auto" w:sz="0" w:space="0"/>
          <w:shd w:val="clear" w:fill="FFFFFF"/>
        </w:rPr>
        <w:t>2.符合上述资质的中小企业供应商请携带，介绍信、法人授权书、营业执照复印件盖红章、供应商近三年无违法违规自我声明、中小企业声明函在礼泉县政府采购中心</w:t>
      </w:r>
      <w:r>
        <w:rPr>
          <w:rFonts w:ascii="Calibri" w:hAnsi="Calibri" w:eastAsia="宋体" w:cs="Calibri"/>
          <w:i w:val="0"/>
          <w:caps w:val="0"/>
          <w:color w:val="0A82E5"/>
          <w:spacing w:val="0"/>
          <w:sz w:val="21"/>
          <w:szCs w:val="21"/>
          <w:bdr w:val="none" w:color="auto" w:sz="0" w:space="0"/>
          <w:shd w:val="clear" w:fill="FFFFFF"/>
        </w:rPr>
        <w:t> </w:t>
      </w:r>
      <w:r>
        <w:rPr>
          <w:rFonts w:hint="eastAsia" w:ascii="宋体" w:hAnsi="宋体" w:eastAsia="宋体" w:cs="宋体"/>
          <w:i w:val="0"/>
          <w:caps w:val="0"/>
          <w:color w:val="0A82E5"/>
          <w:spacing w:val="0"/>
          <w:sz w:val="21"/>
          <w:szCs w:val="21"/>
          <w:bdr w:val="none" w:color="auto" w:sz="0" w:space="0"/>
          <w:shd w:val="clear" w:fill="FFFFFF"/>
        </w:rPr>
        <w:t>获取采购文件。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150" w:beforeAutospacing="0" w:after="0" w:afterAutospacing="0" w:line="750" w:lineRule="atLeast"/>
        <w:ind w:left="0" w:right="0" w:firstLine="0"/>
        <w:jc w:val="left"/>
        <w:rPr>
          <w:rFonts w:hint="eastAsia" w:ascii="微软雅黑" w:hAnsi="微软雅黑" w:eastAsia="微软雅黑" w:cs="微软雅黑"/>
          <w:b w:val="0"/>
          <w:i w:val="0"/>
          <w:caps w:val="0"/>
          <w:color w:val="333333"/>
          <w:spacing w:val="0"/>
          <w:sz w:val="21"/>
          <w:szCs w:val="21"/>
        </w:rPr>
      </w:pPr>
      <w:r>
        <w:rPr>
          <w:rStyle w:val="6"/>
          <w:rFonts w:hint="eastAsia" w:ascii="微软雅黑" w:hAnsi="微软雅黑" w:eastAsia="微软雅黑" w:cs="微软雅黑"/>
          <w:b/>
          <w:i w:val="0"/>
          <w:caps w:val="0"/>
          <w:color w:val="333333"/>
          <w:spacing w:val="0"/>
          <w:sz w:val="21"/>
          <w:szCs w:val="21"/>
          <w:bdr w:val="none" w:color="auto" w:sz="0" w:space="0"/>
          <w:shd w:val="clear" w:fill="FFFFFF"/>
        </w:rPr>
        <w:t>七、对本次招标提出询问，请按以下方式联系。</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rPr>
          <w:b w:val="0"/>
          <w:sz w:val="21"/>
          <w:szCs w:val="21"/>
        </w:rPr>
      </w:pPr>
      <w:r>
        <w:rPr>
          <w:b w:val="0"/>
          <w:i w:val="0"/>
          <w:caps w:val="0"/>
          <w:color w:val="333333"/>
          <w:spacing w:val="0"/>
          <w:sz w:val="21"/>
          <w:szCs w:val="21"/>
          <w:bdr w:val="none" w:color="auto" w:sz="0" w:space="0"/>
          <w:shd w:val="clear" w:fill="FFFFFF"/>
        </w:rPr>
        <w:t>1.采购人信息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名称：</w:t>
      </w:r>
      <w:r>
        <w:rPr>
          <w:rFonts w:hint="eastAsia" w:ascii="微软雅黑" w:hAnsi="微软雅黑" w:eastAsia="微软雅黑" w:cs="微软雅黑"/>
          <w:i w:val="0"/>
          <w:caps w:val="0"/>
          <w:color w:val="0A82E5"/>
          <w:spacing w:val="0"/>
          <w:sz w:val="21"/>
          <w:szCs w:val="21"/>
          <w:bdr w:val="none" w:color="auto" w:sz="0" w:space="0"/>
          <w:shd w:val="clear" w:fill="FFFFFF"/>
        </w:rPr>
        <w:t>礼泉县公安局</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地址：</w:t>
      </w:r>
      <w:r>
        <w:rPr>
          <w:rFonts w:hint="eastAsia" w:ascii="微软雅黑" w:hAnsi="微软雅黑" w:eastAsia="微软雅黑" w:cs="微软雅黑"/>
          <w:i w:val="0"/>
          <w:caps w:val="0"/>
          <w:color w:val="0A82E5"/>
          <w:spacing w:val="0"/>
          <w:sz w:val="21"/>
          <w:szCs w:val="21"/>
          <w:bdr w:val="none" w:color="auto" w:sz="0" w:space="0"/>
          <w:shd w:val="clear" w:fill="FFFFFF"/>
        </w:rPr>
        <w:t>陕西省咸阳市礼泉县南大街15号</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联系方式：</w:t>
      </w:r>
      <w:r>
        <w:rPr>
          <w:rFonts w:hint="eastAsia" w:ascii="微软雅黑" w:hAnsi="微软雅黑" w:eastAsia="微软雅黑" w:cs="微软雅黑"/>
          <w:i w:val="0"/>
          <w:caps w:val="0"/>
          <w:color w:val="0A82E5"/>
          <w:spacing w:val="0"/>
          <w:sz w:val="21"/>
          <w:szCs w:val="21"/>
          <w:bdr w:val="none" w:color="auto" w:sz="0" w:space="0"/>
          <w:shd w:val="clear" w:fill="FFFFFF"/>
        </w:rPr>
        <w:t>13759822333</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rPr>
          <w:b w:val="0"/>
          <w:sz w:val="21"/>
          <w:szCs w:val="21"/>
        </w:rPr>
      </w:pPr>
      <w:r>
        <w:rPr>
          <w:b w:val="0"/>
          <w:i w:val="0"/>
          <w:caps w:val="0"/>
          <w:color w:val="333333"/>
          <w:spacing w:val="0"/>
          <w:sz w:val="21"/>
          <w:szCs w:val="21"/>
          <w:bdr w:val="none" w:color="auto" w:sz="0" w:space="0"/>
          <w:shd w:val="clear" w:fill="FFFFFF"/>
        </w:rPr>
        <w:t>2.采购代理机构信息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名称：</w:t>
      </w:r>
      <w:r>
        <w:rPr>
          <w:rFonts w:hint="eastAsia" w:ascii="微软雅黑" w:hAnsi="微软雅黑" w:eastAsia="微软雅黑" w:cs="微软雅黑"/>
          <w:i w:val="0"/>
          <w:caps w:val="0"/>
          <w:color w:val="0A82E5"/>
          <w:spacing w:val="0"/>
          <w:sz w:val="21"/>
          <w:szCs w:val="21"/>
          <w:bdr w:val="none" w:color="auto" w:sz="0" w:space="0"/>
          <w:shd w:val="clear" w:fill="FFFFFF"/>
        </w:rPr>
        <w:t>礼泉县政府采购中心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地址：</w:t>
      </w:r>
      <w:r>
        <w:rPr>
          <w:rFonts w:hint="eastAsia" w:ascii="微软雅黑" w:hAnsi="微软雅黑" w:eastAsia="微软雅黑" w:cs="微软雅黑"/>
          <w:i w:val="0"/>
          <w:caps w:val="0"/>
          <w:color w:val="0A82E5"/>
          <w:spacing w:val="0"/>
          <w:sz w:val="21"/>
          <w:szCs w:val="21"/>
          <w:bdr w:val="none" w:color="auto" w:sz="0" w:space="0"/>
          <w:shd w:val="clear" w:fill="FFFFFF"/>
        </w:rPr>
        <w:t>礼泉县财政局四楼</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联系方式：</w:t>
      </w:r>
      <w:r>
        <w:rPr>
          <w:rFonts w:hint="eastAsia" w:ascii="微软雅黑" w:hAnsi="微软雅黑" w:eastAsia="微软雅黑" w:cs="微软雅黑"/>
          <w:i w:val="0"/>
          <w:caps w:val="0"/>
          <w:color w:val="0A82E5"/>
          <w:spacing w:val="0"/>
          <w:sz w:val="21"/>
          <w:szCs w:val="21"/>
          <w:bdr w:val="none" w:color="auto" w:sz="0" w:space="0"/>
          <w:shd w:val="clear" w:fill="FFFFFF"/>
        </w:rPr>
        <w:t>029-35617496</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rPr>
          <w:b w:val="0"/>
          <w:sz w:val="21"/>
          <w:szCs w:val="21"/>
        </w:rPr>
      </w:pPr>
      <w:r>
        <w:rPr>
          <w:b w:val="0"/>
          <w:i w:val="0"/>
          <w:caps w:val="0"/>
          <w:color w:val="333333"/>
          <w:spacing w:val="0"/>
          <w:sz w:val="21"/>
          <w:szCs w:val="21"/>
          <w:bdr w:val="none" w:color="auto" w:sz="0" w:space="0"/>
          <w:shd w:val="clear" w:fill="FFFFFF"/>
        </w:rPr>
        <w:t>3.项目联系方式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项目联系人：</w:t>
      </w:r>
      <w:r>
        <w:rPr>
          <w:rFonts w:hint="eastAsia" w:ascii="微软雅黑" w:hAnsi="微软雅黑" w:eastAsia="微软雅黑" w:cs="微软雅黑"/>
          <w:i w:val="0"/>
          <w:caps w:val="0"/>
          <w:color w:val="0A82E5"/>
          <w:spacing w:val="0"/>
          <w:sz w:val="21"/>
          <w:szCs w:val="21"/>
          <w:bdr w:val="none" w:color="auto" w:sz="0" w:space="0"/>
          <w:shd w:val="clear" w:fill="FFFFFF"/>
        </w:rPr>
        <w:t>刘鑫</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电话：</w:t>
      </w:r>
      <w:r>
        <w:rPr>
          <w:rFonts w:hint="eastAsia" w:ascii="微软雅黑" w:hAnsi="微软雅黑" w:eastAsia="微软雅黑" w:cs="微软雅黑"/>
          <w:i w:val="0"/>
          <w:caps w:val="0"/>
          <w:color w:val="0A82E5"/>
          <w:spacing w:val="0"/>
          <w:sz w:val="21"/>
          <w:szCs w:val="21"/>
          <w:bdr w:val="none" w:color="auto" w:sz="0" w:space="0"/>
          <w:shd w:val="clear" w:fill="FFFFFF"/>
        </w:rPr>
        <w:t>029-35617496</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80" w:lineRule="atLeast"/>
        <w:ind w:left="0" w:right="0" w:firstLine="480"/>
        <w:jc w:val="righ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bdr w:val="none" w:color="auto" w:sz="0" w:space="0"/>
          <w:shd w:val="clear" w:fill="FFFFFF"/>
        </w:rPr>
        <w:t>礼泉县政府采购中心</w:t>
      </w:r>
    </w:p>
    <w:p>
      <w:pPr>
        <w:keepNext w:val="0"/>
        <w:keepLines w:val="0"/>
        <w:widowControl/>
        <w:suppressLineNumbers w:val="0"/>
        <w:wordWrap w:val="0"/>
        <w:spacing w:line="480" w:lineRule="atLeast"/>
        <w:jc w:val="both"/>
        <w:rPr>
          <w:rFonts w:hint="eastAsia" w:ascii="微软雅黑" w:hAnsi="微软雅黑" w:eastAsia="微软雅黑" w:cs="微软雅黑"/>
          <w:sz w:val="21"/>
          <w:szCs w:val="21"/>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647456"/>
    <w:rsid w:val="0264745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paragraph" w:styleId="3">
    <w:name w:val="heading 6"/>
    <w:basedOn w:val="1"/>
    <w:next w:val="1"/>
    <w:unhideWhenUsed/>
    <w:qFormat/>
    <w:uiPriority w:val="0"/>
    <w:pPr>
      <w:spacing w:before="0" w:beforeAutospacing="1" w:after="0" w:afterAutospacing="1"/>
      <w:jc w:val="left"/>
    </w:pPr>
    <w:rPr>
      <w:rFonts w:hint="eastAsia" w:ascii="宋体" w:hAnsi="宋体" w:eastAsia="宋体" w:cs="宋体"/>
      <w:b/>
      <w:kern w:val="0"/>
      <w:sz w:val="15"/>
      <w:szCs w:val="15"/>
      <w:lang w:val="en-US" w:eastAsia="zh-CN" w:bidi="ar"/>
    </w:rPr>
  </w:style>
  <w:style w:type="character" w:default="1" w:styleId="5">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2023-05-31T02:26:00Z</dcterms:created>
  <dc:creator>Administrator</dc:creator>
  <cp:lastModifiedBy>Administrator</cp:lastModifiedBy>
  <dcterms:modified xsi:type="dcterms:W3CDTF">2023-05-31T02:28:53Z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