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outlineLvl w:val="1"/>
        <w:rPr>
          <w:rFonts w:ascii="楷体" w:hAnsi="楷体" w:eastAsia="楷体" w:cs="楷体"/>
          <w:szCs w:val="21"/>
        </w:rPr>
      </w:pPr>
      <w:r>
        <w:rPr>
          <w:rFonts w:hint="eastAsia" w:ascii="楷体" w:hAnsi="楷体" w:eastAsia="楷体" w:cs="楷体"/>
          <w:b/>
          <w:bCs/>
          <w:sz w:val="32"/>
          <w:szCs w:val="32"/>
          <w:highlight w:val="yellow"/>
        </w:rPr>
        <w:t>联合体协议书</w:t>
      </w:r>
    </w:p>
    <w:p>
      <w:pPr>
        <w:topLinePunct/>
        <w:spacing w:line="560" w:lineRule="exact"/>
        <w:ind w:firstLine="840" w:firstLineChars="300"/>
        <w:rPr>
          <w:rFonts w:ascii="楷体" w:hAnsi="楷体" w:eastAsia="楷体" w:cs="楷体"/>
          <w:sz w:val="28"/>
          <w:szCs w:val="28"/>
        </w:rPr>
      </w:pPr>
      <w:r>
        <w:rPr>
          <w:rFonts w:hint="eastAsia" w:ascii="楷体" w:hAnsi="楷体" w:eastAsia="楷体" w:cs="楷体"/>
          <w:sz w:val="28"/>
          <w:szCs w:val="28"/>
          <w:u w:val="single"/>
        </w:rPr>
        <w:t xml:space="preserve">      </w:t>
      </w:r>
      <w:r>
        <w:rPr>
          <w:rFonts w:hint="eastAsia" w:ascii="楷体" w:hAnsi="楷体" w:eastAsia="楷体" w:cs="楷体"/>
          <w:sz w:val="28"/>
          <w:szCs w:val="28"/>
        </w:rPr>
        <w:t>（所有成员单位名称）自愿组成</w:t>
      </w:r>
      <w:r>
        <w:rPr>
          <w:rFonts w:hint="eastAsia" w:ascii="楷体" w:hAnsi="楷体" w:eastAsia="楷体" w:cs="楷体"/>
          <w:sz w:val="28"/>
          <w:szCs w:val="28"/>
          <w:u w:val="single"/>
        </w:rPr>
        <w:t xml:space="preserve">      </w:t>
      </w:r>
      <w:r>
        <w:rPr>
          <w:rFonts w:hint="eastAsia" w:ascii="楷体" w:hAnsi="楷体" w:eastAsia="楷体" w:cs="楷体"/>
          <w:sz w:val="28"/>
          <w:szCs w:val="28"/>
        </w:rPr>
        <w:t>（联合体名称）联合体，共同参加</w:t>
      </w:r>
      <w:r>
        <w:rPr>
          <w:rFonts w:hint="eastAsia" w:ascii="楷体" w:hAnsi="楷体" w:eastAsia="楷体" w:cs="楷体"/>
          <w:sz w:val="28"/>
          <w:szCs w:val="28"/>
          <w:u w:val="single"/>
        </w:rPr>
        <w:t xml:space="preserve">      </w:t>
      </w:r>
      <w:r>
        <w:rPr>
          <w:rFonts w:hint="eastAsia" w:ascii="楷体" w:hAnsi="楷体" w:eastAsia="楷体" w:cs="楷体"/>
          <w:sz w:val="28"/>
          <w:szCs w:val="28"/>
        </w:rPr>
        <w:t>（标段名称）投标。现就联合体投标事宜订立如下协议。</w:t>
      </w:r>
      <w:bookmarkStart w:id="0" w:name="_GoBack"/>
      <w:bookmarkEnd w:id="0"/>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1、</w:t>
      </w:r>
      <w:r>
        <w:rPr>
          <w:rFonts w:hint="eastAsia" w:ascii="楷体" w:hAnsi="楷体" w:eastAsia="楷体" w:cs="楷体"/>
          <w:sz w:val="28"/>
          <w:szCs w:val="28"/>
          <w:u w:val="single"/>
        </w:rPr>
        <w:t xml:space="preserve">      </w:t>
      </w:r>
      <w:r>
        <w:rPr>
          <w:rFonts w:hint="eastAsia" w:ascii="楷体" w:hAnsi="楷体" w:eastAsia="楷体" w:cs="楷体"/>
          <w:sz w:val="28"/>
          <w:szCs w:val="28"/>
        </w:rPr>
        <w:t>（某成员单位名称）为</w:t>
      </w:r>
      <w:r>
        <w:rPr>
          <w:rFonts w:hint="eastAsia" w:ascii="楷体" w:hAnsi="楷体" w:eastAsia="楷体" w:cs="楷体"/>
          <w:sz w:val="28"/>
          <w:szCs w:val="28"/>
          <w:u w:val="single"/>
        </w:rPr>
        <w:t xml:space="preserve">      </w:t>
      </w:r>
      <w:r>
        <w:rPr>
          <w:rFonts w:hint="eastAsia" w:ascii="楷体" w:hAnsi="楷体" w:eastAsia="楷体" w:cs="楷体"/>
          <w:sz w:val="28"/>
          <w:szCs w:val="28"/>
        </w:rPr>
        <w:t>（联合体名称）牵头人。</w:t>
      </w:r>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2、联合体牵头人合法代表联合体各成员负责本招标项目投标文件编制和合同谈判活动，代表联合体提交和接收相关的资料、信息及指示，处理与之有关的一切事务，并负责合同实施阶段的主办、组织和协调工作。</w:t>
      </w:r>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3、联合体将严格按照招标文件的各项要求，递交投标文件，履行合同，并对外承担连带责任。</w:t>
      </w:r>
    </w:p>
    <w:p>
      <w:pPr>
        <w:topLinePunct/>
        <w:spacing w:line="560" w:lineRule="exact"/>
        <w:ind w:firstLine="560" w:firstLineChars="200"/>
        <w:jc w:val="left"/>
        <w:rPr>
          <w:rFonts w:ascii="楷体" w:hAnsi="楷体" w:eastAsia="楷体" w:cs="楷体"/>
          <w:sz w:val="28"/>
          <w:szCs w:val="28"/>
        </w:rPr>
      </w:pPr>
      <w:r>
        <w:rPr>
          <w:rFonts w:hint="eastAsia" w:ascii="楷体" w:hAnsi="楷体" w:eastAsia="楷体" w:cs="楷体"/>
          <w:sz w:val="28"/>
          <w:szCs w:val="28"/>
        </w:rPr>
        <w:t>4、联合体各成员单位内部的职责分工下：</w:t>
      </w:r>
      <w:r>
        <w:rPr>
          <w:rFonts w:hint="eastAsia" w:ascii="楷体" w:hAnsi="楷体" w:eastAsia="楷体" w:cs="楷体"/>
          <w:sz w:val="28"/>
          <w:szCs w:val="28"/>
          <w:u w:val="single"/>
        </w:rPr>
        <w:t xml:space="preserve">                 </w:t>
      </w:r>
      <w:r>
        <w:rPr>
          <w:rFonts w:hint="eastAsia" w:ascii="楷体" w:hAnsi="楷体" w:eastAsia="楷体" w:cs="楷体"/>
          <w:sz w:val="28"/>
          <w:szCs w:val="28"/>
        </w:rPr>
        <w:t xml:space="preserve"> 。</w:t>
      </w:r>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 xml:space="preserve">5、本协议书自签署之日起生效，合同履行完毕后自动失效。 </w:t>
      </w:r>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6、本协议书一式</w:t>
      </w:r>
      <w:r>
        <w:rPr>
          <w:rFonts w:hint="eastAsia" w:ascii="楷体" w:hAnsi="楷体" w:eastAsia="楷体" w:cs="楷体"/>
          <w:sz w:val="28"/>
          <w:szCs w:val="28"/>
          <w:u w:val="single"/>
        </w:rPr>
        <w:t xml:space="preserve">   </w:t>
      </w:r>
      <w:r>
        <w:rPr>
          <w:rFonts w:hint="eastAsia" w:ascii="楷体" w:hAnsi="楷体" w:eastAsia="楷体" w:cs="楷体"/>
          <w:sz w:val="28"/>
          <w:szCs w:val="28"/>
        </w:rPr>
        <w:t>份，联合体成员和招标人各执</w:t>
      </w:r>
      <w:r>
        <w:rPr>
          <w:rFonts w:hint="eastAsia" w:ascii="楷体" w:hAnsi="楷体" w:eastAsia="楷体" w:cs="楷体"/>
          <w:sz w:val="28"/>
          <w:szCs w:val="28"/>
          <w:u w:val="single"/>
        </w:rPr>
        <w:t xml:space="preserve">   </w:t>
      </w:r>
      <w:r>
        <w:rPr>
          <w:rFonts w:hint="eastAsia" w:ascii="楷体" w:hAnsi="楷体" w:eastAsia="楷体" w:cs="楷体"/>
          <w:sz w:val="28"/>
          <w:szCs w:val="28"/>
        </w:rPr>
        <w:t>份。</w:t>
      </w:r>
    </w:p>
    <w:p>
      <w:pPr>
        <w:topLinePunct/>
        <w:spacing w:line="560" w:lineRule="exact"/>
        <w:ind w:firstLine="560" w:firstLineChars="200"/>
        <w:rPr>
          <w:rFonts w:ascii="楷体" w:hAnsi="楷体" w:eastAsia="楷体" w:cs="楷体"/>
          <w:sz w:val="28"/>
          <w:szCs w:val="28"/>
        </w:rPr>
      </w:pPr>
      <w:r>
        <w:rPr>
          <w:rFonts w:hint="eastAsia" w:ascii="楷体" w:hAnsi="楷体" w:eastAsia="楷体" w:cs="楷体"/>
          <w:sz w:val="28"/>
          <w:szCs w:val="28"/>
        </w:rPr>
        <w:t>7、在投标过程中，由联合体牵头人代表联合体各方签字盖章并申明相关事宜均代表联合体成员的意见且联合体成员承担相应属于自身的法律责任。</w:t>
      </w:r>
    </w:p>
    <w:p>
      <w:pPr>
        <w:topLinePunct/>
        <w:spacing w:line="560" w:lineRule="exact"/>
        <w:rPr>
          <w:rFonts w:ascii="楷体" w:hAnsi="楷体" w:eastAsia="楷体" w:cs="楷体"/>
          <w:sz w:val="28"/>
          <w:szCs w:val="28"/>
        </w:rPr>
      </w:pPr>
      <w:r>
        <w:rPr>
          <w:rFonts w:hint="eastAsia" w:ascii="楷体" w:hAnsi="楷体" w:eastAsia="楷体" w:cs="楷体"/>
          <w:sz w:val="28"/>
          <w:szCs w:val="28"/>
        </w:rPr>
        <w:t>备注：本协议书由委托代理人签字或盖章的，应附法定代表人的授权委托书。</w:t>
      </w:r>
    </w:p>
    <w:p>
      <w:pPr>
        <w:topLinePunct/>
        <w:spacing w:line="560" w:lineRule="exact"/>
        <w:rPr>
          <w:rFonts w:ascii="楷体" w:hAnsi="楷体" w:eastAsia="楷体" w:cs="楷体"/>
          <w:sz w:val="28"/>
          <w:szCs w:val="28"/>
        </w:rPr>
      </w:pPr>
      <w:r>
        <w:rPr>
          <w:rFonts w:hint="eastAsia" w:ascii="楷体" w:hAnsi="楷体" w:eastAsia="楷体" w:cs="楷体"/>
          <w:sz w:val="28"/>
          <w:szCs w:val="28"/>
        </w:rPr>
        <w:t>牵头人名称：</w:t>
      </w:r>
      <w:r>
        <w:rPr>
          <w:rFonts w:hint="eastAsia" w:ascii="楷体" w:hAnsi="楷体" w:eastAsia="楷体" w:cs="楷体"/>
          <w:sz w:val="28"/>
          <w:szCs w:val="28"/>
          <w:u w:val="single"/>
        </w:rPr>
        <w:t xml:space="preserve">                            </w:t>
      </w:r>
      <w:r>
        <w:rPr>
          <w:rFonts w:hint="eastAsia" w:ascii="楷体" w:hAnsi="楷体" w:eastAsia="楷体" w:cs="楷体"/>
          <w:sz w:val="28"/>
          <w:szCs w:val="28"/>
        </w:rPr>
        <w:t>（盖单位章）</w:t>
      </w:r>
    </w:p>
    <w:p>
      <w:pPr>
        <w:topLinePunct/>
        <w:spacing w:line="560" w:lineRule="exact"/>
      </w:pPr>
      <w:r>
        <w:rPr>
          <w:rFonts w:hint="eastAsia" w:ascii="楷体" w:hAnsi="楷体" w:eastAsia="楷体" w:cs="楷体"/>
          <w:sz w:val="28"/>
          <w:szCs w:val="28"/>
        </w:rPr>
        <w:t>法定代表人或其委托代理人：</w:t>
      </w:r>
      <w:r>
        <w:rPr>
          <w:rFonts w:hint="eastAsia" w:ascii="楷体" w:hAnsi="楷体" w:eastAsia="楷体" w:cs="楷体"/>
          <w:sz w:val="28"/>
          <w:szCs w:val="28"/>
          <w:u w:val="single"/>
        </w:rPr>
        <w:t xml:space="preserve">              </w:t>
      </w:r>
      <w:r>
        <w:rPr>
          <w:rFonts w:hint="eastAsia" w:ascii="楷体" w:hAnsi="楷体" w:eastAsia="楷体" w:cs="楷体"/>
          <w:sz w:val="28"/>
          <w:szCs w:val="28"/>
        </w:rPr>
        <w:t>（签字或盖章）</w:t>
      </w:r>
    </w:p>
    <w:p>
      <w:pPr>
        <w:topLinePunct/>
        <w:spacing w:line="560" w:lineRule="exact"/>
        <w:rPr>
          <w:rFonts w:ascii="楷体" w:hAnsi="楷体" w:eastAsia="楷体" w:cs="楷体"/>
          <w:sz w:val="28"/>
          <w:szCs w:val="28"/>
        </w:rPr>
      </w:pPr>
      <w:r>
        <w:rPr>
          <w:rFonts w:hint="eastAsia" w:ascii="楷体" w:hAnsi="楷体" w:eastAsia="楷体" w:cs="楷体"/>
          <w:sz w:val="28"/>
          <w:szCs w:val="28"/>
        </w:rPr>
        <w:t>成员名称：</w:t>
      </w:r>
      <w:r>
        <w:rPr>
          <w:rFonts w:hint="eastAsia" w:ascii="楷体" w:hAnsi="楷体" w:eastAsia="楷体" w:cs="楷体"/>
          <w:sz w:val="28"/>
          <w:szCs w:val="28"/>
          <w:u w:val="single"/>
        </w:rPr>
        <w:t xml:space="preserve">                              </w:t>
      </w:r>
      <w:r>
        <w:rPr>
          <w:rFonts w:hint="eastAsia" w:ascii="楷体" w:hAnsi="楷体" w:eastAsia="楷体" w:cs="楷体"/>
          <w:sz w:val="28"/>
          <w:szCs w:val="28"/>
        </w:rPr>
        <w:t>（盖单位章）</w:t>
      </w:r>
    </w:p>
    <w:p>
      <w:pPr>
        <w:pStyle w:val="4"/>
      </w:pPr>
    </w:p>
    <w:p>
      <w:pPr>
        <w:topLinePunct/>
        <w:spacing w:line="560" w:lineRule="exact"/>
        <w:rPr>
          <w:rFonts w:ascii="楷体" w:hAnsi="楷体" w:eastAsia="楷体" w:cs="楷体"/>
          <w:sz w:val="28"/>
          <w:szCs w:val="28"/>
        </w:rPr>
      </w:pPr>
      <w:r>
        <w:rPr>
          <w:rFonts w:hint="eastAsia" w:ascii="楷体" w:hAnsi="楷体" w:eastAsia="楷体" w:cs="楷体"/>
          <w:sz w:val="28"/>
          <w:szCs w:val="28"/>
        </w:rPr>
        <w:t>法定代表人或其委托代理人：</w:t>
      </w:r>
      <w:r>
        <w:rPr>
          <w:rFonts w:hint="eastAsia" w:ascii="楷体" w:hAnsi="楷体" w:eastAsia="楷体" w:cs="楷体"/>
          <w:sz w:val="28"/>
          <w:szCs w:val="28"/>
          <w:u w:val="single"/>
        </w:rPr>
        <w:t xml:space="preserve">                    </w:t>
      </w:r>
      <w:r>
        <w:rPr>
          <w:rFonts w:hint="eastAsia" w:ascii="楷体" w:hAnsi="楷体" w:eastAsia="楷体" w:cs="楷体"/>
          <w:sz w:val="28"/>
          <w:szCs w:val="28"/>
        </w:rPr>
        <w:t>（签字或盖章）</w:t>
      </w:r>
    </w:p>
    <w:p>
      <w:pPr>
        <w:wordWrap w:val="0"/>
        <w:topLinePunct/>
        <w:spacing w:line="560" w:lineRule="exact"/>
        <w:jc w:val="right"/>
      </w:pPr>
      <w:r>
        <w:rPr>
          <w:rFonts w:hint="eastAsia" w:ascii="楷体" w:hAnsi="楷体" w:eastAsia="楷体" w:cs="楷体"/>
          <w:sz w:val="28"/>
          <w:szCs w:val="28"/>
        </w:rPr>
        <w:t xml:space="preserve"> 签署日期：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6832DB"/>
    <w:rsid w:val="006832DB"/>
    <w:rsid w:val="009B3379"/>
    <w:rsid w:val="00CC7B34"/>
    <w:rsid w:val="0E0976D2"/>
    <w:rsid w:val="0F1E3F61"/>
    <w:rsid w:val="79BA4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semiHidden/>
    <w:qFormat/>
    <w:uiPriority w:val="0"/>
    <w:pPr>
      <w:spacing w:before="120"/>
    </w:pPr>
    <w:rPr>
      <w:rFonts w:ascii="Arial" w:hAnsi="Arial" w:cs="Arial"/>
      <w:sz w:val="24"/>
    </w:rPr>
  </w:style>
  <w:style w:type="paragraph" w:styleId="3">
    <w:name w:val="annotation text"/>
    <w:basedOn w:val="1"/>
    <w:link w:val="13"/>
    <w:uiPriority w:val="0"/>
    <w:pPr>
      <w:jc w:val="left"/>
    </w:pPr>
  </w:style>
  <w:style w:type="paragraph" w:styleId="4">
    <w:name w:val="Body Text"/>
    <w:basedOn w:val="1"/>
    <w:next w:val="5"/>
    <w:unhideWhenUsed/>
    <w:qFormat/>
    <w:uiPriority w:val="0"/>
    <w:pPr>
      <w:spacing w:after="120"/>
    </w:pPr>
  </w:style>
  <w:style w:type="paragraph" w:styleId="5">
    <w:name w:val="toc 1"/>
    <w:basedOn w:val="1"/>
    <w:next w:val="1"/>
    <w:qFormat/>
    <w:uiPriority w:val="0"/>
    <w:pPr>
      <w:tabs>
        <w:tab w:val="right" w:leader="dot" w:pos="8154"/>
      </w:tabs>
      <w:spacing w:line="360" w:lineRule="exact"/>
      <w:jc w:val="center"/>
    </w:pPr>
    <w:rPr>
      <w:rFonts w:ascii="Calibri" w:hAnsi="Calibri" w:cs="Calibri"/>
      <w:b/>
      <w:sz w:val="44"/>
      <w:szCs w:val="21"/>
    </w:rPr>
  </w:style>
  <w:style w:type="paragraph" w:styleId="6">
    <w:name w:val="Balloon Text"/>
    <w:basedOn w:val="1"/>
    <w:link w:val="15"/>
    <w:uiPriority w:val="0"/>
    <w:rPr>
      <w:sz w:val="18"/>
      <w:szCs w:val="18"/>
    </w:rPr>
  </w:style>
  <w:style w:type="paragraph" w:styleId="7">
    <w:name w:val="footer"/>
    <w:basedOn w:val="1"/>
    <w:unhideWhenUsed/>
    <w:qFormat/>
    <w:uiPriority w:val="0"/>
    <w:pPr>
      <w:tabs>
        <w:tab w:val="center" w:pos="4153"/>
        <w:tab w:val="right" w:pos="8306"/>
      </w:tabs>
      <w:snapToGrid w:val="0"/>
      <w:jc w:val="left"/>
    </w:pPr>
    <w:rPr>
      <w:rFonts w:ascii="Calibri" w:hAnsi="Calibri" w:eastAsia="宋体" w:cs="Times New Roman"/>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9">
    <w:name w:val="annotation subject"/>
    <w:basedOn w:val="3"/>
    <w:next w:val="3"/>
    <w:link w:val="14"/>
    <w:uiPriority w:val="0"/>
    <w:rPr>
      <w:b/>
      <w:bCs/>
    </w:rPr>
  </w:style>
  <w:style w:type="character" w:styleId="12">
    <w:name w:val="annotation reference"/>
    <w:basedOn w:val="11"/>
    <w:uiPriority w:val="0"/>
    <w:rPr>
      <w:sz w:val="21"/>
      <w:szCs w:val="21"/>
    </w:rPr>
  </w:style>
  <w:style w:type="character" w:customStyle="1" w:styleId="13">
    <w:name w:val="批注文字 Char"/>
    <w:basedOn w:val="11"/>
    <w:link w:val="3"/>
    <w:uiPriority w:val="0"/>
    <w:rPr>
      <w:kern w:val="2"/>
      <w:sz w:val="21"/>
      <w:szCs w:val="24"/>
    </w:rPr>
  </w:style>
  <w:style w:type="character" w:customStyle="1" w:styleId="14">
    <w:name w:val="批注主题 Char"/>
    <w:basedOn w:val="13"/>
    <w:link w:val="9"/>
    <w:uiPriority w:val="0"/>
    <w:rPr>
      <w:b/>
      <w:bCs/>
      <w:kern w:val="2"/>
      <w:sz w:val="21"/>
      <w:szCs w:val="24"/>
    </w:rPr>
  </w:style>
  <w:style w:type="character" w:customStyle="1" w:styleId="15">
    <w:name w:val="批注框文本 Char"/>
    <w:basedOn w:val="11"/>
    <w:link w:val="6"/>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HD</Company>
  <Pages>1</Pages>
  <Words>94</Words>
  <Characters>537</Characters>
  <Lines>4</Lines>
  <Paragraphs>1</Paragraphs>
  <TotalTime>10</TotalTime>
  <ScaleCrop>false</ScaleCrop>
  <LinksUpToDate>false</LinksUpToDate>
  <CharactersWithSpaces>630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2023-12-14T03:11:33Z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E9FA8B687A9B435B92736510C8094600_12</vt:lpwstr>
  </property>
</Properties>
</file>