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2"/>
        <w:rPr>
          <w:rFonts w:hint="eastAsia" w:ascii="楷体" w:hAnsi="楷体" w:eastAsia="楷体" w:cs="楷体"/>
          <w:b/>
          <w:color w:val="000000"/>
          <w:sz w:val="28"/>
          <w:szCs w:val="28"/>
        </w:rPr>
      </w:pPr>
      <w:r>
        <w:rPr>
          <w:rFonts w:hint="eastAsia" w:ascii="楷体" w:hAnsi="楷体" w:eastAsia="楷体" w:cs="楷体"/>
          <w:b/>
          <w:color w:val="000000"/>
          <w:sz w:val="28"/>
          <w:szCs w:val="28"/>
        </w:rPr>
        <w:t>拒绝商业贿赂承诺书</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为响应党中央、国务院关于治理政府采购领域商业贿赂行为的号召，我公司在此庄严承诺：</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1、在参与政府采购活动中遵纪守法、诚信经营、公平竞标。</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2、不向政府采购人、采购代理机构和政府采购评审专家进行任何形式的商业贿赂以谋取交易机会。</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3、不向政府采购代理机构和采购人提供虚假资质证明文件或采用虚假应标方式参与政府采购市场竞争并谋取中标、成交。</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4、不采取“围标、陪标”等商业欺诈手段获得政府采购订单。</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5、不采取不正当手段诋毁、排挤其他供应商。</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6、不在提供商品和服务时“偷梁换柱、以次充好”损害采购人的合法权益。</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7、不与采购人、采购代理机构、政府采购评审专家或其它供应商恶意串通，进行质疑和投诉，维护政府采购市场秩序。</w:t>
      </w:r>
    </w:p>
    <w:p>
      <w:pPr>
        <w:overflowPunct w:val="0"/>
        <w:spacing w:line="360" w:lineRule="auto"/>
        <w:ind w:left="210" w:leftChars="100" w:firstLine="496" w:firstLineChars="200"/>
        <w:jc w:val="left"/>
        <w:rPr>
          <w:rFonts w:hint="eastAsia" w:ascii="楷体" w:hAnsi="楷体" w:eastAsia="楷体" w:cs="楷体"/>
          <w:color w:val="000000"/>
          <w:spacing w:val="4"/>
          <w:sz w:val="24"/>
          <w:szCs w:val="24"/>
        </w:rPr>
      </w:pPr>
      <w:r>
        <w:rPr>
          <w:rFonts w:hint="eastAsia" w:ascii="楷体" w:hAnsi="楷体" w:eastAsia="楷体" w:cs="楷体"/>
          <w:color w:val="000000"/>
          <w:spacing w:val="4"/>
          <w:sz w:val="24"/>
          <w:szCs w:val="24"/>
        </w:rPr>
        <w:t>8、尊重和接受政府采购监督管理部门的监督和政府采购代理机构招标采购要求，承担因违约行为给采购人造成的损失。</w:t>
      </w:r>
    </w:p>
    <w:p>
      <w:pPr>
        <w:overflowPunct w:val="0"/>
        <w:spacing w:line="360" w:lineRule="auto"/>
        <w:ind w:left="210" w:leftChars="100" w:firstLine="496" w:firstLineChars="200"/>
        <w:jc w:val="left"/>
        <w:rPr>
          <w:rFonts w:hint="eastAsia" w:ascii="楷体" w:hAnsi="楷体" w:eastAsia="楷体" w:cs="楷体"/>
          <w:b/>
          <w:bCs/>
          <w:color w:val="000000"/>
          <w:sz w:val="24"/>
          <w:szCs w:val="24"/>
        </w:rPr>
      </w:pPr>
      <w:r>
        <w:rPr>
          <w:rFonts w:hint="eastAsia" w:ascii="楷体" w:hAnsi="楷体" w:eastAsia="楷体" w:cs="楷体"/>
          <w:color w:val="000000"/>
          <w:spacing w:val="4"/>
          <w:sz w:val="24"/>
          <w:szCs w:val="24"/>
        </w:rPr>
        <w:t>9、不发生其他有悖于政府采购公开、公平、公正和诚信原则的行为。</w:t>
      </w:r>
    </w:p>
    <w:p>
      <w:pPr>
        <w:overflowPunct w:val="0"/>
        <w:spacing w:line="360" w:lineRule="auto"/>
        <w:ind w:firstLine="482" w:firstLineChars="200"/>
        <w:jc w:val="left"/>
        <w:rPr>
          <w:rFonts w:hint="eastAsia" w:ascii="楷体" w:hAnsi="楷体" w:eastAsia="楷体" w:cs="楷体"/>
          <w:b/>
          <w:bCs/>
          <w:color w:val="000000"/>
          <w:sz w:val="24"/>
          <w:szCs w:val="24"/>
        </w:rPr>
      </w:pPr>
    </w:p>
    <w:p>
      <w:pPr>
        <w:overflowPunct w:val="0"/>
        <w:spacing w:line="360" w:lineRule="auto"/>
        <w:jc w:val="right"/>
        <w:rPr>
          <w:rFonts w:hint="eastAsia" w:ascii="楷体" w:hAnsi="楷体" w:eastAsia="楷体" w:cs="楷体"/>
          <w:b/>
          <w:bCs/>
          <w:color w:val="000000"/>
          <w:sz w:val="24"/>
        </w:rPr>
      </w:pPr>
    </w:p>
    <w:p>
      <w:pPr>
        <w:overflowPunct w:val="0"/>
        <w:adjustRightInd w:val="0"/>
        <w:snapToGrid w:val="0"/>
        <w:spacing w:line="360" w:lineRule="auto"/>
        <w:jc w:val="center"/>
        <w:rPr>
          <w:rFonts w:hint="eastAsia" w:ascii="楷体" w:hAnsi="楷体" w:eastAsia="楷体" w:cs="楷体"/>
          <w:bCs/>
          <w:color w:val="000000"/>
          <w:sz w:val="24"/>
          <w:szCs w:val="24"/>
        </w:rPr>
      </w:pPr>
      <w:r>
        <w:rPr>
          <w:rFonts w:hint="eastAsia" w:ascii="楷体" w:hAnsi="楷体" w:eastAsia="楷体" w:cs="楷体"/>
          <w:bCs/>
          <w:color w:val="000000"/>
          <w:sz w:val="24"/>
          <w:szCs w:val="24"/>
        </w:rPr>
        <w:t xml:space="preserve">            </w:t>
      </w:r>
      <w:r>
        <w:rPr>
          <w:rFonts w:hint="eastAsia" w:ascii="楷体" w:hAnsi="楷体" w:eastAsia="楷体" w:cs="楷体"/>
          <w:color w:val="000000"/>
          <w:spacing w:val="4"/>
          <w:sz w:val="24"/>
          <w:szCs w:val="24"/>
        </w:rPr>
        <w:t>供应商</w:t>
      </w:r>
      <w:r>
        <w:rPr>
          <w:rFonts w:hint="eastAsia" w:ascii="楷体" w:hAnsi="楷体" w:eastAsia="楷体" w:cs="楷体"/>
          <w:bCs/>
          <w:color w:val="000000"/>
          <w:sz w:val="24"/>
          <w:szCs w:val="24"/>
        </w:rPr>
        <w:t>：</w:t>
      </w:r>
      <w:r>
        <w:rPr>
          <w:rFonts w:hint="eastAsia" w:ascii="楷体" w:hAnsi="楷体" w:eastAsia="楷体" w:cs="楷体"/>
          <w:bCs/>
          <w:color w:val="000000"/>
          <w:sz w:val="24"/>
          <w:szCs w:val="24"/>
          <w:u w:val="single"/>
        </w:rPr>
        <w:t xml:space="preserve">           （盖章） </w:t>
      </w:r>
    </w:p>
    <w:p>
      <w:pPr>
        <w:overflowPunct w:val="0"/>
        <w:adjustRightInd w:val="0"/>
        <w:snapToGrid w:val="0"/>
        <w:spacing w:line="360" w:lineRule="auto"/>
        <w:ind w:right="-88"/>
        <w:jc w:val="right"/>
        <w:rPr>
          <w:rFonts w:hint="eastAsia" w:ascii="楷体" w:hAnsi="楷体" w:eastAsia="楷体" w:cs="楷体"/>
          <w:snapToGrid w:val="0"/>
          <w:color w:val="000000"/>
          <w:kern w:val="0"/>
          <w:sz w:val="24"/>
          <w:szCs w:val="24"/>
        </w:rPr>
      </w:pPr>
    </w:p>
    <w:p>
      <w:pPr>
        <w:overflowPunct w:val="0"/>
        <w:adjustRightInd w:val="0"/>
        <w:snapToGrid w:val="0"/>
        <w:spacing w:line="360" w:lineRule="auto"/>
        <w:ind w:right="-88"/>
        <w:jc w:val="right"/>
        <w:rPr>
          <w:rFonts w:hint="eastAsia" w:ascii="楷体" w:hAnsi="楷体" w:eastAsia="楷体" w:cs="楷体"/>
          <w:bCs/>
          <w:color w:val="000000"/>
          <w:sz w:val="24"/>
          <w:szCs w:val="24"/>
          <w:u w:val="single"/>
        </w:rPr>
      </w:pPr>
      <w:r>
        <w:rPr>
          <w:rFonts w:hint="eastAsia" w:ascii="楷体" w:hAnsi="楷体" w:eastAsia="楷体" w:cs="楷体"/>
          <w:snapToGrid w:val="0"/>
          <w:color w:val="000000"/>
          <w:kern w:val="0"/>
          <w:sz w:val="24"/>
          <w:szCs w:val="24"/>
        </w:rPr>
        <w:t>法人代表或授权代表</w:t>
      </w:r>
      <w:r>
        <w:rPr>
          <w:rFonts w:hint="eastAsia" w:ascii="楷体" w:hAnsi="楷体" w:eastAsia="楷体" w:cs="楷体"/>
          <w:bCs/>
          <w:color w:val="000000"/>
          <w:sz w:val="24"/>
          <w:szCs w:val="24"/>
        </w:rPr>
        <w:t>：</w:t>
      </w:r>
      <w:r>
        <w:rPr>
          <w:rFonts w:hint="eastAsia" w:ascii="楷体" w:hAnsi="楷体" w:eastAsia="楷体" w:cs="楷体"/>
          <w:bCs/>
          <w:color w:val="000000"/>
          <w:sz w:val="24"/>
          <w:szCs w:val="24"/>
          <w:u w:val="single"/>
        </w:rPr>
        <w:t xml:space="preserve">           （签字或盖章） </w:t>
      </w:r>
    </w:p>
    <w:p>
      <w:pPr>
        <w:overflowPunct w:val="0"/>
        <w:spacing w:line="360" w:lineRule="auto"/>
        <w:ind w:right="840"/>
        <w:jc w:val="center"/>
        <w:rPr>
          <w:rFonts w:hint="eastAsia" w:ascii="楷体" w:hAnsi="楷体" w:eastAsia="楷体" w:cs="楷体"/>
          <w:snapToGrid w:val="0"/>
          <w:color w:val="000000"/>
          <w:kern w:val="0"/>
          <w:sz w:val="24"/>
          <w:szCs w:val="24"/>
        </w:rPr>
      </w:pPr>
      <w:r>
        <w:rPr>
          <w:rFonts w:hint="eastAsia" w:ascii="楷体" w:hAnsi="楷体" w:eastAsia="楷体" w:cs="楷体"/>
          <w:snapToGrid w:val="0"/>
          <w:color w:val="000000"/>
          <w:kern w:val="0"/>
          <w:sz w:val="24"/>
          <w:szCs w:val="24"/>
        </w:rPr>
        <w:t xml:space="preserve">                             日    期：</w:t>
      </w:r>
      <w:r>
        <w:rPr>
          <w:rFonts w:hint="eastAsia" w:ascii="楷体" w:hAnsi="楷体" w:eastAsia="楷体" w:cs="楷体"/>
          <w:snapToGrid w:val="0"/>
          <w:color w:val="000000"/>
          <w:kern w:val="0"/>
          <w:sz w:val="24"/>
          <w:szCs w:val="24"/>
          <w:u w:val="single"/>
        </w:rPr>
        <w:t xml:space="preserve">      </w:t>
      </w:r>
      <w:r>
        <w:rPr>
          <w:rFonts w:hint="eastAsia" w:ascii="楷体" w:hAnsi="楷体" w:eastAsia="楷体" w:cs="楷体"/>
          <w:snapToGrid w:val="0"/>
          <w:color w:val="000000"/>
          <w:kern w:val="0"/>
          <w:sz w:val="24"/>
          <w:szCs w:val="24"/>
        </w:rPr>
        <w:t>年</w:t>
      </w:r>
      <w:r>
        <w:rPr>
          <w:rFonts w:hint="eastAsia" w:ascii="楷体" w:hAnsi="楷体" w:eastAsia="楷体" w:cs="楷体"/>
          <w:snapToGrid w:val="0"/>
          <w:color w:val="000000"/>
          <w:kern w:val="0"/>
          <w:sz w:val="24"/>
          <w:szCs w:val="24"/>
          <w:u w:val="single"/>
        </w:rPr>
        <w:t xml:space="preserve">        </w:t>
      </w:r>
      <w:r>
        <w:rPr>
          <w:rFonts w:hint="eastAsia" w:ascii="楷体" w:hAnsi="楷体" w:eastAsia="楷体" w:cs="楷体"/>
          <w:snapToGrid w:val="0"/>
          <w:color w:val="000000"/>
          <w:kern w:val="0"/>
          <w:sz w:val="24"/>
          <w:szCs w:val="24"/>
        </w:rPr>
        <w:t>月</w:t>
      </w:r>
      <w:r>
        <w:rPr>
          <w:rFonts w:hint="eastAsia" w:ascii="楷体" w:hAnsi="楷体" w:eastAsia="楷体" w:cs="楷体"/>
          <w:snapToGrid w:val="0"/>
          <w:color w:val="000000"/>
          <w:kern w:val="0"/>
          <w:sz w:val="24"/>
          <w:szCs w:val="24"/>
          <w:u w:val="single"/>
        </w:rPr>
        <w:t xml:space="preserve">       </w:t>
      </w:r>
      <w:r>
        <w:rPr>
          <w:rFonts w:hint="eastAsia" w:ascii="楷体" w:hAnsi="楷体" w:eastAsia="楷体" w:cs="楷体"/>
          <w:snapToGrid w:val="0"/>
          <w:color w:val="000000"/>
          <w:kern w:val="0"/>
          <w:sz w:val="24"/>
          <w:szCs w:val="24"/>
        </w:rPr>
        <w:t>日</w:t>
      </w:r>
    </w:p>
    <w:p>
      <w:pPr>
        <w:spacing w:line="360" w:lineRule="auto"/>
        <w:outlineLvl w:val="9"/>
        <w:rPr>
          <w:rFonts w:hint="eastAsia" w:ascii="楷体" w:hAnsi="楷体" w:eastAsia="楷体" w:cs="楷体"/>
          <w:snapToGrid w:val="0"/>
          <w:color w:val="000000"/>
          <w:szCs w:val="21"/>
        </w:rPr>
      </w:pPr>
    </w:p>
    <w:p>
      <w:pPr>
        <w:spacing w:line="360" w:lineRule="auto"/>
        <w:rPr>
          <w:rFonts w:hint="eastAsia" w:ascii="楷体" w:hAnsi="楷体" w:eastAsia="楷体" w:cs="楷体"/>
          <w:b/>
          <w:color w:val="000000"/>
          <w:sz w:val="28"/>
          <w:szCs w:val="28"/>
        </w:rPr>
      </w:pPr>
    </w:p>
    <w:p>
      <w:pPr>
        <w:pStyle w:val="6"/>
        <w:rPr>
          <w:rFonts w:hint="eastAsia" w:ascii="楷体" w:hAnsi="楷体" w:eastAsia="楷体" w:cs="楷体"/>
          <w:b w:val="0"/>
          <w:color w:val="000000"/>
          <w:szCs w:val="28"/>
        </w:rPr>
      </w:pPr>
    </w:p>
    <w:p>
      <w:pPr>
        <w:rPr>
          <w:rFonts w:hint="eastAsia" w:ascii="楷体" w:hAnsi="楷体" w:eastAsia="楷体" w:cs="楷体"/>
          <w:b/>
          <w:color w:val="000000"/>
          <w:sz w:val="28"/>
          <w:szCs w:val="28"/>
        </w:rPr>
      </w:pPr>
    </w:p>
    <w:p>
      <w:pPr>
        <w:pStyle w:val="6"/>
        <w:rPr>
          <w:rFonts w:hint="eastAsia" w:ascii="楷体" w:hAnsi="楷体" w:eastAsia="楷体" w:cs="楷体"/>
          <w:b w:val="0"/>
          <w:color w:val="000000"/>
          <w:szCs w:val="28"/>
        </w:rPr>
      </w:pPr>
    </w:p>
    <w:p>
      <w:bookmarkStart w:id="0" w:name="_GoBack"/>
      <w:bookmarkEnd w:id="0"/>
    </w:p>
    <w:sectPr>
      <w:footerReference r:id="rId3" w:type="default"/>
      <w:pgSz w:w="11906" w:h="16838"/>
      <w:pgMar w:top="1440" w:right="1417" w:bottom="1440" w:left="1417" w:header="85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00000000"/>
    <w:rsid w:val="20BF6729"/>
    <w:rsid w:val="59A22823"/>
    <w:rsid w:val="70235500"/>
    <w:rsid w:val="7AED0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1"/>
    <w:pPr>
      <w:ind w:left="1684" w:hanging="865"/>
      <w:outlineLvl w:val="2"/>
    </w:pPr>
    <w:rPr>
      <w:rFonts w:ascii="黑体" w:hAnsi="黑体" w:eastAsia="黑体" w:cs="黑体"/>
      <w:b/>
      <w:bCs/>
      <w:sz w:val="28"/>
      <w:szCs w:val="28"/>
      <w:lang w:val="en-US" w:eastAsia="zh-CN" w:bidi="ar-SA"/>
    </w:rPr>
  </w:style>
  <w:style w:type="paragraph" w:styleId="5">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Body Text"/>
    <w:basedOn w:val="1"/>
    <w:next w:val="1"/>
    <w:qFormat/>
    <w:uiPriority w:val="0"/>
    <w:rPr>
      <w:b/>
      <w:sz w:val="28"/>
    </w:rPr>
  </w:style>
  <w:style w:type="paragraph" w:styleId="7">
    <w:name w:val="Body Text Indent"/>
    <w:basedOn w:val="1"/>
    <w:qFormat/>
    <w:uiPriority w:val="0"/>
    <w:pPr>
      <w:ind w:firstLine="552"/>
    </w:pPr>
    <w:rPr>
      <w:rFonts w:ascii="宋体"/>
      <w:sz w:val="28"/>
    </w:rPr>
  </w:style>
  <w:style w:type="paragraph" w:styleId="8">
    <w:name w:val="Plain Text"/>
    <w:basedOn w:val="1"/>
    <w:next w:val="1"/>
    <w:qFormat/>
    <w:uiPriority w:val="0"/>
    <w:rPr>
      <w:rFonts w:ascii="宋体" w:hAnsi="Courier New"/>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6"/>
    <w:next w:val="12"/>
    <w:qFormat/>
    <w:uiPriority w:val="0"/>
    <w:pPr>
      <w:adjustRightInd w:val="0"/>
      <w:ind w:firstLine="420"/>
      <w:jc w:val="left"/>
      <w:textAlignment w:val="baseline"/>
    </w:pPr>
    <w:rPr>
      <w:b w:val="0"/>
      <w:kern w:val="0"/>
      <w:sz w:val="21"/>
    </w:rPr>
  </w:style>
  <w:style w:type="paragraph" w:styleId="12">
    <w:name w:val="Body Text First Indent 2"/>
    <w:basedOn w:val="7"/>
    <w:next w:val="1"/>
    <w:qFormat/>
    <w:uiPriority w:val="0"/>
    <w:pPr>
      <w:spacing w:after="0"/>
      <w:ind w:firstLine="420"/>
    </w:pPr>
    <w:rPr>
      <w:rFonts w:ascii="Times New Roman" w:hAnsi="Times New Roman" w:eastAsia="宋体" w:cs="Times New Roman"/>
      <w:szCs w:val="24"/>
    </w:rPr>
  </w:style>
  <w:style w:type="paragraph" w:customStyle="1" w:styleId="15">
    <w:name w:val="样式1"/>
    <w:basedOn w:val="1"/>
    <w:qFormat/>
    <w:uiPriority w:val="0"/>
    <w:pPr>
      <w:adjustRightInd w:val="0"/>
      <w:textAlignment w:val="baseline"/>
    </w:pPr>
    <w:rPr>
      <w:rFonts w:ascii="宋体" w:hAnsi="宋体"/>
      <w:kern w:val="0"/>
      <w:szCs w:val="21"/>
    </w:rPr>
  </w:style>
  <w:style w:type="paragraph" w:customStyle="1" w:styleId="16">
    <w:name w:val="列出段落1"/>
    <w:basedOn w:val="1"/>
    <w:qFormat/>
    <w:uiPriority w:val="34"/>
    <w:pPr>
      <w:ind w:firstLine="420" w:firstLineChars="200"/>
    </w:pPr>
    <w:rPr>
      <w:rFonts w:ascii="Calibri" w:hAnsi="Calibri"/>
      <w:kern w:val="2"/>
      <w:sz w:val="21"/>
      <w:szCs w:val="22"/>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它不懂</cp:lastModifiedBy>
  <dcterms:modified xsi:type="dcterms:W3CDTF">2023-10-28T02:44:22Z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54F78D9F9BE44005827BF41279A9D1D6_12</vt:lpwstr>
  </property>
</Properties>
</file>