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宋体" w:hAnsi="宋体"/>
          <w:b/>
          <w:bCs/>
          <w:iCs/>
          <w:color w:val="auto"/>
          <w:sz w:val="36"/>
          <w:szCs w:val="36"/>
          <w:lang w:val="en-US" w:eastAsia="zh-CN"/>
        </w:rPr>
      </w:pPr>
      <w:r>
        <w:rPr>
          <w:rFonts w:hint="eastAsia" w:ascii="宋体" w:hAnsi="宋体"/>
          <w:b/>
          <w:bCs/>
          <w:iCs/>
          <w:color w:val="auto"/>
          <w:sz w:val="36"/>
          <w:szCs w:val="36"/>
          <w:lang w:val="en-US" w:eastAsia="zh-CN"/>
        </w:rPr>
        <w:t>西安市公安局长安分局</w:t>
      </w:r>
    </w:p>
    <w:p>
      <w:pPr>
        <w:numPr>
          <w:ilvl w:val="0"/>
          <w:numId w:val="0"/>
        </w:numPr>
        <w:spacing w:line="360" w:lineRule="auto"/>
        <w:jc w:val="center"/>
        <w:rPr>
          <w:rFonts w:hint="eastAsia" w:ascii="宋体" w:hAnsi="宋体"/>
          <w:b/>
          <w:bCs/>
          <w:iCs/>
          <w:color w:val="auto"/>
          <w:sz w:val="36"/>
          <w:szCs w:val="36"/>
          <w:lang w:val="en-US" w:eastAsia="zh-CN"/>
        </w:rPr>
      </w:pPr>
      <w:r>
        <w:rPr>
          <w:rFonts w:hint="eastAsia" w:ascii="宋体" w:hAnsi="宋体"/>
          <w:b/>
          <w:bCs/>
          <w:iCs/>
          <w:color w:val="auto"/>
          <w:sz w:val="36"/>
          <w:szCs w:val="36"/>
          <w:lang w:val="en-US" w:eastAsia="zh-CN"/>
        </w:rPr>
        <w:t>办公耗材及宣传印刷品采购项目</w:t>
      </w:r>
    </w:p>
    <w:p>
      <w:pPr>
        <w:numPr>
          <w:ilvl w:val="0"/>
          <w:numId w:val="0"/>
        </w:numPr>
        <w:spacing w:line="360" w:lineRule="auto"/>
        <w:jc w:val="center"/>
        <w:rPr>
          <w:rFonts w:hint="eastAsia" w:ascii="宋体" w:hAnsi="宋体"/>
          <w:b/>
          <w:bCs/>
          <w:iCs/>
          <w:color w:val="auto"/>
          <w:sz w:val="36"/>
          <w:szCs w:val="36"/>
          <w:lang w:val="en-US" w:eastAsia="zh-CN"/>
        </w:rPr>
      </w:pPr>
      <w:r>
        <w:rPr>
          <w:rFonts w:hint="eastAsia" w:ascii="宋体" w:hAnsi="宋体"/>
          <w:b/>
          <w:bCs/>
          <w:iCs/>
          <w:color w:val="auto"/>
          <w:sz w:val="36"/>
          <w:szCs w:val="36"/>
          <w:lang w:val="en-US" w:eastAsia="zh-CN"/>
        </w:rPr>
        <w:t>招标公告</w:t>
      </w:r>
    </w:p>
    <w:p>
      <w:pPr>
        <w:pBdr>
          <w:top w:val="single" w:color="auto" w:sz="4" w:space="1"/>
          <w:left w:val="single" w:color="auto" w:sz="4" w:space="0"/>
          <w:bottom w:val="single" w:color="auto" w:sz="4" w:space="1"/>
          <w:right w:val="single" w:color="auto" w:sz="4" w:space="4"/>
        </w:pBdr>
        <w:spacing w:before="120" w:beforeLines="50"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u w:val="single"/>
          <w:lang w:eastAsia="zh-CN"/>
        </w:rPr>
        <w:t>西安市公安局长安分局办公耗材及宣传印刷品采购项目</w:t>
      </w:r>
      <w:r>
        <w:rPr>
          <w:rFonts w:hint="eastAsia" w:ascii="宋体" w:hAnsi="宋体"/>
          <w:szCs w:val="21"/>
          <w:u w:val="single"/>
        </w:rPr>
        <w:t>)</w:t>
      </w:r>
      <w:r>
        <w:rPr>
          <w:rFonts w:hint="eastAsia" w:ascii="宋体" w:hAnsi="宋体"/>
          <w:szCs w:val="21"/>
        </w:rPr>
        <w:t xml:space="preserve"> 招标项目的潜在投标人应在</w:t>
      </w:r>
      <w:r>
        <w:rPr>
          <w:rFonts w:hint="eastAsia" w:ascii="宋体" w:hAnsi="宋体"/>
          <w:szCs w:val="21"/>
          <w:u w:val="single"/>
          <w:lang w:eastAsia="zh-CN"/>
        </w:rPr>
        <w:t>西安市雁塔区南二环东段22号（凯森盛世1号）A座27楼招标一部</w:t>
      </w:r>
      <w:r>
        <w:rPr>
          <w:rFonts w:hint="eastAsia" w:ascii="宋体" w:hAnsi="宋体"/>
          <w:szCs w:val="21"/>
        </w:rPr>
        <w:t>获取招标文件，并于</w:t>
      </w:r>
      <w:r>
        <w:rPr>
          <w:rFonts w:hint="eastAsia" w:ascii="宋体" w:hAnsi="宋体"/>
          <w:szCs w:val="21"/>
          <w:u w:val="single"/>
          <w:lang w:val="en-US" w:eastAsia="zh-CN"/>
        </w:rPr>
        <w:t>2023年9月22日14时0</w:t>
      </w:r>
      <w:bookmarkStart w:id="31" w:name="_GoBack"/>
      <w:bookmarkEnd w:id="31"/>
      <w:r>
        <w:rPr>
          <w:rFonts w:hint="eastAsia" w:ascii="宋体" w:hAnsi="宋体"/>
          <w:szCs w:val="21"/>
          <w:u w:val="single"/>
          <w:lang w:val="en-US" w:eastAsia="zh-CN"/>
        </w:rPr>
        <w:t>0分</w:t>
      </w:r>
      <w:r>
        <w:rPr>
          <w:rFonts w:hint="eastAsia" w:ascii="宋体" w:hAnsi="宋体"/>
          <w:bCs/>
          <w:szCs w:val="21"/>
          <w:u w:val="single"/>
        </w:rPr>
        <w:t>（</w:t>
      </w:r>
      <w:r>
        <w:rPr>
          <w:rFonts w:hint="eastAsia" w:ascii="宋体" w:hAnsi="宋体"/>
          <w:bCs/>
          <w:szCs w:val="21"/>
        </w:rPr>
        <w:t>北京时间）前递交投标文件</w:t>
      </w:r>
      <w:r>
        <w:rPr>
          <w:rFonts w:hint="eastAsia" w:ascii="宋体" w:hAnsi="宋体"/>
          <w:szCs w:val="21"/>
        </w:rPr>
        <w:t>。</w:t>
      </w:r>
    </w:p>
    <w:p>
      <w:pPr>
        <w:pStyle w:val="3"/>
        <w:spacing w:before="240" w:beforeLines="100" w:after="0" w:line="360" w:lineRule="auto"/>
        <w:rPr>
          <w:rFonts w:hint="eastAsia" w:ascii="黑体" w:hAnsi="宋体" w:cs="宋体"/>
          <w:b w:val="0"/>
          <w:sz w:val="30"/>
          <w:szCs w:val="30"/>
        </w:rPr>
      </w:pPr>
      <w:bookmarkStart w:id="0" w:name="_Toc35393790"/>
      <w:bookmarkStart w:id="1" w:name="_Toc28359079"/>
      <w:bookmarkStart w:id="2" w:name="_Toc28359002"/>
      <w:bookmarkStart w:id="3" w:name="_Toc35393621"/>
      <w:bookmarkStart w:id="4" w:name="_Hlk24379207"/>
      <w:r>
        <w:rPr>
          <w:rFonts w:hint="eastAsia" w:ascii="黑体" w:hAnsi="宋体" w:cs="宋体"/>
          <w:b w:val="0"/>
          <w:sz w:val="30"/>
          <w:szCs w:val="30"/>
        </w:rPr>
        <w:t>一、项目基本情况</w:t>
      </w:r>
      <w:bookmarkEnd w:id="0"/>
      <w:bookmarkEnd w:id="1"/>
      <w:bookmarkEnd w:id="2"/>
      <w:bookmarkEnd w:id="3"/>
    </w:p>
    <w:p>
      <w:pPr>
        <w:spacing w:line="360" w:lineRule="auto"/>
        <w:ind w:firstLine="420" w:firstLineChars="200"/>
        <w:rPr>
          <w:rFonts w:hint="eastAsia" w:ascii="宋体" w:hAnsi="宋体" w:eastAsia="宋体"/>
          <w:color w:val="FF0000"/>
          <w:szCs w:val="21"/>
          <w:lang w:eastAsia="zh-CN"/>
        </w:rPr>
      </w:pPr>
      <w:r>
        <w:rPr>
          <w:rFonts w:hint="eastAsia" w:ascii="宋体" w:hAnsi="宋体"/>
          <w:szCs w:val="21"/>
        </w:rPr>
        <w:t>项目编号：</w:t>
      </w:r>
      <w:r>
        <w:rPr>
          <w:rFonts w:hint="eastAsia" w:ascii="宋体" w:hAnsi="宋体"/>
          <w:szCs w:val="21"/>
          <w:lang w:eastAsia="zh-CN"/>
        </w:rPr>
        <w:t>ZD0123-022ZCA</w:t>
      </w:r>
    </w:p>
    <w:p>
      <w:pPr>
        <w:spacing w:line="360" w:lineRule="auto"/>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西安市公安局长安分局办公耗材及宣传印刷品采购项目</w:t>
      </w:r>
    </w:p>
    <w:bookmarkEnd w:id="4"/>
    <w:p>
      <w:pPr>
        <w:spacing w:line="360" w:lineRule="auto"/>
        <w:ind w:firstLine="420" w:firstLineChars="200"/>
        <w:rPr>
          <w:rFonts w:ascii="宋体" w:hAnsi="宋体"/>
          <w:szCs w:val="21"/>
        </w:rPr>
      </w:pPr>
      <w:r>
        <w:rPr>
          <w:rFonts w:hint="eastAsia" w:ascii="宋体" w:hAnsi="宋体"/>
          <w:szCs w:val="21"/>
        </w:rPr>
        <w:t>预算金额：</w:t>
      </w:r>
      <w:r>
        <w:rPr>
          <w:rFonts w:hint="eastAsia" w:ascii="宋体" w:hAnsi="宋体"/>
          <w:szCs w:val="21"/>
          <w:lang w:val="en-US" w:eastAsia="zh-CN"/>
        </w:rPr>
        <w:t>175万元</w:t>
      </w:r>
    </w:p>
    <w:p>
      <w:pPr>
        <w:spacing w:line="360" w:lineRule="auto"/>
        <w:ind w:firstLine="420" w:firstLineChars="200"/>
        <w:rPr>
          <w:rFonts w:ascii="宋体" w:hAnsi="宋体"/>
          <w:szCs w:val="21"/>
        </w:rPr>
      </w:pPr>
      <w:r>
        <w:rPr>
          <w:rFonts w:hint="eastAsia" w:ascii="宋体" w:hAnsi="宋体"/>
          <w:szCs w:val="21"/>
        </w:rPr>
        <w:t>最高限价（如有）：</w:t>
      </w:r>
      <w:r>
        <w:rPr>
          <w:rFonts w:hint="eastAsia" w:ascii="宋体" w:hAnsi="宋体"/>
          <w:szCs w:val="21"/>
          <w:lang w:eastAsia="zh-CN"/>
        </w:rPr>
        <w:t>无</w:t>
      </w:r>
    </w:p>
    <w:p>
      <w:pPr>
        <w:spacing w:line="360" w:lineRule="auto"/>
        <w:ind w:firstLine="420" w:firstLineChars="200"/>
        <w:rPr>
          <w:rFonts w:hint="eastAsia" w:ascii="宋体" w:hAnsi="宋体"/>
          <w:szCs w:val="21"/>
        </w:rPr>
      </w:pPr>
      <w:r>
        <w:rPr>
          <w:rFonts w:hint="eastAsia" w:ascii="宋体" w:hAnsi="宋体"/>
          <w:szCs w:val="21"/>
        </w:rPr>
        <w:t>采购需求：</w:t>
      </w:r>
    </w:p>
    <w:tbl>
      <w:tblPr>
        <w:tblStyle w:val="6"/>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559"/>
        <w:gridCol w:w="1559"/>
        <w:gridCol w:w="1559"/>
        <w:gridCol w:w="1559"/>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Cs w:val="21"/>
                <w:lang w:eastAsia="zh-CN"/>
              </w:rPr>
            </w:pPr>
            <w:r>
              <w:rPr>
                <w:rFonts w:hint="eastAsia" w:ascii="宋体" w:hAnsi="宋体" w:cs="Times New Roman"/>
                <w:szCs w:val="21"/>
                <w:lang w:eastAsia="zh-CN"/>
              </w:rPr>
              <w:t>标段</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Cs w:val="21"/>
              </w:rPr>
            </w:pPr>
            <w:r>
              <w:rPr>
                <w:rFonts w:hint="eastAsia" w:ascii="宋体" w:hAnsi="宋体" w:eastAsia="宋体" w:cs="Times New Roman"/>
                <w:szCs w:val="21"/>
              </w:rPr>
              <w:t>内容</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Cs w:val="21"/>
              </w:rPr>
            </w:pPr>
            <w:r>
              <w:rPr>
                <w:rFonts w:hint="eastAsia" w:ascii="宋体" w:hAnsi="宋体" w:eastAsia="宋体" w:cs="Times New Roman"/>
                <w:szCs w:val="21"/>
              </w:rPr>
              <w:t>执行标准</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Cs w:val="21"/>
              </w:rPr>
            </w:pPr>
            <w:r>
              <w:rPr>
                <w:rFonts w:hint="eastAsia" w:ascii="宋体" w:hAnsi="宋体" w:eastAsia="宋体" w:cs="Times New Roman"/>
                <w:szCs w:val="21"/>
              </w:rPr>
              <w:t>规格</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Cs w:val="21"/>
              </w:rPr>
            </w:pPr>
            <w:r>
              <w:rPr>
                <w:rFonts w:hint="eastAsia" w:ascii="宋体" w:hAnsi="宋体" w:eastAsia="宋体" w:cs="Times New Roman"/>
                <w:szCs w:val="21"/>
              </w:rPr>
              <w:t>备注</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Cs w:val="21"/>
                <w:lang w:eastAsia="zh-CN"/>
              </w:rPr>
            </w:pPr>
            <w:r>
              <w:rPr>
                <w:rFonts w:hint="eastAsia" w:ascii="宋体" w:hAnsi="宋体" w:cs="Times New Roman"/>
                <w:szCs w:val="21"/>
                <w:lang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559" w:type="dxa"/>
            <w:noWrap w:val="0"/>
            <w:vAlign w:val="center"/>
          </w:tcPr>
          <w:p>
            <w:pPr>
              <w:spacing w:line="360" w:lineRule="auto"/>
              <w:rPr>
                <w:rFonts w:hint="eastAsia" w:ascii="宋体" w:hAnsi="宋体" w:eastAsia="宋体" w:cs="Times New Roman"/>
                <w:szCs w:val="21"/>
                <w:lang w:eastAsia="zh-CN"/>
              </w:rPr>
            </w:pPr>
            <w:r>
              <w:rPr>
                <w:rFonts w:hint="eastAsia" w:ascii="宋体" w:hAnsi="宋体" w:cs="Times New Roman"/>
                <w:szCs w:val="21"/>
                <w:lang w:eastAsia="zh-CN"/>
              </w:rPr>
              <w:t>一标段编号：</w:t>
            </w:r>
            <w:r>
              <w:rPr>
                <w:rFonts w:hint="eastAsia" w:ascii="宋体" w:hAnsi="宋体"/>
                <w:szCs w:val="21"/>
                <w:lang w:eastAsia="zh-CN"/>
              </w:rPr>
              <w:t>ZD0123-022/</w:t>
            </w:r>
            <w:r>
              <w:rPr>
                <w:rFonts w:hint="eastAsia" w:ascii="宋体" w:hAnsi="宋体"/>
                <w:szCs w:val="21"/>
                <w:lang w:val="en-US" w:eastAsia="zh-CN"/>
              </w:rPr>
              <w:t>1</w:t>
            </w:r>
            <w:r>
              <w:rPr>
                <w:rFonts w:hint="eastAsia" w:ascii="宋体" w:hAnsi="宋体"/>
                <w:szCs w:val="21"/>
                <w:lang w:eastAsia="zh-CN"/>
              </w:rPr>
              <w:t>ZCA</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Cs w:val="21"/>
                <w:lang w:val="en-US" w:eastAsia="zh-CN"/>
              </w:rPr>
            </w:pPr>
            <w:r>
              <w:rPr>
                <w:rFonts w:hint="eastAsia" w:ascii="宋体" w:hAnsi="宋体" w:cs="Times New Roman"/>
                <w:szCs w:val="21"/>
                <w:lang w:val="en-US" w:eastAsia="zh-CN"/>
              </w:rPr>
              <w:t>办公耗材</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详见采购文件</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详见采购文件清单</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详见采购文件清单</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559" w:type="dxa"/>
            <w:noWrap w:val="0"/>
            <w:vAlign w:val="center"/>
          </w:tcPr>
          <w:p>
            <w:pPr>
              <w:spacing w:line="360" w:lineRule="auto"/>
              <w:rPr>
                <w:rFonts w:hint="eastAsia" w:ascii="宋体" w:hAnsi="宋体" w:eastAsia="宋体"/>
                <w:color w:val="FF0000"/>
                <w:szCs w:val="21"/>
                <w:lang w:eastAsia="zh-CN"/>
              </w:rPr>
            </w:pPr>
            <w:r>
              <w:rPr>
                <w:rFonts w:hint="eastAsia" w:ascii="宋体" w:hAnsi="宋体" w:cs="Times New Roman"/>
                <w:szCs w:val="21"/>
                <w:lang w:val="en-US" w:eastAsia="zh-CN"/>
              </w:rPr>
              <w:t>二</w:t>
            </w:r>
            <w:r>
              <w:rPr>
                <w:rFonts w:hint="eastAsia" w:ascii="宋体" w:hAnsi="宋体" w:cs="Times New Roman"/>
                <w:szCs w:val="21"/>
                <w:lang w:eastAsia="zh-CN"/>
              </w:rPr>
              <w:t>标段编号：</w:t>
            </w:r>
            <w:r>
              <w:rPr>
                <w:rFonts w:hint="eastAsia" w:ascii="宋体" w:hAnsi="宋体"/>
                <w:szCs w:val="21"/>
                <w:lang w:eastAsia="zh-CN"/>
              </w:rPr>
              <w:t>ZD0123-022</w:t>
            </w:r>
            <w:r>
              <w:rPr>
                <w:rFonts w:hint="eastAsia" w:ascii="宋体" w:hAnsi="宋体"/>
                <w:szCs w:val="21"/>
                <w:lang w:val="en-US" w:eastAsia="zh-CN"/>
              </w:rPr>
              <w:t>/2</w:t>
            </w:r>
            <w:r>
              <w:rPr>
                <w:rFonts w:hint="eastAsia" w:ascii="宋体" w:hAnsi="宋体"/>
                <w:szCs w:val="21"/>
                <w:lang w:eastAsia="zh-CN"/>
              </w:rPr>
              <w:t>ZCA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szCs w:val="21"/>
                <w:lang w:eastAsia="zh-CN"/>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Times New Roman"/>
                <w:szCs w:val="21"/>
                <w:lang w:val="en-US" w:eastAsia="zh-CN"/>
              </w:rPr>
            </w:pPr>
            <w:r>
              <w:rPr>
                <w:rFonts w:hint="eastAsia" w:ascii="宋体" w:hAnsi="宋体" w:cs="Times New Roman"/>
                <w:szCs w:val="21"/>
                <w:lang w:val="en-US" w:eastAsia="zh-CN"/>
              </w:rPr>
              <w:t>宣传印刷品</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详见采购文件</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详见采购文件清单</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详见采购文件清单</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75</w:t>
            </w:r>
          </w:p>
        </w:tc>
      </w:tr>
    </w:tbl>
    <w:p>
      <w:pPr>
        <w:spacing w:line="360" w:lineRule="auto"/>
        <w:ind w:firstLine="420" w:firstLineChars="200"/>
        <w:rPr>
          <w:rFonts w:ascii="宋体" w:hAnsi="宋体"/>
          <w:szCs w:val="21"/>
        </w:rPr>
      </w:pPr>
      <w:r>
        <w:rPr>
          <w:rFonts w:hint="eastAsia" w:ascii="宋体" w:hAnsi="宋体"/>
          <w:szCs w:val="21"/>
        </w:rPr>
        <w:t>合同履行期限：</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年；</w:t>
      </w:r>
    </w:p>
    <w:p>
      <w:pPr>
        <w:spacing w:line="360" w:lineRule="auto"/>
        <w:ind w:firstLine="420" w:firstLineChars="200"/>
        <w:rPr>
          <w:rFonts w:ascii="宋体" w:hAnsi="宋体"/>
          <w:szCs w:val="21"/>
        </w:rPr>
      </w:pPr>
      <w:r>
        <w:rPr>
          <w:rFonts w:hint="eastAsia" w:ascii="宋体" w:hAnsi="宋体"/>
          <w:szCs w:val="21"/>
        </w:rPr>
        <w:t>本项目</w:t>
      </w:r>
      <w:r>
        <w:rPr>
          <w:rFonts w:hint="eastAsia" w:ascii="宋体" w:hAnsi="宋体"/>
          <w:szCs w:val="21"/>
          <w:lang w:eastAsia="zh-CN"/>
        </w:rPr>
        <w:t>不</w:t>
      </w:r>
      <w:r>
        <w:rPr>
          <w:rFonts w:hint="eastAsia" w:ascii="宋体" w:hAnsi="宋体"/>
          <w:szCs w:val="21"/>
        </w:rPr>
        <w:t>接受联合体投标。</w:t>
      </w:r>
    </w:p>
    <w:p>
      <w:pPr>
        <w:pStyle w:val="3"/>
        <w:spacing w:before="120" w:beforeLines="50" w:after="0" w:line="360" w:lineRule="auto"/>
        <w:rPr>
          <w:rFonts w:hint="eastAsia" w:ascii="黑体" w:hAnsi="宋体" w:cs="宋体"/>
          <w:b w:val="0"/>
          <w:sz w:val="30"/>
          <w:szCs w:val="30"/>
        </w:rPr>
      </w:pPr>
      <w:bookmarkStart w:id="5" w:name="_Toc35393791"/>
      <w:bookmarkStart w:id="6" w:name="_Toc28359080"/>
      <w:bookmarkStart w:id="7" w:name="_Toc35393622"/>
      <w:bookmarkStart w:id="8" w:name="_Toc28359003"/>
      <w:r>
        <w:rPr>
          <w:rFonts w:hint="eastAsia" w:ascii="黑体" w:hAnsi="宋体" w:cs="宋体"/>
          <w:b w:val="0"/>
          <w:sz w:val="30"/>
          <w:szCs w:val="30"/>
        </w:rPr>
        <w:t>二、投标人的资格要求</w:t>
      </w:r>
      <w:bookmarkEnd w:id="5"/>
      <w:bookmarkEnd w:id="6"/>
      <w:bookmarkEnd w:id="7"/>
      <w:bookmarkEnd w:id="8"/>
    </w:p>
    <w:p>
      <w:pPr>
        <w:spacing w:line="360" w:lineRule="auto"/>
        <w:ind w:firstLine="420" w:firstLineChars="200"/>
        <w:rPr>
          <w:rFonts w:ascii="宋体" w:hAnsi="宋体"/>
          <w:szCs w:val="21"/>
        </w:rPr>
      </w:pPr>
      <w:r>
        <w:rPr>
          <w:rFonts w:hint="eastAsia" w:ascii="宋体" w:hAnsi="宋体"/>
          <w:szCs w:val="21"/>
        </w:rPr>
        <w:t>1.满足《中华人民共和国政府采购法》第二十二条规定；</w:t>
      </w:r>
    </w:p>
    <w:p>
      <w:pPr>
        <w:spacing w:line="360" w:lineRule="auto"/>
        <w:ind w:firstLine="420" w:firstLineChars="200"/>
        <w:rPr>
          <w:rFonts w:hint="eastAsia" w:ascii="宋体" w:hAnsi="宋体"/>
          <w:szCs w:val="21"/>
        </w:rPr>
      </w:pPr>
      <w:bookmarkStart w:id="9" w:name="_Toc28359004"/>
      <w:bookmarkStart w:id="10" w:name="_Toc28359081"/>
      <w:r>
        <w:rPr>
          <w:rFonts w:hint="eastAsia" w:ascii="宋体" w:hAnsi="宋体"/>
          <w:szCs w:val="21"/>
        </w:rPr>
        <w:t>2.落实政府采购政策需满足的资格要求：</w:t>
      </w:r>
    </w:p>
    <w:p>
      <w:pPr>
        <w:spacing w:line="360" w:lineRule="auto"/>
        <w:ind w:firstLine="420" w:firstLineChars="200"/>
        <w:rPr>
          <w:rFonts w:hint="eastAsia" w:ascii="宋体" w:hAnsi="宋体"/>
          <w:iCs/>
          <w:color w:val="auto"/>
          <w:szCs w:val="21"/>
        </w:rPr>
      </w:pPr>
      <w:r>
        <w:rPr>
          <w:rFonts w:hint="eastAsia" w:ascii="宋体" w:hAnsi="宋体"/>
          <w:szCs w:val="21"/>
        </w:rPr>
        <w:t>本项目</w:t>
      </w:r>
      <w:r>
        <w:rPr>
          <w:rFonts w:hint="eastAsia" w:ascii="宋体" w:hAnsi="宋体"/>
          <w:szCs w:val="21"/>
          <w:lang w:val="en-US" w:eastAsia="zh-CN"/>
        </w:rPr>
        <w:t>第一包非</w:t>
      </w:r>
      <w:r>
        <w:rPr>
          <w:rFonts w:hint="eastAsia" w:ascii="宋体" w:hAnsi="宋体"/>
          <w:iCs/>
          <w:szCs w:val="21"/>
        </w:rPr>
        <w:t>专门面向中小企业</w:t>
      </w:r>
      <w:r>
        <w:rPr>
          <w:rFonts w:hint="eastAsia" w:ascii="宋体" w:hAnsi="宋体"/>
          <w:iCs/>
          <w:color w:val="auto"/>
          <w:szCs w:val="21"/>
        </w:rPr>
        <w:t>采购，</w:t>
      </w:r>
      <w:r>
        <w:rPr>
          <w:rFonts w:hint="eastAsia" w:ascii="宋体" w:hAnsi="宋体"/>
          <w:iCs/>
          <w:color w:val="auto"/>
          <w:szCs w:val="21"/>
          <w:lang w:val="en-US" w:eastAsia="zh-CN"/>
        </w:rPr>
        <w:t>第二包</w:t>
      </w:r>
      <w:r>
        <w:rPr>
          <w:rFonts w:hint="eastAsia" w:ascii="宋体" w:hAnsi="宋体"/>
          <w:iCs/>
          <w:szCs w:val="21"/>
        </w:rPr>
        <w:t>专门面向中小企业</w:t>
      </w:r>
      <w:r>
        <w:rPr>
          <w:rFonts w:hint="eastAsia" w:ascii="宋体" w:hAnsi="宋体"/>
          <w:iCs/>
          <w:color w:val="auto"/>
          <w:szCs w:val="21"/>
        </w:rPr>
        <w:t>采购</w:t>
      </w:r>
      <w:r>
        <w:rPr>
          <w:rFonts w:hint="eastAsia" w:ascii="宋体" w:hAnsi="宋体"/>
          <w:iCs/>
          <w:color w:val="auto"/>
          <w:szCs w:val="21"/>
          <w:lang w:eastAsia="zh-CN"/>
        </w:rPr>
        <w:t>，</w:t>
      </w:r>
      <w:r>
        <w:rPr>
          <w:rFonts w:hint="eastAsia" w:ascii="宋体" w:hAnsi="宋体"/>
          <w:iCs/>
          <w:color w:val="auto"/>
          <w:szCs w:val="21"/>
        </w:rPr>
        <w:t>投标人应当为中小企业（含残疾人福利性单位、监狱企业）。</w:t>
      </w:r>
    </w:p>
    <w:p>
      <w:pPr>
        <w:numPr>
          <w:ilvl w:val="0"/>
          <w:numId w:val="1"/>
        </w:numPr>
        <w:spacing w:line="360" w:lineRule="auto"/>
        <w:ind w:firstLine="420" w:firstLineChars="200"/>
        <w:rPr>
          <w:rFonts w:hint="eastAsia" w:ascii="宋体" w:hAnsi="宋体"/>
          <w:iCs/>
          <w:color w:val="auto"/>
          <w:szCs w:val="21"/>
        </w:rPr>
      </w:pPr>
      <w:r>
        <w:rPr>
          <w:rFonts w:hint="eastAsia" w:ascii="宋体" w:hAnsi="宋体"/>
          <w:iCs/>
          <w:color w:val="auto"/>
          <w:szCs w:val="21"/>
        </w:rPr>
        <w:t>本项目的特定资格要求：</w:t>
      </w:r>
      <w:bookmarkStart w:id="11" w:name="_Toc35393792"/>
      <w:bookmarkStart w:id="12" w:name="_Toc35393623"/>
    </w:p>
    <w:p>
      <w:pPr>
        <w:numPr>
          <w:ilvl w:val="0"/>
          <w:numId w:val="0"/>
        </w:numPr>
        <w:spacing w:line="360" w:lineRule="auto"/>
        <w:rPr>
          <w:rFonts w:hint="eastAsia" w:ascii="宋体" w:hAnsi="宋体"/>
          <w:iCs/>
          <w:color w:val="auto"/>
          <w:szCs w:val="21"/>
          <w:lang w:val="en-US" w:eastAsia="zh-CN"/>
        </w:rPr>
      </w:pPr>
      <w:r>
        <w:rPr>
          <w:rFonts w:hint="eastAsia" w:ascii="宋体" w:hAnsi="宋体"/>
          <w:iCs/>
          <w:color w:val="auto"/>
          <w:szCs w:val="21"/>
          <w:lang w:val="en-US" w:eastAsia="zh-CN"/>
        </w:rPr>
        <w:t>第一包：无；</w:t>
      </w:r>
    </w:p>
    <w:p>
      <w:pPr>
        <w:numPr>
          <w:ilvl w:val="0"/>
          <w:numId w:val="0"/>
        </w:numPr>
        <w:spacing w:line="360" w:lineRule="auto"/>
        <w:rPr>
          <w:rFonts w:hint="eastAsia" w:ascii="宋体" w:hAnsi="宋体"/>
          <w:iCs/>
          <w:color w:val="auto"/>
          <w:szCs w:val="21"/>
          <w:lang w:val="en-US" w:eastAsia="zh-CN"/>
        </w:rPr>
      </w:pPr>
      <w:r>
        <w:rPr>
          <w:rFonts w:hint="eastAsia" w:ascii="宋体" w:hAnsi="宋体"/>
          <w:iCs/>
          <w:color w:val="auto"/>
          <w:szCs w:val="21"/>
          <w:lang w:val="en-US" w:eastAsia="zh-CN"/>
        </w:rPr>
        <w:t>第二包：投标人应具备行业主管部门颁发的《印刷经营许可证》（范围至少含其他印刷品印刷）。</w:t>
      </w:r>
    </w:p>
    <w:p>
      <w:pPr>
        <w:spacing w:line="360" w:lineRule="auto"/>
        <w:rPr>
          <w:rFonts w:ascii="黑体" w:hAnsi="宋体" w:cs="宋体"/>
          <w:b w:val="0"/>
          <w:sz w:val="30"/>
          <w:szCs w:val="30"/>
        </w:rPr>
      </w:pPr>
      <w:r>
        <w:rPr>
          <w:rFonts w:hint="eastAsia" w:ascii="黑体" w:hAnsi="宋体" w:cs="宋体"/>
          <w:b w:val="0"/>
          <w:sz w:val="30"/>
          <w:szCs w:val="30"/>
        </w:rPr>
        <w:t>三、获取招标文件</w:t>
      </w:r>
      <w:bookmarkEnd w:id="9"/>
      <w:bookmarkEnd w:id="10"/>
      <w:bookmarkEnd w:id="11"/>
      <w:bookmarkEnd w:id="12"/>
    </w:p>
    <w:p>
      <w:pPr>
        <w:spacing w:line="360" w:lineRule="auto"/>
        <w:ind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u w:val="single"/>
          <w:lang w:val="en-US" w:eastAsia="zh-CN"/>
        </w:rPr>
        <w:t>2023</w:t>
      </w:r>
      <w:r>
        <w:rPr>
          <w:rFonts w:hint="eastAsia" w:ascii="宋体" w:hAnsi="宋体" w:cs="宋体"/>
          <w:szCs w:val="21"/>
          <w:u w:val="single"/>
        </w:rPr>
        <w:t>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1</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lang w:val="en-US" w:eastAsia="zh-CN"/>
        </w:rPr>
        <w:t>2023</w:t>
      </w:r>
      <w:r>
        <w:rPr>
          <w:rFonts w:hint="eastAsia" w:ascii="宋体" w:hAnsi="宋体" w:cs="宋体"/>
          <w:szCs w:val="21"/>
          <w:u w:val="single"/>
        </w:rPr>
        <w:t>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7</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lang w:val="en-US" w:eastAsia="zh-CN"/>
        </w:rPr>
        <w:t>9:00</w:t>
      </w:r>
      <w:r>
        <w:rPr>
          <w:rFonts w:hint="eastAsia" w:ascii="宋体" w:hAnsi="宋体" w:cs="宋体"/>
          <w:szCs w:val="21"/>
        </w:rPr>
        <w:t>至</w:t>
      </w:r>
      <w:r>
        <w:rPr>
          <w:rFonts w:hint="eastAsia" w:ascii="宋体" w:hAnsi="宋体" w:cs="宋体"/>
          <w:szCs w:val="21"/>
          <w:u w:val="single"/>
          <w:lang w:val="en-US" w:eastAsia="zh-CN"/>
        </w:rPr>
        <w:t>12:00</w:t>
      </w:r>
      <w:r>
        <w:rPr>
          <w:rFonts w:hint="eastAsia" w:ascii="宋体" w:hAnsi="宋体" w:cs="宋体"/>
          <w:szCs w:val="21"/>
        </w:rPr>
        <w:t>，下午</w:t>
      </w:r>
      <w:r>
        <w:rPr>
          <w:rFonts w:hint="eastAsia" w:ascii="宋体" w:hAnsi="宋体" w:cs="宋体"/>
          <w:szCs w:val="21"/>
          <w:u w:val="single"/>
          <w:lang w:val="en-US" w:eastAsia="zh-CN"/>
        </w:rPr>
        <w:t>14:00</w:t>
      </w:r>
      <w:r>
        <w:rPr>
          <w:rFonts w:hint="eastAsia" w:ascii="宋体" w:hAnsi="宋体" w:cs="宋体"/>
          <w:szCs w:val="21"/>
        </w:rPr>
        <w:t>至</w:t>
      </w:r>
      <w:r>
        <w:rPr>
          <w:rFonts w:hint="eastAsia" w:ascii="宋体" w:hAnsi="宋体" w:cs="宋体"/>
          <w:szCs w:val="21"/>
          <w:u w:val="single"/>
          <w:lang w:val="en-US" w:eastAsia="zh-CN"/>
        </w:rPr>
        <w:t>17:00</w:t>
      </w:r>
      <w:r>
        <w:rPr>
          <w:rFonts w:hint="eastAsia" w:ascii="宋体" w:hAnsi="宋体" w:cs="宋体"/>
          <w:szCs w:val="21"/>
        </w:rPr>
        <w:t>（北京时间，法定节假日除外）</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地点：</w:t>
      </w:r>
      <w:r>
        <w:rPr>
          <w:rFonts w:hint="eastAsia" w:ascii="宋体" w:hAnsi="宋体"/>
          <w:szCs w:val="21"/>
          <w:lang w:eastAsia="zh-CN"/>
        </w:rPr>
        <w:t>西安市雁塔区南二环东段22号（凯森盛世1号）A座27楼招标一部</w:t>
      </w:r>
    </w:p>
    <w:p>
      <w:pPr>
        <w:spacing w:line="360" w:lineRule="auto"/>
        <w:ind w:firstLine="420" w:firstLineChars="200"/>
        <w:rPr>
          <w:rFonts w:ascii="宋体" w:hAnsi="宋体" w:cs="宋体"/>
          <w:szCs w:val="21"/>
          <w:u w:val="single"/>
        </w:rPr>
      </w:pPr>
      <w:r>
        <w:rPr>
          <w:rFonts w:hint="eastAsia" w:ascii="宋体" w:hAnsi="宋体" w:cs="宋体"/>
          <w:szCs w:val="21"/>
        </w:rPr>
        <w:t>方式：</w:t>
      </w:r>
      <w:r>
        <w:rPr>
          <w:rFonts w:hint="eastAsia" w:ascii="宋体" w:hAnsi="宋体"/>
          <w:szCs w:val="21"/>
        </w:rPr>
        <w:t>□书面；</w:t>
      </w:r>
      <w:r>
        <w:rPr>
          <w:rFonts w:hint="eastAsia" w:ascii="宋体" w:hAnsi="宋体"/>
          <w:szCs w:val="21"/>
          <w:lang w:eastAsia="zh-CN"/>
        </w:rPr>
        <w:t>☑</w:t>
      </w:r>
      <w:r>
        <w:rPr>
          <w:rFonts w:hint="eastAsia" w:ascii="宋体" w:hAnsi="宋体"/>
          <w:szCs w:val="21"/>
        </w:rPr>
        <w:t>电子。</w:t>
      </w:r>
    </w:p>
    <w:p>
      <w:pPr>
        <w:spacing w:line="360" w:lineRule="auto"/>
        <w:ind w:firstLine="420" w:firstLineChars="200"/>
        <w:rPr>
          <w:rFonts w:hint="eastAsia" w:ascii="宋体" w:hAnsi="宋体" w:cs="宋体"/>
          <w:szCs w:val="21"/>
        </w:rPr>
      </w:pPr>
      <w:r>
        <w:rPr>
          <w:rFonts w:hint="eastAsia" w:ascii="宋体" w:hAnsi="宋体" w:cs="宋体"/>
          <w:szCs w:val="21"/>
        </w:rPr>
        <w:t>售价：</w:t>
      </w:r>
      <w:bookmarkStart w:id="13" w:name="_Toc28359005"/>
      <w:bookmarkStart w:id="14" w:name="_Toc28359082"/>
      <w:bookmarkStart w:id="15" w:name="_Toc35393793"/>
      <w:bookmarkStart w:id="16" w:name="_Toc35393624"/>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，售后不退。</w:t>
      </w:r>
    </w:p>
    <w:p>
      <w:pPr>
        <w:pStyle w:val="3"/>
        <w:spacing w:before="120" w:beforeLines="50" w:after="0" w:line="360" w:lineRule="auto"/>
        <w:rPr>
          <w:rFonts w:ascii="黑体" w:hAnsi="宋体" w:cs="宋体"/>
          <w:b w:val="0"/>
          <w:sz w:val="30"/>
          <w:szCs w:val="30"/>
        </w:rPr>
      </w:pPr>
      <w:r>
        <w:rPr>
          <w:rFonts w:hint="eastAsia" w:ascii="黑体" w:hAnsi="宋体" w:cs="宋体"/>
          <w:b w:val="0"/>
          <w:sz w:val="30"/>
          <w:szCs w:val="30"/>
        </w:rPr>
        <w:t>四、提交投标文件</w:t>
      </w:r>
      <w:bookmarkEnd w:id="13"/>
      <w:bookmarkEnd w:id="14"/>
      <w:r>
        <w:rPr>
          <w:rFonts w:hint="eastAsia" w:ascii="黑体" w:hAnsi="宋体" w:cs="宋体"/>
          <w:b w:val="0"/>
          <w:sz w:val="30"/>
          <w:szCs w:val="30"/>
        </w:rPr>
        <w:t>截止时间、开标时间和地点</w:t>
      </w:r>
      <w:bookmarkEnd w:id="15"/>
      <w:bookmarkEnd w:id="16"/>
    </w:p>
    <w:p>
      <w:pPr>
        <w:spacing w:line="360" w:lineRule="auto"/>
        <w:ind w:firstLine="420" w:firstLineChars="200"/>
        <w:rPr>
          <w:rFonts w:hint="eastAsia" w:ascii="宋体" w:hAnsi="宋体"/>
          <w:bCs/>
          <w:szCs w:val="21"/>
        </w:rPr>
      </w:pPr>
      <w:r>
        <w:rPr>
          <w:rFonts w:hint="eastAsia" w:ascii="宋体" w:hAnsi="宋体"/>
          <w:bCs/>
          <w:szCs w:val="21"/>
        </w:rPr>
        <w:t>时间：</w:t>
      </w:r>
      <w:r>
        <w:rPr>
          <w:rFonts w:hint="eastAsia" w:ascii="宋体" w:hAnsi="宋体"/>
          <w:bCs/>
          <w:szCs w:val="21"/>
          <w:u w:val="single"/>
          <w:lang w:val="en-US" w:eastAsia="zh-CN"/>
        </w:rPr>
        <w:t>2023</w:t>
      </w:r>
      <w:r>
        <w:rPr>
          <w:rFonts w:hint="eastAsia" w:ascii="宋体" w:hAnsi="宋体"/>
          <w:bCs/>
          <w:szCs w:val="21"/>
          <w:u w:val="single"/>
        </w:rPr>
        <w:t>年</w:t>
      </w:r>
      <w:r>
        <w:rPr>
          <w:rFonts w:hint="eastAsia" w:ascii="宋体" w:hAnsi="宋体"/>
          <w:bCs/>
          <w:szCs w:val="21"/>
          <w:u w:val="single"/>
          <w:lang w:val="en-US" w:eastAsia="zh-CN"/>
        </w:rPr>
        <w:t>9</w:t>
      </w:r>
      <w:r>
        <w:rPr>
          <w:rFonts w:hint="eastAsia" w:ascii="宋体" w:hAnsi="宋体"/>
          <w:bCs/>
          <w:szCs w:val="21"/>
          <w:u w:val="single"/>
        </w:rPr>
        <w:t>月</w:t>
      </w:r>
      <w:r>
        <w:rPr>
          <w:rFonts w:hint="eastAsia" w:ascii="宋体" w:hAnsi="宋体"/>
          <w:bCs/>
          <w:szCs w:val="21"/>
          <w:u w:val="single"/>
          <w:lang w:val="en-US" w:eastAsia="zh-CN"/>
        </w:rPr>
        <w:t xml:space="preserve">22 </w:t>
      </w:r>
      <w:r>
        <w:rPr>
          <w:rFonts w:hint="eastAsia" w:ascii="宋体" w:hAnsi="宋体"/>
          <w:bCs/>
          <w:szCs w:val="21"/>
          <w:u w:val="single"/>
        </w:rPr>
        <w:t>日</w:t>
      </w:r>
      <w:r>
        <w:rPr>
          <w:rFonts w:hint="eastAsia" w:ascii="宋体" w:hAnsi="宋体"/>
          <w:bCs/>
          <w:szCs w:val="21"/>
          <w:u w:val="single"/>
          <w:lang w:val="en-US" w:eastAsia="zh-CN"/>
        </w:rPr>
        <w:t>14</w:t>
      </w:r>
      <w:r>
        <w:rPr>
          <w:rFonts w:hint="eastAsia" w:ascii="宋体" w:hAnsi="宋体"/>
          <w:bCs/>
          <w:szCs w:val="21"/>
          <w:u w:val="single"/>
        </w:rPr>
        <w:t xml:space="preserve"> 点</w:t>
      </w:r>
      <w:r>
        <w:rPr>
          <w:rFonts w:hint="eastAsia" w:ascii="宋体" w:hAnsi="宋体"/>
          <w:bCs/>
          <w:szCs w:val="21"/>
          <w:u w:val="single"/>
          <w:lang w:val="en-US" w:eastAsia="zh-CN"/>
        </w:rPr>
        <w:t>00</w:t>
      </w:r>
      <w:r>
        <w:rPr>
          <w:rFonts w:hint="eastAsia" w:ascii="宋体" w:hAnsi="宋体"/>
          <w:bCs/>
          <w:szCs w:val="21"/>
          <w:u w:val="single"/>
        </w:rPr>
        <w:t>分</w:t>
      </w:r>
      <w:r>
        <w:rPr>
          <w:rFonts w:hint="eastAsia" w:ascii="宋体" w:hAnsi="宋体"/>
          <w:bCs/>
          <w:szCs w:val="21"/>
        </w:rPr>
        <w:t>（北京时间）。</w:t>
      </w:r>
    </w:p>
    <w:p>
      <w:pPr>
        <w:spacing w:line="360" w:lineRule="auto"/>
        <w:ind w:firstLine="420" w:firstLineChars="200"/>
        <w:rPr>
          <w:rFonts w:ascii="宋体" w:hAnsi="宋体"/>
          <w:bCs/>
          <w:szCs w:val="21"/>
          <w:u w:val="single"/>
        </w:rPr>
      </w:pPr>
      <w:r>
        <w:rPr>
          <w:rFonts w:hint="eastAsia" w:ascii="宋体" w:hAnsi="宋体"/>
          <w:szCs w:val="21"/>
        </w:rPr>
        <w:t>地点：西安市雁塔区南二环东段22号（凯森盛世1号）A座2</w:t>
      </w:r>
      <w:r>
        <w:rPr>
          <w:rFonts w:hint="eastAsia" w:ascii="宋体" w:hAnsi="宋体"/>
          <w:szCs w:val="21"/>
          <w:lang w:val="en-US" w:eastAsia="zh-CN"/>
        </w:rPr>
        <w:t>6</w:t>
      </w:r>
      <w:r>
        <w:rPr>
          <w:rFonts w:hint="eastAsia" w:ascii="宋体" w:hAnsi="宋体"/>
          <w:szCs w:val="21"/>
        </w:rPr>
        <w:t>楼</w:t>
      </w:r>
      <w:r>
        <w:rPr>
          <w:rFonts w:hint="eastAsia" w:ascii="宋体" w:hAnsi="宋体"/>
          <w:szCs w:val="21"/>
          <w:lang w:eastAsia="zh-CN"/>
        </w:rPr>
        <w:t>第</w:t>
      </w:r>
      <w:r>
        <w:rPr>
          <w:rFonts w:hint="eastAsia" w:ascii="宋体" w:hAnsi="宋体"/>
          <w:szCs w:val="21"/>
          <w:lang w:val="en-US" w:eastAsia="zh-CN"/>
        </w:rPr>
        <w:t>三</w:t>
      </w:r>
      <w:r>
        <w:rPr>
          <w:rFonts w:hint="eastAsia" w:ascii="宋体" w:hAnsi="宋体"/>
          <w:szCs w:val="21"/>
          <w:lang w:eastAsia="zh-CN"/>
        </w:rPr>
        <w:t>会议室</w:t>
      </w:r>
    </w:p>
    <w:p>
      <w:pPr>
        <w:pStyle w:val="3"/>
        <w:spacing w:before="120" w:beforeLines="50" w:after="0" w:line="360" w:lineRule="auto"/>
        <w:rPr>
          <w:rFonts w:ascii="黑体" w:hAnsi="宋体" w:cs="宋体"/>
          <w:b w:val="0"/>
          <w:sz w:val="30"/>
          <w:szCs w:val="30"/>
        </w:rPr>
      </w:pPr>
      <w:bookmarkStart w:id="17" w:name="_Toc35393794"/>
      <w:bookmarkStart w:id="18" w:name="_Toc28359084"/>
      <w:bookmarkStart w:id="19" w:name="_Toc28359007"/>
      <w:bookmarkStart w:id="20" w:name="_Toc35393625"/>
      <w:r>
        <w:rPr>
          <w:rFonts w:hint="eastAsia" w:ascii="黑体" w:hAnsi="宋体" w:cs="宋体"/>
          <w:b w:val="0"/>
          <w:sz w:val="30"/>
          <w:szCs w:val="30"/>
        </w:rPr>
        <w:t>五、公告期限</w:t>
      </w:r>
      <w:bookmarkEnd w:id="17"/>
      <w:bookmarkEnd w:id="18"/>
      <w:bookmarkEnd w:id="19"/>
      <w:bookmarkEnd w:id="20"/>
    </w:p>
    <w:p>
      <w:pPr>
        <w:spacing w:line="360" w:lineRule="auto"/>
        <w:ind w:firstLine="420" w:firstLineChars="200"/>
        <w:rPr>
          <w:rFonts w:ascii="宋体" w:hAnsi="宋体"/>
          <w:szCs w:val="21"/>
        </w:rPr>
      </w:pPr>
      <w:r>
        <w:rPr>
          <w:rFonts w:hint="eastAsia" w:ascii="宋体" w:hAnsi="宋体"/>
          <w:szCs w:val="21"/>
        </w:rPr>
        <w:t>自本公告发布之日起5个工作日。</w:t>
      </w:r>
    </w:p>
    <w:p>
      <w:pPr>
        <w:pStyle w:val="3"/>
        <w:spacing w:before="120" w:beforeLines="50" w:after="0" w:line="360" w:lineRule="auto"/>
        <w:rPr>
          <w:rFonts w:ascii="黑体" w:hAnsi="宋体" w:cs="宋体"/>
          <w:b w:val="0"/>
          <w:sz w:val="30"/>
          <w:szCs w:val="30"/>
        </w:rPr>
      </w:pPr>
      <w:bookmarkStart w:id="21" w:name="_Toc35393626"/>
      <w:bookmarkStart w:id="22" w:name="_Toc35393795"/>
      <w:r>
        <w:rPr>
          <w:rFonts w:hint="eastAsia" w:ascii="黑体" w:hAnsi="宋体" w:cs="宋体"/>
          <w:b w:val="0"/>
          <w:sz w:val="30"/>
          <w:szCs w:val="30"/>
        </w:rPr>
        <w:t>六、其他补充事宜</w:t>
      </w:r>
      <w:bookmarkEnd w:id="21"/>
      <w:bookmarkEnd w:id="22"/>
    </w:p>
    <w:p>
      <w:pPr>
        <w:pStyle w:val="5"/>
        <w:keepNext w:val="0"/>
        <w:keepLines w:val="0"/>
        <w:widowControl/>
        <w:suppressLineNumbers w:val="0"/>
        <w:spacing w:line="240" w:lineRule="auto"/>
        <w:ind w:left="0" w:right="-195" w:firstLine="420"/>
        <w:jc w:val="left"/>
      </w:pPr>
      <w:bookmarkStart w:id="23" w:name="_Toc28359085"/>
      <w:bookmarkStart w:id="24" w:name="_Toc35393627"/>
      <w:bookmarkStart w:id="25" w:name="_Toc35393796"/>
      <w:bookmarkStart w:id="26" w:name="_Toc28359008"/>
      <w:r>
        <w:rPr>
          <w:rFonts w:ascii="微软雅黑" w:hAnsi="微软雅黑" w:eastAsia="微软雅黑" w:cs="微软雅黑"/>
          <w:sz w:val="21"/>
          <w:szCs w:val="21"/>
        </w:rPr>
        <w:t>1.本项目免费获取招标文件，潜在投标人在获取招标文件时，须携带投标人出具的对获取人的授权委托书或介绍信原件以及获取人的身份证复印件（携带原件）；电子招标文件通过</w:t>
      </w:r>
      <w:r>
        <w:rPr>
          <w:rFonts w:hint="eastAsia" w:ascii="微软雅黑" w:hAnsi="微软雅黑" w:eastAsia="微软雅黑" w:cs="微软雅黑"/>
          <w:sz w:val="21"/>
          <w:szCs w:val="21"/>
          <w:u w:val="single"/>
        </w:rPr>
        <w:t>zdzb111@163.com</w:t>
      </w:r>
      <w:r>
        <w:rPr>
          <w:rFonts w:hint="eastAsia" w:ascii="微软雅黑" w:hAnsi="微软雅黑" w:eastAsia="微软雅黑" w:cs="微软雅黑"/>
          <w:sz w:val="21"/>
          <w:szCs w:val="21"/>
        </w:rPr>
        <w:t> 邮箱发送。</w:t>
      </w:r>
    </w:p>
    <w:p>
      <w:pPr>
        <w:pStyle w:val="5"/>
        <w:keepNext w:val="0"/>
        <w:keepLines w:val="0"/>
        <w:widowControl/>
        <w:suppressLineNumbers w:val="0"/>
        <w:spacing w:line="240" w:lineRule="auto"/>
        <w:ind w:left="0" w:right="-195" w:firstLine="420"/>
        <w:jc w:val="left"/>
        <w:rPr>
          <w:rFonts w:ascii="微软雅黑" w:hAnsi="微软雅黑" w:eastAsia="微软雅黑" w:cs="微软雅黑"/>
          <w:sz w:val="21"/>
          <w:szCs w:val="21"/>
        </w:rPr>
      </w:pPr>
      <w:r>
        <w:rPr>
          <w:rFonts w:ascii="微软雅黑" w:hAnsi="微软雅黑" w:eastAsia="微软雅黑" w:cs="微软雅黑"/>
          <w:sz w:val="21"/>
          <w:szCs w:val="21"/>
        </w:rPr>
        <w:t>2.请潜在投标人务必按照《陕西省财政厅关于政府采购投标人注册登记有关事项的通知》要求，通过陕西省政府采购网（http://www.ccgp-shaanxi.gov.cn/）进行陕西政府采购统一身份认证注册登记。</w:t>
      </w:r>
    </w:p>
    <w:p>
      <w:pPr>
        <w:pStyle w:val="5"/>
        <w:keepNext w:val="0"/>
        <w:keepLines w:val="0"/>
        <w:widowControl/>
        <w:suppressLineNumbers w:val="0"/>
        <w:spacing w:line="240" w:lineRule="auto"/>
        <w:ind w:left="0" w:right="-195" w:firstLine="420"/>
        <w:jc w:val="left"/>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本项目需要落实的政府采购政策：</w:t>
      </w:r>
    </w:p>
    <w:p>
      <w:pPr>
        <w:pStyle w:val="5"/>
        <w:keepNext w:val="0"/>
        <w:keepLines w:val="0"/>
        <w:widowControl/>
        <w:suppressLineNumbers w:val="0"/>
        <w:spacing w:line="240" w:lineRule="auto"/>
        <w:ind w:left="0" w:right="-195" w:firstLine="420"/>
        <w:jc w:val="left"/>
      </w:pPr>
      <w:r>
        <w:rPr>
          <w:rFonts w:hint="eastAsia" w:ascii="微软雅黑" w:hAnsi="微软雅黑" w:eastAsia="微软雅黑" w:cs="微软雅黑"/>
          <w:sz w:val="21"/>
          <w:szCs w:val="21"/>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pPr>
        <w:pStyle w:val="5"/>
        <w:keepNext w:val="0"/>
        <w:keepLines w:val="0"/>
        <w:widowControl/>
        <w:suppressLineNumbers w:val="0"/>
        <w:spacing w:line="240" w:lineRule="auto"/>
        <w:ind w:left="0" w:right="-195" w:firstLine="420"/>
        <w:jc w:val="both"/>
      </w:pPr>
      <w:r>
        <w:rPr>
          <w:rFonts w:hint="eastAsia" w:ascii="微软雅黑" w:hAnsi="微软雅黑" w:eastAsia="微软雅黑" w:cs="微软雅黑"/>
          <w:sz w:val="21"/>
          <w:szCs w:val="21"/>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pStyle w:val="5"/>
        <w:keepNext w:val="0"/>
        <w:keepLines w:val="0"/>
        <w:widowControl/>
        <w:suppressLineNumbers w:val="0"/>
        <w:spacing w:line="240" w:lineRule="auto"/>
        <w:ind w:left="0" w:right="-195" w:firstLine="420"/>
        <w:jc w:val="left"/>
      </w:pPr>
      <w:r>
        <w:rPr>
          <w:rFonts w:hint="eastAsia" w:ascii="微软雅黑" w:hAnsi="微软雅黑" w:eastAsia="微软雅黑" w:cs="微软雅黑"/>
          <w:sz w:val="21"/>
          <w:szCs w:val="21"/>
        </w:rPr>
        <w:t>（3）支持本国产业政策：《财政部关于印发&lt;进口产品管理办法&gt;的通知》（财库[2007]119号）；《财政部办公厅关于政府采购进口产品管理有关问题的通知》（财办库[2008]248号）。</w:t>
      </w:r>
    </w:p>
    <w:p>
      <w:pPr>
        <w:pStyle w:val="5"/>
        <w:keepNext w:val="0"/>
        <w:keepLines w:val="0"/>
        <w:widowControl/>
        <w:suppressLineNumbers w:val="0"/>
        <w:spacing w:line="240" w:lineRule="auto"/>
        <w:ind w:left="0" w:right="-195" w:firstLine="420"/>
        <w:jc w:val="left"/>
      </w:pPr>
      <w:r>
        <w:rPr>
          <w:rFonts w:hint="eastAsia" w:ascii="微软雅黑" w:hAnsi="微软雅黑" w:eastAsia="微软雅黑" w:cs="微软雅黑"/>
          <w:sz w:val="21"/>
          <w:szCs w:val="21"/>
        </w:rPr>
        <w:t>（4）支持创新等政府采购政策。</w:t>
      </w:r>
    </w:p>
    <w:p>
      <w:pPr>
        <w:pStyle w:val="3"/>
        <w:spacing w:before="120" w:beforeLines="50" w:after="0" w:line="360" w:lineRule="auto"/>
        <w:rPr>
          <w:rFonts w:ascii="黑体" w:hAnsi="宋体" w:cs="宋体"/>
          <w:b w:val="0"/>
          <w:sz w:val="30"/>
          <w:szCs w:val="30"/>
        </w:rPr>
      </w:pPr>
      <w:r>
        <w:rPr>
          <w:rFonts w:hint="eastAsia" w:ascii="黑体" w:hAnsi="宋体" w:cs="宋体"/>
          <w:b w:val="0"/>
          <w:sz w:val="30"/>
          <w:szCs w:val="30"/>
        </w:rPr>
        <w:t>七、对本次招标提出询问，请按</w:t>
      </w:r>
      <w:r>
        <w:rPr>
          <w:rFonts w:ascii="黑体" w:hAnsi="宋体" w:cs="宋体"/>
          <w:b w:val="0"/>
          <w:sz w:val="30"/>
          <w:szCs w:val="30"/>
        </w:rPr>
        <w:t>以下方式</w:t>
      </w:r>
      <w:r>
        <w:rPr>
          <w:rFonts w:hint="eastAsia" w:ascii="黑体" w:hAnsi="宋体" w:cs="宋体"/>
          <w:b w:val="0"/>
          <w:sz w:val="30"/>
          <w:szCs w:val="30"/>
        </w:rPr>
        <w:t>联系</w:t>
      </w:r>
      <w:bookmarkEnd w:id="23"/>
      <w:bookmarkEnd w:id="24"/>
      <w:bookmarkEnd w:id="25"/>
      <w:bookmarkEnd w:id="26"/>
    </w:p>
    <w:p>
      <w:pPr>
        <w:widowControl/>
        <w:tabs>
          <w:tab w:val="left" w:pos="426"/>
        </w:tabs>
        <w:spacing w:line="360" w:lineRule="auto"/>
        <w:jc w:val="left"/>
        <w:rPr>
          <w:rFonts w:ascii="宋体" w:hAnsi="宋体"/>
          <w:szCs w:val="21"/>
        </w:rPr>
      </w:pPr>
      <w:r>
        <w:rPr>
          <w:rFonts w:hint="eastAsia" w:ascii="仿宋" w:hAnsi="仿宋" w:eastAsia="仿宋" w:cs="宋体"/>
          <w:sz w:val="28"/>
          <w:szCs w:val="28"/>
        </w:rPr>
        <w:t xml:space="preserve">　 </w:t>
      </w:r>
      <w:r>
        <w:rPr>
          <w:rFonts w:hint="eastAsia" w:ascii="宋体" w:hAnsi="宋体" w:cs="宋体"/>
          <w:szCs w:val="21"/>
        </w:rPr>
        <w:t>1.采购人信息</w:t>
      </w:r>
    </w:p>
    <w:p>
      <w:pPr>
        <w:spacing w:line="360" w:lineRule="auto"/>
        <w:ind w:firstLine="420" w:firstLineChars="200"/>
        <w:jc w:val="left"/>
        <w:rPr>
          <w:rFonts w:ascii="宋体" w:hAnsi="宋体"/>
          <w:szCs w:val="21"/>
        </w:rPr>
      </w:pPr>
      <w:bookmarkStart w:id="27" w:name="_Toc28359086"/>
      <w:bookmarkStart w:id="28" w:name="_Toc28359009"/>
      <w:r>
        <w:rPr>
          <w:rFonts w:hint="eastAsia" w:ascii="宋体" w:hAnsi="宋体"/>
          <w:szCs w:val="21"/>
        </w:rPr>
        <w:t>名称：</w:t>
      </w:r>
      <w:r>
        <w:rPr>
          <w:rFonts w:hint="eastAsia" w:ascii="宋体" w:hAnsi="宋体"/>
          <w:szCs w:val="21"/>
          <w:u w:val="single"/>
          <w:lang w:eastAsia="zh-CN"/>
        </w:rPr>
        <w:t>西安市公安局长安分局</w:t>
      </w:r>
      <w:r>
        <w:rPr>
          <w:rFonts w:hint="eastAsia" w:ascii="宋体" w:hAnsi="宋体"/>
          <w:szCs w:val="21"/>
          <w:u w:val="single"/>
        </w:rPr>
        <w:t>　</w:t>
      </w:r>
    </w:p>
    <w:p>
      <w:pPr>
        <w:spacing w:line="360" w:lineRule="auto"/>
        <w:ind w:firstLine="420" w:firstLineChars="200"/>
        <w:jc w:val="left"/>
        <w:rPr>
          <w:rFonts w:ascii="宋体" w:hAnsi="宋体"/>
          <w:szCs w:val="21"/>
        </w:rPr>
      </w:pPr>
      <w:r>
        <w:rPr>
          <w:rFonts w:hint="eastAsia" w:ascii="宋体" w:hAnsi="宋体"/>
          <w:szCs w:val="21"/>
        </w:rPr>
        <w:t>地址：</w:t>
      </w:r>
      <w:r>
        <w:rPr>
          <w:rFonts w:hint="eastAsia" w:ascii="宋体" w:hAnsi="宋体"/>
          <w:szCs w:val="21"/>
          <w:u w:val="single"/>
          <w:lang w:eastAsia="zh-CN"/>
        </w:rPr>
        <w:t>西安市长安区西长安街2366号</w:t>
      </w:r>
    </w:p>
    <w:p>
      <w:pPr>
        <w:spacing w:line="360" w:lineRule="auto"/>
        <w:ind w:firstLine="420" w:firstLineChars="200"/>
        <w:jc w:val="left"/>
        <w:rPr>
          <w:rFonts w:hint="eastAsia" w:ascii="宋体" w:hAnsi="宋体"/>
          <w:szCs w:val="21"/>
          <w:u w:val="single"/>
          <w:lang w:eastAsia="zh-CN"/>
        </w:rPr>
      </w:pPr>
      <w:r>
        <w:rPr>
          <w:rFonts w:hint="eastAsia" w:ascii="宋体" w:hAnsi="宋体"/>
          <w:szCs w:val="21"/>
        </w:rPr>
        <w:t>联系方式：</w:t>
      </w:r>
      <w:r>
        <w:rPr>
          <w:rFonts w:hint="eastAsia" w:ascii="宋体" w:hAnsi="宋体"/>
          <w:szCs w:val="21"/>
          <w:u w:val="single"/>
          <w:lang w:eastAsia="zh-CN"/>
        </w:rPr>
        <w:t>029-86750668</w:t>
      </w:r>
    </w:p>
    <w:p>
      <w:pPr>
        <w:spacing w:line="360" w:lineRule="auto"/>
        <w:ind w:firstLine="420" w:firstLineChars="200"/>
        <w:jc w:val="left"/>
        <w:rPr>
          <w:rFonts w:ascii="宋体" w:hAnsi="宋体"/>
          <w:szCs w:val="21"/>
        </w:rPr>
      </w:pPr>
      <w:r>
        <w:rPr>
          <w:rFonts w:hint="eastAsia" w:ascii="宋体" w:hAnsi="宋体" w:cs="宋体"/>
          <w:szCs w:val="21"/>
        </w:rPr>
        <w:t>2.采购代理机构信息</w:t>
      </w:r>
      <w:bookmarkEnd w:id="27"/>
      <w:bookmarkEnd w:id="28"/>
    </w:p>
    <w:p>
      <w:pPr>
        <w:spacing w:line="360" w:lineRule="auto"/>
        <w:ind w:firstLine="420" w:firstLineChars="200"/>
        <w:rPr>
          <w:rFonts w:ascii="宋体" w:hAnsi="宋体"/>
          <w:szCs w:val="21"/>
        </w:rPr>
      </w:pPr>
      <w:r>
        <w:rPr>
          <w:rFonts w:hint="eastAsia" w:ascii="宋体" w:hAnsi="宋体"/>
          <w:szCs w:val="21"/>
        </w:rPr>
        <w:t>名称：正大方略工程咨询有限公司</w:t>
      </w:r>
      <w:r>
        <w:rPr>
          <w:rFonts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地址：西安市雁塔区南二环东段22号（凯森盛世1号）A座27楼</w:t>
      </w:r>
    </w:p>
    <w:p>
      <w:pPr>
        <w:spacing w:line="360" w:lineRule="auto"/>
        <w:ind w:firstLine="420" w:firstLineChars="200"/>
        <w:rPr>
          <w:rFonts w:hint="eastAsia" w:ascii="宋体" w:hAnsi="宋体"/>
          <w:szCs w:val="21"/>
        </w:rPr>
      </w:pPr>
      <w:r>
        <w:rPr>
          <w:rFonts w:hint="eastAsia" w:ascii="宋体" w:hAnsi="宋体"/>
          <w:szCs w:val="21"/>
        </w:rPr>
        <w:t>联系方式：</w:t>
      </w:r>
      <w:bookmarkStart w:id="29" w:name="_Toc28359087"/>
      <w:bookmarkStart w:id="30" w:name="_Toc28359010"/>
      <w:r>
        <w:rPr>
          <w:rFonts w:hint="eastAsia" w:ascii="宋体" w:hAnsi="宋体"/>
          <w:szCs w:val="21"/>
        </w:rPr>
        <w:t>029-88472386</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3.项目联系方式</w:t>
      </w:r>
      <w:bookmarkEnd w:id="29"/>
      <w:bookmarkEnd w:id="30"/>
    </w:p>
    <w:p>
      <w:pPr>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项目联系人：</w:t>
      </w:r>
      <w:r>
        <w:rPr>
          <w:rFonts w:hint="eastAsia" w:ascii="宋体" w:hAnsi="宋体" w:eastAsia="宋体" w:cs="Times New Roman"/>
          <w:szCs w:val="21"/>
          <w:lang w:val="en-US" w:eastAsia="zh-CN"/>
        </w:rPr>
        <w:t>赵晓娟</w:t>
      </w:r>
    </w:p>
    <w:p>
      <w:pPr>
        <w:spacing w:line="360" w:lineRule="auto"/>
        <w:ind w:firstLine="420" w:firstLineChars="200"/>
      </w:pPr>
      <w:r>
        <w:rPr>
          <w:rFonts w:hint="eastAsia" w:ascii="宋体" w:hAnsi="宋体" w:eastAsia="宋体" w:cs="Times New Roman"/>
          <w:szCs w:val="21"/>
        </w:rPr>
        <w:t>电</w:t>
      </w:r>
      <w:r>
        <w:rPr>
          <w:rFonts w:hint="eastAsia" w:ascii="宋体" w:hAnsi="宋体" w:eastAsia="宋体" w:cs="Times New Roman"/>
          <w:szCs w:val="21"/>
          <w:lang w:val="en-US" w:eastAsia="zh-CN"/>
        </w:rPr>
        <w:t>话：029-88470781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02AE2"/>
    <w:multiLevelType w:val="singleLevel"/>
    <w:tmpl w:val="04002AE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GFkODQ4NDUzZGFlNzY2ZjI5MzI1MDlhYjZhZmEifQ=="/>
  </w:docVars>
  <w:rsids>
    <w:rsidRoot w:val="7EA5074E"/>
    <w:rsid w:val="25063F28"/>
    <w:rsid w:val="3BF84B4B"/>
    <w:rsid w:val="5BBE7ADC"/>
    <w:rsid w:val="610F02E3"/>
    <w:rsid w:val="6FDE6B28"/>
    <w:rsid w:val="7EA50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4">
    <w:name w:val="Normal Indent"/>
    <w:basedOn w:val="1"/>
    <w:qFormat/>
    <w:uiPriority w:val="0"/>
    <w:pPr>
      <w:ind w:firstLine="420"/>
    </w:pPr>
    <w:rPr>
      <w:szCs w:val="20"/>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1447</Words>
  <Characters>1701</Characters>
  <Lines>0</Lines>
  <Paragraphs>0</Paragraphs>
  <TotalTime>2</TotalTime>
  <ScaleCrop>false</ScaleCrop>
  <LinksUpToDate>false</LinksUpToDate>
  <CharactersWithSpaces>1715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2023-08-31T09:38:00Z</dcterms:created>
  <dc:creator>大黄。</dc:creator>
  <cp:lastModifiedBy>大黄。</cp:lastModifiedBy>
  <dcterms:modified xsi:type="dcterms:W3CDTF">2023-08-31T10:58:36Z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A6D41C7A1E834051BC9F7C18DF668AAF_11</vt:lpwstr>
  </property>
</Properties>
</file>