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8202"/>
      <w:bookmarkStart w:id="1" w:name="_Toc26575"/>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西安市长安区医院麻醉科相关耗材采购项目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西安市长安区医院麻醉科相关耗材采购项目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SXWZ2022ZB-CAYY-307</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bookmarkStart w:id="2" w:name="OLE_LINK2"/>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422"/>
        <w:gridCol w:w="796"/>
        <w:gridCol w:w="1708"/>
        <w:gridCol w:w="1257"/>
        <w:gridCol w:w="172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2422"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cs="宋体"/>
                <w:kern w:val="0"/>
                <w:szCs w:val="21"/>
              </w:rPr>
              <w:t>采购内容</w:t>
            </w:r>
          </w:p>
        </w:tc>
        <w:tc>
          <w:tcPr>
            <w:tcW w:w="796"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数量</w:t>
            </w:r>
          </w:p>
        </w:tc>
        <w:tc>
          <w:tcPr>
            <w:tcW w:w="1708"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采购预算金额</w:t>
            </w:r>
          </w:p>
        </w:tc>
        <w:tc>
          <w:tcPr>
            <w:tcW w:w="1257"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项目用途</w:t>
            </w:r>
          </w:p>
        </w:tc>
        <w:tc>
          <w:tcPr>
            <w:tcW w:w="1720"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项目性质</w:t>
            </w:r>
          </w:p>
        </w:tc>
        <w:tc>
          <w:tcPr>
            <w:tcW w:w="1026"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eastAsia="宋体" w:cs="宋体"/>
                <w:kern w:val="0"/>
                <w:szCs w:val="21"/>
              </w:rPr>
              <w:t>1</w:t>
            </w:r>
          </w:p>
        </w:tc>
        <w:tc>
          <w:tcPr>
            <w:tcW w:w="2422" w:type="dxa"/>
            <w:vAlign w:val="center"/>
          </w:tcPr>
          <w:p>
            <w:pPr>
              <w:widowControl/>
              <w:tabs>
                <w:tab w:val="left" w:pos="1620"/>
              </w:tabs>
              <w:wordWrap w:val="0"/>
              <w:snapToGrid w:val="0"/>
              <w:spacing w:line="360" w:lineRule="auto"/>
              <w:ind w:firstLine="210" w:firstLineChars="100"/>
              <w:rPr>
                <w:rFonts w:ascii="宋体" w:hAnsi="宋体" w:cs="宋体"/>
                <w:kern w:val="0"/>
                <w:szCs w:val="21"/>
              </w:rPr>
            </w:pPr>
            <w:r>
              <w:rPr>
                <w:rFonts w:hint="eastAsia" w:ascii="宋体" w:hAnsi="宋体" w:cs="宋体"/>
                <w:kern w:val="0"/>
                <w:szCs w:val="21"/>
                <w:lang w:eastAsia="zh-CN"/>
              </w:rPr>
              <w:t>麻醉科相关耗材</w:t>
            </w:r>
          </w:p>
        </w:tc>
        <w:tc>
          <w:tcPr>
            <w:tcW w:w="796" w:type="dxa"/>
            <w:vAlign w:val="center"/>
          </w:tcPr>
          <w:p>
            <w:pPr>
              <w:widowControl/>
              <w:tabs>
                <w:tab w:val="left" w:pos="1620"/>
              </w:tabs>
              <w:wordWrap w:val="0"/>
              <w:snapToGrid w:val="0"/>
              <w:spacing w:line="360" w:lineRule="auto"/>
              <w:jc w:val="center"/>
              <w:rPr>
                <w:rFonts w:ascii="宋体" w:hAnsi="宋体" w:cs="宋体"/>
                <w:szCs w:val="21"/>
              </w:rPr>
            </w:pPr>
            <w:r>
              <w:rPr>
                <w:rFonts w:hint="eastAsia" w:ascii="宋体" w:hAnsi="宋体" w:cs="宋体"/>
                <w:szCs w:val="21"/>
              </w:rPr>
              <w:t>1批</w:t>
            </w:r>
          </w:p>
        </w:tc>
        <w:tc>
          <w:tcPr>
            <w:tcW w:w="1708" w:type="dxa"/>
            <w:vAlign w:val="center"/>
          </w:tcPr>
          <w:p>
            <w:pPr>
              <w:widowControl/>
              <w:tabs>
                <w:tab w:val="left" w:pos="1620"/>
              </w:tabs>
              <w:wordWrap w:val="0"/>
              <w:snapToGrid w:val="0"/>
              <w:spacing w:line="360" w:lineRule="auto"/>
              <w:jc w:val="center"/>
              <w:rPr>
                <w:rFonts w:ascii="宋体" w:hAnsi="宋体" w:cs="宋体"/>
                <w:szCs w:val="21"/>
              </w:rPr>
            </w:pPr>
            <w:r>
              <w:rPr>
                <w:rFonts w:hint="eastAsia" w:ascii="宋体" w:hAnsi="宋体" w:cs="宋体"/>
                <w:szCs w:val="21"/>
                <w:lang w:val="en-US" w:eastAsia="zh-CN"/>
              </w:rPr>
              <w:t>1000000</w:t>
            </w:r>
            <w:r>
              <w:rPr>
                <w:rFonts w:hint="eastAsia" w:ascii="宋体" w:hAnsi="宋体" w:cs="宋体"/>
                <w:szCs w:val="21"/>
              </w:rPr>
              <w:t>元</w:t>
            </w:r>
          </w:p>
        </w:tc>
        <w:tc>
          <w:tcPr>
            <w:tcW w:w="1257"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自用</w:t>
            </w:r>
          </w:p>
        </w:tc>
        <w:tc>
          <w:tcPr>
            <w:tcW w:w="1720" w:type="dxa"/>
            <w:shd w:val="clear" w:color="auto" w:fill="FFFFFF" w:themeFill="background1"/>
            <w:vAlign w:val="center"/>
          </w:tcPr>
          <w:p>
            <w:pPr>
              <w:widowControl/>
              <w:wordWrap w:val="0"/>
              <w:snapToGrid w:val="0"/>
              <w:spacing w:line="360" w:lineRule="auto"/>
              <w:jc w:val="center"/>
              <w:rPr>
                <w:rFonts w:ascii="宋体" w:hAnsi="宋体" w:cs="宋体"/>
                <w:kern w:val="0"/>
                <w:szCs w:val="21"/>
              </w:rPr>
            </w:pPr>
          </w:p>
          <w:p>
            <w:pPr>
              <w:widowControl/>
              <w:wordWrap w:val="0"/>
              <w:snapToGrid w:val="0"/>
              <w:spacing w:line="360" w:lineRule="auto"/>
              <w:jc w:val="center"/>
              <w:rPr>
                <w:rFonts w:ascii="宋体" w:hAnsi="宋体" w:cs="宋体"/>
                <w:kern w:val="0"/>
                <w:szCs w:val="21"/>
              </w:rPr>
            </w:pPr>
            <w:r>
              <w:rPr>
                <w:rFonts w:hint="eastAsia" w:ascii="宋体" w:hAnsi="宋体" w:cs="宋体"/>
                <w:kern w:val="0"/>
                <w:szCs w:val="21"/>
              </w:rPr>
              <w:t>自筹资金</w:t>
            </w:r>
          </w:p>
          <w:p>
            <w:pPr>
              <w:widowControl/>
              <w:wordWrap w:val="0"/>
              <w:snapToGrid w:val="0"/>
              <w:spacing w:line="360" w:lineRule="auto"/>
              <w:jc w:val="center"/>
              <w:rPr>
                <w:rFonts w:ascii="宋体" w:hAnsi="宋体" w:cs="宋体"/>
                <w:kern w:val="0"/>
                <w:szCs w:val="21"/>
                <w:highlight w:val="yellow"/>
              </w:rPr>
            </w:pPr>
          </w:p>
        </w:tc>
        <w:tc>
          <w:tcPr>
            <w:tcW w:w="1026" w:type="dxa"/>
            <w:vAlign w:val="center"/>
          </w:tcPr>
          <w:p>
            <w:pPr>
              <w:widowControl/>
              <w:wordWrap w:val="0"/>
              <w:snapToGrid w:val="0"/>
              <w:spacing w:line="360" w:lineRule="auto"/>
              <w:jc w:val="center"/>
              <w:rPr>
                <w:rFonts w:ascii="宋体" w:hAnsi="宋体" w:cs="宋体"/>
                <w:kern w:val="0"/>
                <w:szCs w:val="21"/>
              </w:rPr>
            </w:pPr>
            <w:r>
              <w:rPr>
                <w:rFonts w:hint="eastAsia" w:ascii="宋体" w:hAnsi="宋体" w:cs="宋体"/>
                <w:kern w:val="0"/>
                <w:szCs w:val="21"/>
              </w:rPr>
              <w:t>/</w:t>
            </w:r>
          </w:p>
        </w:tc>
      </w:tr>
    </w:tbl>
    <w:p>
      <w:pPr>
        <w:pStyle w:val="5"/>
        <w:rPr>
          <w:rFonts w:hint="eastAsia"/>
        </w:rPr>
      </w:pP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numPr>
          <w:ilvl w:val="0"/>
          <w:numId w:val="2"/>
        </w:numPr>
        <w:snapToGrid w:val="0"/>
        <w:spacing w:line="360" w:lineRule="auto"/>
        <w:ind w:left="-147" w:leftChars="0" w:firstLine="567" w:firstLineChars="0"/>
        <w:jc w:val="left"/>
        <w:rPr>
          <w:rFonts w:hint="eastAsia" w:ascii="宋体" w:hAnsi="宋体" w:cs="宋体"/>
          <w:bCs/>
          <w:kern w:val="0"/>
          <w:sz w:val="24"/>
          <w:szCs w:val="24"/>
          <w:lang w:val="en-US" w:eastAsia="zh-CN"/>
        </w:rPr>
      </w:pPr>
      <w:r>
        <w:rPr>
          <w:rFonts w:hint="eastAsia" w:ascii="宋体" w:hAnsi="宋体" w:cs="宋体"/>
          <w:bCs/>
          <w:kern w:val="0"/>
          <w:sz w:val="24"/>
          <w:szCs w:val="24"/>
        </w:rPr>
        <w:t>如所投产品属于医疗器械</w:t>
      </w:r>
      <w:r>
        <w:rPr>
          <w:rFonts w:hint="eastAsia" w:ascii="宋体" w:hAnsi="宋体" w:cs="宋体"/>
          <w:bCs/>
          <w:kern w:val="0"/>
          <w:sz w:val="24"/>
          <w:szCs w:val="24"/>
          <w:lang w:eastAsia="zh-CN"/>
        </w:rPr>
        <w:t>：</w:t>
      </w:r>
      <w:r>
        <w:rPr>
          <w:rFonts w:hint="eastAsia" w:ascii="宋体" w:hAnsi="宋体" w:cs="宋体"/>
          <w:bCs/>
          <w:color w:val="auto"/>
          <w:kern w:val="0"/>
          <w:sz w:val="24"/>
          <w:szCs w:val="24"/>
          <w:lang w:val="en-US" w:eastAsia="zh-CN"/>
        </w:rPr>
        <w:t>投标人为代理商的</w:t>
      </w:r>
      <w:r>
        <w:rPr>
          <w:rFonts w:hint="eastAsia" w:ascii="宋体" w:hAnsi="宋体" w:cs="宋体"/>
          <w:bCs/>
          <w:kern w:val="0"/>
          <w:sz w:val="24"/>
          <w:szCs w:val="24"/>
        </w:rPr>
        <w:t>应提供《医疗器械经营许可证》或《医疗器械经营备案凭证》及所投产品医疗器械注册证（若注册证有附件的，还须提供附件）；</w:t>
      </w:r>
      <w:r>
        <w:rPr>
          <w:rFonts w:hint="eastAsia" w:ascii="宋体" w:hAnsi="宋体" w:cs="宋体"/>
          <w:bCs/>
          <w:kern w:val="0"/>
          <w:sz w:val="24"/>
          <w:szCs w:val="24"/>
          <w:lang w:eastAsia="zh-CN"/>
        </w:rPr>
        <w:t>供应商</w:t>
      </w:r>
      <w:r>
        <w:rPr>
          <w:rFonts w:hint="eastAsia" w:ascii="宋体" w:hAnsi="宋体" w:cs="宋体"/>
          <w:bCs/>
          <w:kern w:val="0"/>
          <w:sz w:val="24"/>
          <w:szCs w:val="24"/>
        </w:rPr>
        <w:t>为制造厂商的应提供《医疗器械生产许可证》或《医疗器械生产备案凭证》及所投产品医疗器械注册证（若注册证有附件的，还须提供附件）</w:t>
      </w:r>
      <w:r>
        <w:rPr>
          <w:rFonts w:hint="eastAsia" w:ascii="宋体" w:hAnsi="宋体" w:cs="宋体"/>
          <w:bCs/>
          <w:kern w:val="0"/>
          <w:sz w:val="24"/>
          <w:szCs w:val="24"/>
          <w:lang w:val="en-US" w:eastAsia="zh-CN"/>
        </w:rPr>
        <w:t>；</w:t>
      </w:r>
    </w:p>
    <w:p>
      <w:pPr>
        <w:pStyle w:val="6"/>
        <w:spacing w:line="360" w:lineRule="auto"/>
        <w:ind w:firstLine="480" w:firstLineChars="200"/>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w:t>
      </w:r>
      <w:r>
        <w:rPr>
          <w:rFonts w:hint="eastAsia" w:ascii="宋体" w:hAnsi="宋体" w:cs="宋体"/>
          <w:bCs/>
          <w:kern w:val="0"/>
          <w:sz w:val="24"/>
          <w:szCs w:val="24"/>
          <w:highlight w:val="none"/>
          <w:lang w:val="en-US" w:eastAsia="zh-CN"/>
        </w:rPr>
        <w:t>、</w:t>
      </w:r>
      <w:r>
        <w:rPr>
          <w:rFonts w:hint="eastAsia" w:ascii="宋体" w:hAnsi="宋体" w:cs="宋体"/>
          <w:bCs/>
          <w:kern w:val="0"/>
          <w:sz w:val="24"/>
          <w:szCs w:val="24"/>
          <w:highlight w:val="none"/>
        </w:rPr>
        <w:t>本项目专门面向</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企业采购，</w:t>
      </w:r>
      <w:r>
        <w:rPr>
          <w:rFonts w:hint="eastAsia" w:ascii="宋体" w:hAnsi="宋体" w:cs="宋体"/>
          <w:bCs/>
          <w:kern w:val="0"/>
          <w:sz w:val="24"/>
          <w:szCs w:val="24"/>
          <w:highlight w:val="none"/>
          <w:lang w:val="en-US" w:eastAsia="zh-CN"/>
        </w:rPr>
        <w:t>供应商</w:t>
      </w:r>
      <w:r>
        <w:rPr>
          <w:rFonts w:hint="eastAsia" w:ascii="宋体" w:hAnsi="宋体" w:cs="宋体"/>
          <w:bCs/>
          <w:kern w:val="0"/>
          <w:sz w:val="24"/>
          <w:szCs w:val="24"/>
          <w:highlight w:val="none"/>
        </w:rPr>
        <w:t>应提供</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企业声明函</w:t>
      </w:r>
      <w:r>
        <w:rPr>
          <w:rFonts w:hint="eastAsia" w:ascii="宋体" w:hAnsi="宋体" w:cs="宋体"/>
          <w:bCs/>
          <w:kern w:val="0"/>
          <w:sz w:val="24"/>
          <w:szCs w:val="24"/>
          <w:highlight w:val="none"/>
          <w:lang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9、</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rPr>
        <w:t>时间</w:t>
      </w:r>
      <w:r>
        <w:rPr>
          <w:rFonts w:hint="eastAsia" w:ascii="宋体" w:hAnsi="宋体" w:eastAsia="宋体" w:cs="宋体"/>
          <w:sz w:val="24"/>
          <w:szCs w:val="24"/>
          <w:highlight w:val="none"/>
        </w:rPr>
        <w:t>：</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27日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02</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highlight w:val="none"/>
        </w:rPr>
      </w:pPr>
      <w:r>
        <w:rPr>
          <w:rFonts w:hint="eastAsia" w:ascii="宋体" w:hAnsi="宋体" w:eastAsia="宋体" w:cs="宋体"/>
          <w:kern w:val="0"/>
          <w:sz w:val="24"/>
          <w:szCs w:val="24"/>
          <w:highlight w:val="none"/>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r>
        <w:rPr>
          <w:rFonts w:hint="eastAsia" w:asciiTheme="minorEastAsia" w:hAnsiTheme="minorEastAsia" w:cstheme="minorEastAsia"/>
          <w:kern w:val="0"/>
          <w:sz w:val="24"/>
          <w:szCs w:val="24"/>
          <w:highlight w:val="none"/>
          <w:lang w:eastAsia="zh-CN"/>
        </w:rPr>
        <w:t>领取</w:t>
      </w:r>
      <w:r>
        <w:rPr>
          <w:rFonts w:hint="eastAsia" w:asciiTheme="minorEastAsia" w:hAnsiTheme="minorEastAsia" w:cstheme="minorEastAsia"/>
          <w:kern w:val="0"/>
          <w:sz w:val="24"/>
          <w:szCs w:val="24"/>
          <w:highlight w:val="none"/>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highlight w:val="none"/>
          <w:lang w:eastAsia="zh-CN"/>
        </w:rPr>
      </w:pPr>
      <w:r>
        <w:rPr>
          <w:rFonts w:hint="eastAsia" w:asciiTheme="minorEastAsia" w:hAnsiTheme="minorEastAsia" w:cstheme="minorEastAsia"/>
          <w:kern w:val="0"/>
          <w:sz w:val="24"/>
          <w:szCs w:val="24"/>
          <w:highlight w:val="none"/>
        </w:rPr>
        <w:t>注：（1）</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领取标书时，请携带单位介绍信及经办人身份证原件及复印件加盖公章；（2）请</w:t>
      </w:r>
      <w:r>
        <w:rPr>
          <w:rFonts w:hint="eastAsia" w:asciiTheme="minorEastAsia" w:hAnsiTheme="minorEastAsia" w:cstheme="minorEastAsia"/>
          <w:kern w:val="0"/>
          <w:sz w:val="24"/>
          <w:szCs w:val="24"/>
          <w:highlight w:val="none"/>
          <w:lang w:eastAsia="zh-CN"/>
        </w:rPr>
        <w:t>供应商</w:t>
      </w:r>
      <w:r>
        <w:rPr>
          <w:rFonts w:hint="eastAsia" w:asciiTheme="minorEastAsia" w:hAnsiTheme="minorEastAsia" w:cstheme="minorEastAsia"/>
          <w:kern w:val="0"/>
          <w:sz w:val="24"/>
          <w:szCs w:val="24"/>
          <w:highlight w:val="none"/>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23</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03</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3" w:type="default"/>
          <w:pgSz w:w="11906" w:h="16838"/>
          <w:pgMar w:top="1440" w:right="1803" w:bottom="1440" w:left="1803" w:header="851" w:footer="992" w:gutter="0"/>
          <w:cols w:space="0" w:num="1"/>
          <w:docGrid w:type="lines" w:linePitch="317" w:charSpace="0"/>
        </w:sectPr>
      </w:pPr>
      <w:bookmarkStart w:id="6" w:name="_GoBack"/>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23</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02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27</w:t>
      </w:r>
      <w:r>
        <w:rPr>
          <w:rFonts w:hint="eastAsia" w:ascii="宋体" w:hAnsi="宋体" w:eastAsia="宋体" w:cs="宋体"/>
          <w:kern w:val="0"/>
          <w:sz w:val="24"/>
          <w:szCs w:val="24"/>
          <w:highlight w:val="none"/>
        </w:rPr>
        <w:t>日</w:t>
      </w:r>
    </w:p>
    <w:bookmarkEnd w:id="6"/>
    <w:p>
      <w:pPr>
        <w:pStyle w:val="3"/>
        <w:rPr>
          <w:rFonts w:ascii="宋体" w:hAnsi="宋体" w:cs="宋体"/>
        </w:rPr>
      </w:pPr>
      <w:bookmarkStart w:id="3" w:name="_Toc22398"/>
      <w:bookmarkStart w:id="4" w:name="_Toc438048787"/>
      <w:bookmarkStart w:id="5" w:name="_Toc30089"/>
      <w:r>
        <w:rPr>
          <w:rFonts w:hint="eastAsia" w:ascii="宋体" w:hAnsi="宋体" w:cs="宋体"/>
        </w:rPr>
        <w:t>第二部分 供应商须知前附表</w:t>
      </w:r>
      <w:bookmarkEnd w:id="3"/>
      <w:bookmarkEnd w:id="4"/>
      <w:bookmarkEnd w:id="5"/>
    </w:p>
    <w:tbl>
      <w:tblPr>
        <w:tblStyle w:val="7"/>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spacing w:line="360" w:lineRule="auto"/>
              <w:rPr>
                <w:rFonts w:ascii="宋体" w:hAnsi="宋体" w:eastAsia="宋体" w:cs="宋体"/>
                <w:szCs w:val="21"/>
              </w:rPr>
            </w:pPr>
            <w:r>
              <w:rPr>
                <w:rFonts w:hint="eastAsia" w:ascii="宋体" w:hAnsi="宋体" w:eastAsia="宋体" w:cs="宋体"/>
                <w:szCs w:val="21"/>
                <w:lang w:eastAsia="zh-CN"/>
              </w:rPr>
              <w:t>西安市长安区医院麻醉科相关耗材采购项目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2"/>
              <w:rPr>
                <w:rFonts w:hint="default" w:asciiTheme="minorEastAsia" w:hAnsiTheme="minorEastAsia" w:eastAsiaTheme="minorEastAsia" w:cstheme="minorEastAsia"/>
                <w:b w:val="0"/>
                <w:kern w:val="2"/>
                <w:sz w:val="21"/>
                <w:szCs w:val="21"/>
                <w:lang w:val="en-US" w:eastAsia="zh-CN" w:bidi="ar-SA"/>
              </w:rPr>
            </w:pPr>
            <w:r>
              <w:rPr>
                <w:rFonts w:hint="eastAsia" w:asciiTheme="minorEastAsia" w:hAnsiTheme="minorEastAsia" w:eastAsiaTheme="minorEastAsia" w:cstheme="minorEastAsia"/>
                <w:b w:val="0"/>
                <w:kern w:val="2"/>
                <w:sz w:val="21"/>
                <w:szCs w:val="21"/>
                <w:lang w:val="en-US" w:eastAsia="zh-CN" w:bidi="ar-SA"/>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 xml:space="preserve">联   系   人：崔方明 刘嘉辉 </w:t>
            </w:r>
            <w:r>
              <w:rPr>
                <w:rFonts w:hint="eastAsia" w:ascii="宋体" w:hAnsi="宋体" w:eastAsia="宋体" w:cs="宋体"/>
                <w:szCs w:val="21"/>
                <w:lang w:val="en-US" w:eastAsia="zh-CN"/>
              </w:rPr>
              <w:t xml:space="preserve"> 许芳芳</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cstheme="minorBidi"/>
                <w:b/>
                <w:bCs/>
                <w:kern w:val="2"/>
                <w:sz w:val="21"/>
                <w:szCs w:val="20"/>
                <w:lang w:val="en-US" w:eastAsia="zh-CN" w:bidi="ar-SA"/>
              </w:rPr>
            </w:pPr>
            <w:r>
              <w:rPr>
                <w:rFonts w:hint="eastAsia" w:ascii="宋体" w:hAnsi="宋体" w:cs="宋体"/>
                <w:bCs/>
                <w:kern w:val="0"/>
                <w:szCs w:val="21"/>
              </w:rPr>
              <w:t>7、如所投产品属于医疗器械：投标人为代理商的应提供《医疗器械经营许可证》或《医疗器械经营备案凭证》及所投产品医疗器械注册证（若注册证有附件的，还须提供附件）；供应商为制造厂商的应提供《医疗器械生产许可证》或《医疗器械生产备案凭证》及所投产品医疗器械注册证（若注册证有附件的，还须提供附件）</w:t>
            </w:r>
            <w:r>
              <w:rPr>
                <w:rFonts w:hint="eastAsia" w:asciiTheme="minorHAnsi" w:hAnsiTheme="minorHAnsi" w:eastAsiaTheme="minorEastAsia" w:cstheme="minorBidi"/>
                <w:b w:val="0"/>
                <w:bCs w:val="0"/>
                <w:kern w:val="2"/>
                <w:sz w:val="21"/>
                <w:szCs w:val="20"/>
                <w:lang w:val="en-US" w:eastAsia="zh-CN" w:bidi="ar-SA"/>
              </w:rPr>
              <w:t>；</w:t>
            </w:r>
            <w:r>
              <w:rPr>
                <w:rFonts w:hint="eastAsia" w:cstheme="minorBidi"/>
                <w:b/>
                <w:bCs/>
                <w:kern w:val="2"/>
                <w:sz w:val="21"/>
                <w:szCs w:val="20"/>
                <w:lang w:val="en-US" w:eastAsia="zh-CN" w:bidi="ar-SA"/>
              </w:rPr>
              <w:t>提供复印件加盖投标人鲜章。</w:t>
            </w:r>
          </w:p>
          <w:p>
            <w:pPr>
              <w:adjustRightInd w:val="0"/>
              <w:snapToGrid w:val="0"/>
              <w:spacing w:line="360" w:lineRule="auto"/>
              <w:ind w:firstLine="422" w:firstLineChars="200"/>
              <w:rPr>
                <w:rFonts w:hint="eastAsia" w:cstheme="minorBidi"/>
                <w:b/>
                <w:bCs/>
                <w:kern w:val="2"/>
                <w:sz w:val="21"/>
                <w:szCs w:val="20"/>
                <w:lang w:val="en-US" w:eastAsia="zh-CN" w:bidi="ar-SA"/>
              </w:rPr>
            </w:pPr>
            <w:r>
              <w:rPr>
                <w:rFonts w:hint="eastAsia" w:cstheme="minorBidi"/>
                <w:b/>
                <w:bCs/>
                <w:kern w:val="2"/>
                <w:sz w:val="21"/>
                <w:szCs w:val="20"/>
                <w:lang w:val="en-US" w:eastAsia="zh-CN" w:bidi="ar-SA"/>
              </w:rPr>
              <w:t>8、本项目专门面向中小企业采购，供应商应提供中小企业声明函。</w:t>
            </w:r>
            <w:r>
              <w:rPr>
                <w:rFonts w:hint="eastAsia"/>
                <w:b/>
                <w:bCs/>
                <w:sz w:val="21"/>
                <w:szCs w:val="21"/>
                <w:highlight w:val="none"/>
                <w:lang w:val="en-US" w:eastAsia="zh-CN"/>
              </w:rPr>
              <w:t>供应商须提供声明函原件并加盖供应商鲜章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9</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4"/>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hint="eastAsia" w:ascii="宋体" w:hAnsi="宋体" w:eastAsia="宋体" w:cs="宋体"/>
                <w:b w:val="0"/>
                <w:bCs w:val="0"/>
                <w:color w:val="000000"/>
                <w:szCs w:val="21"/>
              </w:rPr>
            </w:pPr>
            <w:r>
              <w:rPr>
                <w:rFonts w:hint="eastAsia" w:ascii="宋体" w:hAnsi="宋体" w:cs="宋体"/>
                <w:b w:val="0"/>
                <w:bCs w:val="0"/>
                <w:color w:val="000000"/>
                <w:szCs w:val="21"/>
              </w:rPr>
              <w:t>现场勘查</w:t>
            </w:r>
          </w:p>
        </w:tc>
        <w:tc>
          <w:tcPr>
            <w:tcW w:w="7911" w:type="dxa"/>
            <w:vAlign w:val="center"/>
          </w:tcPr>
          <w:p>
            <w:pPr>
              <w:spacing w:line="360" w:lineRule="auto"/>
              <w:ind w:firstLine="630" w:firstLineChars="300"/>
              <w:jc w:val="left"/>
              <w:textAlignment w:val="baseline"/>
              <w:rPr>
                <w:rFonts w:hint="eastAsia" w:ascii="宋体" w:hAnsi="宋体" w:eastAsia="宋体" w:cs="宋体"/>
                <w:b w:val="0"/>
                <w:bCs w:val="0"/>
                <w:szCs w:val="21"/>
              </w:rPr>
            </w:pPr>
            <w:r>
              <w:rPr>
                <w:rFonts w:hint="eastAsia" w:asciiTheme="minorEastAsia" w:hAnsiTheme="minorEastAsia" w:cstheme="minorEastAsia"/>
                <w:szCs w:val="21"/>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hAnsi="宋体" w:cs="宋体"/>
                <w:szCs w:val="21"/>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18</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75DF55D5"/>
    <w:rsid w:val="75DF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2">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next w:val="1"/>
    <w:qFormat/>
    <w:uiPriority w:val="99"/>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2023-02-27T07:55:00Z</dcterms:created>
  <dc:creator>许芳芳</dc:creator>
  <cp:lastModifiedBy>许芳芳</cp:lastModifiedBy>
  <dcterms:modified xsi:type="dcterms:W3CDTF">2023-02-27T07:55:53Z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CEBBD760C4B74D7796B424259C74D5B6</vt:lpwstr>
  </property>
</Properties>
</file>