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第三章  招标内容及要求</w:t>
      </w:r>
    </w:p>
    <w:p>
      <w:pPr>
        <w:pageBreakBefore w:val="0"/>
        <w:kinsoku/>
        <w:wordWrap/>
        <w:overflowPunct/>
        <w:topLinePunct w:val="0"/>
        <w:bidi w:val="0"/>
        <w:adjustRightInd/>
        <w:spacing w:line="360" w:lineRule="auto"/>
        <w:jc w:val="both"/>
        <w:textAlignment w:val="auto"/>
        <w:rPr>
          <w:rFonts w:hint="eastAsia" w:ascii="黑体" w:hAnsi="黑体" w:eastAsia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项目名称：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eastAsia="zh-CN"/>
        </w:rPr>
        <w:t>西安市未央区行政审批服务局后勤服务采购项目（厨师、保洁、保安人员外包）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/>
          <w:sz w:val="28"/>
          <w:szCs w:val="28"/>
          <w:lang w:val="en-US" w:eastAsia="zh-CN"/>
        </w:rPr>
        <w:t>二</w:t>
      </w:r>
      <w:r>
        <w:rPr>
          <w:rFonts w:hint="eastAsia" w:ascii="黑体" w:hAnsi="黑体"/>
          <w:sz w:val="28"/>
          <w:szCs w:val="28"/>
        </w:rPr>
        <w:t>、</w:t>
      </w:r>
      <w:r>
        <w:rPr>
          <w:rFonts w:hint="eastAsia" w:ascii="黑体" w:hAnsi="黑体"/>
          <w:sz w:val="28"/>
          <w:szCs w:val="28"/>
          <w:lang w:val="en-US" w:eastAsia="zh-CN"/>
        </w:rPr>
        <w:t>服务内容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未央区政务综合服务大厅场地面积为20200平方米，预计搬迁后，进驻（含划转）的行政审批事项主体单位达29个，社会服务单位10类，设置业务窗口130个，涉及市场准入、投资建设、城市管理、社会民生以及与群众密切相关的公共服务事项。</w:t>
      </w:r>
      <w:bookmarkStart w:id="0" w:name="_GoBack"/>
      <w:bookmarkEnd w:id="0"/>
    </w:p>
    <w:p>
      <w:pPr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一、项目名称：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西安市未央区行政审批服务局后勤服务采购项目（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食堂配送服务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、食材采购及配送要求（用餐人数约500人/天）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投标人根据采购人要求提供其食堂所需的主副食品， 主要种类有:生鲜肉类、禽蛋类(猪肉、牛肉、鸡、鸭、鱼、 禽蛋等);蔬菜、瓜果类(各类生鲜蔬菜、瓜果、水果);粮 油、面、干货、调料类(大米、面粉、食用油，各类干货、调料等)。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zE4NDEzNWQ1MmVhOGU3NzlmMzFhOTVkZWJkZGYifQ=="/>
  </w:docVars>
  <w:rsids>
    <w:rsidRoot w:val="5C3856F6"/>
    <w:rsid w:val="5C3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line="360" w:lineRule="auto"/>
      <w:jc w:val="center"/>
      <w:outlineLvl w:val="0"/>
    </w:pPr>
    <w:rPr>
      <w:rFonts w:ascii="方正小标宋_GBK" w:hAnsi="仿宋" w:eastAsia="方正小标宋_GBK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spacing w:line="560" w:lineRule="exact"/>
      <w:ind w:firstLine="640" w:firstLineChars="200"/>
      <w:jc w:val="both"/>
      <w:outlineLvl w:val="1"/>
    </w:pPr>
    <w:rPr>
      <w:rFonts w:ascii="楷体" w:hAnsi="楷体" w:eastAsia="黑体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7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2023-12-05T03:29:00Z</dcterms:created>
  <dc:creator>WPS_1555920886</dc:creator>
  <cp:lastModifiedBy>WPS_1555920886</cp:lastModifiedBy>
  <dcterms:modified xsi:type="dcterms:W3CDTF">2023-12-05T03:30:57Z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3AFAA5DD28874223B16ADF477D06A2D7_11</vt:lpwstr>
  </property>
</Properties>
</file>