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numPr>
          <w:ilvl w:val="0"/>
          <w:numId w:val="1"/>
        </w:numPr>
        <w:rPr>
          <w:rFonts w:hint="eastAsia" w:ascii="宋体" w:hAnsi="宋体" w:cs="宋体"/>
        </w:rPr>
      </w:pPr>
      <w:bookmarkStart w:id="0" w:name="_Toc8610"/>
      <w:r>
        <w:rPr>
          <w:rFonts w:hint="eastAsia" w:ascii="宋体" w:hAnsi="宋体" w:cs="宋体"/>
        </w:rPr>
        <w:t>采购要求</w:t>
      </w:r>
      <w:bookmarkEnd w:id="0"/>
    </w:p>
    <w:p>
      <w:pPr>
        <w:spacing w:line="360" w:lineRule="auto"/>
        <w:jc w:val="both"/>
        <w:rPr>
          <w:rFonts w:hint="eastAsia"/>
          <w:b/>
          <w:bCs/>
          <w:sz w:val="24"/>
          <w:szCs w:val="24"/>
        </w:rPr>
      </w:pPr>
      <w:r>
        <w:rPr>
          <w:rFonts w:hint="eastAsia"/>
          <w:b/>
          <w:bCs/>
          <w:sz w:val="24"/>
          <w:szCs w:val="24"/>
        </w:rPr>
        <w:t>1、技术参数中要求提供证明材料等而未按要求提供的，视为负偏离；</w:t>
      </w:r>
    </w:p>
    <w:p>
      <w:pPr>
        <w:spacing w:line="360" w:lineRule="auto"/>
        <w:jc w:val="center"/>
        <w:rPr>
          <w:rFonts w:hint="eastAsia"/>
          <w:b/>
          <w:bCs/>
          <w:sz w:val="24"/>
          <w:szCs w:val="24"/>
        </w:rPr>
      </w:pPr>
      <w:r>
        <w:rPr>
          <w:rFonts w:hint="eastAsia"/>
          <w:b/>
          <w:bCs/>
          <w:sz w:val="24"/>
          <w:szCs w:val="24"/>
        </w:rPr>
        <w:t>2、“★”项参数为实质性要求，响应文件对其中任何一条“★”的负偏离，为</w:t>
      </w:r>
    </w:p>
    <w:p>
      <w:pPr>
        <w:spacing w:line="360" w:lineRule="auto"/>
        <w:jc w:val="both"/>
        <w:rPr>
          <w:rFonts w:hint="eastAsia"/>
          <w:b/>
          <w:bCs/>
          <w:sz w:val="24"/>
          <w:szCs w:val="24"/>
        </w:rPr>
      </w:pPr>
      <w:r>
        <w:rPr>
          <w:rFonts w:hint="eastAsia"/>
          <w:b/>
          <w:bCs/>
          <w:sz w:val="24"/>
          <w:szCs w:val="24"/>
        </w:rPr>
        <w:t>实质性偏离，其响应无效。</w:t>
      </w:r>
    </w:p>
    <w:p>
      <w:pPr>
        <w:spacing w:line="360" w:lineRule="auto"/>
        <w:jc w:val="center"/>
        <w:rPr>
          <w:rFonts w:hint="eastAsia"/>
          <w:b/>
          <w:bCs/>
          <w:sz w:val="24"/>
          <w:szCs w:val="24"/>
        </w:rPr>
      </w:pPr>
      <w:r>
        <w:rPr>
          <w:rFonts w:hint="eastAsia"/>
          <w:b/>
          <w:bCs/>
          <w:sz w:val="24"/>
          <w:szCs w:val="24"/>
        </w:rPr>
        <w:t>3、非“★”项参数为非实质性要求，非实质性偏离项数不超过三项，否则按无</w:t>
      </w:r>
    </w:p>
    <w:p>
      <w:pPr>
        <w:spacing w:line="360" w:lineRule="auto"/>
        <w:jc w:val="both"/>
        <w:rPr>
          <w:rFonts w:hint="eastAsia"/>
          <w:b/>
          <w:bCs/>
          <w:sz w:val="28"/>
          <w:szCs w:val="28"/>
        </w:rPr>
      </w:pPr>
      <w:r>
        <w:rPr>
          <w:rFonts w:hint="eastAsia"/>
          <w:b/>
          <w:bCs/>
          <w:sz w:val="24"/>
          <w:szCs w:val="24"/>
        </w:rPr>
        <w:t>效响应处理。</w:t>
      </w:r>
    </w:p>
    <w:p>
      <w:pPr>
        <w:jc w:val="center"/>
        <w:rPr>
          <w:rFonts w:hint="eastAsia"/>
          <w:b/>
          <w:bCs/>
          <w:sz w:val="28"/>
          <w:szCs w:val="28"/>
        </w:rPr>
      </w:pPr>
      <w:r>
        <w:rPr>
          <w:rFonts w:hint="eastAsia"/>
          <w:b/>
          <w:bCs/>
          <w:sz w:val="28"/>
          <w:szCs w:val="28"/>
        </w:rPr>
        <w:t>音乐教室器材配备方案</w:t>
      </w:r>
    </w:p>
    <w:tbl>
      <w:tblPr>
        <w:tblStyle w:val="5"/>
        <w:tblW w:w="9216" w:type="dxa"/>
        <w:tblInd w:w="-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1"/>
        <w:gridCol w:w="734"/>
        <w:gridCol w:w="6726"/>
        <w:gridCol w:w="596"/>
        <w:gridCol w:w="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bookmarkStart w:id="1" w:name="_GoBack"/>
            <w:r>
              <w:rPr>
                <w:rFonts w:hint="eastAsia" w:ascii="宋体" w:hAnsi="宋体" w:eastAsia="宋体" w:cs="宋体"/>
                <w:b/>
                <w:bCs/>
                <w:i w:val="0"/>
                <w:iCs w:val="0"/>
                <w:color w:val="auto"/>
                <w:kern w:val="0"/>
                <w:sz w:val="24"/>
                <w:szCs w:val="24"/>
                <w:highlight w:val="none"/>
                <w:u w:val="none"/>
                <w:lang w:val="en-US" w:eastAsia="zh-CN" w:bidi="ar"/>
              </w:rPr>
              <w:t>序号</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智慧黑板</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一、外观及音频设计</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1.整机采用全金属外壳，三拼接平面一体化设计，屏幕边缘采用金属圆角包边防护，整机背板采用金属材质。整机尺寸宽度不小于4190mm，高度不小于1200mm。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2.整机中间主屏及两侧副屏支持普通粉笔、液体粉笔、水溶性粉笔等进行板书书写，便于老师完整书写教学内容。</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3.整机具备抗振动、防跌落特性，保证整机运输或使用过程中不易受损。</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★4.整机内置2.2声道扬声器，位于设备上边框，顶置朝前发声，前朝向10W高音扬声器2个，上朝向20W中低音扬声器2个，额定总功率≥60W。需提供相应的功能证明材料（包括但不限于测试报告、官网和功能截图）。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5.支持Windows及Android系统中进行20点或以上触控。</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二、屏幕显示设计</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6.整机屏幕采用86英寸 UHD超高清LED 液晶屏，显示比例16:9，屏幕分辨率≥3840*2160，具备防眩光效果。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7.屏幕显示灰度分辨等级达到256灰阶以上，保证画面显示效果细腻。</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8.整机支持色彩空间可选，包含标准模式和sRGB等模式切换、满足不同环境下的显示要求。需提供相应的功能证明材料（包括但不限于测试报告、官网和功能截图）。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三、接口及按键</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整机具备不少于1路前置Typec接口，外接电脑设备通过标准TypeC线连接至整机TypeC口，可直接调用整机内置的摄像头、麦克风、扬声器，在外接电脑即可拍摄教室画面。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10.采用智能电子产品一键式设计：同一物理按键完成Android系统、Windows系统和节能熄屏操作，通过轻按按键实现节能熄屏/唤醒，长按按键实现关机。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四、整机功能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★11.整机内置非独立的高清摄像头，支持远程巡课应用、二维码扫码功能，摄像头像素数≥1520万，对角角度≥135°。需提供相应的功能证明材料（包括但不限于测试报告、官网和功能截图）。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12.摄像头拍摄范围可以涵盖整机距离摄像头垂直法线左右水平距离各≥4米，左右最边缘深度≥2.1米范围内，并且可以AI识别人像。需提供相应的功能证明材料（包括但不限于测试报告、官网和功能截图）。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★13.整机摄像头支持环境色温判断，根据环境调节合适的显示图像效果。需提供相应的功能证明材料（包括但不限于测试报告、官网和功能截图）。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14.整机内置非独立外扩展的麦克风，可用于录屏对音频进行采集。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15.整机支持蓝牙Bluetooth 5.2标准，能连接外部蓝牙音箱播放音频，也能接收外部手机通过蓝牙发送的文件。需提供相应的功能证明材料（包括但不限于测试报告、官网和功能截图）。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整机支持纸质护眼模式，可以在任意通道任意画面任意软件所有显示内容下实现画面纹理的实时调整；整机摄像头支持环境色温判断，可根据环境调节合适的显示图像效果。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五、嵌入式系统</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17.系统版本不低于Android 11.0。需提供相应的功能证明材料（包括但不限于测试报告、官网和功能截图）。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六、电脑配置</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18.采用抽拉内置式模块化电脑，抽拉内置式，PC模块可插入整机，可实现无单独接线的插拔。按压式卡扣方式，无需工具即可快速拆卸电脑模块。</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搭载Intel 10代酷睿 i5或以上配置CPU，主频不低于2.9GhZ。内存：8GB DDR4笔记本内存或以上配置。硬盘：256GB SSD固态硬盘或以上配置。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七、教学白板软件要求</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auto"/>
                <w:sz w:val="24"/>
                <w:szCs w:val="24"/>
                <w:highlight w:val="none"/>
                <w:u w:val="none"/>
                <w:lang w:val="en-US"/>
              </w:rPr>
            </w:pPr>
            <w:r>
              <w:rPr>
                <w:rFonts w:hint="default" w:ascii="宋体" w:hAnsi="宋体" w:eastAsia="宋体" w:cs="宋体"/>
                <w:i w:val="0"/>
                <w:iCs w:val="0"/>
                <w:color w:val="auto"/>
                <w:sz w:val="24"/>
                <w:szCs w:val="24"/>
                <w:highlight w:val="none"/>
                <w:u w:val="none"/>
                <w:lang w:val="en-US"/>
              </w:rPr>
              <w:t>1.教学系统须为使用方全体教师配备个人账号。</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auto"/>
                <w:sz w:val="24"/>
                <w:szCs w:val="24"/>
                <w:highlight w:val="none"/>
                <w:u w:val="none"/>
                <w:lang w:val="en-US"/>
              </w:rPr>
            </w:pPr>
            <w:r>
              <w:rPr>
                <w:rFonts w:hint="default" w:ascii="宋体" w:hAnsi="宋体" w:eastAsia="宋体" w:cs="宋体"/>
                <w:i w:val="0"/>
                <w:iCs w:val="0"/>
                <w:color w:val="auto"/>
                <w:sz w:val="24"/>
                <w:szCs w:val="24"/>
                <w:highlight w:val="none"/>
                <w:u w:val="none"/>
                <w:lang w:val="en-US"/>
              </w:rPr>
              <w:t>2.采用备授课一体化框架设计。</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auto"/>
                <w:sz w:val="24"/>
                <w:szCs w:val="24"/>
                <w:highlight w:val="none"/>
                <w:u w:val="none"/>
                <w:lang w:val="en-US"/>
              </w:rPr>
            </w:pPr>
            <w:r>
              <w:rPr>
                <w:rFonts w:hint="default" w:ascii="宋体" w:hAnsi="宋体" w:eastAsia="宋体" w:cs="宋体"/>
                <w:i w:val="0"/>
                <w:iCs w:val="0"/>
                <w:color w:val="auto"/>
                <w:sz w:val="24"/>
                <w:szCs w:val="24"/>
                <w:highlight w:val="none"/>
                <w:u w:val="none"/>
                <w:lang w:val="en-US"/>
              </w:rPr>
              <w:t>3.互动课件内容的编辑修改无需人为保存即可自动同步至云空间，可根据教师需要调整云空间自动同步的时间间隔。</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auto"/>
                <w:sz w:val="24"/>
                <w:szCs w:val="24"/>
                <w:highlight w:val="none"/>
                <w:u w:val="none"/>
                <w:lang w:val="en-US"/>
              </w:rPr>
            </w:pPr>
            <w:r>
              <w:rPr>
                <w:rFonts w:hint="default" w:ascii="宋体" w:hAnsi="宋体" w:eastAsia="宋体" w:cs="宋体"/>
                <w:i w:val="0"/>
                <w:iCs w:val="0"/>
                <w:color w:val="auto"/>
                <w:sz w:val="24"/>
                <w:szCs w:val="24"/>
                <w:highlight w:val="none"/>
                <w:u w:val="none"/>
                <w:lang w:val="en-US"/>
              </w:rPr>
              <w:t>4.多学科课件库：提供涵盖语文、数学、英语全部教学章节的交互式课件。课件支持直接预览并下载。</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auto"/>
                <w:sz w:val="24"/>
                <w:szCs w:val="24"/>
                <w:highlight w:val="none"/>
                <w:u w:val="none"/>
                <w:lang w:val="en-US"/>
              </w:rPr>
            </w:pPr>
            <w:r>
              <w:rPr>
                <w:rFonts w:hint="default" w:ascii="宋体" w:hAnsi="宋体" w:eastAsia="宋体" w:cs="宋体"/>
                <w:i w:val="0"/>
                <w:iCs w:val="0"/>
                <w:color w:val="auto"/>
                <w:sz w:val="24"/>
                <w:szCs w:val="24"/>
                <w:highlight w:val="none"/>
                <w:u w:val="none"/>
                <w:lang w:val="en-US"/>
              </w:rPr>
              <w:t>5.配置英语学科听写工具，支持自定义选择单词。自定义听写频率和次数，一键生成听写卡；授课模式支持一键开启听写朗读。</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auto"/>
                <w:sz w:val="24"/>
                <w:szCs w:val="24"/>
                <w:highlight w:val="none"/>
                <w:u w:val="none"/>
                <w:lang w:val="en-US"/>
              </w:rPr>
            </w:pPr>
            <w:r>
              <w:rPr>
                <w:rFonts w:hint="default" w:ascii="宋体" w:hAnsi="宋体" w:eastAsia="宋体" w:cs="宋体"/>
                <w:i w:val="0"/>
                <w:iCs w:val="0"/>
                <w:color w:val="auto"/>
                <w:sz w:val="24"/>
                <w:szCs w:val="24"/>
                <w:highlight w:val="none"/>
                <w:u w:val="none"/>
                <w:lang w:val="en-US" w:eastAsia="zh-CN"/>
              </w:rPr>
              <w:t>6</w:t>
            </w:r>
            <w:r>
              <w:rPr>
                <w:rFonts w:hint="default" w:ascii="宋体" w:hAnsi="宋体" w:eastAsia="宋体" w:cs="宋体"/>
                <w:i w:val="0"/>
                <w:iCs w:val="0"/>
                <w:color w:val="auto"/>
                <w:sz w:val="24"/>
                <w:szCs w:val="24"/>
                <w:highlight w:val="none"/>
                <w:u w:val="none"/>
                <w:lang w:val="en-US"/>
              </w:rPr>
              <w:t>.支持对音频、视频文件进行关键帧标记。</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sz w:val="24"/>
                <w:szCs w:val="24"/>
                <w:highlight w:val="none"/>
                <w:u w:val="none"/>
                <w:lang w:val="en-US" w:eastAsia="zh-CN"/>
              </w:rPr>
              <w:t>7</w:t>
            </w:r>
            <w:r>
              <w:rPr>
                <w:rFonts w:hint="default" w:ascii="宋体" w:hAnsi="宋体" w:eastAsia="宋体" w:cs="宋体"/>
                <w:i w:val="0"/>
                <w:iCs w:val="0"/>
                <w:color w:val="auto"/>
                <w:sz w:val="24"/>
                <w:szCs w:val="24"/>
                <w:highlight w:val="none"/>
                <w:u w:val="none"/>
                <w:lang w:val="en-US"/>
              </w:rPr>
              <w:t>.软件内置AI纠错功能，可以对老师输入的英语文本的拼写、句型、语法等进行自动识别，并可一键纠错。需提供相关证明材料（包括但不限于检测报告、官网截图和功能截图）。</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sz w:val="24"/>
                <w:szCs w:val="24"/>
                <w:highlight w:val="none"/>
                <w:u w:val="none"/>
                <w:lang w:val="en-US" w:eastAsia="zh-CN"/>
              </w:rPr>
              <w:t>8</w:t>
            </w:r>
            <w:r>
              <w:rPr>
                <w:rFonts w:hint="default" w:ascii="宋体" w:hAnsi="宋体" w:eastAsia="宋体" w:cs="宋体"/>
                <w:i w:val="0"/>
                <w:iCs w:val="0"/>
                <w:color w:val="auto"/>
                <w:sz w:val="24"/>
                <w:szCs w:val="24"/>
                <w:highlight w:val="none"/>
                <w:u w:val="none"/>
                <w:lang w:val="en-US"/>
              </w:rPr>
              <w:t>.软件内置语音课堂功能，无需借助其他工具，可进行语音直播、课件同步、互动工具远程教学。需提供相关证明材料（包括但不限于检测报告、官网截图和功能截图）。</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auto"/>
                <w:sz w:val="24"/>
                <w:szCs w:val="24"/>
                <w:highlight w:val="none"/>
                <w:u w:val="none"/>
                <w:lang w:val="en-US"/>
              </w:rPr>
            </w:pPr>
            <w:r>
              <w:rPr>
                <w:rFonts w:hint="default" w:ascii="宋体" w:hAnsi="宋体" w:eastAsia="宋体" w:cs="宋体"/>
                <w:i w:val="0"/>
                <w:iCs w:val="0"/>
                <w:color w:val="auto"/>
                <w:sz w:val="24"/>
                <w:szCs w:val="24"/>
                <w:highlight w:val="none"/>
                <w:u w:val="none"/>
                <w:lang w:val="en-US" w:eastAsia="zh-CN"/>
              </w:rPr>
              <w:t>9</w:t>
            </w:r>
            <w:r>
              <w:rPr>
                <w:rFonts w:hint="default" w:ascii="宋体" w:hAnsi="宋体" w:eastAsia="宋体" w:cs="宋体"/>
                <w:i w:val="0"/>
                <w:iCs w:val="0"/>
                <w:color w:val="auto"/>
                <w:sz w:val="24"/>
                <w:szCs w:val="24"/>
                <w:highlight w:val="none"/>
                <w:u w:val="none"/>
                <w:lang w:val="en-US"/>
              </w:rPr>
              <w:t>.支持对图形样式设置：图形颜色、阴影、倒影、透明度、边框等样式设置；支持图形旋转中心调整，便于教学使用。</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auto"/>
                <w:sz w:val="24"/>
                <w:szCs w:val="24"/>
                <w:highlight w:val="none"/>
                <w:u w:val="none"/>
                <w:lang w:val="en-US"/>
              </w:rPr>
            </w:pPr>
            <w:r>
              <w:rPr>
                <w:rFonts w:hint="default" w:ascii="宋体" w:hAnsi="宋体" w:eastAsia="宋体" w:cs="宋体"/>
                <w:i w:val="0"/>
                <w:iCs w:val="0"/>
                <w:color w:val="auto"/>
                <w:sz w:val="24"/>
                <w:szCs w:val="24"/>
                <w:highlight w:val="none"/>
                <w:u w:val="none"/>
                <w:lang w:val="en-US"/>
              </w:rPr>
              <w:t>1</w:t>
            </w:r>
            <w:r>
              <w:rPr>
                <w:rFonts w:hint="default" w:ascii="宋体" w:hAnsi="宋体" w:eastAsia="宋体" w:cs="宋体"/>
                <w:i w:val="0"/>
                <w:iCs w:val="0"/>
                <w:color w:val="auto"/>
                <w:sz w:val="24"/>
                <w:szCs w:val="24"/>
                <w:highlight w:val="none"/>
                <w:u w:val="none"/>
                <w:lang w:val="en-US" w:eastAsia="zh-CN"/>
              </w:rPr>
              <w:t>0</w:t>
            </w:r>
            <w:r>
              <w:rPr>
                <w:rFonts w:hint="default" w:ascii="宋体" w:hAnsi="宋体" w:eastAsia="宋体" w:cs="宋体"/>
                <w:i w:val="0"/>
                <w:iCs w:val="0"/>
                <w:color w:val="auto"/>
                <w:sz w:val="24"/>
                <w:szCs w:val="24"/>
                <w:highlight w:val="none"/>
                <w:u w:val="none"/>
                <w:lang w:val="en-US"/>
              </w:rPr>
              <w:t>.软件支持电子化听评课功能，老师可在授课模式下在线发起听评课</w:t>
            </w:r>
            <w:r>
              <w:rPr>
                <w:rFonts w:hint="default" w:ascii="宋体" w:hAnsi="宋体" w:eastAsia="宋体" w:cs="宋体"/>
                <w:i w:val="0"/>
                <w:iCs w:val="0"/>
                <w:color w:val="auto"/>
                <w:sz w:val="24"/>
                <w:szCs w:val="24"/>
                <w:highlight w:val="none"/>
                <w:u w:val="none"/>
                <w:lang w:val="en-US" w:eastAsia="zh-CN"/>
              </w:rPr>
              <w:t>，</w:t>
            </w:r>
            <w:r>
              <w:rPr>
                <w:rFonts w:hint="default" w:ascii="宋体" w:hAnsi="宋体" w:eastAsia="宋体" w:cs="宋体"/>
                <w:i w:val="0"/>
                <w:iCs w:val="0"/>
                <w:color w:val="auto"/>
                <w:sz w:val="24"/>
                <w:szCs w:val="24"/>
                <w:highlight w:val="none"/>
                <w:u w:val="none"/>
                <w:lang w:val="en-US"/>
              </w:rPr>
              <w:t>发起老师可在我的学校中查看历史评课记录并进行文档导出，至少支持word及pdf或其他常见的文档格式等。</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auto"/>
                <w:sz w:val="24"/>
                <w:szCs w:val="24"/>
                <w:highlight w:val="none"/>
                <w:u w:val="none"/>
                <w:lang w:val="en-US"/>
              </w:rPr>
            </w:pPr>
            <w:r>
              <w:rPr>
                <w:rFonts w:hint="default" w:ascii="宋体" w:hAnsi="宋体" w:eastAsia="宋体" w:cs="宋体"/>
                <w:i w:val="0"/>
                <w:iCs w:val="0"/>
                <w:color w:val="auto"/>
                <w:sz w:val="24"/>
                <w:szCs w:val="24"/>
                <w:highlight w:val="none"/>
                <w:u w:val="none"/>
                <w:lang w:val="en-US"/>
              </w:rPr>
              <w:t>1</w:t>
            </w:r>
            <w:r>
              <w:rPr>
                <w:rFonts w:hint="default" w:ascii="宋体" w:hAnsi="宋体" w:eastAsia="宋体" w:cs="宋体"/>
                <w:i w:val="0"/>
                <w:iCs w:val="0"/>
                <w:color w:val="auto"/>
                <w:sz w:val="24"/>
                <w:szCs w:val="24"/>
                <w:highlight w:val="none"/>
                <w:u w:val="none"/>
                <w:lang w:val="en-US" w:eastAsia="zh-CN"/>
              </w:rPr>
              <w:t>1</w:t>
            </w:r>
            <w:r>
              <w:rPr>
                <w:rFonts w:hint="default" w:ascii="宋体" w:hAnsi="宋体" w:eastAsia="宋体" w:cs="宋体"/>
                <w:i w:val="0"/>
                <w:iCs w:val="0"/>
                <w:color w:val="auto"/>
                <w:sz w:val="24"/>
                <w:szCs w:val="24"/>
                <w:highlight w:val="none"/>
                <w:u w:val="none"/>
                <w:lang w:val="en-US"/>
              </w:rPr>
              <w:t>.为保证软件稳定性，需与智慧黑板为同一品牌，提供证明材料。</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音乐软件</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4"/>
                <w:szCs w:val="24"/>
                <w:highlight w:val="none"/>
              </w:rPr>
            </w:pPr>
            <w:r>
              <w:rPr>
                <w:rFonts w:hint="eastAsia"/>
                <w:color w:val="auto"/>
                <w:sz w:val="24"/>
                <w:szCs w:val="24"/>
                <w:highlight w:val="none"/>
              </w:rPr>
              <w:t>一、创作备课：</w:t>
            </w:r>
          </w:p>
          <w:p>
            <w:pPr>
              <w:rPr>
                <w:rFonts w:hint="eastAsia"/>
                <w:color w:val="auto"/>
                <w:sz w:val="24"/>
                <w:szCs w:val="24"/>
                <w:highlight w:val="none"/>
              </w:rPr>
            </w:pPr>
            <w:r>
              <w:rPr>
                <w:rFonts w:hint="eastAsia"/>
                <w:color w:val="auto"/>
                <w:sz w:val="24"/>
                <w:szCs w:val="24"/>
                <w:highlight w:val="none"/>
              </w:rPr>
              <w:t>1.具有素材库：包含形状</w:t>
            </w:r>
            <w:r>
              <w:rPr>
                <w:rFonts w:hint="eastAsia"/>
                <w:color w:val="auto"/>
                <w:sz w:val="24"/>
                <w:szCs w:val="24"/>
                <w:highlight w:val="none"/>
                <w:lang w:eastAsia="zh-CN"/>
              </w:rPr>
              <w:t>、</w:t>
            </w:r>
            <w:r>
              <w:rPr>
                <w:rFonts w:hint="eastAsia"/>
                <w:color w:val="auto"/>
                <w:sz w:val="24"/>
                <w:szCs w:val="24"/>
                <w:highlight w:val="none"/>
              </w:rPr>
              <w:t>卡通动物小图标</w:t>
            </w:r>
            <w:r>
              <w:rPr>
                <w:rFonts w:hint="eastAsia"/>
                <w:color w:val="auto"/>
                <w:sz w:val="24"/>
                <w:szCs w:val="24"/>
                <w:highlight w:val="none"/>
                <w:lang w:eastAsia="zh-CN"/>
              </w:rPr>
              <w:t>、</w:t>
            </w:r>
            <w:r>
              <w:rPr>
                <w:rFonts w:hint="eastAsia"/>
                <w:color w:val="auto"/>
                <w:sz w:val="24"/>
                <w:szCs w:val="24"/>
                <w:highlight w:val="none"/>
              </w:rPr>
              <w:t>柯尔文手势</w:t>
            </w:r>
            <w:r>
              <w:rPr>
                <w:rFonts w:hint="eastAsia"/>
                <w:color w:val="auto"/>
                <w:sz w:val="24"/>
                <w:szCs w:val="24"/>
                <w:highlight w:val="none"/>
                <w:lang w:eastAsia="zh-CN"/>
              </w:rPr>
              <w:t>、</w:t>
            </w:r>
            <w:r>
              <w:rPr>
                <w:rFonts w:hint="eastAsia"/>
                <w:color w:val="auto"/>
                <w:sz w:val="24"/>
                <w:szCs w:val="24"/>
                <w:highlight w:val="none"/>
              </w:rPr>
              <w:t>乐器图片可直接插入到课件中。</w:t>
            </w:r>
          </w:p>
          <w:p>
            <w:pPr>
              <w:rPr>
                <w:rFonts w:hint="eastAsia"/>
                <w:color w:val="auto"/>
                <w:sz w:val="24"/>
                <w:szCs w:val="24"/>
                <w:highlight w:val="none"/>
              </w:rPr>
            </w:pPr>
            <w:r>
              <w:rPr>
                <w:rFonts w:hint="eastAsia"/>
                <w:color w:val="auto"/>
                <w:sz w:val="24"/>
                <w:szCs w:val="24"/>
                <w:highlight w:val="none"/>
              </w:rPr>
              <w:t>2.音乐创作包括可选择：备课、空白、简谱、单谱表、钢琴谱表、合唱谱表、声部+钢琴谱表等快捷选择键。</w:t>
            </w:r>
          </w:p>
          <w:p>
            <w:pPr>
              <w:rPr>
                <w:rFonts w:hint="eastAsia"/>
                <w:color w:val="auto"/>
                <w:sz w:val="24"/>
                <w:szCs w:val="24"/>
                <w:highlight w:val="none"/>
              </w:rPr>
            </w:pPr>
            <w:r>
              <w:rPr>
                <w:rFonts w:hint="eastAsia"/>
                <w:color w:val="auto"/>
                <w:sz w:val="24"/>
                <w:szCs w:val="24"/>
                <w:highlight w:val="none"/>
              </w:rPr>
              <w:t>3.输入小键盘1、2、3、4、5、6、7可以输入简谱音符，按住 “Shift”键，选中首尾音符可以选中一段音符，进行复制、粘贴、删除等操作。</w:t>
            </w:r>
          </w:p>
          <w:p>
            <w:pPr>
              <w:rPr>
                <w:rFonts w:hint="eastAsia"/>
                <w:color w:val="auto"/>
                <w:sz w:val="24"/>
                <w:szCs w:val="24"/>
                <w:highlight w:val="none"/>
              </w:rPr>
            </w:pPr>
            <w:r>
              <w:rPr>
                <w:rFonts w:hint="eastAsia"/>
                <w:color w:val="auto"/>
                <w:sz w:val="24"/>
                <w:szCs w:val="24"/>
                <w:highlight w:val="none"/>
              </w:rPr>
              <w:t>4.可对该行进行歌词插入，理论上可以无限插入歌词文本框。</w:t>
            </w:r>
          </w:p>
          <w:p>
            <w:pPr>
              <w:rPr>
                <w:rFonts w:hint="eastAsia"/>
                <w:color w:val="auto"/>
                <w:sz w:val="24"/>
                <w:szCs w:val="24"/>
                <w:highlight w:val="none"/>
              </w:rPr>
            </w:pPr>
            <w:r>
              <w:rPr>
                <w:rFonts w:hint="eastAsia"/>
                <w:color w:val="auto"/>
                <w:sz w:val="24"/>
                <w:szCs w:val="24"/>
                <w:highlight w:val="none"/>
              </w:rPr>
              <w:t>5.点击备课可直接选择需要修改的课件，打开后可直接对课件、图片、音频、歌词进行修改。</w:t>
            </w:r>
          </w:p>
          <w:p>
            <w:pPr>
              <w:rPr>
                <w:rFonts w:hint="eastAsia" w:eastAsia="宋体"/>
                <w:color w:val="auto"/>
                <w:sz w:val="24"/>
                <w:szCs w:val="24"/>
                <w:highlight w:val="none"/>
                <w:lang w:eastAsia="zh-CN"/>
              </w:rPr>
            </w:pPr>
            <w:r>
              <w:rPr>
                <w:rFonts w:hint="eastAsia"/>
                <w:color w:val="auto"/>
                <w:sz w:val="24"/>
                <w:szCs w:val="24"/>
                <w:highlight w:val="none"/>
              </w:rPr>
              <w:t>6.★节奏音符输入：可对音符进行节奏音符的变换，选择音符符头后在右侧属性栏其他功能中选择节奏即可转换成节奏音符</w:t>
            </w:r>
            <w:r>
              <w:rPr>
                <w:rFonts w:hint="eastAsia"/>
                <w:color w:val="auto"/>
                <w:sz w:val="24"/>
                <w:szCs w:val="24"/>
                <w:highlight w:val="none"/>
                <w:lang w:eastAsia="zh-CN"/>
              </w:rPr>
              <w:t>需提供相应的功能证明材料（包括但不限于测试报告、官网和功能截图）</w:t>
            </w:r>
          </w:p>
          <w:p>
            <w:pPr>
              <w:rPr>
                <w:rFonts w:hint="eastAsia"/>
                <w:color w:val="auto"/>
                <w:sz w:val="24"/>
                <w:szCs w:val="24"/>
                <w:highlight w:val="none"/>
              </w:rPr>
            </w:pPr>
            <w:r>
              <w:rPr>
                <w:rFonts w:hint="eastAsia"/>
                <w:color w:val="auto"/>
                <w:sz w:val="24"/>
                <w:szCs w:val="24"/>
                <w:highlight w:val="none"/>
              </w:rPr>
              <w:t>7.在简谱打谱时可以直接操作键盘进行音符输入，可以点击简谱音符上下拖动来改变音符属性，简谱课件可直接一键转换为五线谱。</w:t>
            </w:r>
          </w:p>
          <w:p>
            <w:pPr>
              <w:rPr>
                <w:rFonts w:hint="eastAsia"/>
                <w:color w:val="auto"/>
                <w:sz w:val="24"/>
                <w:szCs w:val="24"/>
                <w:highlight w:val="none"/>
              </w:rPr>
            </w:pPr>
            <w:r>
              <w:rPr>
                <w:rFonts w:hint="eastAsia"/>
                <w:color w:val="auto"/>
                <w:sz w:val="24"/>
                <w:szCs w:val="24"/>
                <w:highlight w:val="none"/>
              </w:rPr>
              <w:t>8.在课件制作过程中支持对音符颜色进行修改可通过色带进行选择对应颜色，在调色盘中进行颜色微调，颜色数值同步显示，也可一键恢复默认颜色。</w:t>
            </w:r>
          </w:p>
          <w:p>
            <w:pPr>
              <w:rPr>
                <w:rFonts w:hint="eastAsia"/>
                <w:color w:val="auto"/>
                <w:sz w:val="24"/>
                <w:szCs w:val="24"/>
                <w:highlight w:val="none"/>
              </w:rPr>
            </w:pPr>
            <w:r>
              <w:rPr>
                <w:rFonts w:hint="eastAsia"/>
                <w:color w:val="auto"/>
                <w:sz w:val="24"/>
                <w:szCs w:val="24"/>
                <w:highlight w:val="none"/>
              </w:rPr>
              <w:t>9. 支持总谱打谱无限添加谱表，可设定每行谱表为不同的音色，可设置钢琴谱表、器乐合奏谱、合唱谱。</w:t>
            </w:r>
          </w:p>
          <w:p>
            <w:pPr>
              <w:rPr>
                <w:rFonts w:hint="eastAsia"/>
                <w:color w:val="auto"/>
                <w:sz w:val="24"/>
                <w:szCs w:val="24"/>
                <w:highlight w:val="none"/>
              </w:rPr>
            </w:pPr>
            <w:r>
              <w:rPr>
                <w:rFonts w:hint="eastAsia"/>
                <w:color w:val="auto"/>
                <w:sz w:val="24"/>
                <w:szCs w:val="24"/>
                <w:highlight w:val="none"/>
              </w:rPr>
              <w:t>10.截图：可以截取屏幕内容。录屏：可以录制课程与备课内容。伸缩功能栏：左右两侧的功能栏可以进行收起和打开。缩略图：可以展示多页的缩略图。</w:t>
            </w:r>
          </w:p>
          <w:p>
            <w:pPr>
              <w:rPr>
                <w:rFonts w:hint="eastAsia"/>
                <w:color w:val="auto"/>
                <w:sz w:val="24"/>
                <w:szCs w:val="24"/>
                <w:highlight w:val="none"/>
              </w:rPr>
            </w:pPr>
            <w:r>
              <w:rPr>
                <w:rFonts w:hint="eastAsia"/>
                <w:color w:val="auto"/>
                <w:sz w:val="24"/>
                <w:szCs w:val="24"/>
                <w:highlight w:val="none"/>
              </w:rPr>
              <w:t>11.支持复谱表行间距支持5级调节，也可以一键恢复默认间距。</w:t>
            </w:r>
          </w:p>
          <w:p>
            <w:pPr>
              <w:rPr>
                <w:rFonts w:hint="eastAsia"/>
                <w:color w:val="auto"/>
                <w:sz w:val="24"/>
                <w:szCs w:val="24"/>
                <w:highlight w:val="none"/>
              </w:rPr>
            </w:pPr>
            <w:r>
              <w:rPr>
                <w:rFonts w:hint="eastAsia"/>
                <w:color w:val="auto"/>
                <w:sz w:val="24"/>
                <w:szCs w:val="24"/>
                <w:highlight w:val="none"/>
              </w:rPr>
              <w:t>12.背景选择：内置背景图片可一键调用，可设置背景网格、网格间距1-20可选，数值越小表格间距越小。</w:t>
            </w:r>
          </w:p>
          <w:p>
            <w:pPr>
              <w:rPr>
                <w:rFonts w:hint="eastAsia"/>
                <w:color w:val="auto"/>
                <w:sz w:val="24"/>
                <w:szCs w:val="24"/>
                <w:highlight w:val="none"/>
              </w:rPr>
            </w:pPr>
            <w:r>
              <w:rPr>
                <w:rFonts w:hint="eastAsia"/>
                <w:color w:val="auto"/>
                <w:sz w:val="24"/>
                <w:szCs w:val="24"/>
                <w:highlight w:val="none"/>
              </w:rPr>
              <w:t>13.背景选择：背景颜色可通过色带进行选择，拖动色带进度条颜色也会同步变化，颜色数值同步显示，也可一键恢复默认颜色。</w:t>
            </w:r>
          </w:p>
          <w:p>
            <w:pPr>
              <w:rPr>
                <w:rFonts w:hint="eastAsia" w:eastAsia="宋体"/>
                <w:color w:val="auto"/>
                <w:sz w:val="24"/>
                <w:szCs w:val="24"/>
                <w:highlight w:val="none"/>
                <w:lang w:eastAsia="zh-CN"/>
              </w:rPr>
            </w:pPr>
            <w:r>
              <w:rPr>
                <w:rFonts w:hint="eastAsia"/>
                <w:color w:val="auto"/>
                <w:sz w:val="24"/>
                <w:szCs w:val="24"/>
                <w:highlight w:val="none"/>
              </w:rPr>
              <w:t>14.★素材库：在备课界面可直接调用音乐素材库，音乐素材库内容包含图片、音频、视频等，具有搜索，可直接查找所需要素材，一键插入。</w:t>
            </w:r>
            <w:r>
              <w:rPr>
                <w:rFonts w:hint="eastAsia"/>
                <w:color w:val="auto"/>
                <w:sz w:val="24"/>
                <w:szCs w:val="24"/>
                <w:highlight w:val="none"/>
                <w:lang w:eastAsia="zh-CN"/>
              </w:rPr>
              <w:t>需提供相应的功能证明材料（包括但不限于测试报告、官网和功能截图）</w:t>
            </w:r>
          </w:p>
          <w:p>
            <w:pPr>
              <w:rPr>
                <w:rFonts w:hint="eastAsia"/>
                <w:color w:val="auto"/>
                <w:sz w:val="24"/>
                <w:szCs w:val="24"/>
                <w:highlight w:val="none"/>
              </w:rPr>
            </w:pPr>
            <w:r>
              <w:rPr>
                <w:rFonts w:hint="eastAsia"/>
                <w:color w:val="auto"/>
                <w:sz w:val="24"/>
                <w:szCs w:val="24"/>
                <w:highlight w:val="none"/>
              </w:rPr>
              <w:t>15.素材库：插入的音乐家、乐器图片，点击图片右上角自动弹出该人物历史介绍、时间、代表作、简介。</w:t>
            </w:r>
          </w:p>
          <w:p>
            <w:pPr>
              <w:rPr>
                <w:rFonts w:hint="eastAsia"/>
                <w:color w:val="auto"/>
                <w:sz w:val="24"/>
                <w:szCs w:val="24"/>
                <w:highlight w:val="none"/>
              </w:rPr>
            </w:pPr>
            <w:r>
              <w:rPr>
                <w:rFonts w:hint="eastAsia"/>
                <w:color w:val="auto"/>
                <w:sz w:val="24"/>
                <w:szCs w:val="24"/>
                <w:highlight w:val="none"/>
              </w:rPr>
              <w:t>16.具有打谱自动保存功能，打过程可自动保存，保存时常间隔可选择：30、60、90、120、300秒</w:t>
            </w:r>
          </w:p>
          <w:p>
            <w:pPr>
              <w:rPr>
                <w:rFonts w:hint="eastAsia"/>
                <w:color w:val="auto"/>
                <w:sz w:val="24"/>
                <w:szCs w:val="24"/>
                <w:highlight w:val="none"/>
              </w:rPr>
            </w:pPr>
            <w:r>
              <w:rPr>
                <w:rFonts w:hint="eastAsia"/>
                <w:color w:val="auto"/>
                <w:sz w:val="24"/>
                <w:szCs w:val="24"/>
                <w:highlight w:val="none"/>
              </w:rPr>
              <w:t>17.具有文本插入功能：输入字体、字号可自行选择。字间距可在1-10选择、行高可在1-10选择、字体和填充颜色可通过调色盘可鼠标拖动进行颜色选择。</w:t>
            </w:r>
          </w:p>
          <w:p>
            <w:pPr>
              <w:rPr>
                <w:rFonts w:hint="eastAsia"/>
                <w:color w:val="auto"/>
                <w:sz w:val="24"/>
                <w:szCs w:val="24"/>
                <w:highlight w:val="none"/>
              </w:rPr>
            </w:pPr>
            <w:r>
              <w:rPr>
                <w:rFonts w:hint="eastAsia"/>
                <w:color w:val="auto"/>
                <w:sz w:val="24"/>
                <w:szCs w:val="24"/>
                <w:highlight w:val="none"/>
              </w:rPr>
              <w:t>18.文本边框可选择：无边框、虚线、实线、双实线。</w:t>
            </w:r>
          </w:p>
          <w:p>
            <w:pPr>
              <w:rPr>
                <w:rFonts w:hint="eastAsia"/>
                <w:color w:val="auto"/>
                <w:sz w:val="24"/>
                <w:szCs w:val="24"/>
                <w:highlight w:val="none"/>
              </w:rPr>
            </w:pPr>
          </w:p>
          <w:p>
            <w:pPr>
              <w:rPr>
                <w:rFonts w:hint="eastAsia"/>
                <w:color w:val="auto"/>
                <w:sz w:val="24"/>
                <w:szCs w:val="24"/>
                <w:highlight w:val="none"/>
              </w:rPr>
            </w:pPr>
            <w:r>
              <w:rPr>
                <w:rFonts w:hint="eastAsia"/>
                <w:color w:val="auto"/>
                <w:sz w:val="24"/>
                <w:szCs w:val="24"/>
                <w:highlight w:val="none"/>
              </w:rPr>
              <w:t>二、授课学习系统：</w:t>
            </w:r>
          </w:p>
          <w:p>
            <w:pPr>
              <w:rPr>
                <w:rFonts w:hint="eastAsia"/>
                <w:color w:val="auto"/>
                <w:sz w:val="24"/>
                <w:szCs w:val="24"/>
                <w:highlight w:val="none"/>
              </w:rPr>
            </w:pPr>
            <w:r>
              <w:rPr>
                <w:rFonts w:hint="eastAsia"/>
                <w:color w:val="auto"/>
                <w:sz w:val="24"/>
                <w:szCs w:val="24"/>
                <w:highlight w:val="none"/>
              </w:rPr>
              <w:t>1.包含缩略图、课件库两部分、缩略图内可以添加新建页、删除页、更换背景颜色、打印。课件库选择教学版本、年级上下册及其他乐谱。</w:t>
            </w:r>
          </w:p>
          <w:p>
            <w:pPr>
              <w:rPr>
                <w:rFonts w:hint="eastAsia" w:eastAsia="宋体"/>
                <w:color w:val="auto"/>
                <w:sz w:val="24"/>
                <w:szCs w:val="24"/>
                <w:highlight w:val="none"/>
                <w:lang w:eastAsia="zh-CN"/>
              </w:rPr>
            </w:pPr>
            <w:r>
              <w:rPr>
                <w:rFonts w:hint="eastAsia"/>
                <w:color w:val="auto"/>
                <w:sz w:val="24"/>
                <w:szCs w:val="24"/>
                <w:highlight w:val="none"/>
              </w:rPr>
              <w:t>2.★谱曲播放模式包含：伴奏+旋律、节拍器设置、谱曲播放教学、男生唱名播放、女生唱名播放、范唱播放、伴唱播放、男声节奏、女声节奏、女声试唱、真人唱名十种播放模式。</w:t>
            </w:r>
            <w:r>
              <w:rPr>
                <w:rFonts w:hint="eastAsia"/>
                <w:color w:val="auto"/>
                <w:sz w:val="24"/>
                <w:szCs w:val="24"/>
                <w:highlight w:val="none"/>
                <w:lang w:eastAsia="zh-CN"/>
              </w:rPr>
              <w:t>需提供相应的功能证明材料（包括但不限于测试报告、官网和功能截图）</w:t>
            </w:r>
          </w:p>
          <w:p>
            <w:pPr>
              <w:rPr>
                <w:rFonts w:hint="eastAsia"/>
                <w:color w:val="auto"/>
                <w:sz w:val="24"/>
                <w:szCs w:val="24"/>
                <w:highlight w:val="none"/>
              </w:rPr>
            </w:pPr>
            <w:r>
              <w:rPr>
                <w:rFonts w:hint="eastAsia"/>
                <w:color w:val="auto"/>
                <w:sz w:val="24"/>
                <w:szCs w:val="24"/>
                <w:highlight w:val="none"/>
              </w:rPr>
              <w:t>3.可将播放的乐曲转换到音乐创作界面进行改编，编辑内容包括：移调、变速、改变音高、歌词等，编辑完成后支持再次播放，编辑后课件可另存为在任意位置。</w:t>
            </w:r>
          </w:p>
          <w:p>
            <w:pPr>
              <w:rPr>
                <w:rFonts w:hint="eastAsia"/>
                <w:color w:val="auto"/>
                <w:sz w:val="24"/>
                <w:szCs w:val="24"/>
                <w:highlight w:val="none"/>
              </w:rPr>
            </w:pPr>
            <w:r>
              <w:rPr>
                <w:rFonts w:hint="eastAsia"/>
                <w:color w:val="auto"/>
                <w:sz w:val="24"/>
                <w:szCs w:val="24"/>
                <w:highlight w:val="none"/>
              </w:rPr>
              <w:t>4.节拍器设置：乐谱播放过程中速度调节40-208拍可调（不需要定制乐谱）、节拍音量调节1-10级音量可调。</w:t>
            </w:r>
          </w:p>
          <w:p>
            <w:pPr>
              <w:rPr>
                <w:rFonts w:hint="eastAsia"/>
                <w:color w:val="auto"/>
                <w:sz w:val="24"/>
                <w:szCs w:val="24"/>
                <w:highlight w:val="none"/>
              </w:rPr>
            </w:pPr>
            <w:r>
              <w:rPr>
                <w:rFonts w:hint="eastAsia"/>
                <w:color w:val="auto"/>
                <w:sz w:val="24"/>
                <w:szCs w:val="24"/>
                <w:highlight w:val="none"/>
              </w:rPr>
              <w:t>5.五线谱乐谱转成简谱或简谱乐谱转成五线谱、转换后的乐谱可直接播放并伴有音符高亮颜色显示播放进度，不单独生成对照谱。</w:t>
            </w:r>
          </w:p>
          <w:p>
            <w:pPr>
              <w:rPr>
                <w:rFonts w:hint="eastAsia" w:eastAsia="宋体"/>
                <w:color w:val="auto"/>
                <w:sz w:val="24"/>
                <w:szCs w:val="24"/>
                <w:highlight w:val="none"/>
                <w:lang w:eastAsia="zh-CN"/>
              </w:rPr>
            </w:pPr>
            <w:r>
              <w:rPr>
                <w:rFonts w:hint="eastAsia"/>
                <w:color w:val="auto"/>
                <w:sz w:val="24"/>
                <w:szCs w:val="24"/>
                <w:highlight w:val="none"/>
              </w:rPr>
              <w:t>6.★支持原有五线谱一键生成复合钢琴谱表、与五线谱音符上下对照排列、同时支持一键播放。</w:t>
            </w:r>
            <w:r>
              <w:rPr>
                <w:rFonts w:hint="eastAsia"/>
                <w:color w:val="auto"/>
                <w:sz w:val="24"/>
                <w:szCs w:val="24"/>
                <w:highlight w:val="none"/>
                <w:lang w:eastAsia="zh-CN"/>
              </w:rPr>
              <w:t>需提供相应的功能证明材料（包括但不限于测试报告、官网和功能截图）</w:t>
            </w:r>
          </w:p>
          <w:p>
            <w:pPr>
              <w:rPr>
                <w:rFonts w:hint="eastAsia"/>
                <w:color w:val="auto"/>
                <w:sz w:val="24"/>
                <w:szCs w:val="24"/>
                <w:highlight w:val="none"/>
              </w:rPr>
            </w:pPr>
            <w:r>
              <w:rPr>
                <w:rFonts w:hint="eastAsia"/>
                <w:color w:val="auto"/>
                <w:sz w:val="24"/>
                <w:szCs w:val="24"/>
                <w:highlight w:val="none"/>
              </w:rPr>
              <w:t>7.支持原有五线谱一键生成唱名、音名与五线谱音符上下对照排列。</w:t>
            </w:r>
          </w:p>
          <w:p>
            <w:pPr>
              <w:rPr>
                <w:rFonts w:hint="eastAsia"/>
                <w:color w:val="auto"/>
                <w:sz w:val="24"/>
                <w:szCs w:val="24"/>
                <w:highlight w:val="none"/>
              </w:rPr>
            </w:pPr>
            <w:r>
              <w:rPr>
                <w:rFonts w:hint="eastAsia"/>
                <w:color w:val="auto"/>
                <w:sz w:val="24"/>
                <w:szCs w:val="24"/>
                <w:highlight w:val="none"/>
              </w:rPr>
              <w:t>8.支持原有五线谱一键生成科尔文手势图与五线谱音符上下对照排列。</w:t>
            </w:r>
          </w:p>
          <w:p>
            <w:pPr>
              <w:rPr>
                <w:rFonts w:hint="eastAsia"/>
                <w:color w:val="auto"/>
                <w:sz w:val="24"/>
                <w:szCs w:val="24"/>
                <w:highlight w:val="none"/>
              </w:rPr>
            </w:pPr>
            <w:r>
              <w:rPr>
                <w:rFonts w:hint="eastAsia"/>
                <w:color w:val="auto"/>
                <w:sz w:val="24"/>
                <w:szCs w:val="24"/>
                <w:highlight w:val="none"/>
              </w:rPr>
              <w:t>9.简谱乐谱谱曲播放、男声节奏播放、女声节奏播放、男声唱名、女声唱名播放、女声试唱播放等六种播放模式均可在播放过程中可直接改变 播放速度（改变速度时不能暂停）。</w:t>
            </w:r>
          </w:p>
          <w:p>
            <w:pPr>
              <w:rPr>
                <w:rFonts w:hint="eastAsia"/>
                <w:color w:val="auto"/>
                <w:sz w:val="24"/>
                <w:szCs w:val="24"/>
                <w:highlight w:val="none"/>
              </w:rPr>
            </w:pPr>
            <w:r>
              <w:rPr>
                <w:rFonts w:hint="eastAsia"/>
                <w:color w:val="auto"/>
                <w:sz w:val="24"/>
                <w:szCs w:val="24"/>
                <w:highlight w:val="none"/>
              </w:rPr>
              <w:t>10.支持五线谱课件一键生成竹笛、萧、葫芦丝指法标识，指法标识与原有五线谱上下对照排列。</w:t>
            </w:r>
          </w:p>
          <w:p>
            <w:pPr>
              <w:rPr>
                <w:rFonts w:hint="eastAsia"/>
                <w:color w:val="auto"/>
                <w:sz w:val="24"/>
                <w:szCs w:val="24"/>
                <w:highlight w:val="none"/>
              </w:rPr>
            </w:pPr>
            <w:r>
              <w:rPr>
                <w:rFonts w:hint="eastAsia"/>
                <w:color w:val="auto"/>
                <w:sz w:val="24"/>
                <w:szCs w:val="24"/>
                <w:highlight w:val="none"/>
              </w:rPr>
              <w:t>11.对于合唱教学、乐队总谱等多声部曲谱，可进行选择性播放，以及对于每个声部进行不同音量的比例调节。</w:t>
            </w:r>
          </w:p>
          <w:p>
            <w:pPr>
              <w:rPr>
                <w:rFonts w:hint="eastAsia" w:eastAsia="宋体"/>
                <w:color w:val="auto"/>
                <w:sz w:val="24"/>
                <w:szCs w:val="24"/>
                <w:highlight w:val="none"/>
                <w:lang w:eastAsia="zh-CN"/>
              </w:rPr>
            </w:pPr>
            <w:r>
              <w:rPr>
                <w:rFonts w:hint="eastAsia"/>
                <w:color w:val="auto"/>
                <w:sz w:val="24"/>
                <w:szCs w:val="24"/>
                <w:highlight w:val="none"/>
              </w:rPr>
              <w:t>12.★调音台：对于合唱教学、乐队总谱等多声部曲谱，可进行选择性播放，以及对于每个声部进行不同音量的比例调节。</w:t>
            </w:r>
            <w:r>
              <w:rPr>
                <w:rFonts w:hint="eastAsia"/>
                <w:color w:val="auto"/>
                <w:sz w:val="24"/>
                <w:szCs w:val="24"/>
                <w:highlight w:val="none"/>
                <w:lang w:eastAsia="zh-CN"/>
              </w:rPr>
              <w:t>需提供相应的功能证明材料（包括但不限于测试报告、官网和功能截图）</w:t>
            </w:r>
          </w:p>
          <w:p>
            <w:pPr>
              <w:rPr>
                <w:rFonts w:hint="eastAsia"/>
                <w:color w:val="auto"/>
                <w:sz w:val="24"/>
                <w:szCs w:val="24"/>
                <w:highlight w:val="none"/>
              </w:rPr>
            </w:pPr>
            <w:r>
              <w:rPr>
                <w:rFonts w:hint="eastAsia"/>
                <w:color w:val="auto"/>
                <w:sz w:val="24"/>
                <w:szCs w:val="24"/>
                <w:highlight w:val="none"/>
              </w:rPr>
              <w:t>13.支持对任意歌曲进行改编，包括音符，歌词，谱号，调号，音高，节奏。</w:t>
            </w:r>
          </w:p>
          <w:p>
            <w:pPr>
              <w:rPr>
                <w:rFonts w:hint="eastAsia"/>
                <w:color w:val="auto"/>
                <w:sz w:val="24"/>
                <w:szCs w:val="24"/>
                <w:highlight w:val="none"/>
              </w:rPr>
            </w:pPr>
            <w:r>
              <w:rPr>
                <w:rFonts w:hint="eastAsia"/>
                <w:color w:val="auto"/>
                <w:sz w:val="24"/>
                <w:szCs w:val="24"/>
                <w:highlight w:val="none"/>
              </w:rPr>
              <w:t>14.虚拟键盘支持一键显隐；可设定61键、88键；支持显隐音名、唱名；屏幕截图、屏幕录制。</w:t>
            </w:r>
          </w:p>
          <w:p>
            <w:pPr>
              <w:rPr>
                <w:rFonts w:hint="eastAsia"/>
                <w:color w:val="auto"/>
                <w:sz w:val="24"/>
                <w:szCs w:val="24"/>
                <w:highlight w:val="none"/>
              </w:rPr>
            </w:pPr>
            <w:r>
              <w:rPr>
                <w:rFonts w:hint="eastAsia"/>
                <w:color w:val="auto"/>
                <w:sz w:val="24"/>
                <w:szCs w:val="24"/>
                <w:highlight w:val="none"/>
              </w:rPr>
              <w:t>15.课件谱曲播放时，可直接操作电子琴或电钢琴的音色按钮改变音色进行播放，可任意调用电子琴或电钢琴的音色通过电子琴或电钢琴的扬声 器发声。</w:t>
            </w:r>
          </w:p>
          <w:p>
            <w:pPr>
              <w:rPr>
                <w:rFonts w:hint="eastAsia"/>
                <w:color w:val="auto"/>
                <w:sz w:val="24"/>
                <w:szCs w:val="24"/>
                <w:highlight w:val="none"/>
              </w:rPr>
            </w:pPr>
            <w:r>
              <w:rPr>
                <w:rFonts w:hint="eastAsia"/>
                <w:color w:val="auto"/>
                <w:sz w:val="24"/>
                <w:szCs w:val="24"/>
                <w:highlight w:val="none"/>
              </w:rPr>
              <w:t>16.歌曲课件打开分类：幼儿、小学、初中、高中、流行、红歌等模块可选。</w:t>
            </w:r>
          </w:p>
          <w:p>
            <w:pPr>
              <w:rPr>
                <w:rFonts w:hint="eastAsia"/>
                <w:color w:val="auto"/>
                <w:sz w:val="24"/>
                <w:szCs w:val="24"/>
                <w:highlight w:val="none"/>
              </w:rPr>
            </w:pPr>
            <w:r>
              <w:rPr>
                <w:rFonts w:hint="eastAsia"/>
                <w:color w:val="auto"/>
                <w:sz w:val="24"/>
                <w:szCs w:val="24"/>
                <w:highlight w:val="none"/>
              </w:rPr>
              <w:t>17.速度播放：五线谱、简谱课件的播放速度通过滑动速度条进行速度调节40-208，其中含5种直选键：0.5、0.75、1（还原）、1.25、1.5倍速可调。</w:t>
            </w:r>
          </w:p>
          <w:p>
            <w:pPr>
              <w:rPr>
                <w:rFonts w:hint="eastAsia"/>
                <w:color w:val="auto"/>
                <w:sz w:val="24"/>
                <w:szCs w:val="24"/>
                <w:highlight w:val="none"/>
              </w:rPr>
            </w:pPr>
            <w:r>
              <w:rPr>
                <w:rFonts w:hint="eastAsia"/>
                <w:color w:val="auto"/>
                <w:sz w:val="24"/>
                <w:szCs w:val="24"/>
                <w:highlight w:val="none"/>
              </w:rPr>
              <w:t>18.五线谱、简谱课件可以进行移调选择，移调快捷键：降全音、降半音、原调、升半调、升全音，也可以直接选择对应调式。</w:t>
            </w:r>
          </w:p>
          <w:p>
            <w:pPr>
              <w:rPr>
                <w:rFonts w:hint="eastAsia"/>
                <w:color w:val="auto"/>
                <w:sz w:val="24"/>
                <w:szCs w:val="24"/>
                <w:highlight w:val="none"/>
              </w:rPr>
            </w:pPr>
            <w:r>
              <w:rPr>
                <w:rFonts w:hint="eastAsia"/>
                <w:color w:val="auto"/>
                <w:sz w:val="24"/>
                <w:szCs w:val="24"/>
                <w:highlight w:val="none"/>
              </w:rPr>
              <w:t>19.最近使用功能，切换其他功能模块后，可直接返回当时的教学内容，依然保留板书及各项设置。</w:t>
            </w:r>
          </w:p>
          <w:p>
            <w:pPr>
              <w:rPr>
                <w:rFonts w:hint="eastAsia"/>
                <w:color w:val="auto"/>
                <w:sz w:val="24"/>
                <w:szCs w:val="24"/>
                <w:highlight w:val="none"/>
              </w:rPr>
            </w:pPr>
            <w:r>
              <w:rPr>
                <w:rFonts w:hint="eastAsia"/>
                <w:color w:val="auto"/>
                <w:sz w:val="24"/>
                <w:szCs w:val="24"/>
                <w:highlight w:val="none"/>
              </w:rPr>
              <w:t>20.音量设置：对于合唱教学、乐队总谱等多声部曲谱，可单独设置每个声部播放音量,通过滑动音量设置范围1-100可调,支持总音量一键重置，各声部一键静音。</w:t>
            </w:r>
          </w:p>
          <w:p>
            <w:pPr>
              <w:rPr>
                <w:rFonts w:hint="eastAsia"/>
                <w:color w:val="auto"/>
                <w:sz w:val="24"/>
                <w:szCs w:val="24"/>
                <w:highlight w:val="none"/>
              </w:rPr>
            </w:pPr>
          </w:p>
          <w:p>
            <w:pPr>
              <w:rPr>
                <w:rFonts w:hint="eastAsia"/>
                <w:color w:val="auto"/>
                <w:sz w:val="24"/>
                <w:szCs w:val="24"/>
                <w:highlight w:val="none"/>
              </w:rPr>
            </w:pPr>
            <w:r>
              <w:rPr>
                <w:rFonts w:hint="eastAsia"/>
                <w:color w:val="auto"/>
                <w:sz w:val="24"/>
                <w:szCs w:val="24"/>
                <w:highlight w:val="none"/>
              </w:rPr>
              <w:t>三、音乐理论：</w:t>
            </w:r>
          </w:p>
          <w:p>
            <w:pPr>
              <w:rPr>
                <w:rFonts w:hint="eastAsia"/>
                <w:color w:val="auto"/>
                <w:sz w:val="24"/>
                <w:szCs w:val="24"/>
                <w:highlight w:val="none"/>
              </w:rPr>
            </w:pPr>
            <w:r>
              <w:rPr>
                <w:rFonts w:hint="eastAsia"/>
                <w:color w:val="auto"/>
                <w:sz w:val="24"/>
                <w:szCs w:val="24"/>
                <w:highlight w:val="none"/>
              </w:rPr>
              <w:t>乐理电教板：</w:t>
            </w:r>
          </w:p>
          <w:p>
            <w:pPr>
              <w:rPr>
                <w:rFonts w:hint="eastAsia"/>
                <w:color w:val="auto"/>
                <w:sz w:val="24"/>
                <w:szCs w:val="24"/>
                <w:highlight w:val="none"/>
              </w:rPr>
            </w:pPr>
            <w:r>
              <w:rPr>
                <w:rFonts w:hint="eastAsia"/>
                <w:color w:val="auto"/>
                <w:sz w:val="24"/>
                <w:szCs w:val="24"/>
                <w:highlight w:val="none"/>
              </w:rPr>
              <w:t xml:space="preserve">1.具有一组大谱表、88键/61键可选的虚拟键盘。 </w:t>
            </w:r>
          </w:p>
          <w:p>
            <w:pPr>
              <w:rPr>
                <w:rFonts w:hint="eastAsia"/>
                <w:color w:val="auto"/>
                <w:sz w:val="24"/>
                <w:szCs w:val="24"/>
                <w:highlight w:val="none"/>
              </w:rPr>
            </w:pPr>
            <w:r>
              <w:rPr>
                <w:rFonts w:hint="eastAsia"/>
                <w:color w:val="auto"/>
                <w:sz w:val="24"/>
                <w:szCs w:val="24"/>
                <w:highlight w:val="none"/>
              </w:rPr>
              <w:t>2.弹奏外接设备的同时，虚拟键盘、谱表及简谱窗口同时高亮显示。</w:t>
            </w:r>
          </w:p>
          <w:p>
            <w:pPr>
              <w:rPr>
                <w:rFonts w:hint="eastAsia"/>
                <w:color w:val="auto"/>
                <w:sz w:val="24"/>
                <w:szCs w:val="24"/>
                <w:highlight w:val="none"/>
              </w:rPr>
            </w:pPr>
            <w:r>
              <w:rPr>
                <w:rFonts w:hint="eastAsia"/>
                <w:color w:val="auto"/>
                <w:sz w:val="24"/>
                <w:szCs w:val="24"/>
                <w:highlight w:val="none"/>
              </w:rPr>
              <w:t>3.具备键盘、谱表和简谱窗口三位一体同步功能。</w:t>
            </w:r>
          </w:p>
          <w:p>
            <w:pPr>
              <w:rPr>
                <w:rFonts w:hint="eastAsia"/>
                <w:color w:val="auto"/>
                <w:sz w:val="24"/>
                <w:szCs w:val="24"/>
                <w:highlight w:val="none"/>
              </w:rPr>
            </w:pPr>
            <w:r>
              <w:rPr>
                <w:rFonts w:hint="eastAsia"/>
                <w:color w:val="auto"/>
                <w:sz w:val="24"/>
                <w:szCs w:val="24"/>
                <w:highlight w:val="none"/>
              </w:rPr>
              <w:t>4.支持不低于15 种调式讲解，13 组音程尺，30组和弦同时对照讲解。</w:t>
            </w:r>
          </w:p>
          <w:p>
            <w:pPr>
              <w:rPr>
                <w:rFonts w:hint="eastAsia"/>
                <w:color w:val="auto"/>
                <w:sz w:val="24"/>
                <w:szCs w:val="24"/>
                <w:highlight w:val="none"/>
              </w:rPr>
            </w:pPr>
            <w:r>
              <w:rPr>
                <w:rFonts w:hint="eastAsia"/>
                <w:color w:val="auto"/>
                <w:sz w:val="24"/>
                <w:szCs w:val="24"/>
                <w:highlight w:val="none"/>
              </w:rPr>
              <w:t>5.乐理模式下：五线谱区域支持页面漫游功能，可以直接触摸进行退拽进行左右滑动。</w:t>
            </w:r>
          </w:p>
          <w:p>
            <w:pPr>
              <w:rPr>
                <w:rFonts w:hint="eastAsia"/>
                <w:color w:val="auto"/>
                <w:sz w:val="24"/>
                <w:szCs w:val="24"/>
                <w:highlight w:val="none"/>
              </w:rPr>
            </w:pPr>
            <w:r>
              <w:rPr>
                <w:rFonts w:hint="eastAsia"/>
                <w:color w:val="auto"/>
                <w:sz w:val="24"/>
                <w:szCs w:val="24"/>
                <w:highlight w:val="none"/>
              </w:rPr>
              <w:t>6.虚拟键盘可一键显隐音名、唱名、五线谱线与线之间的位置，调式转换时音名、唱名、五线谱线与线之间的位置也会发生对应变换。</w:t>
            </w:r>
          </w:p>
          <w:p>
            <w:pPr>
              <w:rPr>
                <w:rFonts w:hint="eastAsia"/>
                <w:color w:val="auto"/>
                <w:sz w:val="24"/>
                <w:szCs w:val="24"/>
                <w:highlight w:val="none"/>
              </w:rPr>
            </w:pPr>
            <w:r>
              <w:rPr>
                <w:rFonts w:hint="eastAsia"/>
                <w:color w:val="auto"/>
                <w:sz w:val="24"/>
                <w:szCs w:val="24"/>
                <w:highlight w:val="none"/>
              </w:rPr>
              <w:t>7.具有电子白板讲解标注功能。包括：铅笔，荧光笔，笔记粗细可支持六度调节，橡皮擦，擦除全部，手势操作放大/缩小/页面漫游，标注的笔迹可与课件同步缩放。</w:t>
            </w:r>
          </w:p>
          <w:p>
            <w:pPr>
              <w:rPr>
                <w:rFonts w:hint="eastAsia"/>
                <w:color w:val="auto"/>
                <w:sz w:val="24"/>
                <w:szCs w:val="24"/>
                <w:highlight w:val="none"/>
              </w:rPr>
            </w:pPr>
            <w:r>
              <w:rPr>
                <w:rFonts w:hint="eastAsia"/>
                <w:color w:val="auto"/>
                <w:sz w:val="24"/>
                <w:szCs w:val="24"/>
                <w:highlight w:val="none"/>
              </w:rPr>
              <w:t>8.具有节拍器，节拍器播放时具有强弱拍。</w:t>
            </w:r>
          </w:p>
          <w:p>
            <w:pPr>
              <w:rPr>
                <w:rFonts w:hint="eastAsia"/>
                <w:color w:val="auto"/>
                <w:sz w:val="24"/>
                <w:szCs w:val="24"/>
                <w:highlight w:val="none"/>
              </w:rPr>
            </w:pPr>
            <w:r>
              <w:rPr>
                <w:rFonts w:hint="eastAsia"/>
                <w:color w:val="auto"/>
                <w:sz w:val="24"/>
                <w:szCs w:val="24"/>
                <w:highlight w:val="none"/>
              </w:rPr>
              <w:t>9. 能根据调试虚拟键盘上显示唱名、在谱表上记录并显示弹奏音符与和弦位置。</w:t>
            </w:r>
          </w:p>
          <w:p>
            <w:pPr>
              <w:rPr>
                <w:rFonts w:hint="eastAsia"/>
                <w:color w:val="auto"/>
                <w:sz w:val="24"/>
                <w:szCs w:val="24"/>
                <w:highlight w:val="none"/>
              </w:rPr>
            </w:pPr>
            <w:r>
              <w:rPr>
                <w:rFonts w:hint="eastAsia"/>
                <w:color w:val="auto"/>
                <w:sz w:val="24"/>
                <w:szCs w:val="24"/>
                <w:highlight w:val="none"/>
              </w:rPr>
              <w:t>10.提供乐理书籍进行内容展示包括：基础知识、乐音体系、谱号五线谱音律、自然半音、自然全音、三连音、为旋律配和声、音乐主题等。</w:t>
            </w:r>
          </w:p>
          <w:p>
            <w:pPr>
              <w:rPr>
                <w:rFonts w:hint="eastAsia"/>
                <w:color w:val="auto"/>
                <w:sz w:val="24"/>
                <w:szCs w:val="24"/>
                <w:highlight w:val="none"/>
              </w:rPr>
            </w:pPr>
            <w:r>
              <w:rPr>
                <w:rFonts w:hint="eastAsia"/>
                <w:color w:val="auto"/>
                <w:sz w:val="24"/>
                <w:szCs w:val="24"/>
                <w:highlight w:val="none"/>
              </w:rPr>
              <w:t>11.乐理小视频包括：音的产生与特性、基本音级的名称、音的分组、等音、自然变化、音域、五线谱、音符、休止符、附点等常用乐理知识的讲解。</w:t>
            </w:r>
          </w:p>
          <w:p>
            <w:pPr>
              <w:rPr>
                <w:rFonts w:hint="eastAsia"/>
                <w:color w:val="auto"/>
                <w:sz w:val="24"/>
                <w:szCs w:val="24"/>
                <w:highlight w:val="none"/>
              </w:rPr>
            </w:pPr>
            <w:r>
              <w:rPr>
                <w:rFonts w:hint="eastAsia"/>
                <w:color w:val="auto"/>
                <w:sz w:val="24"/>
                <w:szCs w:val="24"/>
                <w:highlight w:val="none"/>
              </w:rPr>
              <w:t>12.视唱练耳课程分为八个单元110条以上课题，课题形式以五线谱形式吊环呈现。</w:t>
            </w:r>
          </w:p>
          <w:p>
            <w:pPr>
              <w:rPr>
                <w:rFonts w:hint="eastAsia"/>
                <w:color w:val="auto"/>
                <w:sz w:val="24"/>
                <w:szCs w:val="24"/>
                <w:highlight w:val="none"/>
              </w:rPr>
            </w:pPr>
            <w:r>
              <w:rPr>
                <w:rFonts w:hint="eastAsia"/>
                <w:color w:val="auto"/>
                <w:sz w:val="24"/>
                <w:szCs w:val="24"/>
                <w:highlight w:val="none"/>
              </w:rPr>
              <w:t>13.乐理模式具有显隐音组功能88键虚拟键盘分为：大字二组、大字一组、大字组、小字组、小字一组、小字二组、小字三组、小字四组、小字五组，每组音组以不同颜色显示，共计九种颜色。</w:t>
            </w:r>
          </w:p>
          <w:p>
            <w:pPr>
              <w:rPr>
                <w:rFonts w:hint="eastAsia"/>
                <w:color w:val="auto"/>
                <w:sz w:val="24"/>
                <w:szCs w:val="24"/>
                <w:highlight w:val="none"/>
              </w:rPr>
            </w:pPr>
          </w:p>
          <w:p>
            <w:pPr>
              <w:rPr>
                <w:rFonts w:hint="eastAsia"/>
                <w:color w:val="auto"/>
                <w:sz w:val="24"/>
                <w:szCs w:val="24"/>
                <w:highlight w:val="none"/>
              </w:rPr>
            </w:pPr>
            <w:r>
              <w:rPr>
                <w:rFonts w:hint="eastAsia"/>
                <w:color w:val="auto"/>
                <w:sz w:val="24"/>
                <w:szCs w:val="24"/>
                <w:highlight w:val="none"/>
              </w:rPr>
              <w:t>智能电教板</w:t>
            </w:r>
          </w:p>
          <w:p>
            <w:pPr>
              <w:rPr>
                <w:rFonts w:hint="eastAsia"/>
                <w:color w:val="auto"/>
                <w:sz w:val="24"/>
                <w:szCs w:val="24"/>
                <w:highlight w:val="none"/>
              </w:rPr>
            </w:pPr>
            <w:r>
              <w:rPr>
                <w:rFonts w:hint="eastAsia"/>
                <w:color w:val="auto"/>
                <w:sz w:val="24"/>
                <w:szCs w:val="24"/>
                <w:highlight w:val="none"/>
              </w:rPr>
              <w:t>1.界面五线谱谱表或简谱谱表与虚拟键盘组成，支持简谱、五线谱、高低音谱表、大谱表四种模式教学。</w:t>
            </w:r>
          </w:p>
          <w:p>
            <w:pPr>
              <w:rPr>
                <w:rFonts w:hint="eastAsia"/>
                <w:color w:val="auto"/>
                <w:sz w:val="24"/>
                <w:szCs w:val="24"/>
                <w:highlight w:val="none"/>
              </w:rPr>
            </w:pPr>
            <w:r>
              <w:rPr>
                <w:rFonts w:hint="eastAsia"/>
                <w:color w:val="auto"/>
                <w:sz w:val="24"/>
                <w:szCs w:val="24"/>
                <w:highlight w:val="none"/>
              </w:rPr>
              <w:t>2.五线谱谱表或简谱谱表支持四小节到八小节的编辑和输入教学，编辑后可进行播放。</w:t>
            </w:r>
          </w:p>
          <w:p>
            <w:pPr>
              <w:rPr>
                <w:rFonts w:hint="eastAsia"/>
                <w:color w:val="auto"/>
                <w:sz w:val="24"/>
                <w:szCs w:val="24"/>
                <w:highlight w:val="none"/>
              </w:rPr>
            </w:pPr>
            <w:r>
              <w:rPr>
                <w:rFonts w:hint="eastAsia"/>
                <w:color w:val="auto"/>
                <w:sz w:val="24"/>
                <w:szCs w:val="24"/>
                <w:highlight w:val="none"/>
              </w:rPr>
              <w:t>3.五线谱谱表或简谱谱表输入音符时，音符可通过上下拖动改变音高。点击音符符杆可添加变音记号和符杠。</w:t>
            </w:r>
          </w:p>
          <w:p>
            <w:pPr>
              <w:rPr>
                <w:rFonts w:hint="eastAsia"/>
                <w:color w:val="auto"/>
                <w:sz w:val="24"/>
                <w:szCs w:val="24"/>
                <w:highlight w:val="none"/>
              </w:rPr>
            </w:pPr>
            <w:r>
              <w:rPr>
                <w:rFonts w:hint="eastAsia"/>
                <w:color w:val="auto"/>
                <w:sz w:val="24"/>
                <w:szCs w:val="24"/>
                <w:highlight w:val="none"/>
              </w:rPr>
              <w:t>4.五线谱谱表或简谱谱表输入音符时可选择时值、音符及休止符，谱表小节自动识别时值。</w:t>
            </w:r>
          </w:p>
          <w:p>
            <w:pPr>
              <w:rPr>
                <w:rFonts w:hint="eastAsia"/>
                <w:color w:val="auto"/>
                <w:sz w:val="24"/>
                <w:szCs w:val="24"/>
                <w:highlight w:val="none"/>
              </w:rPr>
            </w:pPr>
            <w:r>
              <w:rPr>
                <w:rFonts w:hint="eastAsia"/>
                <w:color w:val="auto"/>
                <w:sz w:val="24"/>
                <w:szCs w:val="24"/>
                <w:highlight w:val="none"/>
              </w:rPr>
              <w:t>5.可设置4种拍号，包含：四二拍、四三拍、四四拍、八六拍。</w:t>
            </w:r>
          </w:p>
          <w:p>
            <w:pPr>
              <w:rPr>
                <w:rFonts w:hint="eastAsia"/>
                <w:color w:val="auto"/>
                <w:sz w:val="24"/>
                <w:szCs w:val="24"/>
                <w:highlight w:val="none"/>
              </w:rPr>
            </w:pPr>
          </w:p>
          <w:p>
            <w:pPr>
              <w:rPr>
                <w:rFonts w:hint="eastAsia"/>
                <w:color w:val="auto"/>
                <w:sz w:val="24"/>
                <w:szCs w:val="24"/>
                <w:highlight w:val="none"/>
              </w:rPr>
            </w:pPr>
            <w:r>
              <w:rPr>
                <w:rFonts w:hint="eastAsia"/>
                <w:color w:val="auto"/>
                <w:sz w:val="24"/>
                <w:szCs w:val="24"/>
                <w:highlight w:val="none"/>
              </w:rPr>
              <w:t>理论资源</w:t>
            </w:r>
          </w:p>
          <w:p>
            <w:pPr>
              <w:rPr>
                <w:rFonts w:hint="eastAsia"/>
                <w:color w:val="auto"/>
                <w:sz w:val="24"/>
                <w:szCs w:val="24"/>
                <w:highlight w:val="none"/>
              </w:rPr>
            </w:pPr>
            <w:r>
              <w:rPr>
                <w:rFonts w:hint="eastAsia"/>
                <w:color w:val="auto"/>
                <w:sz w:val="24"/>
                <w:szCs w:val="24"/>
                <w:highlight w:val="none"/>
              </w:rPr>
              <w:t>1.提供乐理书籍进行内容展示包括:基础知识、乐音体系、谱号五线谱音律、自然半音、自然全音、三连音、为旋律配和声、音乐主题等。</w:t>
            </w:r>
          </w:p>
          <w:p>
            <w:pPr>
              <w:rPr>
                <w:rFonts w:hint="eastAsia"/>
                <w:color w:val="auto"/>
                <w:sz w:val="24"/>
                <w:szCs w:val="24"/>
                <w:highlight w:val="none"/>
              </w:rPr>
            </w:pPr>
            <w:r>
              <w:rPr>
                <w:rFonts w:hint="eastAsia"/>
                <w:color w:val="auto"/>
                <w:sz w:val="24"/>
                <w:szCs w:val="24"/>
                <w:highlight w:val="none"/>
              </w:rPr>
              <w:t>2.音基课堂：不低于180集乐理视频，包括:音的产生与特性、基本音级的名称、音的分组、等音、自然变化、音域、五线谱、音符、休止符、附点等常用乐理知识的讲解。</w:t>
            </w:r>
          </w:p>
          <w:p>
            <w:pPr>
              <w:rPr>
                <w:rFonts w:hint="eastAsia"/>
                <w:color w:val="auto"/>
                <w:sz w:val="24"/>
                <w:szCs w:val="24"/>
                <w:highlight w:val="none"/>
              </w:rPr>
            </w:pPr>
            <w:r>
              <w:rPr>
                <w:rFonts w:hint="eastAsia"/>
                <w:color w:val="auto"/>
                <w:sz w:val="24"/>
                <w:szCs w:val="24"/>
                <w:highlight w:val="none"/>
              </w:rPr>
              <w:t>3.视唱练耳：具有上百条视唱练耳练习，视唱练耳课程分为八个单元110条以上课题，课题形式以五线谱形式吊环呈现。</w:t>
            </w:r>
          </w:p>
          <w:p>
            <w:pPr>
              <w:rPr>
                <w:rFonts w:hint="eastAsia"/>
                <w:color w:val="auto"/>
                <w:sz w:val="24"/>
                <w:szCs w:val="24"/>
                <w:highlight w:val="none"/>
              </w:rPr>
            </w:pPr>
            <w:r>
              <w:rPr>
                <w:rFonts w:hint="eastAsia"/>
                <w:color w:val="auto"/>
                <w:sz w:val="24"/>
                <w:szCs w:val="24"/>
                <w:highlight w:val="none"/>
              </w:rPr>
              <w:t>4.具有七十余集乐理视频:乐理小视频包括:音的产生与特性、基本音级的名称、音的分组、等音、自然变化、音域、五线谱、音符、休止符、附点等常用乐理知识的讲解。</w:t>
            </w:r>
          </w:p>
          <w:p>
            <w:pPr>
              <w:rPr>
                <w:rFonts w:hint="eastAsia"/>
                <w:color w:val="auto"/>
                <w:sz w:val="24"/>
                <w:szCs w:val="24"/>
                <w:highlight w:val="none"/>
              </w:rPr>
            </w:pPr>
          </w:p>
          <w:p>
            <w:pPr>
              <w:rPr>
                <w:rFonts w:hint="eastAsia"/>
                <w:color w:val="auto"/>
                <w:sz w:val="24"/>
                <w:szCs w:val="24"/>
                <w:highlight w:val="none"/>
              </w:rPr>
            </w:pPr>
            <w:r>
              <w:rPr>
                <w:rFonts w:hint="eastAsia"/>
                <w:color w:val="auto"/>
                <w:sz w:val="24"/>
                <w:szCs w:val="24"/>
                <w:highlight w:val="none"/>
              </w:rPr>
              <w:t>素养训练</w:t>
            </w:r>
          </w:p>
          <w:p>
            <w:pPr>
              <w:rPr>
                <w:rFonts w:hint="eastAsia"/>
                <w:color w:val="auto"/>
                <w:sz w:val="24"/>
                <w:szCs w:val="24"/>
                <w:highlight w:val="none"/>
              </w:rPr>
            </w:pPr>
            <w:r>
              <w:rPr>
                <w:rFonts w:hint="eastAsia"/>
                <w:color w:val="auto"/>
                <w:sz w:val="24"/>
                <w:szCs w:val="24"/>
                <w:highlight w:val="none"/>
              </w:rPr>
              <w:t>1.包含识音找名称，识琴键找音，识音找琴键三种模式训练。</w:t>
            </w:r>
          </w:p>
          <w:p>
            <w:pPr>
              <w:rPr>
                <w:rFonts w:hint="eastAsia"/>
                <w:color w:val="auto"/>
                <w:sz w:val="24"/>
                <w:szCs w:val="24"/>
                <w:highlight w:val="none"/>
              </w:rPr>
            </w:pPr>
            <w:r>
              <w:rPr>
                <w:rFonts w:hint="eastAsia"/>
                <w:color w:val="auto"/>
                <w:sz w:val="24"/>
                <w:szCs w:val="24"/>
                <w:highlight w:val="none"/>
              </w:rPr>
              <w:t>2.训练中可显示答题总次数与正确次数统计，显示正确率百分比，以及答题时长。</w:t>
            </w:r>
          </w:p>
          <w:p>
            <w:pPr>
              <w:rPr>
                <w:rFonts w:hint="eastAsia"/>
                <w:color w:val="auto"/>
                <w:sz w:val="24"/>
                <w:szCs w:val="24"/>
                <w:highlight w:val="none"/>
              </w:rPr>
            </w:pPr>
            <w:r>
              <w:rPr>
                <w:rFonts w:hint="eastAsia"/>
                <w:color w:val="auto"/>
                <w:sz w:val="24"/>
                <w:szCs w:val="24"/>
                <w:highlight w:val="none"/>
              </w:rPr>
              <w:t>3.选项设置：可选择训练的谱号、调号、变音记号、音符等范围。</w:t>
            </w:r>
          </w:p>
          <w:p>
            <w:pPr>
              <w:rPr>
                <w:rFonts w:hint="eastAsia"/>
                <w:color w:val="auto"/>
                <w:sz w:val="24"/>
                <w:szCs w:val="24"/>
                <w:highlight w:val="none"/>
              </w:rPr>
            </w:pPr>
            <w:r>
              <w:rPr>
                <w:rFonts w:hint="eastAsia"/>
                <w:color w:val="auto"/>
                <w:sz w:val="24"/>
                <w:szCs w:val="24"/>
                <w:highlight w:val="none"/>
              </w:rPr>
              <w:t>4.提示设置：可选择线间提示显示，八度提示显示。</w:t>
            </w:r>
          </w:p>
          <w:p>
            <w:pPr>
              <w:rPr>
                <w:rFonts w:hint="eastAsia"/>
                <w:color w:val="auto"/>
                <w:sz w:val="24"/>
                <w:szCs w:val="24"/>
                <w:highlight w:val="none"/>
              </w:rPr>
            </w:pPr>
            <w:r>
              <w:rPr>
                <w:rFonts w:hint="eastAsia"/>
                <w:color w:val="auto"/>
                <w:sz w:val="24"/>
                <w:szCs w:val="24"/>
                <w:highlight w:val="none"/>
              </w:rPr>
              <w:t>5.更多功能：重置分数，隐藏计时器，显示答案，跳过问题，显示进度报告。</w:t>
            </w:r>
          </w:p>
          <w:p>
            <w:pPr>
              <w:rPr>
                <w:rFonts w:hint="eastAsia"/>
                <w:color w:val="auto"/>
                <w:sz w:val="24"/>
                <w:szCs w:val="24"/>
                <w:highlight w:val="none"/>
              </w:rPr>
            </w:pPr>
          </w:p>
          <w:p>
            <w:pPr>
              <w:rPr>
                <w:rFonts w:hint="eastAsia"/>
                <w:color w:val="auto"/>
                <w:sz w:val="24"/>
                <w:szCs w:val="24"/>
                <w:highlight w:val="none"/>
              </w:rPr>
            </w:pPr>
            <w:r>
              <w:rPr>
                <w:rFonts w:hint="eastAsia"/>
                <w:color w:val="auto"/>
                <w:sz w:val="24"/>
                <w:szCs w:val="24"/>
                <w:highlight w:val="none"/>
              </w:rPr>
              <w:t>四、鉴赏拓展</w:t>
            </w:r>
          </w:p>
          <w:p>
            <w:pPr>
              <w:rPr>
                <w:rFonts w:hint="eastAsia"/>
                <w:color w:val="auto"/>
                <w:sz w:val="24"/>
                <w:szCs w:val="24"/>
                <w:highlight w:val="none"/>
              </w:rPr>
            </w:pPr>
            <w:r>
              <w:rPr>
                <w:rFonts w:hint="eastAsia"/>
                <w:color w:val="auto"/>
                <w:sz w:val="24"/>
                <w:szCs w:val="24"/>
                <w:highlight w:val="none"/>
              </w:rPr>
              <w:t>1.包括5大模块：中国音乐、西方音乐、世界音乐、其它音乐、音乐周边等。</w:t>
            </w:r>
          </w:p>
          <w:p>
            <w:pPr>
              <w:rPr>
                <w:rFonts w:hint="eastAsia"/>
                <w:color w:val="auto"/>
                <w:sz w:val="24"/>
                <w:szCs w:val="24"/>
                <w:highlight w:val="none"/>
              </w:rPr>
            </w:pPr>
            <w:r>
              <w:rPr>
                <w:rFonts w:hint="eastAsia"/>
                <w:color w:val="auto"/>
                <w:sz w:val="24"/>
                <w:szCs w:val="24"/>
                <w:highlight w:val="none"/>
              </w:rPr>
              <w:t>2.中国音乐不低于190种拓展知识、包括中国乐器、中国歌唱家、中国作词作曲家、中国舞蹈、中国戏曲、中国话剧、中国戏曲等。</w:t>
            </w:r>
          </w:p>
          <w:p>
            <w:pPr>
              <w:rPr>
                <w:rFonts w:hint="eastAsia"/>
                <w:color w:val="auto"/>
                <w:sz w:val="24"/>
                <w:szCs w:val="24"/>
                <w:highlight w:val="none"/>
              </w:rPr>
            </w:pPr>
            <w:r>
              <w:rPr>
                <w:rFonts w:hint="eastAsia"/>
                <w:color w:val="auto"/>
                <w:sz w:val="24"/>
                <w:szCs w:val="24"/>
                <w:highlight w:val="none"/>
              </w:rPr>
              <w:t>3.西方音乐：不低于190种拓展知识、包括西洋乐器、西方音乐家、西方歌剧、西方指挥家、西方舞蹈、西方乐团等。</w:t>
            </w:r>
          </w:p>
          <w:p>
            <w:pPr>
              <w:rPr>
                <w:rFonts w:hint="eastAsia"/>
                <w:color w:val="auto"/>
                <w:sz w:val="24"/>
                <w:szCs w:val="24"/>
                <w:highlight w:val="none"/>
              </w:rPr>
            </w:pPr>
            <w:r>
              <w:rPr>
                <w:rFonts w:hint="eastAsia"/>
                <w:color w:val="auto"/>
                <w:sz w:val="24"/>
                <w:szCs w:val="24"/>
                <w:highlight w:val="none"/>
              </w:rPr>
              <w:t>4.世界音乐：不低于20种拓展知识</w:t>
            </w:r>
          </w:p>
          <w:p>
            <w:pPr>
              <w:rPr>
                <w:rFonts w:hint="eastAsia"/>
                <w:color w:val="auto"/>
                <w:sz w:val="24"/>
                <w:szCs w:val="24"/>
                <w:highlight w:val="none"/>
              </w:rPr>
            </w:pPr>
            <w:r>
              <w:rPr>
                <w:rFonts w:hint="eastAsia"/>
                <w:color w:val="auto"/>
                <w:sz w:val="24"/>
                <w:szCs w:val="24"/>
                <w:highlight w:val="none"/>
              </w:rPr>
              <w:t>5.其他音乐：不低于20种拓展知识</w:t>
            </w:r>
          </w:p>
          <w:p>
            <w:pPr>
              <w:rPr>
                <w:rFonts w:hint="eastAsia"/>
                <w:color w:val="auto"/>
                <w:sz w:val="24"/>
                <w:szCs w:val="24"/>
                <w:highlight w:val="none"/>
              </w:rPr>
            </w:pPr>
            <w:r>
              <w:rPr>
                <w:rFonts w:hint="eastAsia"/>
                <w:color w:val="auto"/>
                <w:sz w:val="24"/>
                <w:szCs w:val="24"/>
                <w:highlight w:val="none"/>
              </w:rPr>
              <w:t>6.音乐周边：不低于20种拓展知识</w:t>
            </w:r>
          </w:p>
          <w:p>
            <w:pPr>
              <w:rPr>
                <w:rFonts w:hint="eastAsia"/>
                <w:color w:val="auto"/>
                <w:sz w:val="24"/>
                <w:szCs w:val="24"/>
                <w:highlight w:val="none"/>
              </w:rPr>
            </w:pPr>
            <w:r>
              <w:rPr>
                <w:rFonts w:hint="eastAsia"/>
                <w:color w:val="auto"/>
                <w:sz w:val="24"/>
                <w:szCs w:val="24"/>
                <w:highlight w:val="none"/>
              </w:rPr>
              <w:t>7.鉴赏拓展内容支持一键文字播放，进行文字圈划范围播放。</w:t>
            </w:r>
          </w:p>
          <w:p>
            <w:pPr>
              <w:rPr>
                <w:rFonts w:hint="eastAsia"/>
                <w:color w:val="auto"/>
                <w:sz w:val="24"/>
                <w:szCs w:val="24"/>
                <w:highlight w:val="none"/>
              </w:rPr>
            </w:pPr>
            <w:r>
              <w:rPr>
                <w:rFonts w:hint="eastAsia"/>
                <w:color w:val="auto"/>
                <w:sz w:val="24"/>
                <w:szCs w:val="24"/>
                <w:highlight w:val="none"/>
              </w:rPr>
              <w:t>8.支持使用铅笔、荧光笔书写，可对笔的颜色、粗细进行调节，具有橡皮擦除与全部擦除功能。</w:t>
            </w:r>
          </w:p>
          <w:p>
            <w:pPr>
              <w:rPr>
                <w:rFonts w:hint="eastAsia"/>
                <w:color w:val="auto"/>
                <w:sz w:val="24"/>
                <w:szCs w:val="24"/>
                <w:highlight w:val="none"/>
              </w:rPr>
            </w:pPr>
          </w:p>
          <w:p>
            <w:pPr>
              <w:rPr>
                <w:rFonts w:hint="eastAsia"/>
                <w:color w:val="auto"/>
                <w:sz w:val="24"/>
                <w:szCs w:val="24"/>
                <w:highlight w:val="none"/>
              </w:rPr>
            </w:pPr>
            <w:r>
              <w:rPr>
                <w:rFonts w:hint="eastAsia"/>
                <w:color w:val="auto"/>
                <w:sz w:val="24"/>
                <w:szCs w:val="24"/>
                <w:highlight w:val="none"/>
              </w:rPr>
              <w:t>五、动感乐器：</w:t>
            </w:r>
          </w:p>
          <w:p>
            <w:pPr>
              <w:rPr>
                <w:rFonts w:hint="eastAsia"/>
                <w:color w:val="auto"/>
                <w:sz w:val="24"/>
                <w:szCs w:val="24"/>
                <w:highlight w:val="none"/>
              </w:rPr>
            </w:pPr>
            <w:r>
              <w:rPr>
                <w:rFonts w:hint="eastAsia"/>
                <w:color w:val="auto"/>
                <w:sz w:val="24"/>
                <w:szCs w:val="24"/>
                <w:highlight w:val="none"/>
              </w:rPr>
              <w:t>动感乐器：</w:t>
            </w:r>
          </w:p>
          <w:p>
            <w:pPr>
              <w:rPr>
                <w:rFonts w:hint="eastAsia"/>
                <w:color w:val="auto"/>
                <w:sz w:val="24"/>
                <w:szCs w:val="24"/>
                <w:highlight w:val="none"/>
              </w:rPr>
            </w:pPr>
            <w:r>
              <w:rPr>
                <w:rFonts w:hint="eastAsia"/>
                <w:color w:val="auto"/>
                <w:sz w:val="24"/>
                <w:szCs w:val="24"/>
                <w:highlight w:val="none"/>
              </w:rPr>
              <w:t>具备架子鼓、电子鼓机、吉他、竖笛、口琴、葫芦丝等乐器</w:t>
            </w:r>
          </w:p>
          <w:p>
            <w:pPr>
              <w:rPr>
                <w:rFonts w:hint="eastAsia"/>
                <w:color w:val="auto"/>
                <w:sz w:val="24"/>
                <w:szCs w:val="24"/>
                <w:highlight w:val="none"/>
              </w:rPr>
            </w:pPr>
          </w:p>
          <w:p>
            <w:pPr>
              <w:rPr>
                <w:rFonts w:hint="eastAsia"/>
                <w:color w:val="auto"/>
                <w:sz w:val="24"/>
                <w:szCs w:val="24"/>
                <w:highlight w:val="none"/>
              </w:rPr>
            </w:pPr>
            <w:r>
              <w:rPr>
                <w:rFonts w:hint="eastAsia"/>
                <w:color w:val="auto"/>
                <w:sz w:val="24"/>
                <w:szCs w:val="24"/>
                <w:highlight w:val="none"/>
              </w:rPr>
              <w:t>1、架子鼓：</w:t>
            </w:r>
          </w:p>
          <w:p>
            <w:pPr>
              <w:rPr>
                <w:rFonts w:hint="eastAsia"/>
                <w:color w:val="auto"/>
                <w:sz w:val="24"/>
                <w:szCs w:val="24"/>
                <w:highlight w:val="none"/>
              </w:rPr>
            </w:pPr>
            <w:r>
              <w:rPr>
                <w:rFonts w:hint="eastAsia"/>
                <w:color w:val="auto"/>
                <w:sz w:val="24"/>
                <w:szCs w:val="24"/>
                <w:highlight w:val="none"/>
              </w:rPr>
              <w:t>1.1、具有12个彩色立体按键：按键包含：底鼓、军鼓、军鼓边、踩镲合、踩镲开、吊镲、高、中、低嗵鼓、拍手、沙锤、串铃等，敲击对应按键发出对应音色。</w:t>
            </w:r>
          </w:p>
          <w:p>
            <w:pPr>
              <w:rPr>
                <w:rFonts w:hint="eastAsia"/>
                <w:color w:val="auto"/>
                <w:sz w:val="24"/>
                <w:szCs w:val="24"/>
                <w:highlight w:val="none"/>
              </w:rPr>
            </w:pPr>
            <w:r>
              <w:rPr>
                <w:rFonts w:hint="eastAsia"/>
                <w:color w:val="auto"/>
                <w:sz w:val="24"/>
                <w:szCs w:val="24"/>
                <w:highlight w:val="none"/>
              </w:rPr>
              <w:t>1.2、可插入音频配乐，演奏音频和配乐同时发声，配乐可显示时常、播放进度，播放进度可通过进度条拖动。</w:t>
            </w:r>
          </w:p>
          <w:p>
            <w:pPr>
              <w:rPr>
                <w:rFonts w:hint="eastAsia"/>
                <w:color w:val="auto"/>
                <w:sz w:val="24"/>
                <w:szCs w:val="24"/>
                <w:highlight w:val="none"/>
              </w:rPr>
            </w:pPr>
            <w:r>
              <w:rPr>
                <w:rFonts w:hint="eastAsia"/>
                <w:color w:val="auto"/>
                <w:sz w:val="24"/>
                <w:szCs w:val="24"/>
                <w:highlight w:val="none"/>
              </w:rPr>
              <w:t>1.3、具有录制功能可将演奏过程已音频方式录制，录制时显示录制时间、音频保存路径可自行选择。</w:t>
            </w:r>
          </w:p>
          <w:p>
            <w:pPr>
              <w:rPr>
                <w:rFonts w:hint="eastAsia"/>
                <w:color w:val="auto"/>
                <w:sz w:val="24"/>
                <w:szCs w:val="24"/>
                <w:highlight w:val="none"/>
              </w:rPr>
            </w:pPr>
            <w:r>
              <w:rPr>
                <w:rFonts w:hint="eastAsia"/>
                <w:color w:val="auto"/>
                <w:sz w:val="24"/>
                <w:szCs w:val="24"/>
                <w:highlight w:val="none"/>
              </w:rPr>
              <w:t>1.4、通过打击不同音色鼓垫，发出相应音色12种不同音色，可对演奏进行录制与打开可插入音乐配合演奏</w:t>
            </w:r>
          </w:p>
          <w:p>
            <w:pPr>
              <w:rPr>
                <w:rFonts w:hint="eastAsia"/>
                <w:color w:val="auto"/>
                <w:sz w:val="24"/>
                <w:szCs w:val="24"/>
                <w:highlight w:val="none"/>
              </w:rPr>
            </w:pPr>
            <w:r>
              <w:rPr>
                <w:rFonts w:hint="eastAsia"/>
                <w:color w:val="auto"/>
                <w:sz w:val="24"/>
                <w:szCs w:val="24"/>
                <w:highlight w:val="none"/>
              </w:rPr>
              <w:t>2、电子鼓机：</w:t>
            </w:r>
          </w:p>
          <w:p>
            <w:pPr>
              <w:rPr>
                <w:rFonts w:hint="eastAsia"/>
                <w:color w:val="auto"/>
                <w:sz w:val="24"/>
                <w:szCs w:val="24"/>
                <w:highlight w:val="none"/>
              </w:rPr>
            </w:pPr>
            <w:r>
              <w:rPr>
                <w:rFonts w:hint="eastAsia"/>
                <w:color w:val="auto"/>
                <w:sz w:val="24"/>
                <w:szCs w:val="24"/>
                <w:highlight w:val="none"/>
              </w:rPr>
              <w:t>2.1、界面具有具有不同的按键对应不同音色，对应音色可进行修改，可进行添加25路音色，每个音色对应12个按键可进行选择，最多可选择300个按键进行合成乐谱。</w:t>
            </w:r>
          </w:p>
          <w:p>
            <w:pPr>
              <w:rPr>
                <w:rFonts w:hint="eastAsia"/>
                <w:color w:val="auto"/>
                <w:sz w:val="24"/>
                <w:szCs w:val="24"/>
                <w:highlight w:val="none"/>
              </w:rPr>
            </w:pPr>
            <w:r>
              <w:rPr>
                <w:rFonts w:hint="eastAsia"/>
                <w:color w:val="auto"/>
                <w:sz w:val="24"/>
                <w:szCs w:val="24"/>
                <w:highlight w:val="none"/>
              </w:rPr>
              <w:t>2.2、播放类型选择：基本节奏、八六拍、流行、切分节奏、巴萨诺瓦、华尔兹、浩室音乐、深箱、现代模拟等可选。</w:t>
            </w:r>
          </w:p>
          <w:p>
            <w:pPr>
              <w:rPr>
                <w:rFonts w:hint="eastAsia"/>
                <w:color w:val="auto"/>
                <w:sz w:val="24"/>
                <w:szCs w:val="24"/>
                <w:highlight w:val="none"/>
              </w:rPr>
            </w:pPr>
            <w:r>
              <w:rPr>
                <w:rFonts w:hint="eastAsia"/>
                <w:color w:val="auto"/>
                <w:sz w:val="24"/>
                <w:szCs w:val="24"/>
                <w:highlight w:val="none"/>
              </w:rPr>
              <w:t>2.3、可选择播放和循环播放，播放声音0-100可选</w:t>
            </w:r>
          </w:p>
          <w:p>
            <w:pPr>
              <w:rPr>
                <w:rFonts w:hint="eastAsia"/>
                <w:color w:val="auto"/>
                <w:sz w:val="24"/>
                <w:szCs w:val="24"/>
                <w:highlight w:val="none"/>
              </w:rPr>
            </w:pPr>
            <w:r>
              <w:rPr>
                <w:rFonts w:hint="eastAsia"/>
                <w:color w:val="auto"/>
                <w:sz w:val="24"/>
                <w:szCs w:val="24"/>
                <w:highlight w:val="none"/>
              </w:rPr>
              <w:t>3、吉他：</w:t>
            </w:r>
          </w:p>
          <w:p>
            <w:pPr>
              <w:rPr>
                <w:rFonts w:hint="eastAsia"/>
                <w:color w:val="auto"/>
                <w:sz w:val="24"/>
                <w:szCs w:val="24"/>
                <w:highlight w:val="none"/>
              </w:rPr>
            </w:pPr>
            <w:r>
              <w:rPr>
                <w:rFonts w:hint="eastAsia"/>
                <w:color w:val="auto"/>
                <w:sz w:val="24"/>
                <w:szCs w:val="24"/>
                <w:highlight w:val="none"/>
              </w:rPr>
              <w:t>3.1、虚拟吉他和虚拟键盘均可进行弹奏，弹奏虚拟键盘后对应吉他弦位同步高亮显示。</w:t>
            </w:r>
          </w:p>
          <w:p>
            <w:pPr>
              <w:rPr>
                <w:rFonts w:hint="eastAsia"/>
                <w:color w:val="auto"/>
                <w:sz w:val="24"/>
                <w:szCs w:val="24"/>
                <w:highlight w:val="none"/>
              </w:rPr>
            </w:pPr>
            <w:r>
              <w:rPr>
                <w:rFonts w:hint="eastAsia"/>
                <w:color w:val="auto"/>
                <w:sz w:val="24"/>
                <w:szCs w:val="24"/>
                <w:highlight w:val="none"/>
              </w:rPr>
              <w:t>3.2、具有26个吉他品格图：点击吉他品格图，虚拟键盘、吉他对应品位同步高亮显示。</w:t>
            </w:r>
          </w:p>
          <w:p>
            <w:pPr>
              <w:rPr>
                <w:rFonts w:hint="eastAsia"/>
                <w:color w:val="auto"/>
                <w:sz w:val="24"/>
                <w:szCs w:val="24"/>
                <w:highlight w:val="none"/>
              </w:rPr>
            </w:pPr>
            <w:r>
              <w:rPr>
                <w:rFonts w:hint="eastAsia"/>
                <w:color w:val="auto"/>
                <w:sz w:val="24"/>
                <w:szCs w:val="24"/>
                <w:highlight w:val="none"/>
              </w:rPr>
              <w:t>3.3、标准古典吉他模型可以触摸任意琴弦任意品格进行弹奏，有白色圆点显示。虚拟钢琴键可以对应高亮显示。</w:t>
            </w:r>
          </w:p>
          <w:p>
            <w:pPr>
              <w:rPr>
                <w:rFonts w:hint="eastAsia"/>
                <w:color w:val="auto"/>
                <w:sz w:val="24"/>
                <w:szCs w:val="24"/>
                <w:highlight w:val="none"/>
              </w:rPr>
            </w:pPr>
            <w:r>
              <w:rPr>
                <w:rFonts w:hint="eastAsia"/>
                <w:color w:val="auto"/>
                <w:sz w:val="24"/>
                <w:szCs w:val="24"/>
                <w:highlight w:val="none"/>
              </w:rPr>
              <w:t>4、竖笛：</w:t>
            </w:r>
          </w:p>
          <w:p>
            <w:pPr>
              <w:rPr>
                <w:rFonts w:hint="eastAsia"/>
                <w:color w:val="auto"/>
                <w:sz w:val="24"/>
                <w:szCs w:val="24"/>
                <w:highlight w:val="none"/>
              </w:rPr>
            </w:pPr>
            <w:r>
              <w:rPr>
                <w:rFonts w:hint="eastAsia"/>
                <w:color w:val="auto"/>
                <w:sz w:val="24"/>
                <w:szCs w:val="24"/>
                <w:highlight w:val="none"/>
              </w:rPr>
              <w:t>4.1、弹奏虚拟键盘对应竖笛孔位同步高亮显示。竖笛类型可选择：8孔C调、8孔F调、6孔C调、6孔F调四种可选。</w:t>
            </w:r>
          </w:p>
          <w:p>
            <w:pPr>
              <w:rPr>
                <w:rFonts w:hint="eastAsia"/>
                <w:color w:val="auto"/>
                <w:sz w:val="24"/>
                <w:szCs w:val="24"/>
                <w:highlight w:val="none"/>
              </w:rPr>
            </w:pPr>
            <w:r>
              <w:rPr>
                <w:rFonts w:hint="eastAsia"/>
                <w:color w:val="auto"/>
                <w:sz w:val="24"/>
                <w:szCs w:val="24"/>
                <w:highlight w:val="none"/>
              </w:rPr>
              <w:t>4.2、具有竖笛谱曲：演奏时五线谱谱表、虚拟键盘、竖笛孔位同步高亮显示，播放速度可选择：0.5、0.75、1、1.25、1.5倍速调节。五线谱谱表可一键转换为简谱谱表。</w:t>
            </w:r>
          </w:p>
          <w:p>
            <w:pPr>
              <w:rPr>
                <w:rFonts w:hint="eastAsia"/>
                <w:color w:val="auto"/>
                <w:sz w:val="24"/>
                <w:szCs w:val="24"/>
                <w:highlight w:val="none"/>
              </w:rPr>
            </w:pPr>
            <w:r>
              <w:rPr>
                <w:rFonts w:hint="eastAsia"/>
                <w:color w:val="auto"/>
                <w:sz w:val="24"/>
                <w:szCs w:val="24"/>
                <w:highlight w:val="none"/>
              </w:rPr>
              <w:t>4.3、可打开指法对照按键，对应五线谱自动生成竖笛指法参照，竖笛指法与音符上下排列。</w:t>
            </w:r>
          </w:p>
          <w:p>
            <w:pPr>
              <w:rPr>
                <w:rFonts w:hint="eastAsia"/>
                <w:color w:val="auto"/>
                <w:sz w:val="24"/>
                <w:szCs w:val="24"/>
                <w:highlight w:val="none"/>
              </w:rPr>
            </w:pPr>
            <w:r>
              <w:rPr>
                <w:rFonts w:hint="eastAsia"/>
                <w:color w:val="auto"/>
                <w:sz w:val="24"/>
                <w:szCs w:val="24"/>
                <w:highlight w:val="none"/>
              </w:rPr>
              <w:t>4.4、具有竖笛教学课程：内容为谱曲结合真人演奏示范，视频中谱曲对应音符和真人演奏按键同步显示。</w:t>
            </w:r>
          </w:p>
          <w:p>
            <w:pPr>
              <w:rPr>
                <w:rFonts w:hint="eastAsia"/>
                <w:color w:val="auto"/>
                <w:sz w:val="24"/>
                <w:szCs w:val="24"/>
                <w:highlight w:val="none"/>
              </w:rPr>
            </w:pPr>
            <w:r>
              <w:rPr>
                <w:rFonts w:hint="eastAsia"/>
                <w:color w:val="auto"/>
                <w:sz w:val="24"/>
                <w:szCs w:val="24"/>
                <w:highlight w:val="none"/>
              </w:rPr>
              <w:t>5、口琴：</w:t>
            </w:r>
          </w:p>
          <w:p>
            <w:pPr>
              <w:rPr>
                <w:rFonts w:hint="eastAsia"/>
                <w:color w:val="auto"/>
                <w:sz w:val="24"/>
                <w:szCs w:val="24"/>
                <w:highlight w:val="none"/>
              </w:rPr>
            </w:pPr>
            <w:r>
              <w:rPr>
                <w:rFonts w:hint="eastAsia"/>
                <w:color w:val="auto"/>
                <w:sz w:val="24"/>
                <w:szCs w:val="24"/>
                <w:highlight w:val="none"/>
              </w:rPr>
              <w:t>5.1、弹奏虚拟键盘对应口琴按键同步高亮显示。具有吹奏提示，点开后对应显示吸、吹提示。</w:t>
            </w:r>
          </w:p>
          <w:p>
            <w:pPr>
              <w:rPr>
                <w:rFonts w:hint="eastAsia"/>
                <w:color w:val="auto"/>
                <w:sz w:val="24"/>
                <w:szCs w:val="24"/>
                <w:highlight w:val="none"/>
              </w:rPr>
            </w:pPr>
            <w:r>
              <w:rPr>
                <w:rFonts w:hint="eastAsia"/>
                <w:color w:val="auto"/>
                <w:sz w:val="24"/>
                <w:szCs w:val="24"/>
                <w:highlight w:val="none"/>
              </w:rPr>
              <w:t>5.2、具有口琴谱曲，谱曲播放时虚拟钢琴键位、谱曲、口琴同步高亮显示对应键位。</w:t>
            </w:r>
          </w:p>
          <w:p>
            <w:pPr>
              <w:rPr>
                <w:rFonts w:hint="eastAsia"/>
                <w:color w:val="auto"/>
                <w:sz w:val="24"/>
                <w:szCs w:val="24"/>
                <w:highlight w:val="none"/>
              </w:rPr>
            </w:pPr>
            <w:r>
              <w:rPr>
                <w:rFonts w:hint="eastAsia"/>
                <w:color w:val="auto"/>
                <w:sz w:val="24"/>
                <w:szCs w:val="24"/>
                <w:highlight w:val="none"/>
              </w:rPr>
              <w:t>5.3、具有口琴视频教程，演示内容谱曲与口琴按键同步显示。</w:t>
            </w:r>
          </w:p>
          <w:p>
            <w:pPr>
              <w:rPr>
                <w:rFonts w:hint="eastAsia"/>
                <w:color w:val="auto"/>
                <w:sz w:val="24"/>
                <w:szCs w:val="24"/>
                <w:highlight w:val="none"/>
              </w:rPr>
            </w:pPr>
            <w:r>
              <w:rPr>
                <w:rFonts w:hint="eastAsia"/>
                <w:color w:val="auto"/>
                <w:sz w:val="24"/>
                <w:szCs w:val="24"/>
                <w:highlight w:val="none"/>
              </w:rPr>
              <w:t>5.4、口琴演奏时五线谱谱表、虚拟键盘、口琴孔位同步高亮显示，播放速度可选择：0.5、0.75、1、1.25、1.5倍速调节。五线谱谱表可一键转换为简谱谱表。</w:t>
            </w:r>
          </w:p>
          <w:p>
            <w:pPr>
              <w:rPr>
                <w:rFonts w:hint="eastAsia"/>
                <w:color w:val="auto"/>
                <w:sz w:val="24"/>
                <w:szCs w:val="24"/>
                <w:highlight w:val="none"/>
              </w:rPr>
            </w:pPr>
            <w:r>
              <w:rPr>
                <w:rFonts w:hint="eastAsia"/>
                <w:color w:val="auto"/>
                <w:sz w:val="24"/>
                <w:szCs w:val="24"/>
                <w:highlight w:val="none"/>
              </w:rPr>
              <w:t>6、葫芦丝：</w:t>
            </w:r>
          </w:p>
          <w:p>
            <w:pPr>
              <w:rPr>
                <w:rFonts w:hint="eastAsia"/>
                <w:color w:val="auto"/>
                <w:sz w:val="24"/>
                <w:szCs w:val="24"/>
                <w:highlight w:val="none"/>
              </w:rPr>
            </w:pPr>
            <w:r>
              <w:rPr>
                <w:rFonts w:hint="eastAsia"/>
                <w:color w:val="auto"/>
                <w:sz w:val="24"/>
                <w:szCs w:val="24"/>
                <w:highlight w:val="none"/>
              </w:rPr>
              <w:t>6.1、弹奏虚拟键盘对应葫芦丝按键同步高亮显示。</w:t>
            </w:r>
          </w:p>
          <w:p>
            <w:pPr>
              <w:rPr>
                <w:rFonts w:hint="default" w:ascii="宋体" w:hAnsi="宋体" w:eastAsia="宋体" w:cs="宋体"/>
                <w:i w:val="0"/>
                <w:iCs w:val="0"/>
                <w:color w:val="auto"/>
                <w:kern w:val="2"/>
                <w:sz w:val="24"/>
                <w:szCs w:val="24"/>
                <w:highlight w:val="none"/>
                <w:u w:val="none"/>
                <w:lang w:val="en-US" w:eastAsia="zh-CN" w:bidi="ar-SA"/>
              </w:rPr>
            </w:pPr>
            <w:r>
              <w:rPr>
                <w:rFonts w:hint="eastAsia"/>
                <w:color w:val="auto"/>
                <w:sz w:val="24"/>
                <w:szCs w:val="24"/>
                <w:highlight w:val="none"/>
              </w:rPr>
              <w:t>6.2、具有葫芦丝谱曲，谱曲播放时虚拟钢琴键位、谱曲、口琴同步高亮显示对应键位。</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功率放大器</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不少于4路话筒输入（其中包含2路有线话筒输入，1路无线话筒输入，1路USB型2.4G无线话筒输入），3组线路输入，1路定压广播信号输入。</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一组线路输出，一组录音输出（输出音量独立可调），A+B组功率输出。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话筒、线路的音量可独立调节，且话筒具有高低音2段均衡，具有环保麦克风插口自带+48V幻像电源。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有RS232接口</w:t>
            </w:r>
          </w:p>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额定功率 ： ≥2×110W/8Ω 2×165W/4Ω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1.输出功率 ：≥2×220W</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2.峰值功率 ：≥2×300W</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3.频率响应 ：20Hz~20KHz ±1dB</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4.输入灵敏度 ：≤ 15mv±2mv 线路300mv±30mv</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5.失真度 ：≤0.5%</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6.幻像电源 ：+48V</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1"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无线话筒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1、频率范围：640.000-690.000MHZ</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2、接收方式：天线分集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3、S/N比：&gt;100dB(A)</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4、频响：80Hz-15kHz</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5、静音控制：0~25dB 6级可调；</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6、天线：50Ω，TNC接头</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7、电源：220V</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音箱</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1、额定功率：≥ 80W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2、额定阻抗：  8Ω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3、灵敏度：≥ 91dB/W/m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4、输出声压级： ≥ 110dB/W/m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5、频率范围: 65 ~ 20000Hz</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6、覆盖角度H×V： 120º×120º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7、扬声器单元： LF:6.5 英寸   HF: 1英寸丝膜高音</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8、箱体材料：  12mm中密度纤维板</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操作台</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参考尺寸1500*600*900mm多功能操作台，嵌入式设计理念，教师用琴、与计算机及相应主控设备可内置，整洁、美观、大气，节约空间，适用性强。</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智慧钢琴</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一、钢琴部分：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1.参考规格（长*宽*高）：1505mm*585mm*1200mm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2.全音域88键，键盘盖带内置安全缓降装置，全功能三瓣式踏板。</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3.内置自动演奏系统，可控制88键琴键，连接方式：USB。</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4.琴弦：采用原装钢丝，1#低音弦长度：1150 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5.弦槌：采用日本进口呢毡，重量：约6－10克。</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6.音板：上下两层白松实木木皮加强音板的抗拉张力，使音板在任何环 境下都能保持稳定状态，不会变形和开裂。音板尺寸：1435×942mm²。</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7.弦轴板：采用钢琴专用色木多层板。</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8.弦码：采用钢琴专用色木多层板。</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9.弦轴：45＃钢（调质处理）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10.中踏瓣：专用钢丝拉线</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11.外观涂装：底层为高密度聚脂板，再涂饰底漆及高硬度防裂亮光面漆。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自动演奏要求：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12.输入电压： 220V~240V，输出电压直流：40V、9V，电源功率：650W。</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13.力度级别：256级</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14.击键频数：9次以上/秒</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15.支持30个同时按键数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16.支持中小学课本乐谱及拓展乐谱的自动演奏。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17.支持踏板、调音、连音、顿音等变音记号的自动演奏。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18.MIDI接口与USB两种接口</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19.支持数字音乐教学仪系统链接，可直接操作数字音乐教学仪打开五线谱、简谱乐谱演奏驱动钢琴自动演奏。（提供产品演示视频）</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20.支持在数字音乐教学仪系统调节乐谱速度，钢琴弹奏速度会同步改变，弹奏速度40-208之间可选。（提供产品演示视频）</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21.支持在数字音乐教学仪系统乐理界面弹奏虚拟键盘，钢琴对应键位也同步高亮显示。</w:t>
            </w:r>
          </w:p>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22.具有钢琴乐理教学和歌唱教学等功能</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音乐用品柜</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规格：不小于1000×2000×400mm。2. 采用优质三聚氰胺饰面中纤板制作，板面厚度为15mm，两扇门，中间有三个隔板，用于搁放功放、DVD等。3. 采用优质合页及五金件。</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音乐教学挂图</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铜版纸彩色印刷，规格：740×520mm，全对开。小学音乐挂图含音乐家挂图25张，乐器挂图35张，识谱知识挂图10张，</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含中国音乐家：</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赵元任、刘天华、贺渌汀、黄 自、冼星海、丁善德、聂耳、马思聪等</w:t>
            </w:r>
          </w:p>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外国音乐家；约翰•塞巴斯蒂安•巴赫、乔治•弗里德里希•亨德尔、约瑟夫•海顿、沃尔夫冈•阿玛多伊斯•莫扎特、路德维希•冯•貝多芬、弗朗兹•彼得•舒伯特、弗雷德里克•弗朗西斯克•肖邦、罗伯特•舒曼、朱塞佩•威尔第、约翰•施特劳斯、约翰内斯•勃拉姆斯、夏尔•卡米尔•圣桑、乔治•比才、彼得•伊里奇•柴科夫斯基、爱德华•格里格、克罗德•德彪西、德米特里•肖斯塔科维奇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民族乐器；二胡、京胡、笛、唢呐、笙、琵琶、柳琴、阮、扬琴、筝、古琴、埙、云锣、</w:t>
            </w:r>
          </w:p>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我国少数民族乐器：马头琴、艾捷克、冬不拉、芦笙、巴乌、札木聂、伽倻琴等</w:t>
            </w:r>
          </w:p>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西洋乐器：小提琴、中提琴、大提琴、提琴家族、长笛、单簧管、双簧管、大管、小号、长号、圆号、大号、萨克斯管 、民族管弦乐队、西洋管弦乐队等</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乐理部分；五线谱、谱号、谱表、音名与长鸣、音符与休止符、拍子与拍号、三连音与切分音、装饰音、音阶与调式、音程、常用记号、常见的歌曲等基本结构。</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音乐欣赏教学曲库</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国家正规音像出版物，包含场景音乐、可爱动物、美丽大自然、多彩四季、有没旋律、活力舞曲、温馨家庭、有趣童话、伟大祖国、民间音乐等内容。</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指挥台（含指挥棒）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便携可调/折叠式指挥台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谱台板参考尺寸:60*33公分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二层台板参考尺寸:30*44公分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谱台板高度参考尺寸:80-120公分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护栏高度参考尺寸:高93公分 宽:76公分</w:t>
            </w:r>
          </w:p>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 xml:space="preserve">站台参考尺寸:100*120*22公分   </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合唱台</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1200*1200*660mm。采用1.7cm樟子松板制作，内衬1.7cm樟子松板加固。合唱台分三级，每级宽400mm，高220mm。</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音叉</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钢制，A-440HZ。</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节拍器</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纯金属大机心、时尚的外观设计、使用方便、节拍精确、铃声悦耳</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速度范围：40-208拍/分。</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多用划线规</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供小学音乐教学用。产品夹持粉笔可靠，绘线方便快捷，线条平行标准</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CellMar>
            <w:top w:w="0" w:type="dxa"/>
            <w:left w:w="108" w:type="dxa"/>
            <w:bottom w:w="0" w:type="dxa"/>
            <w:right w:w="108" w:type="dxa"/>
          </w:tblCellMar>
        </w:tblPrEx>
        <w:trPr>
          <w:trHeight w:val="167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吉他</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1．面板、背侧板：沙比利；琴颈：那都；指板、琴码：玫瑰木；完成：哑光。2．采用十二平均律，标准音为为440HZ，符QB/T 1153-2014的要求。3．有效弦长648mm，指板上宽41.5±0.5mm,指板下宽53.5±0.5mm，指板表面光滑，品味标志可在第1、3、5、7、9、12、15、17、19品味的正面或侧面选择标示。4．各音的音准误差在负10正15个音分之内。5．弦器：半封闭弦钮。6．木材经过干燥处理，含水律不超过15%。</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葫芦丝</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1.中音C调、12孔</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2.材质：天然紫竹</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3.颜色：金黄色</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普通型可拆三音葫芦丝</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大谱台</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适合所有乐器配套使用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材料：铁、铝合金、塑料</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普板尺寸：500*340mm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整体高度：730-1400mm</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外表处理工艺：静电喷粉</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8寸非洲鼓</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尺寸：鼓高425mm，鼓面直径200mm。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材质：塑料鼓腔水转印工艺，PVC鼓皮，喷涂铁质压圈，尼龙绑绳。</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特质：音质稳定,使用轻便。材质科学化,音色不易受气候影响。</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10寸军鼓</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尺寸：鼓高137mm，鼓面直径268mm。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材质：银色鼓圈，黑色喷涂压圈，电镀配件，聚酯皮鼓面。</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特质：音色明亮，切割音强。鼓棒敲奏发声清晰，方便演奏。</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10寸地鼓</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尺寸：鼓高190mm，鼓面直径255mm。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材质：桦木鼓圈，尼龙带，塑料鼓角，NC底漆，NC面漆，厚羊皮鼓面。</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特质：皮质鼓面音色饱满，温暖。鼓棒敲奏鼓面及鼓边可演奏出不同的音色效果。</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8寸铃鼓</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材质：鼓面直径204mm。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材质：桦木4层鼓圈，NC底漆+NC面漆，本色（厚羊皮），铁质电镀镲片，皮革条，铜泡钉。</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特质：鼓面音质饱满，钢制铃片音色高亮、延音效果好。配备收纳盒。</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刮胡</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尺寸：长140mm。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材质：榉木，NC底漆+NC面漆。</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特质：音色明亮，穿透力强。可敲奏、刮奏。</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圆舞板</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尺寸：直径57mm。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材质：榉木，NC底漆+NC面漆，弹力绳子。</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特质：传统木质乐器，音色干净，使用简单、方便演奏。</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双响筒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尺寸：长192mm。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材质：榉木，NC底漆+NC面漆。</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特质：打棒敲击，高音与低音对比明显，有图案一面为低音。配备收纳盒。</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龙口梆子</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尺寸：长 200mm。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材质：榉木，NC底漆+NC面漆。</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特质：中空包圆夹口，打棒敲击音色清脆，颗粒感强。</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沙锤</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尺寸：长200mm。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材质：榉木，NC底漆+NC面漆。</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特质：手柄抓握感舒适，控制感好。音色饱满。配备收纳盒。</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沙蛋</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尺寸：长60mm。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材质：PS塑料颗粒。</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特质：音色清透，音量高，投射力强。配备收纳盒。</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手摇铃</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尺寸：长115mm。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材质：牛皮带子，金属电镀铃铛，榉木手柄，NC底漆+NC面漆。</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特质：经典雪橇铃音色。科学的手握柄，铃声饱满。配备收纳盒。</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铜镲</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尺寸：直径100mm。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材质：黄铜材质，尼龙带。</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特质：传统中国乐器，纯铜镲片音色干净，延音长。配备收纳盒。</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铜锣</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尺寸：直径180mm。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材质：黄铜材质，尼龙带。</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特质：传统中式乐器，低音与边缘处高音相互结合，民族调性强。</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铜碰钟</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尺寸：长160mm。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材质：榉木手柄，黄铜碰钟，NC底漆+NC面漆。</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特质：相互碰奏能发出明亮悠长的金属音质，乐器演奏中长音的最佳表现。</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三角铁</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尺寸：边长135mm。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材质：铁质镀硌，胶皮黑管。</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特质：金属特质乐器，音色明亮，绵延。配备收纳架。</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阿果果</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尺寸：长245mm。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材质：铁质喷涂。</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特质：音色明亮，两个音调对比强烈，适合双声部演奏。</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音感钟</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尺寸：直径80mm。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材质：金属铃，塑料底托。</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特质：高音的八个音阶(do re mi fa sol la ti do'）音色明亮，易拿取。</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海鼓</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尺寸：直径255mm。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材质：桦木鼓圈，NC底漆+NC面漆，蓝色丝带，电镀钢珠，聚酯透明鼓皮。</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特质：模拟海浪的音色效果，封闭的鼓圈可自由控制，制造舒缓的音色。</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木质雨声</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尺寸：长350mm。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材质：榉木，电镀钢珠，NC底漆+NC面漆。</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特质：模拟雨天的音色效果，音色像暴雨般，长音效果好。</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火车哨</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尺寸：长180mm。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材质：榉木，NC底漆+NC面漆，塑料配件。</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特质：模拟火车鸣笛音效，对蓝色滤嘴轻吹即可发音。</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振动器</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尺寸：长250mm。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材质：榉木，铁质电镀配件。</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特质：手掌击拍圆球会发出绵延悠长的振动音色。</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铃鼓收纳盒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470x230x240mm,松木材质。</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刮胡收纳盒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280x170x170mm，松木材质。</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双响筒收纳盒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210x190x140mm，松木材质。</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龙口梆子收纳盒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290x170x200mm，松木材质。</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单响筒收纳盒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280x170x170mm，松木材质。</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沙锤收纳盒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290x290x200mm，松木材质。</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沙蛋收纳盒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290x240x150mm，松木材质。</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手摇铃收纳盒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290x170x130mm，松木材质。</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铜碰钟收纳盒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290x140x150mm，松木材质。</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铜镲收纳盒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290x170x130mm，松木材质。</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三角铁收纳架</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290x60x250mm，松木材质。</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展示柜及收纳盒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5个/组，长共400CM,宽40CM,高120CM,生态板。</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大军鼓</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1、声学品质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1.1音色音质：发音灵敏、清晰、音色可调性强、无杂音、响带（砂带）反应灵敏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 发音持续时间：≥3s</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2、尺寸要求：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鼓外径：（ 655 ）mm/±（ 5 ）mm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鼓腔厚度：（ 6.4 ）mm/±（ 0.3 ）mm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鼓腔圆度：≤5mm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鼓高度：（ 300 ）mm/±（ 2 ）mm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骨膜压圈内径与外径差：（ 3.5 ）mm/±（0.5 ）mm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骨膜承受静压力：演奏状态下的骨膜压力在（98±1）N时，不破裂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骨膜耐久性：在骨膜任意一点用（40±2）N的力以100次/min的频率，连续敲击3000次后骨膜不破裂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3、材质及工艺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 材质：骨膜选用天然皮膜或人工合成皮膜</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3.2外观：鼓腔表面光滑、平整，装饰面贴合严密、牢固、无划痕、破损，漆膜色泽协调。骨膜表面平整、无折痕、无波纹、无损伤。金属件表面镀层牢固、完整、光亮、无脱皮、露底</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四联多音鼓</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25.4cm×12.5cm（10in×5in），四鼓</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8寸、10寸、12寸、13寸</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合成鼓皮。多层桦木鼓圈，可调铝合金支架，一对鼓槌，颜色随机</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爵士鼓（架子鼓）</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高级木质鼓腔，表层PVC贴皮，颜色绚丽，多款颜色！</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五鼓两镲标准配置</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鼓桶尺寸 低音鼓22"*16" 军鼓14"*5.5" 一通鼓12"*9" 二通鼓13"*10" 三通鼓16"*16”</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硬件配置 直杆吊镲架 踩镲架 军鼓架 低音鼓踏板 鼓凳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镲片尺寸 12"踩镲*2片 15"强音镲*1片</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鼓皮配置 高级PVC半透明鼓皮</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二胡</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1.琴体优选红木材质，一级蟒皮，琴弓选用笕竹、凤眼竹、红竹，琴弓毛选用顺畅有光泽的优质白马尾。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2.六角形琴筒长约82cm，筒长约13cm，筒直径约9cm。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3.扁形琴杆下弦轴孔中心至琴筒上孔长500±5mm；琴筒上孔横向最大处16.5±1mm，剖面纵向最大处21±1mm；</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4.其余符合 QB/T 1207.8 标准规定。</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京胡</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材质：一级紫竹材质、5年以上自然风干紫竹、一级蛇皮、专业手工制作。</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尺寸：杆长约48cm，筒直径约5.3cm</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琵琶</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业花梨清水，琴头采用牡丹式牛骨雕刻头花，牡丹头花外形优雅美观，弯部处理十分细致，符合首部结构的流线设计，触摸感觉以及手扶感觉更舒适。琴轴精选酸枝木制成，麻花式琴轴，主要是调整琴弦的松紧度，已达到准确的音阶。面板精选兰考一级泡桐板制作，经自然风干，浸泡去渣，储藏风干等工艺，制作精细，传导性佳，穿透力强，音质清脆，音色通透。琴身采用自然风干存放后的进口一级酸枝木制作，材质稳定，不变形，坚硬耐用，不易开裂，纯手工抛光打磨，原木本色，外观精美大方。</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中阮</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业花梨清水，琴头采用牡丹式牛骨雕刻头花，牡丹头花外形优雅美观，弯部处理十分细致，符合首部结构的流线设计，触摸感觉以及手扶感觉更舒适。琴轴精选酸枝木制成，麻花式琴轴，主要是调整琴弦的松紧度，已达到准确的音阶。面板精选兰考一级泡桐板制作，经自然风干，浸泡去渣，储藏风干等工艺，制作精细，传导性佳，穿透力强，音质清脆，音色通透。琴身采用自然风干存放后的进口一级酸枝木制作，材质稳定，不变形，坚硬耐用，不易开裂，纯手工抛光打磨，原木本色，外观精美大方。</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古筝</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木材质，红木色，激光阴刻，骨粉填充，酸枝嵌骨码子，音色：高音区明亮清脆、中音区圆润柔美、低音区浑厚结实、无杂音、余音长、音色均匀。产品特点：产品框架材料经过特殊工艺的处理，使产品的稳定性大大增加，其琴钉采用钢琴销钉制作工艺有效的解决了音准不稳定、容易倒销的问题，琴码经过了严格的调试，有效的解决了跳码、滑码的质量问题古筝 总长：165CM，大头宽：33.5CM，小头宽：28.5CM，高：大头山口19CM，小头山：15CM</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扬琴</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花梨贝雕，木质结构致密，材质硬重且均匀，琴发音稳定、不走音、精选河南兰考一级桐木面板。扬琴从制做到出厂，要经历五次反复调音。扬琴的面板及其他部分均不同程度承受1000公斤以上的拉力。</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小号</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调性：降B；材质：黄铜管体，不锈钢塞；尺寸：管径11.65mm；口径123mm；表面处理：漆金。</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笛子</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材质：苦竹三品 黄铜接口 单插</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1.音质：清脆、明亮、发音流畅</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2.主音孔沿管体呈一直线，无偏斜；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3.长度480±10mm；外圆直径20±10mmm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bdr w:val="single" w:color="000000" w:sz="4" w:space="0"/>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4.材质：坚实光滑、无虫蛀、开裂的竹材，含水率控制在8%～14%；</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5.其余符合QB/ T1947.2标准规定</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箫</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紫竹一品箫，黑色扎线，接铜</w:t>
            </w:r>
          </w:p>
        </w:tc>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5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唢呐</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调性：降B调、中音 唢呐杆:乌木 规格：唢呐全长32CM；唢呐杆长25CM；唢呐高度9CM；喇叭口直径11.2CM； 配件：唢呐气盘、芯子、吹嘴各一个 （误差范围±5mm）</w:t>
            </w:r>
          </w:p>
        </w:tc>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5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板鼓</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材质：木质、动物皮（无支架）</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尺寸：约230*90mm，准芯约5cm</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表面：环保漆</w:t>
            </w:r>
          </w:p>
        </w:tc>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高音萨克斯</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7"/>
                <w:rFonts w:hint="eastAsia" w:ascii="宋体" w:hAnsi="宋体" w:eastAsia="宋体" w:cs="宋体"/>
                <w:color w:val="auto"/>
                <w:sz w:val="24"/>
                <w:szCs w:val="24"/>
                <w:highlight w:val="none"/>
                <w:lang w:val="en-US" w:eastAsia="zh-CN" w:bidi="ar"/>
              </w:rPr>
              <w:t>调性：降</w:t>
            </w:r>
            <w:r>
              <w:rPr>
                <w:rStyle w:val="8"/>
                <w:rFonts w:hint="eastAsia" w:ascii="宋体" w:hAnsi="宋体" w:eastAsia="宋体" w:cs="宋体"/>
                <w:color w:val="auto"/>
                <w:sz w:val="24"/>
                <w:szCs w:val="24"/>
                <w:highlight w:val="none"/>
                <w:lang w:val="en-US" w:eastAsia="zh-CN" w:bidi="ar"/>
              </w:rPr>
              <w:t>B</w:t>
            </w:r>
            <w:r>
              <w:rPr>
                <w:rStyle w:val="9"/>
                <w:rFonts w:hint="eastAsia" w:ascii="宋体" w:hAnsi="宋体" w:eastAsia="宋体" w:cs="宋体"/>
                <w:color w:val="auto"/>
                <w:sz w:val="24"/>
                <w:szCs w:val="24"/>
                <w:highlight w:val="none"/>
                <w:lang w:val="en-US" w:eastAsia="zh-CN" w:bidi="ar"/>
              </w:rPr>
              <w:t>调；直管分体，配两个弯脖。材质：精选黄铜管体，进口垫子，记忆烤蓝簧丝，表面处理：金漆表面，金漆按键；音键系统：高音</w:t>
            </w:r>
            <w:r>
              <w:rPr>
                <w:rStyle w:val="8"/>
                <w:rFonts w:hint="eastAsia" w:ascii="宋体" w:hAnsi="宋体" w:eastAsia="宋体" w:cs="宋体"/>
                <w:color w:val="auto"/>
                <w:sz w:val="24"/>
                <w:szCs w:val="24"/>
                <w:highlight w:val="none"/>
                <w:lang w:val="en-US" w:eastAsia="zh-CN" w:bidi="ar"/>
              </w:rPr>
              <w:t>F#/</w:t>
            </w:r>
            <w:r>
              <w:rPr>
                <w:rStyle w:val="9"/>
                <w:rFonts w:hint="eastAsia" w:ascii="宋体" w:hAnsi="宋体" w:eastAsia="宋体" w:cs="宋体"/>
                <w:color w:val="auto"/>
                <w:sz w:val="24"/>
                <w:szCs w:val="24"/>
                <w:highlight w:val="none"/>
                <w:lang w:val="en-US" w:eastAsia="zh-CN" w:bidi="ar"/>
              </w:rPr>
              <w:t>前方</w:t>
            </w:r>
            <w:r>
              <w:rPr>
                <w:rStyle w:val="8"/>
                <w:rFonts w:hint="eastAsia" w:ascii="宋体" w:hAnsi="宋体" w:eastAsia="宋体" w:cs="宋体"/>
                <w:color w:val="auto"/>
                <w:sz w:val="24"/>
                <w:szCs w:val="24"/>
                <w:highlight w:val="none"/>
                <w:lang w:val="en-US" w:eastAsia="zh-CN" w:bidi="ar"/>
              </w:rPr>
              <w:t>F</w:t>
            </w:r>
            <w:r>
              <w:rPr>
                <w:rStyle w:val="9"/>
                <w:rFonts w:hint="eastAsia" w:ascii="宋体" w:hAnsi="宋体" w:eastAsia="宋体" w:cs="宋体"/>
                <w:color w:val="auto"/>
                <w:sz w:val="24"/>
                <w:szCs w:val="24"/>
                <w:highlight w:val="none"/>
                <w:lang w:val="en-US" w:eastAsia="zh-CN" w:bidi="ar"/>
              </w:rPr>
              <w:t>；可调式拇指钩。随行塑胶盒专利产品。配有高档维护大礼包。</w:t>
            </w:r>
          </w:p>
        </w:tc>
        <w:tc>
          <w:tcPr>
            <w:tcW w:w="5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734"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便携式椅子</w:t>
            </w:r>
          </w:p>
        </w:tc>
        <w:tc>
          <w:tcPr>
            <w:tcW w:w="672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尺寸：约470*520*840mm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材质：环保PP、钢架，</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配件：带书筐</w:t>
            </w:r>
          </w:p>
        </w:tc>
        <w:tc>
          <w:tcPr>
            <w:tcW w:w="5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549"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9216" w:type="dxa"/>
            <w:gridSpan w:val="5"/>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装修部分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木地板地面</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1、原始地面拆除并清理外运。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2、3mm厚泡沫垫基层。</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3、安装高档实木复合地板（颜色现场定）。</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m²</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天棚吊顶</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1、拆除原始吊顶并清理外运。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2、全钢吊丝，国标轻钢龙骨架。</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3、双层9.5mm石膏板吊顶。</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4、面层刷涂白色乳胶漆。</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乳胶漆墙面</w:t>
            </w:r>
          </w:p>
        </w:tc>
        <w:tc>
          <w:tcPr>
            <w:tcW w:w="67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1、原始墙面铲除至抹灰层并清理垃圾外运。</w:t>
            </w:r>
          </w:p>
          <w:p>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2、基层刷涂封闭底漆一道。</w:t>
            </w:r>
          </w:p>
          <w:p>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3、刮腻子两道。</w:t>
            </w:r>
          </w:p>
          <w:p>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4、乳胶漆两道。</w:t>
            </w:r>
          </w:p>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5、保证各道工序之间施工间隔干透。</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踢脚线</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成品木质踢脚线（颜色与木地板配套）。</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窗套</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1、木质窗套，基层9mm木工板，面层装饰板（颜色现场定）。</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2、内全包，外侧60mm宽套线条。</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3、设20cm宽白色人造石窗台板。</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樘</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门套</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1、木质门套，基层9mm木工板，面层装饰板（颜色现场定）。</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2、内全包，双边外侧60mm宽门套线。</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樘</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窗帘盒</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20*20cm窗帘盒，基层木工板，面层石膏板刷白色乳胶漆。</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电气改造</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1、原有线路拆除后清理。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2、主线4mm²，支线2.5mm²。</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3、线路顶部敷设在吊顶内，墙面开槽暗埋处理</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4、按建筑面积计算。</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灯具</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600*600mm，不小于30瓦LED灯具</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靠墙壁柜</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1、成品定制壁柜。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2、实木多层板柜体。</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3、按外立面面积计算。</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窗帘</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双层全遮光隔音窗帘（颜色现场定).</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背景墙</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主视墙做造型墙面，宣传标语。</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r>
      <w:bookmarkEnd w:id="1"/>
    </w:tbl>
    <w:p>
      <w:pPr>
        <w:pStyle w:val="2"/>
        <w:ind w:left="0" w:leftChars="0" w:firstLine="0" w:firstLineChars="0"/>
        <w:rPr>
          <w:rFonts w:hint="eastAsia"/>
        </w:rPr>
        <w:sectPr>
          <w:pgSz w:w="11906" w:h="16838"/>
          <w:pgMar w:top="1440" w:right="1803" w:bottom="1440" w:left="1803" w:header="851" w:footer="992" w:gutter="0"/>
          <w:cols w:space="720" w:num="1"/>
          <w:docGrid w:type="lines" w:linePitch="319" w:charSpace="0"/>
        </w:sectPr>
      </w:pPr>
    </w:p>
    <w:p>
      <w:pPr>
        <w:pStyle w:val="2"/>
        <w:rPr>
          <w:rFonts w:hint="eastAsia"/>
        </w:rPr>
      </w:pPr>
    </w:p>
    <w:p>
      <w:pPr>
        <w:spacing w:line="360" w:lineRule="auto"/>
        <w:jc w:val="center"/>
        <w:rPr>
          <w:rFonts w:hint="eastAsia" w:ascii="宋体" w:hAnsi="宋体" w:cs="宋体"/>
          <w:sz w:val="28"/>
          <w:szCs w:val="28"/>
        </w:rPr>
      </w:pPr>
      <w:r>
        <w:rPr>
          <w:rFonts w:hint="eastAsia" w:ascii="宋体" w:hAnsi="宋体" w:cs="宋体"/>
          <w:sz w:val="28"/>
          <w:szCs w:val="28"/>
        </w:rPr>
        <w:t>美术教室配备方案</w:t>
      </w:r>
    </w:p>
    <w:tbl>
      <w:tblPr>
        <w:tblStyle w:val="5"/>
        <w:tblW w:w="86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9"/>
        <w:gridCol w:w="1073"/>
        <w:gridCol w:w="5537"/>
        <w:gridCol w:w="550"/>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编号</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规格型号</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6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一、教师用具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5"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智慧黑板</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一、外观及音频设计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1.整机采用全金属外壳，三拼接平面一体化设计，屏幕边缘采用金属圆角包边防护，整机背板采用金属材质。整机尺寸宽度不小于4190mm，高度不小于1200mm。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2.整机中间主屏及两侧副屏支持普通粉笔、液体粉笔、水溶性粉笔等进行板书书写，便于老师完整书写教学内容。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3.整机具备抗振动、防跌落特性，保证整机运输或使用过程中不易受损。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4.整机内置2.2声道扬声器，位于设备上边框，顶置朝前发声，前朝向10W高音扬声器2个，上朝向20W中低音扬声器2个，额定总功率≥60W。需提供相应的功能证明材料（包括但不限于测试报告、官网和功能截图）。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5.支持Windows及Android系统中进行20点或以上触控。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二、屏幕显示设计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6.整机屏幕采用86英寸 UHD超高清LED 液晶屏，显示比例16:9，屏幕分辨率≥3840*2160，具备防眩光效果。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7.屏幕显示灰度分辨等级达到256灰阶以上，保证画面显示效果细腻。</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8.整机支持色彩空间可选，包含标准模式和sRGB等模式切换、满足不同环境下的显示要求。需提供相应的功能证明材料（包括但不限于测试报告、官网和功能截图）。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三、接口及按键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整机具备不少于1路前置Typec接口，外接电脑设备通过标准TypeC线连接至整机TypeC口，可直接调用整机内置的摄像头、麦克风、扬声器，在外接电脑即可拍摄教室画面。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10.采用智能电子产品一键式设计：同一物理按键完成Android系统、Windows系统和节能熄屏操作，通过轻按按键实现节能熄屏/唤醒，长按按键实现关机。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四、整机功能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11.整机内置非独立的高清摄像头，支持远程巡课应用、二维码扫码功能，摄像头像素数≥1520万，对角角度≥135°。需提供相应的功能证明材料（包括但不限于测试报告、官网和功能截图）。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12.摄像头拍摄范围可以涵盖整机距离摄像头垂直法线左右水平距离各≥4米，左右最边缘深度≥2.1米范围内，并且可以AI识别人像。需提供相应的功能证明材料（包括但不限于测试报告、官网和功能截图）。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13.整机摄像头支持环境色温判断，根据环境调节合适的显示图像效果。需提供相应的功能证明材料（包括但不限于测试报告、官网和功能截图）。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14.整机内置非独立外扩展的麦克风，可用于录屏对音频进行采集。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15.整机支持蓝牙Bluetooth 5.2标准，能连接外部蓝牙音箱播放音频，也能接收外部手机通过蓝牙发送的文件。需提供相应的功能证明材料（包括但不限于测试报告、官网和功能截图）。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16.整机支持纸质护眼模式，可以在任意通道任意画面任意软件所有显示内容下实现画面纹理的实时调整；整机摄像头支持环境色温判断，可根据环境调节合适的显示图像效果。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五、嵌入式系统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17.系统版本不低于Android 11.0。需提供相应的功能证明材料（包括但不限于测试报告、官网和功能截图）。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六、电脑配置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18.采用抽拉内置式模块化电脑，抽拉内置式，PC模块可插入整机，可实现无单独接线的插拔。按压式卡扣方式，无需工具即可快速拆卸电脑模块。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搭载Intel 10代酷睿 i5或以上配置CPU，主频不低于2.9GhZ。内存：8GB DDR4笔记本内存或以上配置。硬盘：256GB SSD固态硬盘或以上配置。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七、教学白板软件要求</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1.教学系统须为使用方全体教师配备个人账号。</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2.采用备授课一体化框架设计。</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3.互动课件内容的编辑修改无需人为保存即可自动同步至云空间，可根据教师需要调整云空间自动同步的时间间隔。</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4.多学科课件库：提供涵盖语文、数学、英语全部教学章节的交互式课件。课件支持直接预览并下载。</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5.配置英语学科听写工具，支持自定义选择单词。自定义听写频率和次数，一键生成听写卡；授课模式支持一键开启听写朗读。</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eastAsia="zh-CN"/>
              </w:rPr>
              <w:t>6</w:t>
            </w:r>
            <w:r>
              <w:rPr>
                <w:rFonts w:hint="default" w:ascii="宋体" w:hAnsi="宋体" w:eastAsia="宋体" w:cs="宋体"/>
                <w:i w:val="0"/>
                <w:iCs w:val="0"/>
                <w:color w:val="000000"/>
                <w:sz w:val="24"/>
                <w:szCs w:val="24"/>
                <w:u w:val="none"/>
                <w:lang w:val="en-US"/>
              </w:rPr>
              <w:t>.支持对音频、视频文件进行关键帧标记。</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w:t>
            </w:r>
            <w:r>
              <w:rPr>
                <w:rFonts w:hint="default" w:ascii="宋体" w:hAnsi="宋体" w:eastAsia="宋体" w:cs="宋体"/>
                <w:i w:val="0"/>
                <w:iCs w:val="0"/>
                <w:color w:val="000000"/>
                <w:sz w:val="24"/>
                <w:szCs w:val="24"/>
                <w:u w:val="none"/>
                <w:lang w:val="en-US" w:eastAsia="zh-CN"/>
              </w:rPr>
              <w:t>7</w:t>
            </w:r>
            <w:r>
              <w:rPr>
                <w:rFonts w:hint="default" w:ascii="宋体" w:hAnsi="宋体" w:eastAsia="宋体" w:cs="宋体"/>
                <w:i w:val="0"/>
                <w:iCs w:val="0"/>
                <w:color w:val="000000"/>
                <w:sz w:val="24"/>
                <w:szCs w:val="24"/>
                <w:u w:val="none"/>
                <w:lang w:val="en-US"/>
              </w:rPr>
              <w:t>.软件内置AI纠错功能，可以对老师输入的英语文本的拼写、句型、语法等进行自动识别，并可一键纠错。需提供相关证明材料（包括但不限于检测报告、官网截图和功能截图）。</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w:t>
            </w:r>
            <w:r>
              <w:rPr>
                <w:rFonts w:hint="default" w:ascii="宋体" w:hAnsi="宋体" w:eastAsia="宋体" w:cs="宋体"/>
                <w:i w:val="0"/>
                <w:iCs w:val="0"/>
                <w:color w:val="000000"/>
                <w:sz w:val="24"/>
                <w:szCs w:val="24"/>
                <w:u w:val="none"/>
                <w:lang w:val="en-US" w:eastAsia="zh-CN"/>
              </w:rPr>
              <w:t>8</w:t>
            </w:r>
            <w:r>
              <w:rPr>
                <w:rFonts w:hint="default" w:ascii="宋体" w:hAnsi="宋体" w:eastAsia="宋体" w:cs="宋体"/>
                <w:i w:val="0"/>
                <w:iCs w:val="0"/>
                <w:color w:val="000000"/>
                <w:sz w:val="24"/>
                <w:szCs w:val="24"/>
                <w:u w:val="none"/>
                <w:lang w:val="en-US"/>
              </w:rPr>
              <w:t>.软件内置语音课堂功能，无需借助其他工具，可进行语音直播、课件同步、互动工具远程教学。需提供相关证明材料（包括但不限于检测报告、官网截图和功能截图）。</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eastAsia="zh-CN"/>
              </w:rPr>
              <w:t>9</w:t>
            </w:r>
            <w:r>
              <w:rPr>
                <w:rFonts w:hint="default" w:ascii="宋体" w:hAnsi="宋体" w:eastAsia="宋体" w:cs="宋体"/>
                <w:i w:val="0"/>
                <w:iCs w:val="0"/>
                <w:color w:val="000000"/>
                <w:sz w:val="24"/>
                <w:szCs w:val="24"/>
                <w:u w:val="none"/>
                <w:lang w:val="en-US"/>
              </w:rPr>
              <w:t>.支持对图形样式设置：图形颜色、阴影、倒影、透明度、边框等样式设置；支持图形旋转中心调整，便于教学使用。</w:t>
            </w:r>
          </w:p>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1</w:t>
            </w:r>
            <w:r>
              <w:rPr>
                <w:rFonts w:hint="default" w:ascii="宋体" w:hAnsi="宋体" w:eastAsia="宋体" w:cs="宋体"/>
                <w:i w:val="0"/>
                <w:iCs w:val="0"/>
                <w:color w:val="000000"/>
                <w:sz w:val="24"/>
                <w:szCs w:val="24"/>
                <w:u w:val="none"/>
                <w:lang w:val="en-US" w:eastAsia="zh-CN"/>
              </w:rPr>
              <w:t>0</w:t>
            </w:r>
            <w:r>
              <w:rPr>
                <w:rFonts w:hint="default" w:ascii="宋体" w:hAnsi="宋体" w:eastAsia="宋体" w:cs="宋体"/>
                <w:i w:val="0"/>
                <w:iCs w:val="0"/>
                <w:color w:val="000000"/>
                <w:sz w:val="24"/>
                <w:szCs w:val="24"/>
                <w:u w:val="none"/>
                <w:lang w:val="en-US"/>
              </w:rPr>
              <w:t>.软件支持电子化听评课功能，老师可在授课模式下在线发起听评课</w:t>
            </w:r>
            <w:r>
              <w:rPr>
                <w:rFonts w:hint="default" w:ascii="宋体" w:hAnsi="宋体" w:eastAsia="宋体" w:cs="宋体"/>
                <w:i w:val="0"/>
                <w:iCs w:val="0"/>
                <w:color w:val="000000"/>
                <w:sz w:val="24"/>
                <w:szCs w:val="24"/>
                <w:u w:val="none"/>
                <w:lang w:val="en-US" w:eastAsia="zh-CN"/>
              </w:rPr>
              <w:t>，</w:t>
            </w:r>
            <w:r>
              <w:rPr>
                <w:rFonts w:hint="default" w:ascii="宋体" w:hAnsi="宋体" w:eastAsia="宋体" w:cs="宋体"/>
                <w:i w:val="0"/>
                <w:iCs w:val="0"/>
                <w:color w:val="000000"/>
                <w:sz w:val="24"/>
                <w:szCs w:val="24"/>
                <w:u w:val="none"/>
                <w:lang w:val="en-US"/>
              </w:rPr>
              <w:t>发起老师可在我的学校中查看历史评课记录并进行文档导出，至少支持word及pdf或其他常见的文档格式等。</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default" w:ascii="宋体" w:hAnsi="宋体" w:eastAsia="宋体" w:cs="宋体"/>
                <w:i w:val="0"/>
                <w:iCs w:val="0"/>
                <w:color w:val="000000"/>
                <w:sz w:val="24"/>
                <w:szCs w:val="24"/>
                <w:u w:val="none"/>
                <w:lang w:val="en-US"/>
              </w:rPr>
              <w:t>1</w:t>
            </w:r>
            <w:r>
              <w:rPr>
                <w:rFonts w:hint="default" w:ascii="宋体" w:hAnsi="宋体" w:eastAsia="宋体" w:cs="宋体"/>
                <w:i w:val="0"/>
                <w:iCs w:val="0"/>
                <w:color w:val="000000"/>
                <w:sz w:val="24"/>
                <w:szCs w:val="24"/>
                <w:u w:val="none"/>
                <w:lang w:val="en-US" w:eastAsia="zh-CN"/>
              </w:rPr>
              <w:t>1</w:t>
            </w:r>
            <w:r>
              <w:rPr>
                <w:rFonts w:hint="default" w:ascii="宋体" w:hAnsi="宋体" w:eastAsia="宋体" w:cs="宋体"/>
                <w:i w:val="0"/>
                <w:iCs w:val="0"/>
                <w:color w:val="000000"/>
                <w:sz w:val="24"/>
                <w:szCs w:val="24"/>
                <w:u w:val="none"/>
                <w:lang w:val="en-US"/>
              </w:rPr>
              <w:t>.为保证软件稳定性，需与智慧黑板为同一品牌，提供证明材料。</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4"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智能书画本</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显示屏：11.6寸，1920*1080 IPS全视角（比例：16：9），电容触摸屏：10点G+G触摸（支持电磁手写），无源无线电磁笔技术，笔压感级别：≥4096级压感，电磁读取速率：≥360点/秒，硬件平台CPU：Intel N5100 4 Cores 4 Threads，内存RAM：≥8GB，前后摄像头：前置500万摄像头；后置800万摄像头，蓝牙：支持蓝牙4.0</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3"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展示互动仪</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1.像素：800万自动对焦、最大分辨率3264*2448；</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2.帧数：720P和1080P不低于30帧/秒；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3.拍摄幅面：A2；</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4.拍摄距离：最短8cm；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5.图片格式：JPG,BMP,PNG,GIF,TIF；</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6.视频格式：MP4；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7.连接方式：5G无线传输,自动连接；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8.机身底座：机身万向软管，可任意调节方向；底座插拔式可分离，可放可夹；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9.开关：触控按键；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10.光源：自然光、LED灯补光、亮度三级可调；</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11.显示：可同时连接多台多种显示设备。</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教师桌</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规格：1600*800*760mm，材质：橡胶木桌面，桌面厚40mm，钢质桌腿，桌腿60*30mm，桌面喷涂环保漆，桌腿喷塑。</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工作凳</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规格：凳面直径≥320mm，实木胶合板，厚度≥10mm，连接螺母内嵌，金属腿，升降杆配防滑管，材质为工程塑料，升降高度470-690mm可5档调节，金属部件喷塑处理。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8"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写生画箱</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体：500×330×110mm（±10mm），箱体内储物格为推拉式4格，配调色板，箱体有提把、背带，箱盖可支起作画架用，三腿支撑，可伸缩折叠，材质：优质榉木，产品表面平整，无裂纹、疖疤、毛刺、树脂清漆处理，涂层均匀、光亮。</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7"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画架</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600×650×1420/3000mm，材质：红榉木，特点：升降平立两用式油画架，角度可调、高度可调、可进行素描、油画、水粉、国画等创作，四角制动脚轮，表面光滑、无毛刺、无弯曲，接缝无开裂，整体无疤痕无弯曲，表面环保烤漆处理。适用范围：平立两用油画架。</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画板</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规格：600×900×20mm，中间骨架，双面三合板，实木边框≥10mm，45°割角拼接，对角线平面误差＜2mm。</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写生凳</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主体采用榉木，金属杆螺旋升降，升降高度480-650mm,圆凳面直径≥300mm，三腿支架，环保清漆处理。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绘画工具</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水粉画笔1-12#各1支、水彩笔1-12#各1支、油画笔1-12#各1支、24眼调色盘1件、17眼调色板1件、中空吹塑定位包装、便于携带、存放</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版画工具</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木刻刀5把，笔刀1把，笔刀片3件，35W电烙铁1把，木蘑托1把，胶辊1套≥10cm、7cm、5cm，油石1件，调墨刮刀2把≥17.5cm，去刺刮刀1把≥11cm，6B中华绘图铅笔2只，中空吹塑定位包装箱。</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泥塑工具</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切割线1套、海绵1块、型板1块、泥塑刀6把、刮板1件、刮刀2把、环形刀3把、喷壶1个、拍板1件、小转台1件，中空吹塑定位包装，便于携带、存放</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9"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制作工具</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把、刨子1把、盒尺1个、角尺1把、砂纸5张、小台钳1台、钢丝钳1把、钢锉1把、钢板尺1把、金属剪1把、铁砧子1件、打孔器1件、钩刀1件，中空吹塑定位包装箱。</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86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学生用具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9"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画架</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规格：高度1760mm，宽580mm，材质：优质榉木，立柱规格40*20mm，特点：梯形，可折叠，角度可调，画托高度升降可调，配互动展示仪支架85*75*80mm，表面环保烤漆处理。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写生画板</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规格：600×450×18mm，中间骨架，双面三合板，实木边框≥10mm，45°割角拼接，对角线平面误差＜2mm。</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写生凳</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主体采用榉木，金属杆螺旋升降，升降高度480-650mm,圆凳面直径≥300mm，三腿支架，环保清漆处理。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86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二、美术用具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4开版画机</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印4开画幅版画印刷机：用于铜版画、凸版画印制，版面≥450×800mm，胶木版床厚度≥10mm，双滚筒，长度≥450mm，手动调节工作行程</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8"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用品储藏柜</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规格：1000mmx500mmx2000mm，材质：采用18mm厚优质环保型E1级三聚氰胺浸渍板，特点：上下两层，上层采用玻璃门，下部为板式对开门，每层隔板下配20mm工字形方管支架，防止隔板承重变形。</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用品储藏柜</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规格：3600*400*1800mm，材质：钢木结合，整体框架采用钢制方管焊接，多阁样式，下部实木对开门，内置一块活动隔板。</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工作台</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规格：1600×800×750mm，台面40mm厚，橡胶木材质，底部为40×40mm方管焊接成型，对折式支撑架；表面喷塑处理，配4个可调节防滑地脚垫。</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作品展示板</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规格：2000*1000mm 材料：十字布包面（米色，可根据学校要求订制），主体瓦楞+软木，铝合金香槟色包边，背板采用镀锌板。</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画车</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材质：红榉木、400x720x880mm、三层、带脚轮、可移动、表面光滑无毛刺</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静物台</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折叠式，台面600×600×20mm、台面为优质五合板包面，随意停支撑，高度720mm，材质：优质实木，带背板。</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6"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绘画工具</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水粉画笔1-12#各1支、水彩笔1-12#各1支、油画笔1-12#各1支、24眼调色盘1件、17眼调色板1件、中空吹塑定位包装、便于携带、存放</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6"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素描工具</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不同型号素描铅笔一套（包括：4B 1支、2B 4支、3B 1支、2H 2支、8B 1支、7B 1支、6B 1支、5B 1支、HB 1支），4B橡皮2块，可塑橡皮2块，美工刀1把，塑料盒包装。</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版画工具</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木刻刀(圆口、三角口、斜口、平口四件套)、胶滚45mm、木刻用椴木五夹板4块，塑料盒包装。</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泥塑工具</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切割线1套、海绵1块、型板1块、泥塑刀6把、刮板1件、刮刀2把、环形刀3把、喷壶1个、拍板1件、小转台1件，中空吹塑定位包装，便于携带、存放</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写生灯</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立式三节可升降、最大调节高度2400mm、照射角度0°-120°；材质：球形灯罩直径≥260mm，深度≥190mm：金属材料；灯杆：钢管，表面镀铬，铝节、塑料旋钮，内置弹簧；五角底座，带滚轮，可移动；带2200mm长的优质电线，开关、插头；</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写生灯泡</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美术专用灯泡，灯泡要求：显色指数≥95，R9＞60；光通量≥500lm。</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衬布</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规格：1000*2000mm，棉、麻、丝、绒，冷暖色调搭配，共10块.</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写生教具（1）</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石膏像：阿古力巴切面1件≥300mm，腊空半面1件≥300mm，太阳神头像1件≥380mm，海盗头像1件≥450mm，小大卫头像1件≥670mm，亚历山大1件≥450mm，表面光洁，形态逼真，线条清晰。</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写生教具（2）</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几何形体：圆球直径≥180mm，长方体≥100x100x220mm，正方体边长≥160mm，圆柱体直径≥120mm，高≥220mm，六棱柱底面棱长≥60mm，高≥220mm，圆锥底面直径≥160mm，高≥220mm，方锥底面边长≥80mm，高≥220mm，方带方底面边长≥90mm，高≥220mm，圆锥带圆底面直径≥160mm，高≥220mm，十二面体棱长≥70mm，表面光洁，线条清晰。</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8"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民间美术欣赏及写生样本实物</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结1件≥900mm，纸质京剧脸谱1件≥260mm，扎染作品1件≥700×700mm，蜡染作品1件≥700×700mm，皮影1张≥200mm、年画1张（配镜框玻璃）≥500×300mm，木板年画1张（配镜框玻璃）≥500×300mm，剪纸1张（配镜框玻璃）≥300×300mm，面具社火马勺1件≥170×270mm，泥塑凤翔挂饰虎1件≥300mm，布老虎≥120mm，秸秆插接五鼓传统风车1件≥240×260mm，纹样1件≥1400×700mm，尼龙布彩印风筝1件≥700×900mm，唐三彩马1件≥200×300mm、彩陶器1件直径≥200mm，瓷器1件高度≥280mm。</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展示画框</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600mm×900mm，边框22×28mm，配背板，有机玻璃，挂钩</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大圆规</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演示用，材质:工程塑料，画圆最大直径为800mm，附橡皮脚。</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丁字尺</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演示用，材质:有机塑料，800mm。</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三角板</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250mm，45°、60°各1件，材质：有机塑料。</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调色盒</w:t>
            </w:r>
          </w:p>
        </w:tc>
        <w:tc>
          <w:tcPr>
            <w:tcW w:w="5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规格:25格，材质：聚丙稀（pp）。</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夹子</w:t>
            </w:r>
          </w:p>
        </w:tc>
        <w:tc>
          <w:tcPr>
            <w:tcW w:w="5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规格：长145mm，材质：金属。</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折叠水桶</w:t>
            </w:r>
          </w:p>
        </w:tc>
        <w:tc>
          <w:tcPr>
            <w:tcW w:w="5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规格：165mm，硅胶材质，可折叠。</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水粉颜料</w:t>
            </w:r>
          </w:p>
        </w:tc>
        <w:tc>
          <w:tcPr>
            <w:tcW w:w="5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36色，12ml</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水彩颜料</w:t>
            </w:r>
          </w:p>
        </w:tc>
        <w:tc>
          <w:tcPr>
            <w:tcW w:w="5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36色，12ml</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素描纸</w:t>
            </w:r>
          </w:p>
        </w:tc>
        <w:tc>
          <w:tcPr>
            <w:tcW w:w="5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4开，20张/袋。</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水粉纸</w:t>
            </w:r>
          </w:p>
        </w:tc>
        <w:tc>
          <w:tcPr>
            <w:tcW w:w="5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4开，20张/袋。</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水彩纸</w:t>
            </w:r>
          </w:p>
        </w:tc>
        <w:tc>
          <w:tcPr>
            <w:tcW w:w="5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4开，20张/袋。</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美术教学挂图</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50幅，对开，国家正式出版物。</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影像资料</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0"/>
                <w:rFonts w:hint="eastAsia" w:ascii="宋体" w:hAnsi="宋体" w:eastAsia="宋体" w:cs="宋体"/>
                <w:sz w:val="24"/>
                <w:szCs w:val="24"/>
                <w:lang w:val="en-US" w:eastAsia="zh-CN" w:bidi="ar"/>
              </w:rPr>
              <w:t>U</w:t>
            </w:r>
            <w:r>
              <w:rPr>
                <w:rStyle w:val="11"/>
                <w:rFonts w:hint="eastAsia" w:ascii="宋体" w:hAnsi="宋体" w:eastAsia="宋体" w:cs="宋体"/>
                <w:sz w:val="24"/>
                <w:szCs w:val="24"/>
                <w:lang w:val="en-US" w:eastAsia="zh-CN" w:bidi="ar"/>
              </w:rPr>
              <w:t>盘</w:t>
            </w:r>
            <w:r>
              <w:rPr>
                <w:rStyle w:val="10"/>
                <w:rFonts w:hint="eastAsia" w:ascii="宋体" w:hAnsi="宋体" w:eastAsia="宋体" w:cs="宋体"/>
                <w:sz w:val="24"/>
                <w:szCs w:val="24"/>
                <w:lang w:val="en-US" w:eastAsia="zh-CN" w:bidi="ar"/>
              </w:rPr>
              <w:t>2</w:t>
            </w:r>
            <w:r>
              <w:rPr>
                <w:rStyle w:val="11"/>
                <w:rFonts w:hint="eastAsia" w:ascii="宋体" w:hAnsi="宋体" w:eastAsia="宋体" w:cs="宋体"/>
                <w:sz w:val="24"/>
                <w:szCs w:val="24"/>
                <w:lang w:val="en-US" w:eastAsia="zh-CN" w:bidi="ar"/>
              </w:rPr>
              <w:t>个、包含：幻灯片不少于</w:t>
            </w:r>
            <w:r>
              <w:rPr>
                <w:rStyle w:val="10"/>
                <w:rFonts w:hint="eastAsia" w:ascii="宋体" w:hAnsi="宋体" w:eastAsia="宋体" w:cs="宋体"/>
                <w:sz w:val="24"/>
                <w:szCs w:val="24"/>
                <w:lang w:val="en-US" w:eastAsia="zh-CN" w:bidi="ar"/>
              </w:rPr>
              <w:t>180</w:t>
            </w:r>
            <w:r>
              <w:rPr>
                <w:rStyle w:val="11"/>
                <w:rFonts w:hint="eastAsia" w:ascii="宋体" w:hAnsi="宋体" w:eastAsia="宋体" w:cs="宋体"/>
                <w:sz w:val="24"/>
                <w:szCs w:val="24"/>
                <w:lang w:val="en-US" w:eastAsia="zh-CN" w:bidi="ar"/>
              </w:rPr>
              <w:t>帧，配参考书</w:t>
            </w:r>
            <w:r>
              <w:rPr>
                <w:rStyle w:val="10"/>
                <w:rFonts w:hint="eastAsia" w:ascii="宋体" w:hAnsi="宋体" w:eastAsia="宋体" w:cs="宋体"/>
                <w:sz w:val="24"/>
                <w:szCs w:val="24"/>
                <w:lang w:val="en-US" w:eastAsia="zh-CN" w:bidi="ar"/>
              </w:rPr>
              <w:t>2</w:t>
            </w:r>
            <w:r>
              <w:rPr>
                <w:rStyle w:val="11"/>
                <w:rFonts w:hint="eastAsia" w:ascii="宋体" w:hAnsi="宋体" w:eastAsia="宋体" w:cs="宋体"/>
                <w:sz w:val="24"/>
                <w:szCs w:val="24"/>
                <w:lang w:val="en-US" w:eastAsia="zh-CN" w:bidi="ar"/>
              </w:rPr>
              <w:t>本（国家正式出版），与教材同步课程，数字化美术教学资源库，虚拟美术博物馆、美术展。</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人体结构活动模型</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高不低于400mm，椴木，关节金属件连接。</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三、整体装修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木地板地面</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1、原始地面拆除并清理外运。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2、3mm厚泡沫垫基层。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3、安装高档实木复合地板（颜色现场定）。</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天棚吊顶</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1、拆除原始吊顶并清理外运。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2、全钢吊丝，国标轻钢龙骨架。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3、双层9.5mm石膏板吊顶。蓝格栅吊顶。</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4、面层刷涂白色乳胶漆。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乳胶漆墙面</w:t>
            </w:r>
          </w:p>
        </w:tc>
        <w:tc>
          <w:tcPr>
            <w:tcW w:w="55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1、原始墙面铲除至抹灰层并清理垃圾外运。</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2、基层刷涂封闭底漆一道。</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3、刮腻子两道。</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4、乳胶漆两道。</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5、保证各道工序之间施工间隔干透。</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成品木质踢脚线（颜色与木地板配套）。</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窗套</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1、木质窗套，基层9mm木工板，面层装饰板（颜色现场定）。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2、内全包，外侧60mm宽套线条。</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3、设200mm宽白色人造石窗台板。</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门套</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1、木质门套，基层9mm木工板，面层装饰板（颜色现场定）。</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2、内全包，双边外侧60mm宽门套线。</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窗帘盒</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200*200mm窗帘盒，基层木工板，面层石膏板刷白色乳胶漆。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电气改造</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1、原有线路拆除后清理。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2、主线4mm²，支线2.5mm²。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3、线路顶部敷设在吊顶内，墙面开槽暗埋处理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4、按建筑面积计算。</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LED射灯灯具</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靠墙壁柜</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1、成品定制壁柜。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2、实木多层板柜体。</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3、按外立面面积计算。</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双层全遮光隔音窗帘（颜色现场定).</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背景墙</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主视墙做造型墙面，宣传标语。亚克力贴字，灯带氛围。</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bl>
    <w:p>
      <w:pPr>
        <w:pStyle w:val="4"/>
        <w:numPr>
          <w:ilvl w:val="0"/>
          <w:numId w:val="0"/>
        </w:numPr>
        <w:jc w:val="both"/>
        <w:rPr>
          <w:rFonts w:ascii="宋体" w:hAnsi="宋体" w:cs="宋体"/>
          <w:b w:val="0"/>
          <w:bCs/>
          <w:sz w:val="36"/>
          <w:szCs w:val="36"/>
        </w:rPr>
        <w:sectPr>
          <w:pgSz w:w="11906" w:h="16838"/>
          <w:pgMar w:top="1440" w:right="1803" w:bottom="1440" w:left="1803" w:header="851" w:footer="992" w:gutter="0"/>
          <w:cols w:space="720" w:num="1"/>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3A189"/>
    <w:multiLevelType w:val="singleLevel"/>
    <w:tmpl w:val="FE83A189"/>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ZTRhYWYzMzlkNWJjMDZmOWE2MDk2MmQ0M2IyM2EifQ=="/>
  </w:docVars>
  <w:rsids>
    <w:rsidRoot w:val="4D23521E"/>
    <w:rsid w:val="4D23521E"/>
    <w:rsid w:val="742C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character" w:customStyle="1" w:styleId="7">
    <w:name w:val="font51"/>
    <w:basedOn w:val="6"/>
    <w:uiPriority w:val="0"/>
    <w:rPr>
      <w:rFonts w:hint="eastAsia" w:ascii="微软雅黑" w:hAnsi="微软雅黑" w:eastAsia="微软雅黑" w:cs="微软雅黑"/>
      <w:color w:val="000000"/>
      <w:sz w:val="20"/>
      <w:szCs w:val="20"/>
      <w:u w:val="none"/>
    </w:rPr>
  </w:style>
  <w:style w:type="character" w:customStyle="1" w:styleId="8">
    <w:name w:val="font161"/>
    <w:basedOn w:val="6"/>
    <w:uiPriority w:val="0"/>
    <w:rPr>
      <w:rFonts w:ascii="Helvetica" w:hAnsi="Helvetica" w:eastAsia="Helvetica" w:cs="Helvetica"/>
      <w:color w:val="000000"/>
      <w:sz w:val="22"/>
      <w:szCs w:val="22"/>
      <w:u w:val="none"/>
    </w:rPr>
  </w:style>
  <w:style w:type="character" w:customStyle="1" w:styleId="9">
    <w:name w:val="font141"/>
    <w:basedOn w:val="6"/>
    <w:uiPriority w:val="0"/>
    <w:rPr>
      <w:rFonts w:hint="eastAsia" w:ascii="宋体" w:hAnsi="宋体" w:eastAsia="宋体" w:cs="宋体"/>
      <w:color w:val="000000"/>
      <w:sz w:val="22"/>
      <w:szCs w:val="22"/>
      <w:u w:val="none"/>
    </w:rPr>
  </w:style>
  <w:style w:type="character" w:customStyle="1" w:styleId="10">
    <w:name w:val="font112"/>
    <w:basedOn w:val="6"/>
    <w:uiPriority w:val="0"/>
    <w:rPr>
      <w:rFonts w:hint="default" w:ascii="Times New Roman" w:hAnsi="Times New Roman" w:cs="Times New Roman"/>
      <w:color w:val="000000"/>
      <w:sz w:val="21"/>
      <w:szCs w:val="21"/>
      <w:u w:val="none"/>
    </w:rPr>
  </w:style>
  <w:style w:type="character" w:customStyle="1" w:styleId="11">
    <w:name w:val="font121"/>
    <w:basedOn w:val="6"/>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2023-07-26T04:18:00Z</dcterms:created>
  <dc:creator>米文浩</dc:creator>
  <cp:lastModifiedBy>米文浩</cp:lastModifiedBy>
  <dcterms:modified xsi:type="dcterms:W3CDTF">2023-07-26T04:19:28Z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E78FDE1C394045B8BCC027B0056961BD_11</vt:lpwstr>
  </property>
</Properties>
</file>