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仿宋_GB2312" w:hAnsi="仿宋" w:eastAsia="仿宋_GB2312"/>
          <w:b w:val="0"/>
          <w:sz w:val="24"/>
        </w:rPr>
      </w:pPr>
      <w:r>
        <w:rPr>
          <w:rFonts w:hint="eastAsia" w:ascii="仿宋" w:hAnsi="仿宋" w:eastAsia="仿宋"/>
        </w:rPr>
        <w:t>技术部分</w:t>
      </w:r>
    </w:p>
    <w:p>
      <w:pPr>
        <w:spacing w:line="360" w:lineRule="auto"/>
        <w:rPr>
          <w:rFonts w:ascii="仿宋_GB2312" w:hAnsi="仿宋_GB2312" w:eastAsia="仿宋_GB2312" w:cs="仿宋_GB2312"/>
          <w:kern w:val="1"/>
          <w:sz w:val="24"/>
        </w:rPr>
      </w:pPr>
      <w:r>
        <w:rPr>
          <w:rFonts w:ascii="仿宋_GB2312" w:hAnsi="仿宋_GB2312" w:eastAsia="仿宋_GB2312" w:cs="仿宋_GB2312"/>
          <w:kern w:val="1"/>
          <w:sz w:val="24"/>
        </w:rPr>
        <w:t>施工组织措施：格式自定。</w:t>
      </w:r>
    </w:p>
    <w:p>
      <w:pPr>
        <w:spacing w:line="480" w:lineRule="auto"/>
        <w:rPr>
          <w:kern w:val="1"/>
        </w:rPr>
      </w:pPr>
    </w:p>
    <w:p>
      <w:pPr>
        <w:jc w:val="center"/>
        <w:rPr>
          <w:rFonts w:hint="eastAsia" w:ascii="仿宋_GB2312" w:hAnsi="仿宋" w:eastAsia="仿宋_GB2312"/>
          <w:b/>
          <w:sz w:val="48"/>
        </w:rPr>
      </w:pPr>
    </w:p>
    <w:p>
      <w:pPr>
        <w:jc w:val="center"/>
        <w:rPr>
          <w:rFonts w:hint="eastAsia" w:ascii="仿宋_GB2312" w:hAnsi="仿宋" w:eastAsia="仿宋_GB2312"/>
          <w:b/>
          <w:sz w:val="48"/>
        </w:rPr>
      </w:pPr>
    </w:p>
    <w:p>
      <w:pPr>
        <w:jc w:val="center"/>
        <w:rPr>
          <w:rFonts w:hint="eastAsia" w:ascii="仿宋_GB2312" w:hAnsi="仿宋" w:eastAsia="仿宋_GB2312"/>
          <w:b/>
          <w:sz w:val="48"/>
        </w:rPr>
      </w:pPr>
    </w:p>
    <w:p>
      <w:pPr>
        <w:jc w:val="center"/>
        <w:rPr>
          <w:rFonts w:hint="eastAsia" w:ascii="仿宋_GB2312" w:hAnsi="仿宋" w:eastAsia="仿宋_GB2312"/>
          <w:b/>
          <w:sz w:val="48"/>
        </w:rPr>
      </w:pPr>
    </w:p>
    <w:p>
      <w:pPr>
        <w:jc w:val="center"/>
        <w:rPr>
          <w:rFonts w:hint="eastAsia" w:ascii="仿宋_GB2312" w:hAnsi="仿宋" w:eastAsia="仿宋_GB2312"/>
          <w:b/>
          <w:sz w:val="48"/>
        </w:rPr>
      </w:pPr>
    </w:p>
    <w:p>
      <w:pPr>
        <w:jc w:val="center"/>
        <w:rPr>
          <w:rFonts w:hint="eastAsia" w:ascii="仿宋_GB2312" w:hAnsi="仿宋" w:eastAsia="仿宋_GB2312"/>
          <w:b/>
          <w:sz w:val="48"/>
        </w:rPr>
      </w:pPr>
    </w:p>
    <w:p>
      <w:pPr>
        <w:jc w:val="center"/>
        <w:rPr>
          <w:rFonts w:hint="eastAsia" w:ascii="仿宋_GB2312" w:hAnsi="仿宋" w:eastAsia="仿宋_GB2312"/>
          <w:b/>
          <w:sz w:val="48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19C1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2023-06-29T09:04:47Z</dcterms:created>
  <dc:creator>Administrator</dc:creator>
  <cp:lastModifiedBy>陕西中技招标有限公司</cp:lastModifiedBy>
  <dcterms:modified xsi:type="dcterms:W3CDTF">2023-06-29T09:04:50Z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0345BEEDC6474CC683E75266E92F4DDE_12</vt:lpwstr>
  </property>
</Properties>
</file>