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left="210"/>
        <w:rPr>
          <w:rFonts w:hint="eastAsia" w:ascii="仿宋" w:eastAsia="仿宋" w:cs="仿宋"/>
          <w:i w:val="0"/>
          <w:iCs/>
          <w:sz w:val="32"/>
          <w:szCs w:val="32"/>
          <w:lang w:bidi="ar-SA"/>
        </w:rPr>
      </w:pPr>
      <w:bookmarkStart w:id="0" w:name="_Toc8702"/>
      <w:r>
        <w:rPr>
          <w:rFonts w:hint="eastAsia" w:ascii="仿宋" w:eastAsia="仿宋" w:cs="仿宋"/>
          <w:i w:val="0"/>
          <w:sz w:val="32"/>
          <w:szCs w:val="32"/>
          <w:lang w:bidi="ar-SA"/>
        </w:rPr>
        <w:t>附件</w:t>
      </w:r>
      <w:r>
        <w:rPr>
          <w:rFonts w:hint="eastAsia" w:ascii="仿宋" w:eastAsia="仿宋" w:cs="仿宋"/>
          <w:i w:val="0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" w:eastAsia="仿宋" w:cs="仿宋"/>
          <w:i w:val="0"/>
          <w:iCs/>
          <w:sz w:val="32"/>
          <w:szCs w:val="32"/>
          <w:lang w:bidi="ar-SA"/>
        </w:rPr>
        <w:t>商务偏离表</w:t>
      </w:r>
      <w:bookmarkEnd w:id="0"/>
    </w:p>
    <w:p>
      <w:pPr>
        <w:rPr>
          <w:rFonts w:hint="eastAsia" w:ascii="仿宋" w:eastAsia="仿宋" w:cs="仿宋"/>
          <w:sz w:val="24"/>
          <w:lang w:bidi="ar-SA"/>
        </w:rPr>
      </w:pPr>
      <w:r>
        <w:rPr>
          <w:rFonts w:hint="eastAsia" w:ascii="仿宋" w:eastAsia="仿宋" w:cs="仿宋"/>
          <w:sz w:val="24"/>
          <w:lang w:bidi="ar-SA"/>
        </w:rPr>
        <w:t>供应商名称：</w:t>
      </w:r>
      <w:r>
        <w:rPr>
          <w:rFonts w:hint="eastAsia" w:ascii="仿宋" w:eastAsia="仿宋" w:cs="仿宋"/>
          <w:sz w:val="24"/>
          <w:u w:val="single"/>
          <w:lang w:bidi="ar-SA"/>
        </w:rPr>
        <w:t xml:space="preserve">              </w:t>
      </w:r>
      <w:r>
        <w:rPr>
          <w:rFonts w:hint="eastAsia" w:ascii="仿宋" w:eastAsia="仿宋" w:cs="仿宋"/>
          <w:sz w:val="24"/>
          <w:lang w:bidi="ar-SA"/>
        </w:rPr>
        <w:t>项目编号：</w:t>
      </w:r>
      <w:r>
        <w:rPr>
          <w:rFonts w:hint="eastAsia" w:ascii="仿宋" w:eastAsia="仿宋" w:cs="仿宋"/>
          <w:sz w:val="24"/>
          <w:u w:val="single"/>
          <w:lang w:bidi="ar-SA"/>
        </w:rPr>
        <w:t xml:space="preserve">            </w:t>
      </w:r>
      <w:r>
        <w:rPr>
          <w:rFonts w:hint="eastAsia" w:ascii="仿宋" w:eastAsia="仿宋" w:cs="仿宋"/>
          <w:sz w:val="24"/>
          <w:lang w:bidi="ar-SA"/>
        </w:rPr>
        <w:t xml:space="preserve">      第</w:t>
      </w:r>
      <w:r>
        <w:rPr>
          <w:rFonts w:hint="eastAsia" w:ascii="仿宋" w:eastAsia="仿宋" w:cs="仿宋"/>
          <w:sz w:val="24"/>
          <w:u w:val="single"/>
          <w:lang w:bidi="ar-SA"/>
        </w:rPr>
        <w:t xml:space="preserve">  </w:t>
      </w:r>
      <w:r>
        <w:rPr>
          <w:rFonts w:hint="eastAsia" w:ascii="仿宋" w:eastAsia="仿宋" w:cs="仿宋"/>
          <w:sz w:val="24"/>
          <w:lang w:bidi="ar-SA"/>
        </w:rPr>
        <w:t>页共</w:t>
      </w:r>
      <w:r>
        <w:rPr>
          <w:rFonts w:hint="eastAsia" w:ascii="仿宋" w:eastAsia="仿宋" w:cs="仿宋"/>
          <w:sz w:val="24"/>
          <w:u w:val="single"/>
          <w:lang w:bidi="ar-SA"/>
        </w:rPr>
        <w:t xml:space="preserve">  </w:t>
      </w:r>
      <w:r>
        <w:rPr>
          <w:rFonts w:hint="eastAsia" w:ascii="仿宋" w:eastAsia="仿宋" w:cs="仿宋"/>
          <w:sz w:val="24"/>
          <w:lang w:bidi="ar-SA"/>
        </w:rPr>
        <w:t>页</w:t>
      </w:r>
    </w:p>
    <w:tbl>
      <w:tblPr>
        <w:tblStyle w:val="4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7"/>
        <w:gridCol w:w="2163"/>
        <w:gridCol w:w="2895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27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b/>
                <w:bCs/>
                <w:sz w:val="24"/>
                <w:lang w:bidi="ar-SA"/>
              </w:rPr>
            </w:pPr>
            <w:r>
              <w:rPr>
                <w:rFonts w:hint="eastAsia" w:ascii="仿宋" w:eastAsia="仿宋" w:cs="仿宋"/>
                <w:b/>
                <w:bCs/>
                <w:sz w:val="24"/>
                <w:lang w:bidi="ar-SA"/>
              </w:rPr>
              <w:t>序号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b/>
                <w:bCs/>
                <w:sz w:val="24"/>
                <w:lang w:bidi="ar-SA"/>
              </w:rPr>
            </w:pPr>
            <w:r>
              <w:rPr>
                <w:rFonts w:hint="eastAsia" w:ascii="仿宋" w:eastAsia="仿宋" w:cs="仿宋"/>
                <w:b/>
                <w:bCs/>
                <w:sz w:val="24"/>
                <w:lang w:bidi="ar-SA"/>
              </w:rPr>
              <w:t>谈判文件商务要求</w:t>
            </w:r>
          </w:p>
        </w:tc>
        <w:tc>
          <w:tcPr>
            <w:tcW w:w="2895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b/>
                <w:bCs/>
                <w:sz w:val="24"/>
                <w:lang w:bidi="ar-SA"/>
              </w:rPr>
            </w:pPr>
            <w:r>
              <w:rPr>
                <w:rFonts w:hint="eastAsia" w:ascii="仿宋" w:eastAsia="仿宋" w:cs="仿宋"/>
                <w:b/>
                <w:bCs/>
                <w:sz w:val="24"/>
                <w:lang w:bidi="ar-SA"/>
              </w:rPr>
              <w:t>投标响应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b/>
                <w:bCs/>
                <w:sz w:val="24"/>
                <w:lang w:bidi="ar-SA"/>
              </w:rPr>
            </w:pPr>
            <w:r>
              <w:rPr>
                <w:rFonts w:hint="eastAsia" w:ascii="仿宋" w:eastAsia="仿宋" w:cs="仿宋"/>
                <w:b/>
                <w:bCs/>
                <w:sz w:val="24"/>
                <w:lang w:bidi="ar-SA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b/>
                <w:bCs/>
                <w:sz w:val="24"/>
                <w:lang w:bidi="ar-SA"/>
              </w:rPr>
            </w:pPr>
            <w:r>
              <w:rPr>
                <w:rFonts w:hint="eastAsia" w:ascii="仿宋" w:eastAsia="仿宋" w:cs="仿宋"/>
                <w:b/>
                <w:bCs/>
                <w:sz w:val="24"/>
                <w:lang w:bidi="ar-SA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sz w:val="24"/>
                <w:lang w:bidi="ar-SA"/>
              </w:rPr>
              <w:t>1</w:t>
            </w:r>
          </w:p>
        </w:tc>
        <w:tc>
          <w:tcPr>
            <w:tcW w:w="216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sz w:val="24"/>
                <w:lang w:bidi="ar-SA"/>
              </w:rPr>
              <w:t>付款方式</w:t>
            </w:r>
          </w:p>
        </w:tc>
        <w:tc>
          <w:tcPr>
            <w:tcW w:w="28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sz w:val="24"/>
                <w:lang w:bidi="ar-SA"/>
              </w:rPr>
              <w:t>2</w:t>
            </w:r>
          </w:p>
        </w:tc>
        <w:tc>
          <w:tcPr>
            <w:tcW w:w="216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sz w:val="24"/>
                <w:lang w:bidi="ar-SA"/>
              </w:rPr>
              <w:t>交货</w:t>
            </w:r>
            <w:bookmarkStart w:id="2" w:name="_GoBack"/>
            <w:bookmarkEnd w:id="2"/>
            <w:r>
              <w:rPr>
                <w:rFonts w:hint="eastAsia" w:ascii="仿宋" w:eastAsia="仿宋" w:cs="仿宋"/>
                <w:sz w:val="24"/>
                <w:lang w:bidi="ar-SA"/>
              </w:rPr>
              <w:t>期</w:t>
            </w:r>
          </w:p>
        </w:tc>
        <w:tc>
          <w:tcPr>
            <w:tcW w:w="28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sz w:val="24"/>
                <w:lang w:bidi="ar-SA"/>
              </w:rPr>
              <w:t>3</w:t>
            </w:r>
          </w:p>
        </w:tc>
        <w:tc>
          <w:tcPr>
            <w:tcW w:w="216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="仿宋" w:eastAsia="仿宋" w:cs="仿宋"/>
                <w:sz w:val="24"/>
                <w:lang w:val="en-US" w:eastAsia="zh-CN" w:bidi="ar-SA"/>
              </w:rPr>
            </w:pPr>
            <w:r>
              <w:rPr>
                <w:rFonts w:hint="eastAsia" w:ascii="仿宋" w:eastAsia="仿宋" w:cs="仿宋"/>
                <w:sz w:val="24"/>
                <w:lang w:val="en-US" w:eastAsia="zh-CN" w:bidi="ar-SA"/>
              </w:rPr>
              <w:t>质保期</w:t>
            </w:r>
          </w:p>
        </w:tc>
        <w:tc>
          <w:tcPr>
            <w:tcW w:w="28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sz w:val="24"/>
                <w:lang w:bidi="ar-SA"/>
              </w:rPr>
              <w:t>...</w:t>
            </w:r>
          </w:p>
        </w:tc>
        <w:tc>
          <w:tcPr>
            <w:tcW w:w="216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sz w:val="24"/>
                <w:lang w:bidi="ar-SA"/>
              </w:rPr>
              <w:t>...</w:t>
            </w:r>
          </w:p>
        </w:tc>
        <w:tc>
          <w:tcPr>
            <w:tcW w:w="28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216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28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216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28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216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28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216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28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216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28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216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28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216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28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</w:tr>
    </w:tbl>
    <w:p>
      <w:pPr>
        <w:spacing w:line="400" w:lineRule="atLeast"/>
        <w:rPr>
          <w:rFonts w:hint="eastAsia" w:ascii="仿宋" w:eastAsia="仿宋" w:cs="仿宋"/>
          <w:sz w:val="24"/>
          <w:lang w:bidi="ar-SA"/>
        </w:rPr>
      </w:pPr>
    </w:p>
    <w:p>
      <w:pPr>
        <w:spacing w:line="400" w:lineRule="atLeast"/>
        <w:rPr>
          <w:rFonts w:hint="eastAsia" w:ascii="仿宋" w:eastAsia="仿宋" w:cs="仿宋"/>
          <w:sz w:val="24"/>
          <w:lang w:bidi="ar-SA"/>
        </w:rPr>
      </w:pPr>
      <w:r>
        <w:rPr>
          <w:rFonts w:hint="eastAsia" w:ascii="仿宋" w:eastAsia="仿宋" w:cs="仿宋"/>
          <w:sz w:val="24"/>
          <w:lang w:bidi="ar-SA"/>
        </w:rPr>
        <w:t>声明：除本商务偏离表中所列的偏离项目外，其它所有商务均完全响应“谈判文件”中的要求。</w:t>
      </w:r>
    </w:p>
    <w:p>
      <w:pPr>
        <w:spacing w:line="400" w:lineRule="atLeast"/>
        <w:ind w:left="720" w:hanging="720"/>
        <w:rPr>
          <w:rFonts w:hint="eastAsia" w:ascii="仿宋" w:eastAsia="仿宋" w:cs="仿宋"/>
          <w:sz w:val="24"/>
          <w:lang w:bidi="ar-SA"/>
        </w:rPr>
      </w:pPr>
    </w:p>
    <w:p>
      <w:pPr>
        <w:spacing w:line="400" w:lineRule="atLeast"/>
        <w:ind w:left="720" w:hanging="720"/>
        <w:rPr>
          <w:rFonts w:hint="eastAsia" w:ascii="仿宋" w:eastAsia="仿宋" w:cs="仿宋"/>
          <w:sz w:val="24"/>
          <w:lang w:bidi="ar-SA"/>
        </w:rPr>
      </w:pPr>
    </w:p>
    <w:p>
      <w:pPr>
        <w:spacing w:line="400" w:lineRule="atLeast"/>
        <w:ind w:left="720" w:hanging="720"/>
        <w:rPr>
          <w:rFonts w:hint="eastAsia" w:ascii="仿宋" w:eastAsia="仿宋" w:cs="仿宋"/>
          <w:sz w:val="24"/>
          <w:lang w:bidi="ar-SA"/>
        </w:rPr>
      </w:pPr>
    </w:p>
    <w:p>
      <w:pPr>
        <w:spacing w:line="480" w:lineRule="auto"/>
        <w:ind w:right="-161" w:firstLine="2640" w:firstLineChars="1100"/>
        <w:rPr>
          <w:rFonts w:hint="eastAsia" w:ascii="仿宋" w:eastAsia="仿宋" w:cs="仿宋"/>
          <w:sz w:val="24"/>
          <w:u w:val="single"/>
          <w:lang w:bidi="ar-SA"/>
        </w:rPr>
      </w:pPr>
      <w:r>
        <w:rPr>
          <w:rFonts w:hint="eastAsia" w:ascii="仿宋" w:eastAsia="仿宋" w:cs="仿宋"/>
          <w:sz w:val="24"/>
          <w:lang w:bidi="ar-SA"/>
        </w:rPr>
        <w:t>法定代表人或被授权代表签字或盖章：</w:t>
      </w:r>
      <w:r>
        <w:rPr>
          <w:rFonts w:hint="eastAsia" w:ascii="仿宋" w:eastAsia="仿宋" w:cs="仿宋"/>
          <w:sz w:val="24"/>
          <w:u w:val="single"/>
          <w:lang w:bidi="ar-SA"/>
        </w:rPr>
        <w:t xml:space="preserve">                </w:t>
      </w:r>
    </w:p>
    <w:p>
      <w:pPr>
        <w:spacing w:line="480" w:lineRule="auto"/>
        <w:ind w:right="-161" w:firstLine="2640" w:firstLineChars="1100"/>
        <w:rPr>
          <w:rFonts w:hint="eastAsia" w:ascii="仿宋" w:eastAsia="仿宋" w:cs="仿宋"/>
          <w:sz w:val="24"/>
          <w:lang w:bidi="ar-SA"/>
        </w:rPr>
      </w:pPr>
      <w:r>
        <w:rPr>
          <w:rFonts w:hint="eastAsia" w:ascii="仿宋" w:eastAsia="仿宋" w:cs="仿宋"/>
          <w:sz w:val="24"/>
          <w:lang w:bidi="ar-SA"/>
        </w:rPr>
        <w:t>供    应    商    公    章：</w:t>
      </w:r>
      <w:r>
        <w:rPr>
          <w:rFonts w:hint="eastAsia" w:ascii="仿宋" w:eastAsia="仿宋" w:cs="仿宋"/>
          <w:sz w:val="24"/>
          <w:u w:val="single"/>
          <w:lang w:bidi="ar-SA"/>
        </w:rPr>
        <w:t xml:space="preserve">                      </w:t>
      </w:r>
    </w:p>
    <w:p>
      <w:pPr>
        <w:spacing w:line="480" w:lineRule="auto"/>
        <w:ind w:right="-161" w:firstLine="2640" w:firstLineChars="1100"/>
        <w:rPr>
          <w:rFonts w:hint="eastAsia" w:ascii="仿宋" w:eastAsia="仿宋" w:cs="仿宋"/>
          <w:sz w:val="24"/>
          <w:lang w:bidi="ar-SA"/>
        </w:rPr>
      </w:pPr>
      <w:r>
        <w:rPr>
          <w:rFonts w:hint="eastAsia" w:ascii="仿宋" w:eastAsia="仿宋" w:cs="仿宋"/>
          <w:sz w:val="24"/>
          <w:lang w:bidi="ar-SA"/>
        </w:rPr>
        <w:t>日                      期：</w:t>
      </w:r>
      <w:r>
        <w:rPr>
          <w:rFonts w:hint="eastAsia" w:ascii="仿宋" w:eastAsia="仿宋" w:cs="仿宋"/>
          <w:sz w:val="24"/>
          <w:u w:val="single"/>
          <w:lang w:bidi="ar-SA"/>
        </w:rPr>
        <w:t xml:space="preserve">                     </w:t>
      </w:r>
    </w:p>
    <w:p>
      <w:pPr>
        <w:pStyle w:val="3"/>
        <w:ind w:left="210"/>
        <w:rPr>
          <w:rFonts w:hint="eastAsia" w:ascii="仿宋" w:eastAsia="仿宋" w:cs="仿宋"/>
          <w:i w:val="0"/>
          <w:iCs/>
          <w:sz w:val="32"/>
          <w:szCs w:val="32"/>
          <w:lang w:bidi="ar-SA"/>
        </w:rPr>
      </w:pPr>
      <w:r>
        <w:rPr>
          <w:rFonts w:hint="eastAsia" w:ascii="仿宋" w:eastAsia="仿宋" w:cs="仿宋"/>
          <w:i w:val="0"/>
          <w:iCs/>
          <w:sz w:val="32"/>
          <w:szCs w:val="32"/>
          <w:lang w:bidi="ar-SA"/>
        </w:rPr>
        <w:br w:type="page"/>
      </w:r>
      <w:bookmarkStart w:id="1" w:name="_Toc6592"/>
      <w:r>
        <w:rPr>
          <w:rFonts w:hint="eastAsia" w:ascii="仿宋" w:eastAsia="仿宋" w:cs="仿宋"/>
          <w:i w:val="0"/>
          <w:sz w:val="32"/>
          <w:szCs w:val="32"/>
          <w:lang w:bidi="ar-SA"/>
        </w:rPr>
        <w:t>附件</w:t>
      </w:r>
      <w:r>
        <w:rPr>
          <w:rFonts w:hint="eastAsia" w:ascii="仿宋" w:eastAsia="仿宋" w:cs="仿宋"/>
          <w:i w:val="0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" w:eastAsia="仿宋" w:cs="仿宋"/>
          <w:i w:val="0"/>
          <w:iCs/>
          <w:sz w:val="32"/>
          <w:szCs w:val="32"/>
          <w:lang w:bidi="ar-SA"/>
        </w:rPr>
        <w:t>技术偏离表</w:t>
      </w:r>
      <w:bookmarkEnd w:id="1"/>
    </w:p>
    <w:p>
      <w:pPr>
        <w:spacing w:line="360" w:lineRule="auto"/>
        <w:rPr>
          <w:rFonts w:hint="eastAsia" w:ascii="仿宋" w:eastAsia="仿宋" w:cs="仿宋"/>
          <w:sz w:val="24"/>
          <w:u w:val="single"/>
          <w:lang w:bidi="ar-SA"/>
        </w:rPr>
      </w:pPr>
      <w:r>
        <w:rPr>
          <w:rFonts w:hint="eastAsia" w:ascii="仿宋" w:eastAsia="仿宋" w:cs="仿宋"/>
          <w:sz w:val="24"/>
          <w:lang w:bidi="ar-SA"/>
        </w:rPr>
        <w:t>供应商名称：</w:t>
      </w:r>
      <w:r>
        <w:rPr>
          <w:rFonts w:hint="eastAsia" w:ascii="仿宋" w:eastAsia="仿宋" w:cs="仿宋"/>
          <w:sz w:val="24"/>
          <w:u w:val="single"/>
          <w:lang w:bidi="ar-SA"/>
        </w:rPr>
        <w:t xml:space="preserve">                      </w:t>
      </w:r>
      <w:r>
        <w:rPr>
          <w:rFonts w:hint="eastAsia" w:ascii="仿宋" w:eastAsia="仿宋" w:cs="仿宋"/>
          <w:sz w:val="24"/>
          <w:lang w:bidi="ar-SA"/>
        </w:rPr>
        <w:t>项目编号：</w:t>
      </w:r>
      <w:r>
        <w:rPr>
          <w:rFonts w:hint="eastAsia" w:ascii="仿宋" w:eastAsia="仿宋" w:cs="仿宋"/>
          <w:sz w:val="24"/>
          <w:u w:val="single"/>
          <w:lang w:bidi="ar-SA"/>
        </w:rPr>
        <w:t xml:space="preserve">            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19"/>
        <w:gridCol w:w="2791"/>
        <w:gridCol w:w="2575"/>
        <w:gridCol w:w="1098"/>
        <w:gridCol w:w="170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61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b/>
                <w:bCs/>
                <w:sz w:val="24"/>
                <w:lang w:bidi="ar-SA"/>
              </w:rPr>
            </w:pPr>
            <w:r>
              <w:rPr>
                <w:rFonts w:hint="eastAsia" w:ascii="仿宋" w:eastAsia="仿宋" w:cs="仿宋"/>
                <w:b/>
                <w:bCs/>
                <w:sz w:val="24"/>
                <w:lang w:bidi="ar-SA"/>
              </w:rPr>
              <w:t>序号</w:t>
            </w:r>
          </w:p>
        </w:tc>
        <w:tc>
          <w:tcPr>
            <w:tcW w:w="279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b/>
                <w:bCs/>
                <w:sz w:val="24"/>
                <w:lang w:bidi="ar-SA"/>
              </w:rPr>
            </w:pPr>
            <w:r>
              <w:rPr>
                <w:rFonts w:hint="eastAsia" w:ascii="仿宋" w:eastAsia="仿宋" w:cs="仿宋"/>
                <w:b/>
                <w:bCs/>
                <w:sz w:val="24"/>
                <w:lang w:bidi="ar-SA"/>
              </w:rPr>
              <w:t>技术要求</w:t>
            </w:r>
          </w:p>
        </w:tc>
        <w:tc>
          <w:tcPr>
            <w:tcW w:w="25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b/>
                <w:bCs/>
                <w:sz w:val="24"/>
                <w:lang w:bidi="ar-SA"/>
              </w:rPr>
            </w:pPr>
            <w:r>
              <w:rPr>
                <w:rFonts w:hint="eastAsia" w:ascii="仿宋" w:eastAsia="仿宋" w:cs="仿宋"/>
                <w:b/>
                <w:bCs/>
                <w:sz w:val="24"/>
                <w:lang w:bidi="ar-SA"/>
              </w:rPr>
              <w:t>技术响应</w:t>
            </w:r>
          </w:p>
        </w:tc>
        <w:tc>
          <w:tcPr>
            <w:tcW w:w="109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b/>
                <w:bCs/>
                <w:sz w:val="24"/>
                <w:lang w:bidi="ar-SA"/>
              </w:rPr>
            </w:pPr>
            <w:r>
              <w:rPr>
                <w:rFonts w:hint="eastAsia" w:ascii="仿宋" w:eastAsia="仿宋" w:cs="仿宋"/>
                <w:b/>
                <w:bCs/>
                <w:sz w:val="24"/>
                <w:lang w:bidi="ar-SA"/>
              </w:rPr>
              <w:t>偏离</w:t>
            </w:r>
          </w:p>
        </w:tc>
        <w:tc>
          <w:tcPr>
            <w:tcW w:w="1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b/>
                <w:bCs/>
                <w:sz w:val="24"/>
                <w:lang w:bidi="ar-SA"/>
              </w:rPr>
            </w:pPr>
            <w:r>
              <w:rPr>
                <w:rFonts w:hint="eastAsia" w:ascii="仿宋" w:eastAsia="仿宋" w:cs="仿宋"/>
                <w:b/>
                <w:bCs/>
                <w:sz w:val="24"/>
                <w:lang w:bidi="ar-SA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279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25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279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25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279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25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279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25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279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25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279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25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279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25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</w:tr>
    </w:tbl>
    <w:p>
      <w:pPr>
        <w:rPr>
          <w:rFonts w:hint="eastAsia" w:ascii="仿宋" w:eastAsia="仿宋" w:cs="仿宋"/>
          <w:lang w:bidi="ar-SA"/>
        </w:rPr>
      </w:pPr>
    </w:p>
    <w:p>
      <w:pPr>
        <w:rPr>
          <w:rFonts w:hint="eastAsia" w:ascii="仿宋" w:eastAsia="仿宋" w:cs="仿宋"/>
          <w:sz w:val="24"/>
          <w:lang w:bidi="ar-SA"/>
        </w:rPr>
      </w:pPr>
      <w:r>
        <w:rPr>
          <w:rFonts w:hint="eastAsia" w:ascii="仿宋" w:eastAsia="仿宋" w:cs="仿宋"/>
          <w:sz w:val="24"/>
          <w:lang w:bidi="ar-SA"/>
        </w:rPr>
        <w:t>注：对于有偏离的（包含正、负偏离）必须具体指出是那技术指标项目。</w:t>
      </w:r>
    </w:p>
    <w:p>
      <w:pPr>
        <w:jc w:val="center"/>
        <w:rPr>
          <w:rFonts w:hint="eastAsia" w:ascii="仿宋" w:eastAsia="仿宋" w:cs="仿宋"/>
          <w:sz w:val="24"/>
          <w:lang w:bidi="ar-SA"/>
        </w:rPr>
      </w:pPr>
    </w:p>
    <w:p>
      <w:pPr>
        <w:spacing w:line="360" w:lineRule="auto"/>
        <w:rPr>
          <w:rFonts w:hint="eastAsia" w:ascii="仿宋" w:eastAsia="仿宋" w:cs="仿宋"/>
          <w:lang w:bidi="ar-SA"/>
        </w:rPr>
      </w:pPr>
    </w:p>
    <w:p>
      <w:pPr>
        <w:pStyle w:val="2"/>
        <w:rPr>
          <w:rFonts w:hint="eastAsia" w:ascii="仿宋" w:eastAsia="仿宋" w:cs="仿宋"/>
          <w:lang w:bidi="ar-SA"/>
        </w:rPr>
      </w:pPr>
    </w:p>
    <w:p>
      <w:pPr>
        <w:rPr>
          <w:rFonts w:hint="eastAsia" w:ascii="仿宋" w:eastAsia="仿宋" w:cs="仿宋"/>
          <w:lang w:bidi="ar-SA"/>
        </w:rPr>
      </w:pPr>
    </w:p>
    <w:p>
      <w:pPr>
        <w:pStyle w:val="2"/>
        <w:rPr>
          <w:rFonts w:hint="eastAsia" w:ascii="仿宋" w:eastAsia="仿宋" w:cs="仿宋"/>
          <w:lang w:bidi="ar-SA"/>
        </w:rPr>
      </w:pPr>
    </w:p>
    <w:p>
      <w:pPr>
        <w:rPr>
          <w:rFonts w:hint="eastAsia" w:ascii="仿宋" w:eastAsia="仿宋" w:cs="仿宋"/>
          <w:lang w:bidi="ar-SA"/>
        </w:rPr>
      </w:pPr>
    </w:p>
    <w:p>
      <w:pPr>
        <w:pStyle w:val="2"/>
        <w:rPr>
          <w:rFonts w:hint="eastAsia" w:ascii="仿宋" w:eastAsia="仿宋" w:cs="仿宋"/>
          <w:lang w:bidi="ar-SA"/>
        </w:rPr>
      </w:pPr>
    </w:p>
    <w:p>
      <w:pPr>
        <w:rPr>
          <w:rFonts w:hint="eastAsia"/>
        </w:rPr>
      </w:pPr>
    </w:p>
    <w:p>
      <w:pPr>
        <w:spacing w:line="480" w:lineRule="auto"/>
        <w:ind w:right="-161" w:firstLine="2640" w:firstLineChars="1100"/>
        <w:rPr>
          <w:rFonts w:hint="eastAsia" w:ascii="仿宋" w:eastAsia="仿宋" w:cs="仿宋"/>
          <w:sz w:val="24"/>
          <w:u w:val="single"/>
          <w:lang w:bidi="ar-SA"/>
        </w:rPr>
      </w:pPr>
      <w:r>
        <w:rPr>
          <w:rFonts w:hint="eastAsia" w:ascii="仿宋" w:eastAsia="仿宋" w:cs="仿宋"/>
          <w:sz w:val="24"/>
          <w:lang w:bidi="ar-SA"/>
        </w:rPr>
        <w:t>法定代表人或被授权代表签字或盖章：</w:t>
      </w:r>
      <w:r>
        <w:rPr>
          <w:rFonts w:hint="eastAsia" w:ascii="仿宋" w:eastAsia="仿宋" w:cs="仿宋"/>
          <w:sz w:val="24"/>
          <w:u w:val="single"/>
          <w:lang w:bidi="ar-SA"/>
        </w:rPr>
        <w:t xml:space="preserve">                </w:t>
      </w:r>
    </w:p>
    <w:p>
      <w:pPr>
        <w:spacing w:line="480" w:lineRule="auto"/>
        <w:ind w:right="-161" w:firstLine="2640" w:firstLineChars="1100"/>
        <w:rPr>
          <w:rFonts w:hint="eastAsia" w:ascii="仿宋" w:eastAsia="仿宋" w:cs="仿宋"/>
          <w:sz w:val="24"/>
          <w:lang w:bidi="ar-SA"/>
        </w:rPr>
      </w:pPr>
      <w:r>
        <w:rPr>
          <w:rFonts w:hint="eastAsia" w:ascii="仿宋" w:eastAsia="仿宋" w:cs="仿宋"/>
          <w:sz w:val="24"/>
          <w:lang w:bidi="ar-SA"/>
        </w:rPr>
        <w:t>供    应    商    公    章：</w:t>
      </w:r>
      <w:r>
        <w:rPr>
          <w:rFonts w:hint="eastAsia" w:ascii="仿宋" w:eastAsia="仿宋" w:cs="仿宋"/>
          <w:sz w:val="24"/>
          <w:u w:val="single"/>
          <w:lang w:bidi="ar-SA"/>
        </w:rPr>
        <w:t xml:space="preserve">                      </w:t>
      </w:r>
    </w:p>
    <w:p>
      <w:pPr>
        <w:ind w:firstLine="2640" w:firstLineChars="1100"/>
      </w:pPr>
      <w:r>
        <w:rPr>
          <w:rFonts w:hint="eastAsia" w:ascii="仿宋" w:eastAsia="仿宋" w:cs="仿宋"/>
          <w:sz w:val="24"/>
          <w:lang w:bidi="ar-SA"/>
        </w:rPr>
        <w:t>日                      期：</w:t>
      </w:r>
      <w:r>
        <w:rPr>
          <w:rFonts w:hint="eastAsia" w:ascii="仿宋" w:eastAsia="仿宋" w:cs="仿宋"/>
          <w:sz w:val="24"/>
          <w:u w:val="single"/>
          <w:lang w:bidi="ar-SA"/>
        </w:rPr>
        <w:t xml:space="preserve">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141B79B7"/>
    <w:rsid w:val="14904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widowControl/>
      <w:tabs>
        <w:tab w:val="left" w:pos="576"/>
      </w:tabs>
      <w:spacing w:before="240" w:after="60"/>
      <w:jc w:val="left"/>
      <w:outlineLvl w:val="1"/>
    </w:pPr>
    <w:rPr>
      <w:rFonts w:ascii="Arial" w:hAnsi="Arial" w:eastAsia="华文宋体"/>
      <w:b/>
      <w:i/>
      <w:kern w:val="0"/>
      <w:sz w:val="28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2023-09-18T06:17:00Z</dcterms:created>
  <dc:creator>Administrator</dc:creator>
  <cp:lastModifiedBy>Administrator</cp:lastModifiedBy>
  <dcterms:modified xsi:type="dcterms:W3CDTF">2023-09-18T11:45:40Z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FEE1997FCC0C43FF85C83B83834B2738_12</vt:lpwstr>
  </property>
</Properties>
</file>