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项目概况</w:t>
      </w:r>
    </w:p>
    <w:p>
      <w:pPr>
        <w:rPr>
          <w:rFonts w:hint="eastAsia"/>
        </w:rPr>
      </w:pPr>
      <w:r>
        <w:rPr>
          <w:rFonts w:hint="eastAsia"/>
        </w:rPr>
        <w:t>动力维修材料采购项目的潜在投标人应在陕西省政府采购综合管理平台项目电子化交易系统（以下简称“项目电子化交易系统”）获取招标文件，并于 2023年09月28日 09时30分 （北京时间）前递交投标文件。</w:t>
      </w:r>
    </w:p>
    <w:p>
      <w:pPr>
        <w:rPr>
          <w:rFonts w:hint="eastAsia"/>
        </w:rPr>
      </w:pPr>
    </w:p>
    <w:p>
      <w:pPr>
        <w:rPr>
          <w:rFonts w:hint="eastAsia"/>
        </w:rPr>
      </w:pPr>
      <w:r>
        <w:rPr>
          <w:rFonts w:hint="eastAsia"/>
        </w:rPr>
        <w:t>一、项目基本情况</w:t>
      </w:r>
    </w:p>
    <w:p>
      <w:pPr>
        <w:rPr>
          <w:rFonts w:hint="eastAsia"/>
        </w:rPr>
      </w:pPr>
      <w:r>
        <w:rPr>
          <w:rFonts w:hint="eastAsia"/>
        </w:rPr>
        <w:t>项目编号：SXWZ2023ZB-YXY-130</w:t>
      </w:r>
    </w:p>
    <w:p>
      <w:pPr>
        <w:rPr>
          <w:rFonts w:hint="eastAsia"/>
        </w:rPr>
      </w:pPr>
    </w:p>
    <w:p>
      <w:pPr>
        <w:rPr>
          <w:rFonts w:hint="eastAsia"/>
        </w:rPr>
      </w:pPr>
      <w:r>
        <w:rPr>
          <w:rFonts w:hint="eastAsia"/>
        </w:rPr>
        <w:t>项目名称：动力维修材料采购项目</w:t>
      </w:r>
    </w:p>
    <w:p>
      <w:pPr>
        <w:rPr>
          <w:rFonts w:hint="eastAsia"/>
        </w:rPr>
      </w:pPr>
    </w:p>
    <w:p>
      <w:pPr>
        <w:rPr>
          <w:rFonts w:hint="eastAsia"/>
        </w:rPr>
      </w:pPr>
      <w:r>
        <w:rPr>
          <w:rFonts w:hint="eastAsia"/>
        </w:rPr>
        <w:t>采购方式：公开招标</w:t>
      </w:r>
    </w:p>
    <w:p>
      <w:pPr>
        <w:rPr>
          <w:rFonts w:hint="eastAsia"/>
        </w:rPr>
      </w:pPr>
    </w:p>
    <w:p>
      <w:pPr>
        <w:rPr>
          <w:rFonts w:hint="eastAsia"/>
        </w:rPr>
      </w:pPr>
      <w:r>
        <w:rPr>
          <w:rFonts w:hint="eastAsia"/>
        </w:rPr>
        <w:t>预算金额：1,000,000.00元</w:t>
      </w:r>
    </w:p>
    <w:p>
      <w:pPr>
        <w:rPr>
          <w:rFonts w:hint="eastAsia"/>
        </w:rPr>
      </w:pPr>
    </w:p>
    <w:p>
      <w:pPr>
        <w:rPr>
          <w:rFonts w:hint="eastAsia"/>
        </w:rPr>
      </w:pPr>
      <w:r>
        <w:rPr>
          <w:rFonts w:hint="eastAsia"/>
        </w:rPr>
        <w:t>采购需求：详见采购需求附件</w:t>
      </w:r>
    </w:p>
    <w:p>
      <w:pPr>
        <w:rPr>
          <w:rFonts w:hint="eastAsia"/>
        </w:rPr>
      </w:pPr>
    </w:p>
    <w:p>
      <w:pPr>
        <w:rPr>
          <w:rFonts w:hint="eastAsia"/>
        </w:rPr>
      </w:pPr>
      <w:r>
        <w:rPr>
          <w:rFonts w:hint="eastAsia"/>
        </w:rPr>
        <w:t>合同履行期限：</w:t>
      </w:r>
    </w:p>
    <w:p>
      <w:pPr>
        <w:rPr>
          <w:rFonts w:hint="eastAsia"/>
        </w:rPr>
      </w:pPr>
    </w:p>
    <w:p>
      <w:pPr>
        <w:rPr>
          <w:rFonts w:hint="eastAsia"/>
        </w:rPr>
      </w:pPr>
      <w:r>
        <w:rPr>
          <w:rFonts w:hint="eastAsia"/>
        </w:rPr>
        <w:t>采购包1：自合同签订之日起1日</w:t>
      </w:r>
    </w:p>
    <w:p>
      <w:pPr>
        <w:rPr>
          <w:rFonts w:hint="eastAsia"/>
        </w:rPr>
      </w:pPr>
    </w:p>
    <w:p>
      <w:pPr>
        <w:rPr>
          <w:rFonts w:hint="eastAsia"/>
        </w:rPr>
      </w:pPr>
      <w:r>
        <w:rPr>
          <w:rFonts w:hint="eastAsia"/>
        </w:rPr>
        <w:t>本项目是否接受联合体投标：</w:t>
      </w:r>
    </w:p>
    <w:p>
      <w:pPr>
        <w:rPr>
          <w:rFonts w:hint="eastAsia"/>
        </w:rPr>
      </w:pPr>
    </w:p>
    <w:p>
      <w:pPr>
        <w:rPr>
          <w:rFonts w:hint="eastAsia"/>
        </w:rPr>
      </w:pPr>
      <w:r>
        <w:rPr>
          <w:rFonts w:hint="eastAsia"/>
        </w:rPr>
        <w:t>采购包1：不接受联合体投标</w:t>
      </w:r>
    </w:p>
    <w:p>
      <w:pPr>
        <w:rPr>
          <w:rFonts w:hint="eastAsia"/>
        </w:rPr>
      </w:pPr>
    </w:p>
    <w:p>
      <w:pPr>
        <w:rPr>
          <w:rFonts w:hint="eastAsia"/>
        </w:rPr>
      </w:pPr>
      <w:r>
        <w:rPr>
          <w:rFonts w:hint="eastAsia"/>
        </w:rPr>
        <w:t>二、申请人的资格要求：</w:t>
      </w:r>
    </w:p>
    <w:p>
      <w:pPr>
        <w:rPr>
          <w:rFonts w:hint="eastAsia"/>
        </w:rPr>
      </w:pPr>
      <w:r>
        <w:rPr>
          <w:rFonts w:hint="eastAsia"/>
        </w:rPr>
        <w:t>1.满足《中华人民共和国政府采购法》第二十二条规定;</w:t>
      </w:r>
    </w:p>
    <w:p>
      <w:pPr>
        <w:rPr>
          <w:rFonts w:hint="eastAsia"/>
        </w:rPr>
      </w:pPr>
    </w:p>
    <w:p>
      <w:pPr>
        <w:rPr>
          <w:rFonts w:hint="eastAsia"/>
        </w:rPr>
      </w:pPr>
      <w:r>
        <w:rPr>
          <w:rFonts w:hint="eastAsia"/>
        </w:rPr>
        <w:t>2.落实政府采购政策需满足的资格要求：</w:t>
      </w:r>
    </w:p>
    <w:p>
      <w:pPr>
        <w:rPr>
          <w:rFonts w:hint="eastAsia"/>
        </w:rPr>
      </w:pPr>
    </w:p>
    <w:p>
      <w:pPr>
        <w:rPr>
          <w:rFonts w:hint="eastAsia"/>
        </w:rPr>
      </w:pPr>
      <w:r>
        <w:rPr>
          <w:rFonts w:hint="eastAsia"/>
        </w:rPr>
        <w:t>合同包1(动力维修材料采购项目)落实政府采购政策需满足的资格要求如下:</w:t>
      </w:r>
    </w:p>
    <w:p>
      <w:pPr>
        <w:rPr>
          <w:rFonts w:hint="eastAsia"/>
        </w:rPr>
      </w:pPr>
    </w:p>
    <w:p>
      <w:pPr>
        <w:rPr>
          <w:rFonts w:hint="eastAsia"/>
        </w:rPr>
      </w:pPr>
      <w:r>
        <w:rPr>
          <w:rFonts w:hint="eastAsia"/>
        </w:rPr>
        <w:t>参与的供应商（联合体）提供的货物全部由符合政策要求的中小企业制造。</w:t>
      </w:r>
    </w:p>
    <w:p>
      <w:pPr>
        <w:rPr>
          <w:rFonts w:hint="eastAsia"/>
        </w:rPr>
      </w:pPr>
    </w:p>
    <w:p>
      <w:pPr>
        <w:rPr>
          <w:rFonts w:hint="eastAsia"/>
        </w:rPr>
      </w:pPr>
      <w:r>
        <w:rPr>
          <w:rFonts w:hint="eastAsia"/>
        </w:rPr>
        <w:t>3.本项目的特定资格要求：</w:t>
      </w:r>
    </w:p>
    <w:p>
      <w:pPr>
        <w:rPr>
          <w:rFonts w:hint="eastAsia"/>
        </w:rPr>
      </w:pPr>
    </w:p>
    <w:p>
      <w:pPr>
        <w:rPr>
          <w:rFonts w:hint="eastAsia"/>
        </w:rPr>
      </w:pPr>
      <w:r>
        <w:rPr>
          <w:rFonts w:hint="eastAsia"/>
        </w:rPr>
        <w:t>合同包1(动力维修材料采购项目)特定资格要求如下:</w:t>
      </w:r>
    </w:p>
    <w:p>
      <w:pPr>
        <w:rPr>
          <w:rFonts w:hint="eastAsia"/>
        </w:rPr>
      </w:pPr>
    </w:p>
    <w:p>
      <w:pPr>
        <w:rPr>
          <w:rFonts w:hint="eastAsia"/>
        </w:rPr>
      </w:pPr>
      <w:r>
        <w:rPr>
          <w:rFonts w:hint="eastAsia"/>
        </w:rPr>
        <w:t>(1)提供合格有效的法人或其他组织的营业执照等证明文件，自然人参与的提供其身份证原件；提供复印件加盖供应商鲜章。</w:t>
      </w:r>
    </w:p>
    <w:p>
      <w:pPr>
        <w:rPr>
          <w:rFonts w:hint="eastAsia"/>
        </w:rPr>
      </w:pPr>
    </w:p>
    <w:p>
      <w:pPr>
        <w:rPr>
          <w:rFonts w:hint="eastAsia"/>
        </w:rPr>
      </w:pPr>
      <w:r>
        <w:rPr>
          <w:rFonts w:hint="eastAsia"/>
        </w:rPr>
        <w:t>(2)社会保障资金缴纳证明：提供2022年1月至今已缴存的至少一个月的社会保障资金缴存单据或社保机构开具的社会保险参保缴费情况证明，单据或证明上应有社保机构或代收机构的公章；依法不需要缴纳社会保障资金的供应商应提供相关文件证明；提供复印件加盖供应商鲜章。</w:t>
      </w:r>
    </w:p>
    <w:p>
      <w:pPr>
        <w:rPr>
          <w:rFonts w:hint="eastAsia"/>
        </w:rPr>
      </w:pPr>
    </w:p>
    <w:p>
      <w:pPr>
        <w:rPr>
          <w:rFonts w:hint="eastAsia"/>
        </w:rPr>
      </w:pPr>
      <w:r>
        <w:rPr>
          <w:rFonts w:hint="eastAsia"/>
        </w:rPr>
        <w:t>(3)提供经会计师事务所审计的2022年财务审计报 告，或在开标日期前六个月内其基本开户银行 出具的资信证明；</w:t>
      </w:r>
    </w:p>
    <w:p>
      <w:pPr>
        <w:rPr>
          <w:rFonts w:hint="eastAsia"/>
        </w:rPr>
      </w:pPr>
    </w:p>
    <w:p>
      <w:pPr>
        <w:rPr>
          <w:rFonts w:hint="eastAsia"/>
        </w:rPr>
      </w:pPr>
      <w:r>
        <w:rPr>
          <w:rFonts w:hint="eastAsia"/>
        </w:rPr>
        <w:t>(4)税收缴纳证明：提供2022年1月至今已缴纳的至少一个月的纳税证明或完税证明；依法免税的单位应提供相关证明材料；提供复印件加盖供应商鲜章。</w:t>
      </w:r>
    </w:p>
    <w:p>
      <w:pPr>
        <w:rPr>
          <w:rFonts w:hint="eastAsia"/>
        </w:rPr>
      </w:pPr>
    </w:p>
    <w:p>
      <w:pPr>
        <w:rPr>
          <w:rFonts w:hint="eastAsia"/>
        </w:rPr>
      </w:pPr>
      <w:r>
        <w:rPr>
          <w:rFonts w:hint="eastAsia"/>
        </w:rPr>
        <w:t>(5)供应商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pPr>
        <w:rPr>
          <w:rFonts w:hint="eastAsia"/>
        </w:rPr>
      </w:pPr>
    </w:p>
    <w:p>
      <w:pPr>
        <w:rPr>
          <w:rFonts w:hint="eastAsia"/>
        </w:rPr>
      </w:pPr>
      <w:r>
        <w:rPr>
          <w:rFonts w:hint="eastAsia"/>
        </w:rPr>
        <w:t>(6)非法定代表人参加投标的，须提供法定代表人授权委托书原件及被授权人身份证原件；法定代表人参加投标时,只须提供法定代表人身份证原件。</w:t>
      </w:r>
    </w:p>
    <w:p>
      <w:pPr>
        <w:rPr>
          <w:rFonts w:hint="eastAsia"/>
        </w:rPr>
      </w:pPr>
    </w:p>
    <w:p>
      <w:pPr>
        <w:rPr>
          <w:rFonts w:hint="eastAsia"/>
        </w:rPr>
      </w:pPr>
      <w:r>
        <w:rPr>
          <w:rFonts w:hint="eastAsia"/>
        </w:rPr>
        <w:t>(7)本项目不接受联合体投标。</w:t>
      </w:r>
    </w:p>
    <w:p>
      <w:pPr>
        <w:rPr>
          <w:rFonts w:hint="eastAsia"/>
        </w:rPr>
      </w:pPr>
    </w:p>
    <w:p>
      <w:pPr>
        <w:rPr>
          <w:rFonts w:hint="eastAsia"/>
        </w:rPr>
      </w:pPr>
      <w:r>
        <w:rPr>
          <w:rFonts w:hint="eastAsia"/>
        </w:rPr>
        <w:t>(8)本项目为专门面向中小企业项目，（提供中小 企业声明函）</w:t>
      </w:r>
    </w:p>
    <w:p>
      <w:pPr>
        <w:rPr>
          <w:rFonts w:hint="eastAsia"/>
        </w:rPr>
      </w:pPr>
    </w:p>
    <w:p>
      <w:pPr>
        <w:rPr>
          <w:rFonts w:hint="eastAsia"/>
        </w:rPr>
      </w:pPr>
      <w:r>
        <w:rPr>
          <w:rFonts w:hint="eastAsia"/>
        </w:rPr>
        <w:t>三、获取招标文件</w:t>
      </w:r>
    </w:p>
    <w:p>
      <w:pPr>
        <w:rPr>
          <w:rFonts w:hint="eastAsia"/>
        </w:rPr>
      </w:pPr>
      <w:r>
        <w:rPr>
          <w:rFonts w:hint="eastAsia"/>
        </w:rPr>
        <w:t>时间： 2023年09月06日 至 2023年09月13日 ，每天上午 00:00:00 至 12:00:00 ，下午 12:00:00 至 23:59:59 （北京时间）</w:t>
      </w:r>
    </w:p>
    <w:p>
      <w:pPr>
        <w:rPr>
          <w:rFonts w:hint="eastAsia"/>
        </w:rPr>
      </w:pPr>
    </w:p>
    <w:p>
      <w:pPr>
        <w:rPr>
          <w:rFonts w:hint="eastAsia"/>
        </w:rPr>
      </w:pPr>
      <w:r>
        <w:rPr>
          <w:rFonts w:hint="eastAsia"/>
        </w:rPr>
        <w:t>途径：项目电子化交易系统-应标-项目投标中选择本项目参与并获取采购文件</w:t>
      </w:r>
    </w:p>
    <w:p>
      <w:pPr>
        <w:rPr>
          <w:rFonts w:hint="eastAsia"/>
        </w:rPr>
      </w:pPr>
    </w:p>
    <w:p>
      <w:pPr>
        <w:rPr>
          <w:rFonts w:hint="eastAsia"/>
        </w:rPr>
      </w:pPr>
      <w:r>
        <w:rPr>
          <w:rFonts w:hint="eastAsia"/>
        </w:rPr>
        <w:t>方式：投标人有意参加本项目的，应在陕西省政府采购网（www.ccgp-shaanxi.gov.cn）登录项目电子化交易系统申请获取采购文件</w:t>
      </w:r>
    </w:p>
    <w:p>
      <w:pPr>
        <w:rPr>
          <w:rFonts w:hint="eastAsia"/>
        </w:rPr>
      </w:pPr>
    </w:p>
    <w:p>
      <w:pPr>
        <w:rPr>
          <w:rFonts w:hint="eastAsia"/>
        </w:rPr>
      </w:pPr>
      <w:r>
        <w:rPr>
          <w:rFonts w:hint="eastAsia"/>
        </w:rPr>
        <w:t>售价： 0元</w:t>
      </w:r>
    </w:p>
    <w:p>
      <w:pPr>
        <w:rPr>
          <w:rFonts w:hint="eastAsia"/>
        </w:rPr>
      </w:pPr>
    </w:p>
    <w:p>
      <w:pPr>
        <w:rPr>
          <w:rFonts w:hint="eastAsia"/>
        </w:rPr>
      </w:pPr>
      <w:r>
        <w:rPr>
          <w:rFonts w:hint="eastAsia"/>
        </w:rPr>
        <w:t>四、提交投标文件截止时间、开标时间和地点</w:t>
      </w:r>
    </w:p>
    <w:p>
      <w:pPr>
        <w:rPr>
          <w:rFonts w:hint="eastAsia"/>
        </w:rPr>
      </w:pPr>
      <w:r>
        <w:rPr>
          <w:rFonts w:hint="eastAsia"/>
        </w:rPr>
        <w:t>时间： 2023年09月28日 09时30分00秒 （北京时间）</w:t>
      </w:r>
    </w:p>
    <w:p>
      <w:pPr>
        <w:rPr>
          <w:rFonts w:hint="eastAsia"/>
        </w:rPr>
      </w:pPr>
    </w:p>
    <w:p>
      <w:pPr>
        <w:rPr>
          <w:rFonts w:hint="eastAsia"/>
        </w:rPr>
      </w:pPr>
      <w:r>
        <w:rPr>
          <w:rFonts w:hint="eastAsia"/>
        </w:rPr>
        <w:t>提交投标文件地点：项目电子化交易系统</w:t>
      </w:r>
    </w:p>
    <w:p>
      <w:pPr>
        <w:rPr>
          <w:rFonts w:hint="eastAsia"/>
        </w:rPr>
      </w:pPr>
    </w:p>
    <w:p>
      <w:pPr>
        <w:rPr>
          <w:rFonts w:hint="eastAsia"/>
        </w:rPr>
      </w:pPr>
      <w:r>
        <w:rPr>
          <w:rFonts w:hint="eastAsia"/>
        </w:rPr>
        <w:t>开标地点：项目电子化交易系统</w:t>
      </w:r>
    </w:p>
    <w:p>
      <w:pPr>
        <w:rPr>
          <w:rFonts w:hint="eastAsia"/>
        </w:rPr>
      </w:pPr>
    </w:p>
    <w:p>
      <w:pPr>
        <w:rPr>
          <w:rFonts w:hint="eastAsia"/>
        </w:rPr>
      </w:pPr>
      <w:r>
        <w:rPr>
          <w:rFonts w:hint="eastAsia"/>
        </w:rPr>
        <w:t>五、公告期限</w:t>
      </w:r>
    </w:p>
    <w:p>
      <w:pPr>
        <w:rPr>
          <w:rFonts w:hint="eastAsia"/>
        </w:rPr>
      </w:pPr>
      <w:r>
        <w:rPr>
          <w:rFonts w:hint="eastAsia"/>
        </w:rPr>
        <w:t>自本公告发布之日起5个工作日。</w:t>
      </w:r>
    </w:p>
    <w:p>
      <w:pPr>
        <w:rPr>
          <w:rFonts w:hint="eastAsia"/>
        </w:rPr>
      </w:pPr>
    </w:p>
    <w:p>
      <w:pPr>
        <w:rPr>
          <w:rFonts w:hint="eastAsia"/>
        </w:rPr>
      </w:pPr>
      <w:r>
        <w:rPr>
          <w:rFonts w:hint="eastAsia"/>
        </w:rPr>
        <w:t>六、其他补充事宜</w:t>
      </w:r>
    </w:p>
    <w:p>
      <w:pPr>
        <w:rPr>
          <w:rFonts w:hint="eastAsia"/>
        </w:rPr>
      </w:pPr>
      <w:r>
        <w:rPr>
          <w:rFonts w:hint="eastAsia"/>
        </w:rPr>
        <w:t>本项目采购过程中需要使用陕西省政府采购综合管理平台（以下简称“政府采购平台”），登录方式及地址：通过陕西省政府采购网（www.ccgp-shaanxi.gov.cn）首页供应商用户登录，供应商应当按照以下要求进行系统操作。</w:t>
      </w:r>
    </w:p>
    <w:p>
      <w:pPr>
        <w:rPr>
          <w:rFonts w:hint="eastAsia"/>
        </w:rPr>
      </w:pPr>
    </w:p>
    <w:p>
      <w:pPr>
        <w:rPr>
          <w:rFonts w:hint="eastAsia"/>
        </w:rPr>
      </w:pPr>
      <w:r>
        <w:rPr>
          <w:rFonts w:hint="eastAsia"/>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rPr>
          <w:rFonts w:hint="eastAsia"/>
        </w:rPr>
      </w:pPr>
    </w:p>
    <w:p>
      <w:pPr>
        <w:rPr>
          <w:rFonts w:hint="eastAsia"/>
        </w:rPr>
      </w:pPr>
      <w:r>
        <w:rPr>
          <w:rFonts w:hint="eastAsia"/>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rPr>
          <w:rFonts w:hint="eastAsia"/>
        </w:rPr>
      </w:pPr>
    </w:p>
    <w:p>
      <w:pPr>
        <w:rPr>
          <w:rFonts w:hint="eastAsia"/>
        </w:rPr>
      </w:pPr>
      <w:r>
        <w:rPr>
          <w:rFonts w:hint="eastAsia"/>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rPr>
          <w:rFonts w:hint="eastAsia"/>
        </w:rPr>
      </w:pPr>
    </w:p>
    <w:p>
      <w:pPr>
        <w:rPr>
          <w:rFonts w:hint="eastAsia"/>
        </w:rPr>
      </w:pPr>
      <w:r>
        <w:rPr>
          <w:rFonts w:hint="eastAsia"/>
        </w:rPr>
        <w:t>供应商应当加强互认的证书及签章日常校验和妥善保管，确保在参加采购活动期间互认的证书及签章能够正常使用；供应商应当严格互认的证书及签章的内部授权管理，防止非授权操作。</w:t>
      </w:r>
    </w:p>
    <w:p>
      <w:pPr>
        <w:rPr>
          <w:rFonts w:hint="eastAsia"/>
        </w:rPr>
      </w:pPr>
    </w:p>
    <w:p>
      <w:pPr>
        <w:rPr>
          <w:rFonts w:hint="eastAsia"/>
        </w:rPr>
      </w:pPr>
      <w:r>
        <w:rPr>
          <w:rFonts w:hint="eastAsia"/>
        </w:rPr>
        <w:t>（三）供应商应当自行准备电子化采购所需的计算机终端、软硬件及网络环境，承担因准备不足产生的不利后果。</w:t>
      </w:r>
    </w:p>
    <w:p>
      <w:pPr>
        <w:rPr>
          <w:rFonts w:hint="eastAsia"/>
        </w:rPr>
      </w:pPr>
    </w:p>
    <w:p>
      <w:pPr>
        <w:rPr>
          <w:rFonts w:hint="eastAsia"/>
        </w:rPr>
      </w:pPr>
      <w:r>
        <w:rPr>
          <w:rFonts w:hint="eastAsia"/>
        </w:rPr>
        <w:t>（四）开标/开启前30分钟内，供应商需登录项目电子化交易系统-“供应商开标大厅”-进入开标选择对应项目包组操作签到</w:t>
      </w:r>
    </w:p>
    <w:p>
      <w:pPr>
        <w:rPr>
          <w:rFonts w:hint="eastAsia"/>
        </w:rPr>
      </w:pPr>
    </w:p>
    <w:p>
      <w:pPr>
        <w:rPr>
          <w:rFonts w:hint="eastAsia"/>
        </w:rPr>
      </w:pPr>
      <w:r>
        <w:rPr>
          <w:rFonts w:hint="eastAsia"/>
        </w:rPr>
        <w:t>（五）政府采购平台技术支持：</w:t>
      </w:r>
    </w:p>
    <w:p>
      <w:pPr>
        <w:rPr>
          <w:rFonts w:hint="eastAsia"/>
        </w:rPr>
      </w:pPr>
    </w:p>
    <w:p>
      <w:pPr>
        <w:rPr>
          <w:rFonts w:hint="eastAsia"/>
        </w:rPr>
      </w:pPr>
      <w:r>
        <w:rPr>
          <w:rFonts w:hint="eastAsia"/>
        </w:rPr>
        <w:t>在线客服：通过陕西省政府采购网-在线客服进行咨询</w:t>
      </w:r>
    </w:p>
    <w:p>
      <w:pPr>
        <w:rPr>
          <w:rFonts w:hint="eastAsia"/>
        </w:rPr>
      </w:pPr>
    </w:p>
    <w:p>
      <w:pPr>
        <w:rPr>
          <w:rFonts w:hint="eastAsia"/>
        </w:rPr>
      </w:pPr>
      <w:r>
        <w:rPr>
          <w:rFonts w:hint="eastAsia"/>
        </w:rPr>
        <w:t>技术服务电话：029-96702</w:t>
      </w:r>
    </w:p>
    <w:p>
      <w:pPr>
        <w:rPr>
          <w:rFonts w:hint="eastAsia"/>
        </w:rPr>
      </w:pPr>
    </w:p>
    <w:p>
      <w:pPr>
        <w:rPr>
          <w:rFonts w:hint="eastAsia"/>
        </w:rPr>
      </w:pPr>
      <w:r>
        <w:rPr>
          <w:rFonts w:hint="eastAsia"/>
        </w:rPr>
        <w:t>CA及签章服务：通过陕西省政府采购网-服务专区进行查询</w:t>
      </w:r>
    </w:p>
    <w:p>
      <w:pPr>
        <w:rPr>
          <w:rFonts w:hint="eastAsia"/>
        </w:rPr>
      </w:pPr>
    </w:p>
    <w:p>
      <w:pPr>
        <w:rPr>
          <w:rFonts w:hint="eastAsia"/>
        </w:rPr>
      </w:pPr>
      <w:r>
        <w:rPr>
          <w:rFonts w:hint="eastAsia"/>
        </w:rPr>
        <w:t>1、投标人需要在线提交所有通过电子化交易平台实施的政府采购项目的投标文件，同时，线下提交纸质投标文件正本壹份、副本贰份、电子版壹份（U盘壹份）。</w:t>
      </w:r>
    </w:p>
    <w:p>
      <w:pPr>
        <w:rPr>
          <w:rFonts w:hint="eastAsia"/>
        </w:rPr>
      </w:pPr>
      <w:r>
        <w:rPr>
          <w:rFonts w:hint="eastAsia"/>
        </w:rPr>
        <w:t xml:space="preserve">     2、纸质投标文件正副本分别胶装，标明投标人名称密封递交，递交截止时间同在线递交电子投标文件截止时间一致。</w:t>
      </w:r>
    </w:p>
    <w:p>
      <w:pPr>
        <w:rPr>
          <w:rFonts w:hint="eastAsia"/>
        </w:rPr>
      </w:pPr>
      <w:r>
        <w:rPr>
          <w:rFonts w:hint="eastAsia"/>
        </w:rPr>
        <w:t xml:space="preserve">     3、若电子投标文件与纸质投标文件不一致的，以电子投标文件为准。</w:t>
      </w:r>
    </w:p>
    <w:p>
      <w:pPr>
        <w:rPr>
          <w:rFonts w:hint="eastAsia"/>
        </w:rPr>
      </w:pPr>
      <w:r>
        <w:rPr>
          <w:rFonts w:hint="eastAsia"/>
        </w:rPr>
        <w:t xml:space="preserve">     4、线下递交文件时间：2023年09月28日09时30分00前（北京时间）</w:t>
      </w:r>
    </w:p>
    <w:p>
      <w:pPr>
        <w:rPr>
          <w:rFonts w:hint="eastAsia"/>
        </w:rPr>
      </w:pPr>
      <w:r>
        <w:rPr>
          <w:rFonts w:hint="eastAsia"/>
        </w:rPr>
        <w:t xml:space="preserve">     5、 线下递交文件地点： 西安市莲湖区西关正街英达大厦1505室</w:t>
      </w:r>
    </w:p>
    <w:p>
      <w:pPr>
        <w:rPr>
          <w:rFonts w:hint="eastAsia"/>
        </w:rPr>
      </w:pPr>
    </w:p>
    <w:p>
      <w:pPr>
        <w:rPr>
          <w:rFonts w:hint="eastAsia"/>
        </w:rPr>
      </w:pPr>
      <w:r>
        <w:rPr>
          <w:rFonts w:hint="eastAsia"/>
        </w:rPr>
        <w:t>七、对本次招标提出询问，请按以下方式联系。</w:t>
      </w:r>
    </w:p>
    <w:p>
      <w:pPr>
        <w:rPr>
          <w:rFonts w:hint="eastAsia"/>
        </w:rPr>
      </w:pPr>
      <w:r>
        <w:rPr>
          <w:rFonts w:hint="eastAsia"/>
        </w:rPr>
        <w:t>1.采购人信息</w:t>
      </w:r>
    </w:p>
    <w:p>
      <w:pPr>
        <w:rPr>
          <w:rFonts w:hint="eastAsia"/>
        </w:rPr>
      </w:pPr>
      <w:r>
        <w:rPr>
          <w:rFonts w:hint="eastAsia"/>
        </w:rPr>
        <w:t>名称：西安医学院</w:t>
      </w:r>
    </w:p>
    <w:p>
      <w:pPr>
        <w:rPr>
          <w:rFonts w:hint="eastAsia"/>
        </w:rPr>
      </w:pPr>
    </w:p>
    <w:p>
      <w:pPr>
        <w:rPr>
          <w:rFonts w:hint="eastAsia"/>
        </w:rPr>
      </w:pPr>
      <w:r>
        <w:rPr>
          <w:rFonts w:hint="eastAsia"/>
        </w:rPr>
        <w:t>地址：西安市未央区辛王路1号</w:t>
      </w:r>
    </w:p>
    <w:p>
      <w:pPr>
        <w:rPr>
          <w:rFonts w:hint="eastAsia"/>
        </w:rPr>
      </w:pPr>
    </w:p>
    <w:p>
      <w:pPr>
        <w:rPr>
          <w:rFonts w:hint="eastAsia"/>
        </w:rPr>
      </w:pPr>
      <w:r>
        <w:rPr>
          <w:rFonts w:hint="eastAsia"/>
        </w:rPr>
        <w:t>联系方式：029-86177468</w:t>
      </w:r>
    </w:p>
    <w:p>
      <w:pPr>
        <w:rPr>
          <w:rFonts w:hint="eastAsia"/>
        </w:rPr>
      </w:pPr>
    </w:p>
    <w:p>
      <w:pPr>
        <w:rPr>
          <w:rFonts w:hint="eastAsia"/>
        </w:rPr>
      </w:pPr>
      <w:r>
        <w:rPr>
          <w:rFonts w:hint="eastAsia"/>
        </w:rPr>
        <w:t>2.采购代理机构信息</w:t>
      </w:r>
    </w:p>
    <w:p>
      <w:pPr>
        <w:rPr>
          <w:rFonts w:hint="eastAsia"/>
        </w:rPr>
      </w:pPr>
      <w:r>
        <w:rPr>
          <w:rFonts w:hint="eastAsia"/>
        </w:rPr>
        <w:t>名称：陕西万泽招标有限公司</w:t>
      </w:r>
    </w:p>
    <w:p>
      <w:pPr>
        <w:rPr>
          <w:rFonts w:hint="eastAsia"/>
        </w:rPr>
      </w:pPr>
    </w:p>
    <w:p>
      <w:pPr>
        <w:rPr>
          <w:rFonts w:hint="eastAsia"/>
        </w:rPr>
      </w:pPr>
      <w:r>
        <w:rPr>
          <w:rFonts w:hint="eastAsia"/>
        </w:rPr>
        <w:t>地址：西安市莲湖区西关正街英达大厦1507室</w:t>
      </w:r>
    </w:p>
    <w:p>
      <w:pPr>
        <w:rPr>
          <w:rFonts w:hint="eastAsia"/>
        </w:rPr>
      </w:pPr>
    </w:p>
    <w:p>
      <w:pPr>
        <w:rPr>
          <w:rFonts w:hint="eastAsia"/>
        </w:rPr>
      </w:pPr>
      <w:r>
        <w:rPr>
          <w:rFonts w:hint="eastAsia"/>
        </w:rPr>
        <w:t>联系方式：029-88319689-804/811</w:t>
      </w:r>
    </w:p>
    <w:p>
      <w:pPr>
        <w:rPr>
          <w:rFonts w:hint="eastAsia"/>
        </w:rPr>
      </w:pPr>
    </w:p>
    <w:p>
      <w:pPr>
        <w:rPr>
          <w:rFonts w:hint="eastAsia"/>
        </w:rPr>
      </w:pPr>
      <w:r>
        <w:rPr>
          <w:rFonts w:hint="eastAsia"/>
        </w:rPr>
        <w:t>3.项目联系方式</w:t>
      </w:r>
    </w:p>
    <w:p>
      <w:pPr>
        <w:rPr>
          <w:rFonts w:hint="eastAsia"/>
        </w:rPr>
      </w:pPr>
      <w:r>
        <w:rPr>
          <w:rFonts w:hint="eastAsia"/>
        </w:rPr>
        <w:t>项目联系人：招标二部 崔方明 许芳芳 刘嘉辉</w:t>
      </w:r>
    </w:p>
    <w:p>
      <w:pPr>
        <w:rPr>
          <w:rFonts w:hint="eastAsia"/>
        </w:rPr>
      </w:pPr>
    </w:p>
    <w:p>
      <w:pPr>
        <w:rPr>
          <w:rFonts w:hint="eastAsia"/>
        </w:rPr>
      </w:pPr>
      <w:r>
        <w:rPr>
          <w:rFonts w:hint="eastAsia"/>
        </w:rPr>
        <w:t>电话：029-88319689-804/811</w:t>
      </w:r>
    </w:p>
    <w:p>
      <w:pPr>
        <w:rPr>
          <w:rFonts w:hint="eastAsia"/>
        </w:rPr>
      </w:pPr>
    </w:p>
    <w:p>
      <w:pPr>
        <w:jc w:val="right"/>
        <w:rPr>
          <w:rFonts w:hint="eastAsia"/>
        </w:rPr>
      </w:pPr>
      <w:r>
        <w:rPr>
          <w:rFonts w:hint="eastAsia"/>
        </w:rPr>
        <w:t>陕西万泽招标有限公司</w:t>
      </w:r>
    </w:p>
    <w:p>
      <w:pPr>
        <w:jc w:val="right"/>
        <w:rPr>
          <w:rFonts w:hint="default" w:eastAsiaTheme="minorEastAsia"/>
          <w:lang w:val="en-US" w:eastAsia="zh-CN"/>
        </w:rPr>
      </w:pPr>
      <w:bookmarkStart w:id="0" w:name="_GoBack"/>
      <w:bookmarkEnd w:id="0"/>
      <w:r>
        <w:rPr>
          <w:rFonts w:hint="eastAsia"/>
          <w:lang w:val="en-US" w:eastAsia="zh-CN"/>
        </w:rPr>
        <w:t>2023年09月06日</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GIyYjNiMDQ1ZTY4NDBhMjlkNzc1NjJkZmUyNzYifQ=="/>
  </w:docVars>
  <w:rsids>
    <w:rsidRoot w:val="00000000"/>
    <w:rsid w:val="1CC1548C"/>
    <w:rsid w:val="7623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0"/>
    <w:pPr>
      <w:keepNext/>
      <w:keepLines/>
      <w:widowControl/>
      <w:adjustRightInd w:val="0"/>
      <w:snapToGrid w:val="0"/>
      <w:spacing w:before="20" w:after="20" w:line="415" w:lineRule="auto"/>
      <w:jc w:val="left"/>
      <w:outlineLvl w:val="1"/>
    </w:pPr>
    <w:rPr>
      <w:rFonts w:ascii="Cambria" w:hAnsi="Cambria" w:eastAsia="宋体"/>
      <w:b/>
      <w:bCs/>
      <w:kern w:val="0"/>
      <w:sz w:val="28"/>
      <w:szCs w:val="3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2"/>
    <w:qFormat/>
    <w:uiPriority w:val="9"/>
    <w:rPr>
      <w:rFonts w:ascii="Cambria" w:hAnsi="Cambria" w:eastAsia="宋体"/>
      <w:b/>
      <w:bCs/>
      <w:sz w:val="28"/>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2219</Words>
  <Characters>2485</Characters>
  <Lines>0</Lines>
  <Paragraphs>0</Paragraphs>
  <TotalTime>0</TotalTime>
  <ScaleCrop>false</ScaleCrop>
  <LinksUpToDate>false</LinksUpToDate>
  <CharactersWithSpaces>2532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2020-06-18T08:36:00Z</dcterms:created>
  <dc:creator>Administrator</dc:creator>
  <cp:lastModifiedBy>十五</cp:lastModifiedBy>
  <dcterms:modified xsi:type="dcterms:W3CDTF">2023-09-06T09:03:27Z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821284BFE3AD4A1EA3EDCDC47FDC8A12_12</vt:lpwstr>
  </property>
</Properties>
</file>