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仿宋" w:eastAsia="黑体" w:cs="Times New Roman"/>
          <w:sz w:val="32"/>
          <w:szCs w:val="32"/>
        </w:rPr>
      </w:pPr>
      <w:bookmarkStart w:id="0" w:name="_Toc7768"/>
      <w:bookmarkStart w:id="1" w:name="_Toc483349440"/>
      <w:bookmarkStart w:id="2" w:name="_Toc31302"/>
      <w:bookmarkStart w:id="3" w:name="_Toc11569"/>
      <w:bookmarkStart w:id="4" w:name="_Toc17578"/>
      <w:bookmarkStart w:id="5" w:name="_Toc1595"/>
      <w:bookmarkStart w:id="6" w:name="_Toc13613"/>
      <w:bookmarkStart w:id="7" w:name="_Toc31760"/>
      <w:bookmarkStart w:id="8" w:name="_Toc10679"/>
      <w:bookmarkStart w:id="9" w:name="_Toc12178"/>
      <w:bookmarkStart w:id="10" w:name="_Toc26036"/>
      <w:bookmarkStart w:id="11" w:name="_Toc27579"/>
      <w:r>
        <w:rPr>
          <w:rFonts w:hint="eastAsia" w:ascii="黑体" w:hAnsi="仿宋" w:eastAsia="黑体" w:cs="黑体"/>
          <w:sz w:val="32"/>
          <w:szCs w:val="32"/>
        </w:rPr>
        <w:t>供应商资格声明（格式）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spacing w:line="360" w:lineRule="auto"/>
        <w:ind w:firstLine="359" w:firstLineChars="171"/>
        <w:rPr>
          <w:rFonts w:ascii="宋体" w:cs="Times New Roman"/>
        </w:rPr>
      </w:pPr>
    </w:p>
    <w:p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</w:rPr>
        <w:t>陕西德勤招标有限公司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2" w:name="_Toc9625"/>
      <w:r>
        <w:rPr>
          <w:rFonts w:hint="eastAsia" w:ascii="宋体" w:hAnsi="宋体" w:cs="宋体"/>
          <w:sz w:val="24"/>
          <w:szCs w:val="24"/>
        </w:rPr>
        <w:t>作为参加贵公司组织的公开招标项目的投标供应商，本公司郑重声明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我方符合招标文件中“供应商资格要求”规定的条件</w:t>
      </w:r>
      <w:r>
        <w:rPr>
          <w:rFonts w:hint="eastAsia" w:ascii="宋体" w:hAnsi="宋体" w:cs="宋体"/>
          <w:sz w:val="24"/>
          <w:szCs w:val="24"/>
        </w:rPr>
        <w:t>，申告并承诺如下：</w:t>
      </w:r>
      <w:bookmarkEnd w:id="12"/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bookmarkStart w:id="13" w:name="_Toc6132"/>
      <w:r>
        <w:rPr>
          <w:rFonts w:hint="eastAsia" w:ascii="宋体" w:hAnsi="宋体" w:cs="宋体"/>
          <w:sz w:val="24"/>
        </w:rPr>
        <w:t>1.我方具有独立承担民事责任的能力，且是中华人民共和国境内注册的法人、其他组织或自然人；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我方具有良好的商业信誉和健全的财务会计制度；</w:t>
      </w:r>
      <w:bookmarkEnd w:id="13"/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3.我方具有履行合同所必须的设备和专业技术能力；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4" w:name="_Toc28571"/>
      <w:r>
        <w:rPr>
          <w:rFonts w:hint="eastAsia" w:ascii="宋体" w:hAnsi="宋体" w:cs="宋体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我方具有依法缴纳税收和社会保障资金的良好记录；</w:t>
      </w:r>
      <w:bookmarkEnd w:id="14"/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5" w:name="_Toc12509"/>
      <w:r>
        <w:rPr>
          <w:rFonts w:hint="eastAsia" w:ascii="宋体" w:hAnsi="宋体" w:cs="宋体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我方参加本次政府采购活动前三年内，在经营活动中没有重大违法记录；</w:t>
      </w:r>
      <w:bookmarkEnd w:id="15"/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6" w:name="_Toc26359"/>
      <w:r>
        <w:rPr>
          <w:rFonts w:hint="eastAsia" w:ascii="宋体" w:hAnsi="宋体" w:cs="宋体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我方具有法律、行政法规规定的其他条件；</w:t>
      </w:r>
      <w:bookmarkEnd w:id="16"/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7" w:name="_Toc6905"/>
      <w:r>
        <w:rPr>
          <w:rFonts w:hint="eastAsia" w:ascii="宋体" w:hAnsi="宋体" w:cs="宋体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我方具备采购人根据采购项目提出的特殊条件（如果有）。</w:t>
      </w:r>
      <w:bookmarkEnd w:id="17"/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  <w:bookmarkStart w:id="18" w:name="_Toc28725"/>
      <w:r>
        <w:rPr>
          <w:rFonts w:hint="eastAsia" w:ascii="宋体" w:hAnsi="宋体" w:cs="宋体"/>
          <w:sz w:val="24"/>
          <w:szCs w:val="24"/>
        </w:rPr>
        <w:t>相关证明材料附后，如有需要，我方可根据采购人的要求提供更多证明材料，以便核查。</w:t>
      </w:r>
      <w:bookmarkEnd w:id="18"/>
    </w:p>
    <w:p>
      <w:pPr>
        <w:spacing w:line="360" w:lineRule="auto"/>
        <w:ind w:firstLine="482" w:firstLineChars="200"/>
        <w:rPr>
          <w:rFonts w:ascii="宋体" w:cs="Times New Roman"/>
          <w:b/>
          <w:bCs/>
          <w:sz w:val="24"/>
          <w:szCs w:val="24"/>
          <w:u w:val="single"/>
        </w:rPr>
      </w:pPr>
      <w:bookmarkStart w:id="19" w:name="_Toc41"/>
      <w:r>
        <w:rPr>
          <w:rFonts w:hint="eastAsia" w:ascii="宋体" w:hAnsi="宋体" w:cs="宋体"/>
          <w:b/>
          <w:bCs/>
          <w:sz w:val="24"/>
          <w:szCs w:val="24"/>
          <w:u w:val="single"/>
        </w:rPr>
        <w:t>以上内容如有虚假或与事实不符的，评标委员会可将我方做无效投标处理，相关法律责任和处罚也由我方承担。</w:t>
      </w:r>
      <w:bookmarkEnd w:id="19"/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</w:rPr>
      </w:pPr>
    </w:p>
    <w:p>
      <w:pPr>
        <w:spacing w:line="360" w:lineRule="auto"/>
        <w:rPr>
          <w:rFonts w:ascii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投标供应商法定代表人（或法定代表人授权代表）签字：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80" w:firstLineChars="200"/>
        <w:rPr>
          <w:rFonts w:ascii="宋体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投标供应商名称（盖章）：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bookmarkStart w:id="20" w:name="_GoBack"/>
      <w:bookmarkEnd w:id="2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7E90987"/>
    <w:rsid w:val="3C3232B3"/>
    <w:rsid w:val="47E9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2023-07-10T11:17:00Z</dcterms:created>
  <dc:creator>贾旭鸣</dc:creator>
  <cp:lastModifiedBy>贾旭鸣</cp:lastModifiedBy>
  <dcterms:modified xsi:type="dcterms:W3CDTF">2023-07-10T11:18:09Z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08082D2B46074830A5E4536A86FAD74D_11</vt:lpwstr>
  </property>
</Properties>
</file>