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41" w:rsidRDefault="00CC6241" w:rsidP="00CC6241">
      <w:pPr>
        <w:spacing w:line="360" w:lineRule="auto"/>
        <w:rPr>
          <w:rFonts w:hint="eastAsia"/>
        </w:rPr>
      </w:pPr>
      <w:bookmarkStart w:id="0" w:name="_GoBack"/>
      <w:r>
        <w:rPr>
          <w:rFonts w:hint="eastAsia"/>
        </w:rPr>
        <w:t>一、</w:t>
      </w:r>
      <w:r>
        <w:rPr>
          <w:rFonts w:hint="eastAsia"/>
        </w:rPr>
        <w:tab/>
      </w:r>
      <w:r>
        <w:rPr>
          <w:rFonts w:hint="eastAsia"/>
        </w:rPr>
        <w:t>采购内容</w:t>
      </w:r>
    </w:p>
    <w:p w:rsidR="00CC6241" w:rsidRDefault="00CC6241" w:rsidP="00CC6241">
      <w:pPr>
        <w:spacing w:line="360" w:lineRule="auto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</w:rPr>
        <w:tab/>
      </w:r>
      <w:r>
        <w:rPr>
          <w:rFonts w:hint="eastAsia"/>
        </w:rPr>
        <w:t>校区间运行线路</w:t>
      </w:r>
    </w:p>
    <w:p w:rsidR="00CC6241" w:rsidRDefault="00CC6241" w:rsidP="00CC6241">
      <w:pPr>
        <w:spacing w:line="360" w:lineRule="auto"/>
      </w:pPr>
      <w:r>
        <w:rPr>
          <w:rFonts w:hint="eastAsia"/>
        </w:rPr>
        <w:t>线路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：西安石油大学（雁塔校区）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含光南路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雁南二路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科技八路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河池寨收费站上西汉高速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鄠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收费站下高速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西安石油大学鄠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校区</w:t>
      </w:r>
    </w:p>
    <w:p w:rsidR="00CC6241" w:rsidRDefault="00CC6241" w:rsidP="00CC6241">
      <w:pPr>
        <w:spacing w:line="360" w:lineRule="auto"/>
      </w:pPr>
      <w:r>
        <w:rPr>
          <w:rFonts w:hint="eastAsia"/>
        </w:rPr>
        <w:t>线路二：西安石油大学（雁塔校区）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含光南路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雁南二路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科技八路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河池寨收费站上绕城高速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阿房宫立交</w:t>
      </w:r>
      <w:proofErr w:type="gramStart"/>
      <w:r>
        <w:rPr>
          <w:rFonts w:hint="eastAsia"/>
        </w:rPr>
        <w:t>转连霍</w:t>
      </w:r>
      <w:proofErr w:type="gramEnd"/>
      <w:r>
        <w:rPr>
          <w:rFonts w:hint="eastAsia"/>
        </w:rPr>
        <w:t>高速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proofErr w:type="gramStart"/>
      <w:r>
        <w:rPr>
          <w:rFonts w:hint="eastAsia"/>
        </w:rPr>
        <w:t>沣</w:t>
      </w:r>
      <w:proofErr w:type="gramEnd"/>
      <w:r>
        <w:rPr>
          <w:rFonts w:hint="eastAsia"/>
        </w:rPr>
        <w:t>渭</w:t>
      </w:r>
      <w:proofErr w:type="gramStart"/>
      <w:r>
        <w:rPr>
          <w:rFonts w:hint="eastAsia"/>
        </w:rPr>
        <w:t>立交转临兴</w:t>
      </w:r>
      <w:proofErr w:type="gramEnd"/>
      <w:r>
        <w:rPr>
          <w:rFonts w:hint="eastAsia"/>
        </w:rPr>
        <w:t>高速（外环高速）至秦渡收费站出高速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终南大道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西安石油大学鄠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校区</w:t>
      </w:r>
    </w:p>
    <w:p w:rsidR="00CC6241" w:rsidRDefault="00CC6241" w:rsidP="00CC6241">
      <w:pPr>
        <w:spacing w:line="360" w:lineRule="auto"/>
      </w:pPr>
      <w:r>
        <w:rPr>
          <w:rFonts w:hint="eastAsia"/>
        </w:rPr>
        <w:t>线路三：西安石油大学（雁塔校区）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含光南路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雁南二路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proofErr w:type="gramStart"/>
      <w:r>
        <w:rPr>
          <w:rFonts w:hint="eastAsia"/>
        </w:rPr>
        <w:t>东仪路</w:t>
      </w:r>
      <w:proofErr w:type="gramEnd"/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南三环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子午大道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子午西互通上外环高速至秦渡收费站出高速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终南大道</w:t>
      </w:r>
      <w:r>
        <w:t xml:space="preserve"> </w:t>
      </w:r>
      <w:r>
        <w:rPr>
          <w:rFonts w:ascii="Cambria Math" w:hAnsi="Cambria Math" w:cs="Cambria Math"/>
        </w:rPr>
        <w:t>⇄</w:t>
      </w:r>
      <w:r>
        <w:t xml:space="preserve"> </w:t>
      </w:r>
      <w:r>
        <w:rPr>
          <w:rFonts w:hint="eastAsia"/>
        </w:rPr>
        <w:t>西安石油大学鄠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校区</w:t>
      </w:r>
    </w:p>
    <w:p w:rsidR="00CC6241" w:rsidRDefault="00CC6241" w:rsidP="00CC6241">
      <w:pPr>
        <w:spacing w:line="360" w:lineRule="auto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线路一为常规线路；</w:t>
      </w:r>
      <w:r>
        <w:rPr>
          <w:rFonts w:hint="eastAsia"/>
        </w:rPr>
        <w:t>2.</w:t>
      </w:r>
      <w:r>
        <w:rPr>
          <w:rFonts w:hint="eastAsia"/>
        </w:rPr>
        <w:t>线路二为京昆高速河池寨至鄠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段因施工交通管制期间，临时路线（官方通报预计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月底施工结束）；</w:t>
      </w:r>
      <w:r>
        <w:rPr>
          <w:rFonts w:hint="eastAsia"/>
        </w:rPr>
        <w:t>3.</w:t>
      </w:r>
      <w:r>
        <w:rPr>
          <w:rFonts w:hint="eastAsia"/>
        </w:rPr>
        <w:t>线路三为不可抗力导致线路一、二无法通行时的应急备用路线。</w:t>
      </w:r>
    </w:p>
    <w:p w:rsidR="006B19B7" w:rsidRPr="00CC6241" w:rsidRDefault="00CC6241" w:rsidP="00CC6241">
      <w:pPr>
        <w:spacing w:line="360" w:lineRule="auto"/>
      </w:pPr>
      <w:r>
        <w:rPr>
          <w:rFonts w:hint="eastAsia"/>
        </w:rPr>
        <w:t>计划将以上三条通勤班车运行线路作为本次采购主要内容。</w:t>
      </w:r>
      <w:bookmarkEnd w:id="0"/>
    </w:p>
    <w:sectPr w:rsidR="006B19B7" w:rsidRPr="00CC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41"/>
    <w:rsid w:val="006B19B7"/>
    <w:rsid w:val="00C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孙翊轩</dc:creator>
  <cp:lastModifiedBy>孙翊轩</cp:lastModifiedBy>
  <cp:revision>1</cp:revision>
  <dcterms:created xsi:type="dcterms:W3CDTF">2023-07-11T06:17:00Z</dcterms:created>
  <dcterms:modified xsi:type="dcterms:W3CDTF">2023-07-11T06:18:00Z</dcterms:modified>
</cp:coreProperties>
</file>