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特需病房一次性洗漱用品</w:t>
      </w:r>
    </w:p>
    <w:p>
      <w:pPr>
        <w:jc w:val="center"/>
        <w:rPr>
          <w:b/>
          <w:sz w:val="44"/>
          <w:szCs w:val="44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821"/>
        <w:gridCol w:w="4033"/>
        <w:gridCol w:w="642"/>
        <w:gridCol w:w="1065"/>
        <w:gridCol w:w="698"/>
        <w:gridCol w:w="1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质量标准及工艺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印制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最高限价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吹风机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7"/>
                <w:rFonts w:hint="default"/>
                <w:sz w:val="24"/>
                <w:szCs w:val="24"/>
                <w:lang w:bidi="ar"/>
              </w:rPr>
              <w:t>知名品牌、静音，电压220V，功率</w:t>
            </w:r>
            <w:r>
              <w:rPr>
                <w:rStyle w:val="8"/>
                <w:sz w:val="24"/>
                <w:szCs w:val="24"/>
                <w:lang w:bidi="ar"/>
              </w:rPr>
              <w:t>≧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1600w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布衣包装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订制置物盒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亚克力或更高级材质，单抽,加杯托，20*27*7cm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印LOGO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165.00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订制托盘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亚克力或更高级材质，20*30cm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印LOGO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115.00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订制香皂碟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亚克力或更高级材质，10*13CM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印LOGO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订制包装剃须刀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刀头长 3.5cm，不锈钢三刀片，手柄 9.5cm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印LOGO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订制包装梳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加厚环保材质，耐磨，长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18cm，宽 2.2cm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印LOGO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订制包装牙刷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加厚环保材质，长 18cm，软毛刷头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印LOGO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订制包装香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皂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乳白色，独立包装，净含量 30g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印LOGO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牙膏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知名品牌，净含量 20g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加大一次性马桶垫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独立包装、无纺布、加厚尺寸17*170ccm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刷牙杯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加厚一次性口杯，容量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280ml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印LOGO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一次性洁面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巾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独立包装、洁净、环保，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28*50cm，100g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洗发液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净含量 60ml（按压）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沐浴露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净含量 60ml（按压）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护发素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净含量 60ml（按压）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润肤露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净含量 60ml（按压）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卫厕纸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原生木浆、无尘、白色，独立包装,130g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浴帽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透明浴帽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印 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擦鞋布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高档棉布擦鞋布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印 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护理包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7"/>
                <w:rFonts w:hint="default"/>
                <w:sz w:val="24"/>
                <w:szCs w:val="24"/>
                <w:lang w:bidi="ar"/>
              </w:rPr>
              <w:t>内置：四棉签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+1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指甲锉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+2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棉片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印 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拖鞋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8MM防滑厚底，加厚环保面料，29*11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印 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牙线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品牌便携独立包装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订制鞋筐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皮革或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级材质，40*30CM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印 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120.00 </w:t>
            </w:r>
          </w:p>
        </w:tc>
      </w:tr>
    </w:tbl>
    <w:p/>
    <w:sectPr>
      <w:pgSz w:w="11906" w:h="16838"/>
      <w:pgMar w:top="1134" w:right="964" w:bottom="96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NzZhMDlmYWRlNDkzZTNlZjVjZDlkNTcxNjVjNjIifQ=="/>
    <w:docVar w:name="KSO_WPS_MARK_KEY" w:val="556b2c6f-a405-4855-8228-69137e271aea"/>
  </w:docVars>
  <w:rsids>
    <w:rsidRoot w:val="00242BEC"/>
    <w:rsid w:val="00074089"/>
    <w:rsid w:val="00242BEC"/>
    <w:rsid w:val="00732078"/>
    <w:rsid w:val="00B90C91"/>
    <w:rsid w:val="00D73832"/>
    <w:rsid w:val="06F95CEB"/>
    <w:rsid w:val="0F6C1BFE"/>
    <w:rsid w:val="108A6DE7"/>
    <w:rsid w:val="19F47CD1"/>
    <w:rsid w:val="1C3B7A96"/>
    <w:rsid w:val="283A50A6"/>
    <w:rsid w:val="29277C1B"/>
    <w:rsid w:val="2E1F27EB"/>
    <w:rsid w:val="32D3647F"/>
    <w:rsid w:val="3DF076DA"/>
    <w:rsid w:val="3DFC6ED1"/>
    <w:rsid w:val="3F830C89"/>
    <w:rsid w:val="40821EBE"/>
    <w:rsid w:val="4AB368C6"/>
    <w:rsid w:val="4CB701C3"/>
    <w:rsid w:val="53BA6F17"/>
    <w:rsid w:val="570B553B"/>
    <w:rsid w:val="57D12A81"/>
    <w:rsid w:val="65CE7A51"/>
    <w:rsid w:val="6A505FE4"/>
    <w:rsid w:val="6FE95D22"/>
    <w:rsid w:val="7DA4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5">
    <w:name w:val="font91"/>
    <w:basedOn w:val="3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8">
    <w:name w:val="font121"/>
    <w:basedOn w:val="3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511</Words>
  <Characters>810</Characters>
  <Lines>4</Lines>
  <Paragraphs>2</Paragraphs>
  <TotalTime>194</TotalTime>
  <ScaleCrop>false</ScaleCrop>
  <LinksUpToDate>false</LinksUpToDate>
  <CharactersWithSpaces>869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2023-02-18T12:04:00Z</dcterms:created>
  <dc:creator>11652</dc:creator>
  <cp:lastModifiedBy>lenovo</cp:lastModifiedBy>
  <cp:lastPrinted>2023-02-21T07:36:00Z</cp:lastPrinted>
  <dcterms:modified xsi:type="dcterms:W3CDTF">2023-02-22T06:20:27Z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C6728AC40751411FBA9327F8FD2394AB</vt:lpwstr>
  </property>
</Properties>
</file>