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C2" w:rsidRDefault="002B62C2" w:rsidP="002B62C2">
      <w:pPr>
        <w:pStyle w:val="a5"/>
        <w:spacing w:line="500" w:lineRule="exact"/>
        <w:ind w:firstLineChars="200" w:firstLine="643"/>
        <w:jc w:val="center"/>
        <w:outlineLvl w:val="1"/>
        <w:rPr>
          <w:rFonts w:ascii="仿宋" w:eastAsia="仿宋" w:hAnsi="仿宋" w:cs="Times New Roman" w:hint="eastAsia"/>
          <w:b/>
          <w:sz w:val="32"/>
          <w:szCs w:val="32"/>
        </w:rPr>
      </w:pPr>
      <w:bookmarkStart w:id="0" w:name="_Toc20365"/>
      <w:bookmarkStart w:id="1" w:name="_Toc48834304"/>
      <w:bookmarkStart w:id="2" w:name="_Toc48834177"/>
      <w:bookmarkStart w:id="3" w:name="_Toc48834107"/>
      <w:bookmarkStart w:id="4" w:name="_Toc14082138"/>
      <w:bookmarkStart w:id="5" w:name="_Toc48834466"/>
      <w:bookmarkStart w:id="6" w:name="_Toc48834545"/>
      <w:r>
        <w:rPr>
          <w:rFonts w:ascii="仿宋" w:eastAsia="仿宋" w:hAnsi="仿宋" w:cs="Times New Roman"/>
          <w:b/>
          <w:sz w:val="32"/>
          <w:szCs w:val="32"/>
        </w:rPr>
        <w:t>谈判内容及采购</w:t>
      </w:r>
      <w:r>
        <w:rPr>
          <w:rFonts w:ascii="仿宋" w:eastAsia="仿宋" w:hAnsi="仿宋" w:cs="Times New Roman" w:hint="eastAsia"/>
          <w:b/>
          <w:sz w:val="32"/>
          <w:szCs w:val="32"/>
        </w:rPr>
        <w:t>需</w:t>
      </w:r>
      <w:r>
        <w:rPr>
          <w:rFonts w:ascii="仿宋" w:eastAsia="仿宋" w:hAnsi="仿宋" w:cs="Times New Roman"/>
          <w:b/>
          <w:sz w:val="32"/>
          <w:szCs w:val="32"/>
        </w:rPr>
        <w:t>求</w:t>
      </w:r>
    </w:p>
    <w:p w:rsidR="002B62C2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本次采购项目为</w:t>
      </w:r>
      <w:r w:rsidRPr="006741C3">
        <w:rPr>
          <w:rFonts w:ascii="仿宋" w:eastAsia="仿宋" w:hAnsi="仿宋" w:cs="Times New Roman" w:hint="eastAsia"/>
        </w:rPr>
        <w:t>关于2023年度全国会计专业技术中级资格考试榆林考点考务服务采购项目</w:t>
      </w:r>
      <w:r>
        <w:rPr>
          <w:rFonts w:ascii="仿宋" w:eastAsia="仿宋" w:hAnsi="仿宋" w:cs="Times New Roman" w:hint="eastAsia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ascii="仿宋" w:eastAsia="仿宋" w:hAnsi="仿宋" w:cs="Times New Roman" w:hint="eastAsia"/>
        </w:rPr>
        <w:t>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</w:p>
    <w:p w:rsidR="002B62C2" w:rsidRDefault="002B62C2" w:rsidP="002B62C2">
      <w:pPr>
        <w:pStyle w:val="2"/>
        <w:spacing w:line="500" w:lineRule="exact"/>
        <w:ind w:firstLine="562"/>
        <w:rPr>
          <w:rFonts w:ascii="仿宋" w:eastAsia="仿宋" w:hAnsi="仿宋" w:cs="Times New Roman" w:hint="eastAsia"/>
          <w:b/>
          <w:bCs/>
        </w:rPr>
      </w:pPr>
      <w:r>
        <w:rPr>
          <w:rFonts w:ascii="仿宋" w:eastAsia="仿宋" w:hAnsi="仿宋" w:cs="Times New Roman" w:hint="eastAsia"/>
          <w:b/>
          <w:bCs/>
        </w:rPr>
        <w:t>采购需求：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项目供应商负责联系无纸化考试所需场地软、硬件设施设备。在考试管理机构的监督下完成具体考试工作的组织、实施及管理；考场应相对集中、安全、安静，考试计算机数量充足，并配备考试主备服务器、考试管理机、相应网络设备、消防设施、空调设施、不间断电源（UPS）、考场视频监控、金属探测器、手机信号屏蔽设备，应急大功率（100KW）发电设备；提供的考务服务工作包括参加监考人员的培训及考核、考务用品的准备、考点环境布置、组织考生入场、考中（后）等考务工作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提供的考试技术保障工作包括考试环境检查、考试系统安装、压力测试、全过程演练、考试服务器管理、考试网络保障工作；每个考场应按照考生人数配备监考人员，50人及以下考场应当配备2名监考人员，每增加50名考生应增加配备1-2名监考人员。考场外应当配备流动监考人员，负责检查、维护考点考试秩序，并处理考场内监考人员移交的需要在考场外进行的有关事项。监考人员应接受培训，并通过相应的考核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具体分标段采购要求如下：</w:t>
      </w:r>
    </w:p>
    <w:p w:rsidR="002B62C2" w:rsidRPr="009D03AE" w:rsidRDefault="002B62C2" w:rsidP="002B62C2">
      <w:pPr>
        <w:pStyle w:val="2"/>
        <w:spacing w:line="500" w:lineRule="exact"/>
        <w:ind w:firstLine="510"/>
        <w:rPr>
          <w:rFonts w:ascii="仿宋" w:eastAsia="仿宋" w:hAnsi="仿宋" w:cs="Times New Roman"/>
          <w:b/>
          <w:w w:val="90"/>
        </w:rPr>
      </w:pPr>
      <w:r w:rsidRPr="009D03AE">
        <w:rPr>
          <w:rFonts w:ascii="仿宋" w:eastAsia="仿宋" w:hAnsi="仿宋" w:cs="Times New Roman" w:hint="eastAsia"/>
          <w:b/>
          <w:w w:val="90"/>
        </w:rPr>
        <w:t>（一）标段1：2023年度全国会计专业技术中级资格考试榆林考区（考点1）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1、考场要求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lastRenderedPageBreak/>
        <w:t xml:space="preserve">（1）考场集中布置且在同一栋楼内，计算机在 1100 台以上，1100台计算机可以同时开考，且每个考场必须配有金属探测器和手机信号屏蔽设备；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（2）有备用发电设备能带起考试所需的服务器和所有考试计算机；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（3）有监控设备，监控记录保留至当年考试成绩发布；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（4） 每考点配置符合考试配置及数量要求的考试用服务器，在考试过程中存放考生及考试数据。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（5）每考点配置符合考试配置及数量要求的代理服务器，在考试过程中用于现场采集照片的存放和转发。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（6）每个考生分配1台考试机，每个考场应配备考场人数5%的备用考试机。每个考场根据考生规模至少配备1台监考机（考务操作用）和1台备用机。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（7）所有考试机应配备摄像头，并提前测试与考试系统的兼容性。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（8）考场应达到有关消防要求，有稳定的电源。每个考点应有备用供电途径，每台服务器应配备可提供1小时以上供电时长的不间断电源（UPS）。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（9）若使用无盘工作站，请提前测试与考试系统的兼容性。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10）应充分考虑由于考试设备（考试机、监考机、代理服务器、服务器等）老化造成的设备标识技术参数（CPU、内存及硬盘技术参数等）与实际性能不一致的情况，在进行考场测试时对使用时间较长的设备进行重点测试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2、考务要求：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（1）有组织管理过无纸化考试的管理人员；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（2）有组织管理过无纸化考试的技术保障人员；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（3）有经验丰富业务素质过硬的监考人员；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lastRenderedPageBreak/>
        <w:t xml:space="preserve">（4）有其他符合考试要求的工作人员；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3、考试技术参数要求： </w:t>
      </w:r>
    </w:p>
    <w:p w:rsidR="002B62C2" w:rsidRPr="00C77FA7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C77FA7">
        <w:rPr>
          <w:rFonts w:ascii="仿宋" w:eastAsia="仿宋" w:hAnsi="仿宋" w:cs="Times New Roman" w:hint="eastAsia"/>
        </w:rPr>
        <w:t xml:space="preserve">（1）服务器要求 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5670"/>
        <w:gridCol w:w="1247"/>
      </w:tblGrid>
      <w:tr w:rsidR="002B62C2" w:rsidRPr="00C77FA7" w:rsidTr="00C12D2C">
        <w:trPr>
          <w:cantSplit/>
          <w:trHeight w:val="499"/>
        </w:trPr>
        <w:tc>
          <w:tcPr>
            <w:tcW w:w="1588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配置要求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2B62C2" w:rsidRPr="00C77FA7" w:rsidTr="00C12D2C">
        <w:trPr>
          <w:cantSplit/>
          <w:trHeight w:val="1697"/>
        </w:trPr>
        <w:tc>
          <w:tcPr>
            <w:tcW w:w="1588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CPU 至强4核2.4GHz，2颗以上</w:t>
            </w:r>
          </w:p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内存16G以上， 硬盘300G×4以上</w:t>
            </w:r>
          </w:p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Windows Server 2019/Windows Server 2016/ Windows Server 2012/ Windows Server 2008以上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2B62C2" w:rsidRPr="00C77FA7" w:rsidTr="00C12D2C">
        <w:trPr>
          <w:cantSplit/>
          <w:trHeight w:val="411"/>
        </w:trPr>
        <w:tc>
          <w:tcPr>
            <w:tcW w:w="1588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UPS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能保证1个小时供电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2B62C2" w:rsidRPr="00C77FA7" w:rsidRDefault="002B62C2" w:rsidP="002B62C2">
      <w:pPr>
        <w:pStyle w:val="2"/>
        <w:spacing w:line="500" w:lineRule="exact"/>
        <w:ind w:firstLine="480"/>
        <w:rPr>
          <w:rFonts w:ascii="仿宋" w:eastAsia="仿宋" w:hAnsi="仿宋" w:cs="Times New Roman"/>
          <w:sz w:val="24"/>
          <w:szCs w:val="24"/>
        </w:rPr>
      </w:pPr>
      <w:r w:rsidRPr="00C77FA7">
        <w:rPr>
          <w:rFonts w:ascii="仿宋" w:eastAsia="仿宋" w:hAnsi="仿宋" w:cs="Times New Roman" w:hint="eastAsia"/>
          <w:sz w:val="24"/>
          <w:szCs w:val="24"/>
        </w:rPr>
        <w:t>（2）代理服务器要求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5670"/>
        <w:gridCol w:w="1247"/>
      </w:tblGrid>
      <w:tr w:rsidR="002B62C2" w:rsidRPr="00C77FA7" w:rsidTr="00C12D2C">
        <w:trPr>
          <w:trHeight w:val="408"/>
        </w:trPr>
        <w:tc>
          <w:tcPr>
            <w:tcW w:w="1588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配置要求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2B62C2" w:rsidRPr="00C77FA7" w:rsidTr="00C12D2C">
        <w:trPr>
          <w:trHeight w:val="416"/>
        </w:trPr>
        <w:tc>
          <w:tcPr>
            <w:tcW w:w="1588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CPU 型号：</w:t>
            </w:r>
            <w:hyperlink r:id="rId4" w:history="1">
              <w:r w:rsidRPr="00C77FA7">
                <w:rPr>
                  <w:rStyle w:val="a6"/>
                  <w:rFonts w:ascii="仿宋" w:eastAsia="仿宋" w:hAnsi="仿宋" w:hint="eastAsia"/>
                  <w:sz w:val="24"/>
                  <w:szCs w:val="24"/>
                </w:rPr>
                <w:t>Intel 酷睿i7 3610QM</w:t>
              </w:r>
            </w:hyperlink>
          </w:p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hyperlink r:id="rId5" w:history="1">
              <w:r w:rsidRPr="00C77FA7">
                <w:rPr>
                  <w:rStyle w:val="a6"/>
                  <w:rFonts w:ascii="仿宋" w:eastAsia="仿宋" w:hAnsi="仿宋" w:hint="eastAsia"/>
                  <w:sz w:val="24"/>
                  <w:szCs w:val="24"/>
                </w:rPr>
                <w:t>CPU主频</w:t>
              </w:r>
            </w:hyperlink>
            <w:r w:rsidRPr="00C77FA7">
              <w:rPr>
                <w:rFonts w:ascii="仿宋" w:eastAsia="仿宋" w:hAnsi="仿宋" w:hint="eastAsia"/>
                <w:sz w:val="24"/>
                <w:szCs w:val="24"/>
              </w:rPr>
              <w:t>：2.3GHz</w:t>
            </w:r>
          </w:p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内存容量：8GB DDR3 1600MHz</w:t>
            </w:r>
          </w:p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硬盘容量：500G，SATA</w:t>
            </w:r>
          </w:p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Windows Server 2008</w:t>
            </w:r>
          </w:p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Windows Server 2003 SP2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2B62C2" w:rsidRPr="00C77FA7" w:rsidTr="00C12D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4"/>
        </w:trPr>
        <w:tc>
          <w:tcPr>
            <w:tcW w:w="1588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外网要求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防火墙要允许FTP协议的数据流通过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62C2" w:rsidRPr="00C77FA7" w:rsidTr="00C12D2C">
        <w:trPr>
          <w:trHeight w:val="546"/>
        </w:trPr>
        <w:tc>
          <w:tcPr>
            <w:tcW w:w="1588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UPS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能保证1个小时供电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2B62C2" w:rsidRPr="00C77FA7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C77FA7">
        <w:rPr>
          <w:rFonts w:ascii="仿宋" w:eastAsia="仿宋" w:hAnsi="仿宋" w:cs="Times New Roman" w:hint="eastAsia"/>
        </w:rPr>
        <w:t xml:space="preserve">（3）考生机要求 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6946"/>
      </w:tblGrid>
      <w:tr w:rsidR="002B62C2" w:rsidRPr="00C77FA7" w:rsidTr="00C12D2C">
        <w:trPr>
          <w:trHeight w:val="477"/>
          <w:tblHeader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配置要求</w:t>
            </w:r>
          </w:p>
        </w:tc>
      </w:tr>
      <w:tr w:rsidR="002B62C2" w:rsidRPr="00C77FA7" w:rsidTr="00C12D2C">
        <w:trPr>
          <w:trHeight w:val="552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CPU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双核，主频1GHz以上；推荐双核，主频2</w:t>
            </w:r>
            <w:r w:rsidRPr="00C77FA7">
              <w:rPr>
                <w:rFonts w:ascii="仿宋" w:eastAsia="仿宋" w:hAnsi="仿宋"/>
                <w:sz w:val="24"/>
                <w:szCs w:val="24"/>
              </w:rPr>
              <w:t>GH</w:t>
            </w:r>
            <w:r w:rsidRPr="00C77FA7">
              <w:rPr>
                <w:rFonts w:ascii="仿宋" w:eastAsia="仿宋" w:hAnsi="仿宋" w:hint="eastAsia"/>
                <w:sz w:val="24"/>
                <w:szCs w:val="24"/>
              </w:rPr>
              <w:t>z以上</w:t>
            </w:r>
          </w:p>
        </w:tc>
      </w:tr>
      <w:tr w:rsidR="002B62C2" w:rsidRPr="00C77FA7" w:rsidTr="00C12D2C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内存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512MB以上；推荐1</w:t>
            </w:r>
            <w:r w:rsidRPr="00C77FA7">
              <w:rPr>
                <w:rFonts w:ascii="仿宋" w:eastAsia="仿宋" w:hAnsi="仿宋"/>
                <w:sz w:val="24"/>
                <w:szCs w:val="24"/>
              </w:rPr>
              <w:t>GB</w:t>
            </w:r>
            <w:r w:rsidRPr="00C77FA7"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</w:tr>
      <w:tr w:rsidR="002B62C2" w:rsidRPr="00C77FA7" w:rsidTr="00C12D2C">
        <w:trPr>
          <w:trHeight w:val="554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硬盘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系统盘2G以上空闲空间</w:t>
            </w:r>
          </w:p>
        </w:tc>
      </w:tr>
      <w:tr w:rsidR="002B62C2" w:rsidRPr="00C77FA7" w:rsidTr="00C12D2C">
        <w:trPr>
          <w:trHeight w:val="548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显示器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分辨率1024×768以上，彩色</w:t>
            </w:r>
          </w:p>
        </w:tc>
      </w:tr>
      <w:tr w:rsidR="002B62C2" w:rsidRPr="00C77FA7" w:rsidTr="00C12D2C">
        <w:trPr>
          <w:trHeight w:val="556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网卡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100M网卡1个</w:t>
            </w:r>
          </w:p>
        </w:tc>
      </w:tr>
      <w:tr w:rsidR="002B62C2" w:rsidRPr="00C77FA7" w:rsidTr="00C12D2C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操作系统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Windows XP SP3、Windows 7、Windows 8、Windows 10，推荐Windows 7</w:t>
            </w:r>
          </w:p>
        </w:tc>
      </w:tr>
      <w:tr w:rsidR="002B62C2" w:rsidRPr="00C77FA7" w:rsidTr="00C12D2C">
        <w:trPr>
          <w:trHeight w:val="503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IE浏览器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/>
                <w:sz w:val="24"/>
                <w:szCs w:val="24"/>
              </w:rPr>
              <w:t>IE8/IE9/IE10/IE11</w:t>
            </w:r>
            <w:r w:rsidRPr="00C77FA7">
              <w:rPr>
                <w:rFonts w:ascii="仿宋" w:eastAsia="仿宋" w:hAnsi="仿宋" w:hint="eastAsia"/>
                <w:sz w:val="24"/>
                <w:szCs w:val="24"/>
              </w:rPr>
              <w:t>，推荐</w:t>
            </w:r>
            <w:r w:rsidRPr="00C77FA7">
              <w:rPr>
                <w:rFonts w:ascii="仿宋" w:eastAsia="仿宋" w:hAnsi="仿宋"/>
                <w:sz w:val="24"/>
                <w:szCs w:val="24"/>
              </w:rPr>
              <w:t>IE8</w:t>
            </w:r>
          </w:p>
        </w:tc>
      </w:tr>
      <w:tr w:rsidR="002B62C2" w:rsidRPr="00C77FA7" w:rsidTr="00C12D2C">
        <w:trPr>
          <w:trHeight w:val="552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局域网</w:t>
            </w:r>
            <w:r w:rsidRPr="00C77FA7">
              <w:rPr>
                <w:rFonts w:ascii="仿宋" w:eastAsia="仿宋" w:hAnsi="仿宋"/>
                <w:sz w:val="24"/>
                <w:szCs w:val="24"/>
              </w:rPr>
              <w:t>要求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 xml:space="preserve">和服务器在一个局域网内 </w:t>
            </w:r>
          </w:p>
        </w:tc>
      </w:tr>
    </w:tbl>
    <w:p w:rsidR="002B62C2" w:rsidRPr="00C77FA7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C77FA7">
        <w:rPr>
          <w:rFonts w:ascii="仿宋" w:eastAsia="仿宋" w:hAnsi="仿宋" w:cs="Times New Roman" w:hint="eastAsia"/>
        </w:rPr>
        <w:t>（4）监考机要求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6946"/>
      </w:tblGrid>
      <w:tr w:rsidR="002B62C2" w:rsidRPr="00C77FA7" w:rsidTr="00C12D2C">
        <w:trPr>
          <w:cantSplit/>
          <w:trHeight w:val="495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配置要求</w:t>
            </w:r>
          </w:p>
        </w:tc>
      </w:tr>
      <w:tr w:rsidR="002B62C2" w:rsidRPr="00C77FA7" w:rsidTr="00C12D2C">
        <w:trPr>
          <w:cantSplit/>
          <w:trHeight w:val="558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CPU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双核，主频2GHz以上</w:t>
            </w:r>
          </w:p>
        </w:tc>
      </w:tr>
      <w:tr w:rsidR="002B62C2" w:rsidRPr="00C77FA7" w:rsidTr="00C12D2C">
        <w:trPr>
          <w:cantSplit/>
          <w:trHeight w:val="566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内存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2GB或以上</w:t>
            </w:r>
          </w:p>
        </w:tc>
      </w:tr>
      <w:tr w:rsidR="002B62C2" w:rsidRPr="00C77FA7" w:rsidTr="00C12D2C">
        <w:trPr>
          <w:cantSplit/>
          <w:trHeight w:val="575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硬盘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系统盘10GB以上空闲空间</w:t>
            </w:r>
          </w:p>
        </w:tc>
      </w:tr>
      <w:tr w:rsidR="002B62C2" w:rsidRPr="00C77FA7" w:rsidTr="00C12D2C">
        <w:trPr>
          <w:cantSplit/>
          <w:trHeight w:val="555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显示器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分辨率</w:t>
            </w:r>
            <w:r w:rsidRPr="00C77FA7">
              <w:rPr>
                <w:rFonts w:ascii="仿宋" w:eastAsia="仿宋" w:hAnsi="仿宋"/>
                <w:sz w:val="24"/>
                <w:szCs w:val="24"/>
              </w:rPr>
              <w:t>1024×768</w:t>
            </w:r>
            <w:r w:rsidRPr="00C77FA7">
              <w:rPr>
                <w:rFonts w:ascii="仿宋" w:eastAsia="仿宋" w:hAnsi="仿宋" w:hint="eastAsia"/>
                <w:sz w:val="24"/>
                <w:szCs w:val="24"/>
              </w:rPr>
              <w:t>以上，彩色</w:t>
            </w:r>
          </w:p>
        </w:tc>
      </w:tr>
      <w:tr w:rsidR="002B62C2" w:rsidRPr="00C77FA7" w:rsidTr="00C12D2C">
        <w:trPr>
          <w:cantSplit/>
          <w:trHeight w:val="549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网卡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100M网卡1个</w:t>
            </w:r>
          </w:p>
        </w:tc>
      </w:tr>
      <w:tr w:rsidR="002B62C2" w:rsidRPr="00C77FA7" w:rsidTr="00C12D2C">
        <w:trPr>
          <w:cantSplit/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操作系统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Windows XP SP3、Windows 7、Windows 8、Windows 1</w:t>
            </w:r>
            <w:r w:rsidRPr="00C77FA7">
              <w:rPr>
                <w:rFonts w:ascii="仿宋" w:eastAsia="仿宋" w:hAnsi="仿宋"/>
                <w:sz w:val="24"/>
                <w:szCs w:val="24"/>
              </w:rPr>
              <w:t>0</w:t>
            </w:r>
            <w:r w:rsidRPr="00C77FA7">
              <w:rPr>
                <w:rFonts w:ascii="仿宋" w:eastAsia="仿宋" w:hAnsi="仿宋" w:hint="eastAsia"/>
                <w:sz w:val="24"/>
                <w:szCs w:val="24"/>
              </w:rPr>
              <w:t>，推荐Windows 7</w:t>
            </w:r>
          </w:p>
        </w:tc>
      </w:tr>
      <w:tr w:rsidR="002B62C2" w:rsidRPr="00C77FA7" w:rsidTr="00C12D2C">
        <w:trPr>
          <w:cantSplit/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2B62C2" w:rsidRPr="00C77FA7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局域网要求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2C2" w:rsidRPr="00C77FA7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C77FA7">
              <w:rPr>
                <w:rFonts w:ascii="仿宋" w:eastAsia="仿宋" w:hAnsi="仿宋" w:hint="eastAsia"/>
                <w:sz w:val="24"/>
                <w:szCs w:val="24"/>
              </w:rPr>
              <w:t>和本考场考生考试机在一个局域网内，</w:t>
            </w:r>
            <w:r w:rsidRPr="00C77FA7">
              <w:rPr>
                <w:rFonts w:ascii="仿宋" w:eastAsia="仿宋" w:hAnsi="仿宋"/>
                <w:sz w:val="24"/>
                <w:szCs w:val="24"/>
              </w:rPr>
              <w:t>IP地址在同一网段</w:t>
            </w:r>
          </w:p>
        </w:tc>
      </w:tr>
    </w:tbl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（5）网络要求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①网络交换机应是主流产品，稳定可靠。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②考点至少配备1台能够接入互联网的计算机，互联网接入网络带宽应达到5M独享。考点局域网应为TCP/IP协议的有线网络。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③考场内计算机应设为同一</w:t>
      </w:r>
      <w:r w:rsidRPr="00F12895">
        <w:rPr>
          <w:rFonts w:ascii="仿宋" w:eastAsia="仿宋" w:hAnsi="仿宋" w:cs="Times New Roman"/>
        </w:rPr>
        <w:t>IP段。</w:t>
      </w:r>
      <w:r w:rsidRPr="00F12895">
        <w:rPr>
          <w:rFonts w:ascii="仿宋" w:eastAsia="仿宋" w:hAnsi="仿宋" w:cs="Times New Roman" w:hint="eastAsia"/>
        </w:rPr>
        <w:t>考试机、监考机、服务器之间连接带宽达到</w:t>
      </w:r>
      <w:r w:rsidRPr="00F12895">
        <w:rPr>
          <w:rFonts w:ascii="仿宋" w:eastAsia="仿宋" w:hAnsi="仿宋" w:cs="Times New Roman"/>
        </w:rPr>
        <w:t>100M</w:t>
      </w:r>
      <w:r w:rsidRPr="00F12895">
        <w:rPr>
          <w:rFonts w:ascii="仿宋" w:eastAsia="仿宋" w:hAnsi="仿宋" w:cs="Times New Roman" w:hint="eastAsia"/>
        </w:rPr>
        <w:t>，考试机之间不得建立共享，每台考试机必须有独立管理员权限的登录用户。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④考试过程中，所有设备严禁访问互联网。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（6）视频监控要求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①各考场须配置与省考试指挥中心监控系统兼容的视频监控设备。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②考前</w:t>
      </w:r>
      <w:r w:rsidRPr="00F12895">
        <w:rPr>
          <w:rFonts w:ascii="仿宋" w:eastAsia="仿宋" w:hAnsi="仿宋" w:cs="Times New Roman"/>
        </w:rPr>
        <w:t>一周各考点主动联系省考试指挥中心，进行设备的联调测试。</w:t>
      </w:r>
    </w:p>
    <w:p w:rsidR="002B62C2" w:rsidRPr="006741C3" w:rsidRDefault="002B62C2" w:rsidP="002B62C2">
      <w:pPr>
        <w:pStyle w:val="2"/>
        <w:spacing w:line="500" w:lineRule="exact"/>
        <w:ind w:firstLineChars="0" w:firstLine="0"/>
        <w:jc w:val="left"/>
        <w:rPr>
          <w:rFonts w:ascii="仿宋" w:eastAsia="仿宋" w:hAnsi="仿宋" w:cs="Times New Roman"/>
          <w:b/>
          <w:w w:val="90"/>
        </w:rPr>
      </w:pPr>
      <w:r w:rsidRPr="006741C3">
        <w:rPr>
          <w:rFonts w:ascii="仿宋" w:eastAsia="仿宋" w:hAnsi="仿宋" w:cs="Times New Roman" w:hint="eastAsia"/>
          <w:b/>
          <w:w w:val="90"/>
        </w:rPr>
        <w:t>（二）标段2：2023年度全国会计专业技术中级资格考试榆林考区（考点2）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1、考场要求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lastRenderedPageBreak/>
        <w:t xml:space="preserve">（1）考场集中布置且在同一栋楼内，计算机在 360 台以上，360台计算机可以同时开考，且每个考场必须配有金属探测器和手机信号屏蔽设备；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（2）有备用发电设备能带起考试所需的服务器和所有考试计算机；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（3）有监控设备，监控记录保留至当年考试成绩发布；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（4） 每考点配置符合考试配置及数量要求的考试用服务器，在考试过程中存放考生及考试数据。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（5）每考点配置符合考试配置及数量要求的代理服务器，在考试过程中用于现场采集照片的存放和转发。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（6）每个考生分配1台考试机，每个考场应配备考场人数5%的备用考试机。每个考场根据考生规模至少配备1台监考机（考务操作用）和1台备用机。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（7）所有考试机应配备摄像头，并提前测试与考试系统的兼容性。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（8）考场应达到有关消防要求，有稳定的电源。每个考点应有备用供电途径，每台服务器应配备可提供1小时以上供电时长的不间断电源（UPS）。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（9）若使用无盘工作站，请提前测试与考试系统的兼容性。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10）应充分考虑由于考试设备（考试机、监考机、代理服务器、服务器等）老化造成的设备标识技术参数（CPU、内存及硬盘技术参数等）与实际性能不一致的情况，在进行考场测试时对使用时间较长的设备进行重点测试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2、考务要求：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（1）有组织管理过无纸化考试的管理人员；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（2）有组织管理过无纸化考试的技术保障人员；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（3）有经验丰富业务素质过硬的监考人员；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lastRenderedPageBreak/>
        <w:t xml:space="preserve">（4）有其他符合考试要求的工作人员； 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 xml:space="preserve">3、考试技术参数要求： </w:t>
      </w:r>
    </w:p>
    <w:p w:rsidR="002B62C2" w:rsidRPr="004565B0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4565B0">
        <w:rPr>
          <w:rFonts w:ascii="仿宋" w:eastAsia="仿宋" w:hAnsi="仿宋" w:cs="Times New Roman" w:hint="eastAsia"/>
        </w:rPr>
        <w:t xml:space="preserve">（1）服务器要求 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5670"/>
        <w:gridCol w:w="1105"/>
      </w:tblGrid>
      <w:tr w:rsidR="002B62C2" w:rsidRPr="004565B0" w:rsidTr="00C12D2C">
        <w:trPr>
          <w:cantSplit/>
          <w:trHeight w:val="499"/>
        </w:trPr>
        <w:tc>
          <w:tcPr>
            <w:tcW w:w="130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配置要求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2B62C2" w:rsidRPr="004565B0" w:rsidTr="00C12D2C">
        <w:trPr>
          <w:cantSplit/>
          <w:trHeight w:val="1697"/>
        </w:trPr>
        <w:tc>
          <w:tcPr>
            <w:tcW w:w="130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CPU 至强4核2.4GHz，2颗以上</w:t>
            </w:r>
          </w:p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内存16G以上，硬盘300G×4以上</w:t>
            </w:r>
          </w:p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Windows Server 2019/Windows Server 2016/ Windows Server 2012/ Windows Server 2008以上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2B62C2" w:rsidRPr="004565B0" w:rsidTr="00C12D2C">
        <w:trPr>
          <w:cantSplit/>
          <w:trHeight w:val="411"/>
        </w:trPr>
        <w:tc>
          <w:tcPr>
            <w:tcW w:w="130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UPS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能保证1个小时供电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2B62C2" w:rsidRPr="004565B0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4565B0">
        <w:rPr>
          <w:rFonts w:ascii="仿宋" w:eastAsia="仿宋" w:hAnsi="仿宋" w:cs="Times New Roman" w:hint="eastAsia"/>
        </w:rPr>
        <w:t>（2）代理服务器要求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5670"/>
        <w:gridCol w:w="1105"/>
      </w:tblGrid>
      <w:tr w:rsidR="002B62C2" w:rsidRPr="004565B0" w:rsidTr="00C12D2C">
        <w:trPr>
          <w:trHeight w:val="408"/>
        </w:trPr>
        <w:tc>
          <w:tcPr>
            <w:tcW w:w="130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配置要求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2B62C2" w:rsidRPr="004565B0" w:rsidTr="00C12D2C">
        <w:trPr>
          <w:trHeight w:val="416"/>
        </w:trPr>
        <w:tc>
          <w:tcPr>
            <w:tcW w:w="130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CPU 型号：</w:t>
            </w:r>
            <w:hyperlink r:id="rId6" w:history="1">
              <w:r w:rsidRPr="004565B0">
                <w:rPr>
                  <w:rStyle w:val="a6"/>
                  <w:rFonts w:ascii="仿宋" w:eastAsia="仿宋" w:hAnsi="仿宋" w:hint="eastAsia"/>
                  <w:sz w:val="24"/>
                  <w:szCs w:val="24"/>
                </w:rPr>
                <w:t>Intel 酷睿i7 3610QM</w:t>
              </w:r>
            </w:hyperlink>
          </w:p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hyperlink r:id="rId7" w:history="1">
              <w:r w:rsidRPr="004565B0">
                <w:rPr>
                  <w:rStyle w:val="a6"/>
                  <w:rFonts w:ascii="仿宋" w:eastAsia="仿宋" w:hAnsi="仿宋" w:hint="eastAsia"/>
                  <w:sz w:val="24"/>
                  <w:szCs w:val="24"/>
                </w:rPr>
                <w:t>CPU主频</w:t>
              </w:r>
            </w:hyperlink>
            <w:r w:rsidRPr="004565B0">
              <w:rPr>
                <w:rFonts w:ascii="仿宋" w:eastAsia="仿宋" w:hAnsi="仿宋" w:hint="eastAsia"/>
                <w:sz w:val="24"/>
                <w:szCs w:val="24"/>
              </w:rPr>
              <w:t>：2.3GHz</w:t>
            </w:r>
          </w:p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内存容量：8GB DDR3 1600MHz</w:t>
            </w:r>
          </w:p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硬盘容量：500G，SATA</w:t>
            </w:r>
          </w:p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Windows Server 2008</w:t>
            </w:r>
          </w:p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Windows Server 2003 SP2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2B62C2" w:rsidRPr="004565B0" w:rsidTr="00C12D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4"/>
        </w:trPr>
        <w:tc>
          <w:tcPr>
            <w:tcW w:w="1304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外网要求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防火墙要允许FTP协议的数据流通过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62C2" w:rsidRPr="004565B0" w:rsidTr="00C12D2C">
        <w:trPr>
          <w:trHeight w:val="546"/>
        </w:trPr>
        <w:tc>
          <w:tcPr>
            <w:tcW w:w="130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UPS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能保证1个小时供电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2B62C2" w:rsidRPr="004565B0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4565B0">
        <w:rPr>
          <w:rFonts w:ascii="仿宋" w:eastAsia="仿宋" w:hAnsi="仿宋" w:cs="Times New Roman" w:hint="eastAsia"/>
        </w:rPr>
        <w:t xml:space="preserve">（3）考生机要求 </w:t>
      </w:r>
    </w:p>
    <w:tbl>
      <w:tblPr>
        <w:tblW w:w="8074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4"/>
        <w:gridCol w:w="6520"/>
      </w:tblGrid>
      <w:tr w:rsidR="002B62C2" w:rsidRPr="004565B0" w:rsidTr="00C12D2C">
        <w:trPr>
          <w:cantSplit/>
          <w:trHeight w:val="477"/>
        </w:trPr>
        <w:tc>
          <w:tcPr>
            <w:tcW w:w="1554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配置要求</w:t>
            </w:r>
          </w:p>
        </w:tc>
      </w:tr>
      <w:tr w:rsidR="002B62C2" w:rsidRPr="004565B0" w:rsidTr="00C12D2C">
        <w:trPr>
          <w:cantSplit/>
          <w:trHeight w:val="552"/>
        </w:trPr>
        <w:tc>
          <w:tcPr>
            <w:tcW w:w="155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CPU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双核，主频1GHz以上；推荐双核，主频2</w:t>
            </w:r>
            <w:r w:rsidRPr="004565B0">
              <w:rPr>
                <w:rFonts w:ascii="仿宋" w:eastAsia="仿宋" w:hAnsi="仿宋"/>
                <w:sz w:val="24"/>
                <w:szCs w:val="24"/>
              </w:rPr>
              <w:t>GH</w:t>
            </w:r>
            <w:r w:rsidRPr="004565B0">
              <w:rPr>
                <w:rFonts w:ascii="仿宋" w:eastAsia="仿宋" w:hAnsi="仿宋" w:hint="eastAsia"/>
                <w:sz w:val="24"/>
                <w:szCs w:val="24"/>
              </w:rPr>
              <w:t>z以上</w:t>
            </w:r>
          </w:p>
        </w:tc>
      </w:tr>
      <w:tr w:rsidR="002B62C2" w:rsidRPr="004565B0" w:rsidTr="00C12D2C">
        <w:trPr>
          <w:cantSplit/>
          <w:trHeight w:val="560"/>
        </w:trPr>
        <w:tc>
          <w:tcPr>
            <w:tcW w:w="155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内存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512MB以上；推荐1</w:t>
            </w:r>
            <w:r w:rsidRPr="004565B0">
              <w:rPr>
                <w:rFonts w:ascii="仿宋" w:eastAsia="仿宋" w:hAnsi="仿宋"/>
                <w:sz w:val="24"/>
                <w:szCs w:val="24"/>
              </w:rPr>
              <w:t>GB</w:t>
            </w:r>
            <w:r w:rsidRPr="004565B0"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</w:tr>
      <w:tr w:rsidR="002B62C2" w:rsidRPr="004565B0" w:rsidTr="00C12D2C">
        <w:trPr>
          <w:cantSplit/>
          <w:trHeight w:val="554"/>
        </w:trPr>
        <w:tc>
          <w:tcPr>
            <w:tcW w:w="155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硬盘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系统盘2G以上空闲空间</w:t>
            </w:r>
          </w:p>
        </w:tc>
      </w:tr>
      <w:tr w:rsidR="002B62C2" w:rsidRPr="004565B0" w:rsidTr="00C12D2C">
        <w:trPr>
          <w:cantSplit/>
          <w:trHeight w:val="548"/>
        </w:trPr>
        <w:tc>
          <w:tcPr>
            <w:tcW w:w="155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显示器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分辨率1024×768以上，彩色</w:t>
            </w:r>
          </w:p>
        </w:tc>
      </w:tr>
      <w:tr w:rsidR="002B62C2" w:rsidRPr="004565B0" w:rsidTr="00C12D2C">
        <w:trPr>
          <w:cantSplit/>
          <w:trHeight w:val="556"/>
        </w:trPr>
        <w:tc>
          <w:tcPr>
            <w:tcW w:w="155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网卡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100M网卡1个</w:t>
            </w:r>
          </w:p>
        </w:tc>
      </w:tr>
      <w:tr w:rsidR="002B62C2" w:rsidRPr="004565B0" w:rsidTr="00C12D2C">
        <w:trPr>
          <w:cantSplit/>
          <w:trHeight w:val="624"/>
        </w:trPr>
        <w:tc>
          <w:tcPr>
            <w:tcW w:w="155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操作系统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Windows XP SP3、Windows 7、Windows 8、Windows 10，推荐Windows 7</w:t>
            </w:r>
          </w:p>
        </w:tc>
      </w:tr>
      <w:tr w:rsidR="002B62C2" w:rsidRPr="004565B0" w:rsidTr="00C12D2C">
        <w:trPr>
          <w:cantSplit/>
          <w:trHeight w:val="503"/>
        </w:trPr>
        <w:tc>
          <w:tcPr>
            <w:tcW w:w="155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IE浏览器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/>
                <w:sz w:val="24"/>
                <w:szCs w:val="24"/>
              </w:rPr>
              <w:t>IE8/IE9/IE10/IE11</w:t>
            </w:r>
            <w:r w:rsidRPr="004565B0">
              <w:rPr>
                <w:rFonts w:ascii="仿宋" w:eastAsia="仿宋" w:hAnsi="仿宋" w:hint="eastAsia"/>
                <w:sz w:val="24"/>
                <w:szCs w:val="24"/>
              </w:rPr>
              <w:t>，推荐</w:t>
            </w:r>
            <w:r w:rsidRPr="004565B0">
              <w:rPr>
                <w:rFonts w:ascii="仿宋" w:eastAsia="仿宋" w:hAnsi="仿宋"/>
                <w:sz w:val="24"/>
                <w:szCs w:val="24"/>
              </w:rPr>
              <w:t>IE8</w:t>
            </w:r>
          </w:p>
        </w:tc>
      </w:tr>
      <w:tr w:rsidR="002B62C2" w:rsidRPr="004565B0" w:rsidTr="00C12D2C">
        <w:trPr>
          <w:cantSplit/>
          <w:trHeight w:val="552"/>
        </w:trPr>
        <w:tc>
          <w:tcPr>
            <w:tcW w:w="1554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局域网</w:t>
            </w:r>
            <w:r w:rsidRPr="004565B0">
              <w:rPr>
                <w:rFonts w:ascii="仿宋" w:eastAsia="仿宋" w:hAnsi="仿宋"/>
                <w:sz w:val="24"/>
                <w:szCs w:val="24"/>
              </w:rPr>
              <w:t>要求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 xml:space="preserve">和服务器在一个局域网内 </w:t>
            </w:r>
          </w:p>
        </w:tc>
      </w:tr>
    </w:tbl>
    <w:p w:rsidR="002B62C2" w:rsidRPr="004565B0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4565B0">
        <w:rPr>
          <w:rFonts w:ascii="仿宋" w:eastAsia="仿宋" w:hAnsi="仿宋" w:cs="Times New Roman" w:hint="eastAsia"/>
        </w:rPr>
        <w:t>（4）监考机要求</w:t>
      </w:r>
    </w:p>
    <w:tbl>
      <w:tblPr>
        <w:tblW w:w="8074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6515"/>
      </w:tblGrid>
      <w:tr w:rsidR="002B62C2" w:rsidRPr="004565B0" w:rsidTr="00C12D2C">
        <w:trPr>
          <w:cantSplit/>
          <w:trHeight w:val="495"/>
        </w:trPr>
        <w:tc>
          <w:tcPr>
            <w:tcW w:w="1559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配置要求</w:t>
            </w:r>
          </w:p>
        </w:tc>
      </w:tr>
      <w:tr w:rsidR="002B62C2" w:rsidRPr="004565B0" w:rsidTr="00C12D2C">
        <w:trPr>
          <w:cantSplit/>
          <w:trHeight w:val="558"/>
        </w:trPr>
        <w:tc>
          <w:tcPr>
            <w:tcW w:w="1559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CPU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双核，主频2GHz以上</w:t>
            </w:r>
          </w:p>
        </w:tc>
      </w:tr>
      <w:tr w:rsidR="002B62C2" w:rsidRPr="004565B0" w:rsidTr="00C12D2C">
        <w:trPr>
          <w:cantSplit/>
          <w:trHeight w:val="566"/>
        </w:trPr>
        <w:tc>
          <w:tcPr>
            <w:tcW w:w="1559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内存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2GB或以上</w:t>
            </w:r>
          </w:p>
        </w:tc>
      </w:tr>
      <w:tr w:rsidR="002B62C2" w:rsidRPr="004565B0" w:rsidTr="00C12D2C">
        <w:trPr>
          <w:cantSplit/>
          <w:trHeight w:val="575"/>
        </w:trPr>
        <w:tc>
          <w:tcPr>
            <w:tcW w:w="1559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硬盘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系统盘10GB以上空闲空间</w:t>
            </w:r>
          </w:p>
        </w:tc>
      </w:tr>
      <w:tr w:rsidR="002B62C2" w:rsidRPr="004565B0" w:rsidTr="00C12D2C">
        <w:trPr>
          <w:cantSplit/>
          <w:trHeight w:val="555"/>
        </w:trPr>
        <w:tc>
          <w:tcPr>
            <w:tcW w:w="1559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显示器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分辨率</w:t>
            </w:r>
            <w:r w:rsidRPr="004565B0">
              <w:rPr>
                <w:rFonts w:ascii="仿宋" w:eastAsia="仿宋" w:hAnsi="仿宋"/>
                <w:sz w:val="24"/>
                <w:szCs w:val="24"/>
              </w:rPr>
              <w:t>1024×768</w:t>
            </w:r>
            <w:r w:rsidRPr="004565B0">
              <w:rPr>
                <w:rFonts w:ascii="仿宋" w:eastAsia="仿宋" w:hAnsi="仿宋" w:hint="eastAsia"/>
                <w:sz w:val="24"/>
                <w:szCs w:val="24"/>
              </w:rPr>
              <w:t>以上，彩色</w:t>
            </w:r>
          </w:p>
        </w:tc>
      </w:tr>
      <w:tr w:rsidR="002B62C2" w:rsidRPr="004565B0" w:rsidTr="00C12D2C">
        <w:trPr>
          <w:cantSplit/>
          <w:trHeight w:val="549"/>
        </w:trPr>
        <w:tc>
          <w:tcPr>
            <w:tcW w:w="1559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网卡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100M网卡1个</w:t>
            </w:r>
          </w:p>
        </w:tc>
      </w:tr>
      <w:tr w:rsidR="002B62C2" w:rsidRPr="004565B0" w:rsidTr="00C12D2C">
        <w:trPr>
          <w:cantSplit/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2B62C2" w:rsidRPr="004565B0" w:rsidRDefault="002B62C2" w:rsidP="00C12D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操作系统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Windows XP SP3、Windows 7、Windows 8、Windows 1</w:t>
            </w:r>
            <w:r w:rsidRPr="004565B0">
              <w:rPr>
                <w:rFonts w:ascii="仿宋" w:eastAsia="仿宋" w:hAnsi="仿宋"/>
                <w:sz w:val="24"/>
                <w:szCs w:val="24"/>
              </w:rPr>
              <w:t>0</w:t>
            </w:r>
            <w:r w:rsidRPr="004565B0">
              <w:rPr>
                <w:rFonts w:ascii="仿宋" w:eastAsia="仿宋" w:hAnsi="仿宋" w:hint="eastAsia"/>
                <w:sz w:val="24"/>
                <w:szCs w:val="24"/>
              </w:rPr>
              <w:t>，推荐Windows 7</w:t>
            </w:r>
          </w:p>
        </w:tc>
      </w:tr>
      <w:tr w:rsidR="002B62C2" w:rsidRPr="004565B0" w:rsidTr="00C12D2C">
        <w:trPr>
          <w:cantSplit/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局域网要求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B62C2" w:rsidRPr="004565B0" w:rsidRDefault="002B62C2" w:rsidP="00C12D2C">
            <w:pPr>
              <w:rPr>
                <w:rFonts w:ascii="仿宋" w:eastAsia="仿宋" w:hAnsi="仿宋"/>
                <w:sz w:val="24"/>
                <w:szCs w:val="24"/>
              </w:rPr>
            </w:pPr>
            <w:r w:rsidRPr="004565B0">
              <w:rPr>
                <w:rFonts w:ascii="仿宋" w:eastAsia="仿宋" w:hAnsi="仿宋" w:hint="eastAsia"/>
                <w:sz w:val="24"/>
                <w:szCs w:val="24"/>
              </w:rPr>
              <w:t>和本考场考生考试机在一个局域网内，</w:t>
            </w:r>
            <w:r w:rsidRPr="004565B0">
              <w:rPr>
                <w:rFonts w:ascii="仿宋" w:eastAsia="仿宋" w:hAnsi="仿宋"/>
                <w:sz w:val="24"/>
                <w:szCs w:val="24"/>
              </w:rPr>
              <w:t>IP地址在同一网段</w:t>
            </w:r>
          </w:p>
        </w:tc>
      </w:tr>
    </w:tbl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（5）网络要求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①网络交换机应是主流产品，稳定可靠。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②考点至少配备1台能够接入互联网的计算机，互联网接入网络带宽应达到5M独享。考点局域网应为TCP/IP协议的有线网络。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③考场内计算机应设为同一</w:t>
      </w:r>
      <w:r w:rsidRPr="00F12895">
        <w:rPr>
          <w:rFonts w:ascii="仿宋" w:eastAsia="仿宋" w:hAnsi="仿宋" w:cs="Times New Roman"/>
        </w:rPr>
        <w:t>IP段。</w:t>
      </w:r>
      <w:r w:rsidRPr="00F12895">
        <w:rPr>
          <w:rFonts w:ascii="仿宋" w:eastAsia="仿宋" w:hAnsi="仿宋" w:cs="Times New Roman" w:hint="eastAsia"/>
        </w:rPr>
        <w:t>考试机、监考机、服务器之间连接带宽达到</w:t>
      </w:r>
      <w:r w:rsidRPr="00F12895">
        <w:rPr>
          <w:rFonts w:ascii="仿宋" w:eastAsia="仿宋" w:hAnsi="仿宋" w:cs="Times New Roman"/>
        </w:rPr>
        <w:t>100M</w:t>
      </w:r>
      <w:r w:rsidRPr="00F12895">
        <w:rPr>
          <w:rFonts w:ascii="仿宋" w:eastAsia="仿宋" w:hAnsi="仿宋" w:cs="Times New Roman" w:hint="eastAsia"/>
        </w:rPr>
        <w:t>，考试机之间不得建立共享，每台考试机必须有独立管理员权限的登录用户。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④考试过程中，所有设备严禁访问互联网。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（6）视频监控要求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①各考场须配置与省考试指挥中心监控系统兼容的视频监控设备。</w:t>
      </w:r>
    </w:p>
    <w:p w:rsidR="002B62C2" w:rsidRPr="00F12895" w:rsidRDefault="002B62C2" w:rsidP="002B62C2">
      <w:pPr>
        <w:pStyle w:val="2"/>
        <w:spacing w:line="500" w:lineRule="exact"/>
        <w:ind w:firstLine="560"/>
        <w:rPr>
          <w:rFonts w:ascii="仿宋" w:eastAsia="仿宋" w:hAnsi="仿宋" w:cs="Times New Roman"/>
        </w:rPr>
      </w:pPr>
      <w:r w:rsidRPr="00F12895">
        <w:rPr>
          <w:rFonts w:ascii="仿宋" w:eastAsia="仿宋" w:hAnsi="仿宋" w:cs="Times New Roman" w:hint="eastAsia"/>
        </w:rPr>
        <w:t>②考前</w:t>
      </w:r>
      <w:r w:rsidRPr="00F12895">
        <w:rPr>
          <w:rFonts w:ascii="仿宋" w:eastAsia="仿宋" w:hAnsi="仿宋" w:cs="Times New Roman"/>
        </w:rPr>
        <w:t>一周各考点主动联系省考试指挥中心，进行设备的联调测试。</w:t>
      </w:r>
    </w:p>
    <w:p w:rsidR="00CD6207" w:rsidRPr="002B62C2" w:rsidRDefault="00CD6207"/>
    <w:sectPr w:rsidR="00CD6207" w:rsidRPr="002B62C2" w:rsidSect="00CD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2C2"/>
    <w:rsid w:val="00105043"/>
    <w:rsid w:val="002640B5"/>
    <w:rsid w:val="002B62C2"/>
    <w:rsid w:val="00435DFE"/>
    <w:rsid w:val="007A3A4B"/>
    <w:rsid w:val="00B037C5"/>
    <w:rsid w:val="00CD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B62C2"/>
    <w:pPr>
      <w:spacing w:line="400" w:lineRule="exact"/>
      <w:jc w:val="both"/>
    </w:pPr>
    <w:rPr>
      <w:rFonts w:ascii="Calibri Light" w:eastAsia="华文仿宋" w:hAnsi="Calibri Light" w:cs="Calibri Light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2B62C2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2B62C2"/>
    <w:rPr>
      <w:rFonts w:ascii="Calibri Light" w:eastAsia="华文仿宋" w:hAnsi="Calibri Light" w:cs="Calibri Light"/>
      <w:sz w:val="28"/>
      <w:szCs w:val="28"/>
    </w:rPr>
  </w:style>
  <w:style w:type="paragraph" w:styleId="a5">
    <w:name w:val="Body Text First Indent"/>
    <w:basedOn w:val="a4"/>
    <w:link w:val="Char0"/>
    <w:unhideWhenUsed/>
    <w:qFormat/>
    <w:rsid w:val="002B62C2"/>
    <w:pPr>
      <w:spacing w:after="0" w:line="240" w:lineRule="auto"/>
      <w:ind w:firstLineChars="100" w:firstLine="420"/>
    </w:pPr>
    <w:rPr>
      <w:rFonts w:ascii="Times New Roman" w:hAnsi="Times New Roman"/>
      <w:sz w:val="18"/>
      <w:szCs w:val="18"/>
    </w:rPr>
  </w:style>
  <w:style w:type="character" w:customStyle="1" w:styleId="Char0">
    <w:name w:val="正文首行缩进 Char"/>
    <w:basedOn w:val="Char"/>
    <w:link w:val="a5"/>
    <w:rsid w:val="002B62C2"/>
    <w:rPr>
      <w:rFonts w:ascii="Times New Roman" w:hAnsi="Times New Roman"/>
      <w:sz w:val="18"/>
      <w:szCs w:val="18"/>
    </w:rPr>
  </w:style>
  <w:style w:type="character" w:styleId="a6">
    <w:name w:val="Hyperlink"/>
    <w:uiPriority w:val="99"/>
    <w:qFormat/>
    <w:rsid w:val="002B62C2"/>
    <w:rPr>
      <w:color w:val="000000"/>
      <w:sz w:val="18"/>
      <w:szCs w:val="18"/>
      <w:u w:val="none"/>
    </w:rPr>
  </w:style>
  <w:style w:type="paragraph" w:customStyle="1" w:styleId="2">
    <w:name w:val="正文（缩进 2 字符）"/>
    <w:basedOn w:val="a"/>
    <w:qFormat/>
    <w:rsid w:val="002B62C2"/>
    <w:pPr>
      <w:ind w:firstLineChars="200" w:firstLine="200"/>
    </w:pPr>
  </w:style>
  <w:style w:type="paragraph" w:styleId="a0">
    <w:name w:val="Normal Indent"/>
    <w:basedOn w:val="a"/>
    <w:uiPriority w:val="99"/>
    <w:semiHidden/>
    <w:unhideWhenUsed/>
    <w:rsid w:val="002B62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ail.zol.com.cn/product_param/index3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ail.zol.com.cn/notebook_index/subcate16_list_p23064_1.html" TargetMode="External"/><Relationship Id="rId5" Type="http://schemas.openxmlformats.org/officeDocument/2006/relationships/hyperlink" Target="http://detail.zol.com.cn/product_param/index37.html" TargetMode="External"/><Relationship Id="rId4" Type="http://schemas.openxmlformats.org/officeDocument/2006/relationships/hyperlink" Target="http://detail.zol.com.cn/notebook_index/subcate16_list_p23064_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2023-08-15T07:52:00Z</dcterms:created>
  <dcterms:modified xsi:type="dcterms:W3CDTF">2023-08-15T07:53:00Z</dcterms:modified>
</cp:coreProperties>
</file>